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A283" w14:textId="77777777"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ke </w:t>
      </w:r>
      <w:r w:rsidR="00136318">
        <w:rPr>
          <w:b/>
          <w:sz w:val="32"/>
          <w:szCs w:val="32"/>
        </w:rPr>
        <w:t>Kupní s</w:t>
      </w:r>
      <w:r w:rsidRPr="00120825">
        <w:rPr>
          <w:b/>
          <w:sz w:val="32"/>
          <w:szCs w:val="32"/>
        </w:rPr>
        <w:t>mlouvě</w:t>
      </w:r>
    </w:p>
    <w:p w14:paraId="1FB83F7A" w14:textId="77777777"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14:paraId="7A67F486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14:paraId="011CA448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14:paraId="42D70B5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14:paraId="4EDAD063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14:paraId="3B794BB8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Pr="00136318">
        <w:rPr>
          <w:sz w:val="22"/>
          <w:szCs w:val="22"/>
        </w:rPr>
        <w:t>19-926591/0100</w:t>
      </w:r>
    </w:p>
    <w:p w14:paraId="375A9EF2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14:paraId="2A90803C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14:paraId="04943ADE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r w:rsidR="00136318" w:rsidRPr="00136318">
        <w:rPr>
          <w:b/>
          <w:sz w:val="22"/>
          <w:szCs w:val="22"/>
        </w:rPr>
        <w:t>KXN CZ, s.r.o.</w:t>
      </w:r>
    </w:p>
    <w:p w14:paraId="45A30B8C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IČO: </w:t>
      </w:r>
      <w:r w:rsidR="00136318" w:rsidRPr="00136318">
        <w:rPr>
          <w:b/>
          <w:sz w:val="22"/>
          <w:szCs w:val="22"/>
        </w:rPr>
        <w:t>28784111</w:t>
      </w:r>
      <w:r w:rsidRPr="00120825">
        <w:rPr>
          <w:b/>
          <w:sz w:val="22"/>
          <w:szCs w:val="22"/>
        </w:rPr>
        <w:t xml:space="preserve">, DIČ: </w:t>
      </w:r>
      <w:r w:rsidR="00136318" w:rsidRPr="00136318">
        <w:rPr>
          <w:b/>
          <w:sz w:val="22"/>
          <w:szCs w:val="22"/>
        </w:rPr>
        <w:t>CZ28784111</w:t>
      </w:r>
    </w:p>
    <w:p w14:paraId="1AFEDCD8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sídlo </w:t>
      </w:r>
      <w:r w:rsidR="00136318" w:rsidRPr="00136318">
        <w:rPr>
          <w:b/>
          <w:sz w:val="22"/>
          <w:szCs w:val="22"/>
        </w:rPr>
        <w:t>Říčařova 611/30, 503 01 Hradec Králové</w:t>
      </w:r>
    </w:p>
    <w:p w14:paraId="3E6AFBEC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zápis</w:t>
      </w:r>
      <w:r w:rsidR="008D398A" w:rsidRPr="00120825">
        <w:rPr>
          <w:sz w:val="22"/>
          <w:szCs w:val="22"/>
        </w:rPr>
        <w:t xml:space="preserve"> v</w:t>
      </w:r>
      <w:r w:rsidR="00136318">
        <w:rPr>
          <w:sz w:val="22"/>
          <w:szCs w:val="22"/>
        </w:rPr>
        <w:t> </w:t>
      </w:r>
      <w:r w:rsidRPr="00120825">
        <w:rPr>
          <w:sz w:val="22"/>
          <w:szCs w:val="22"/>
        </w:rPr>
        <w:t>rejstříku</w:t>
      </w:r>
      <w:r w:rsidR="00136318">
        <w:rPr>
          <w:sz w:val="22"/>
          <w:szCs w:val="22"/>
        </w:rPr>
        <w:t xml:space="preserve">: spisová značka </w:t>
      </w:r>
      <w:r w:rsidR="00136318" w:rsidRPr="00136318">
        <w:rPr>
          <w:sz w:val="22"/>
          <w:szCs w:val="22"/>
        </w:rPr>
        <w:t>C 27182 vedená u Krajského soudu v Hradci Králové</w:t>
      </w:r>
    </w:p>
    <w:p w14:paraId="294F6214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 </w:t>
      </w:r>
      <w:r w:rsidR="00136318" w:rsidRPr="00136318">
        <w:rPr>
          <w:sz w:val="22"/>
          <w:szCs w:val="22"/>
        </w:rPr>
        <w:t>Ing. Zde</w:t>
      </w:r>
      <w:r w:rsidR="00136318">
        <w:rPr>
          <w:sz w:val="22"/>
          <w:szCs w:val="22"/>
        </w:rPr>
        <w:t>ňkem</w:t>
      </w:r>
      <w:r w:rsidR="00136318" w:rsidRPr="00136318">
        <w:rPr>
          <w:sz w:val="22"/>
          <w:szCs w:val="22"/>
        </w:rPr>
        <w:t xml:space="preserve"> </w:t>
      </w:r>
      <w:proofErr w:type="gramStart"/>
      <w:r w:rsidR="00136318" w:rsidRPr="00136318">
        <w:rPr>
          <w:sz w:val="22"/>
          <w:szCs w:val="22"/>
        </w:rPr>
        <w:t>Kotk</w:t>
      </w:r>
      <w:r w:rsidR="00136318">
        <w:rPr>
          <w:sz w:val="22"/>
          <w:szCs w:val="22"/>
        </w:rPr>
        <w:t>em</w:t>
      </w:r>
      <w:r w:rsidR="00136318" w:rsidRPr="00136318">
        <w:rPr>
          <w:sz w:val="22"/>
          <w:szCs w:val="22"/>
        </w:rPr>
        <w:t xml:space="preserve"> - jednatel</w:t>
      </w:r>
      <w:r w:rsidR="00136318">
        <w:rPr>
          <w:sz w:val="22"/>
          <w:szCs w:val="22"/>
        </w:rPr>
        <w:t>em</w:t>
      </w:r>
      <w:proofErr w:type="gramEnd"/>
    </w:p>
    <w:p w14:paraId="65726ED5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="00136318" w:rsidRPr="00136318">
        <w:rPr>
          <w:sz w:val="22"/>
          <w:szCs w:val="22"/>
        </w:rPr>
        <w:t>225059169/0600</w:t>
      </w:r>
    </w:p>
    <w:p w14:paraId="7212CBD9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>- dále jen zhotovitel -</w:t>
      </w:r>
    </w:p>
    <w:p w14:paraId="5623484E" w14:textId="77777777"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2299B792" w14:textId="77777777"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7E2430B4" w14:textId="77777777"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4D6D7355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14:paraId="7AEE6D26" w14:textId="77777777" w:rsidR="00B41668" w:rsidRPr="00136318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36318">
        <w:rPr>
          <w:sz w:val="22"/>
          <w:szCs w:val="22"/>
        </w:rPr>
        <w:t xml:space="preserve">Objednatel a zhotovitel uzavřeli </w:t>
      </w:r>
      <w:r w:rsidR="00474891" w:rsidRPr="00136318">
        <w:rPr>
          <w:sz w:val="22"/>
          <w:szCs w:val="22"/>
        </w:rPr>
        <w:t xml:space="preserve">dne </w:t>
      </w:r>
      <w:r w:rsidR="00136318" w:rsidRPr="00136318">
        <w:rPr>
          <w:sz w:val="22"/>
          <w:szCs w:val="22"/>
        </w:rPr>
        <w:t>09.10.2025</w:t>
      </w:r>
      <w:r w:rsidR="00853367" w:rsidRPr="00136318">
        <w:rPr>
          <w:sz w:val="22"/>
          <w:szCs w:val="22"/>
        </w:rPr>
        <w:t xml:space="preserve"> </w:t>
      </w:r>
      <w:r w:rsidR="00136318" w:rsidRPr="00136318">
        <w:rPr>
          <w:sz w:val="22"/>
          <w:szCs w:val="22"/>
        </w:rPr>
        <w:t>Kupní s</w:t>
      </w:r>
      <w:r w:rsidRPr="00136318">
        <w:rPr>
          <w:sz w:val="22"/>
          <w:szCs w:val="22"/>
        </w:rPr>
        <w:t xml:space="preserve">mlouvu </w:t>
      </w:r>
      <w:r w:rsidR="00136318" w:rsidRPr="00136318">
        <w:rPr>
          <w:sz w:val="22"/>
          <w:szCs w:val="22"/>
        </w:rPr>
        <w:t xml:space="preserve">na dodávku IT vybavení pod názvem akce </w:t>
      </w:r>
      <w:r w:rsidR="00F9452E" w:rsidRPr="00136318">
        <w:rPr>
          <w:b/>
          <w:sz w:val="22"/>
          <w:szCs w:val="22"/>
        </w:rPr>
        <w:t>„</w:t>
      </w:r>
      <w:r w:rsidR="00136318" w:rsidRPr="00136318">
        <w:rPr>
          <w:b/>
          <w:sz w:val="22"/>
          <w:szCs w:val="22"/>
        </w:rPr>
        <w:t xml:space="preserve">Stavební úpravy II. ZŠ Litomyšl, U </w:t>
      </w:r>
      <w:proofErr w:type="gramStart"/>
      <w:r w:rsidR="00136318" w:rsidRPr="00136318">
        <w:rPr>
          <w:b/>
          <w:sz w:val="22"/>
          <w:szCs w:val="22"/>
        </w:rPr>
        <w:t>Školek - vybavení</w:t>
      </w:r>
      <w:proofErr w:type="gramEnd"/>
      <w:r w:rsidR="00853367" w:rsidRPr="00136318">
        <w:rPr>
          <w:b/>
          <w:sz w:val="22"/>
          <w:szCs w:val="22"/>
        </w:rPr>
        <w:t xml:space="preserve">“ </w:t>
      </w:r>
      <w:r w:rsidR="00853367" w:rsidRPr="00136318">
        <w:rPr>
          <w:sz w:val="22"/>
          <w:szCs w:val="22"/>
        </w:rPr>
        <w:t>(dá</w:t>
      </w:r>
      <w:r w:rsidR="007172CC" w:rsidRPr="00136318">
        <w:rPr>
          <w:sz w:val="22"/>
          <w:szCs w:val="22"/>
        </w:rPr>
        <w:t>l</w:t>
      </w:r>
      <w:r w:rsidRPr="00136318">
        <w:rPr>
          <w:sz w:val="22"/>
          <w:szCs w:val="22"/>
        </w:rPr>
        <w:t>e</w:t>
      </w:r>
      <w:r w:rsidR="0087485D" w:rsidRPr="00136318">
        <w:rPr>
          <w:sz w:val="22"/>
          <w:szCs w:val="22"/>
        </w:rPr>
        <w:t xml:space="preserve"> </w:t>
      </w:r>
      <w:r w:rsidR="00853367" w:rsidRPr="00136318">
        <w:rPr>
          <w:sz w:val="22"/>
          <w:szCs w:val="22"/>
        </w:rPr>
        <w:t xml:space="preserve">též </w:t>
      </w:r>
      <w:r w:rsidRPr="00136318">
        <w:rPr>
          <w:sz w:val="22"/>
          <w:szCs w:val="22"/>
        </w:rPr>
        <w:t>jen „</w:t>
      </w:r>
      <w:r w:rsidR="00136318" w:rsidRPr="00136318">
        <w:rPr>
          <w:sz w:val="22"/>
          <w:szCs w:val="22"/>
        </w:rPr>
        <w:t>Kupní smlouva</w:t>
      </w:r>
      <w:r w:rsidRPr="00136318">
        <w:rPr>
          <w:sz w:val="22"/>
          <w:szCs w:val="22"/>
        </w:rPr>
        <w:t>“).</w:t>
      </w:r>
      <w:r w:rsidR="002B602D" w:rsidRPr="00136318">
        <w:rPr>
          <w:sz w:val="22"/>
          <w:szCs w:val="22"/>
        </w:rPr>
        <w:t xml:space="preserve"> </w:t>
      </w:r>
      <w:r w:rsidR="002B602D" w:rsidRPr="00136318">
        <w:rPr>
          <w:color w:val="FF0000"/>
          <w:sz w:val="22"/>
          <w:szCs w:val="22"/>
        </w:rPr>
        <w:t xml:space="preserve"> </w:t>
      </w:r>
    </w:p>
    <w:p w14:paraId="27DE52E0" w14:textId="77777777"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36318">
        <w:rPr>
          <w:sz w:val="22"/>
          <w:szCs w:val="22"/>
        </w:rPr>
        <w:t xml:space="preserve">Smlouva o dílo nabyla účinnosti dne </w:t>
      </w:r>
      <w:r w:rsidR="00136318" w:rsidRPr="00136318">
        <w:rPr>
          <w:sz w:val="22"/>
          <w:szCs w:val="22"/>
        </w:rPr>
        <w:t>10.10.2025</w:t>
      </w:r>
      <w:r w:rsidR="00853367" w:rsidRPr="00136318">
        <w:rPr>
          <w:sz w:val="22"/>
          <w:szCs w:val="22"/>
        </w:rPr>
        <w:t>.</w:t>
      </w:r>
    </w:p>
    <w:p w14:paraId="171E2FD2" w14:textId="77777777"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7C1D59F6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14:paraId="0D1127EF" w14:textId="77777777" w:rsidR="007D70D5" w:rsidRDefault="00B31E10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Při </w:t>
      </w:r>
      <w:r w:rsidR="00136318">
        <w:rPr>
          <w:sz w:val="22"/>
          <w:szCs w:val="22"/>
        </w:rPr>
        <w:t>dodávání</w:t>
      </w:r>
      <w:r w:rsidRPr="00120825">
        <w:rPr>
          <w:sz w:val="22"/>
          <w:szCs w:val="22"/>
        </w:rPr>
        <w:t xml:space="preserve"> </w:t>
      </w:r>
      <w:r w:rsidR="00136318">
        <w:rPr>
          <w:sz w:val="22"/>
          <w:szCs w:val="22"/>
        </w:rPr>
        <w:t>vybavení</w:t>
      </w:r>
      <w:r w:rsidRPr="00120825">
        <w:rPr>
          <w:sz w:val="22"/>
          <w:szCs w:val="22"/>
        </w:rPr>
        <w:t xml:space="preserve"> bylo zjištěno</w:t>
      </w:r>
      <w:r w:rsidR="00136318">
        <w:rPr>
          <w:sz w:val="22"/>
          <w:szCs w:val="22"/>
        </w:rPr>
        <w:t xml:space="preserve">, že některé položky obsažené v soupisu dodávek, dle specifikace mají dlouhou dobu na dodání i přes to, že internetové obchody uvádějí, že </w:t>
      </w:r>
      <w:r w:rsidR="007D70D5">
        <w:rPr>
          <w:sz w:val="22"/>
          <w:szCs w:val="22"/>
        </w:rPr>
        <w:t xml:space="preserve">tyto výrobky jsou skladem. </w:t>
      </w:r>
    </w:p>
    <w:p w14:paraId="6635AF26" w14:textId="77777777" w:rsidR="007D70D5" w:rsidRDefault="007D70D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>Jedná se o položku č. 1 soupisu dodávek:</w:t>
      </w:r>
    </w:p>
    <w:p w14:paraId="348D2EE7" w14:textId="77777777" w:rsidR="007D70D5" w:rsidRDefault="007D70D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D70D5">
        <w:rPr>
          <w:sz w:val="22"/>
          <w:szCs w:val="22"/>
        </w:rPr>
        <w:t xml:space="preserve">PC tablet, včetně klávesnice, myši a </w:t>
      </w:r>
      <w:proofErr w:type="gramStart"/>
      <w:r w:rsidRPr="007D70D5">
        <w:rPr>
          <w:sz w:val="22"/>
          <w:szCs w:val="22"/>
        </w:rPr>
        <w:t>pera</w:t>
      </w:r>
      <w:r>
        <w:rPr>
          <w:sz w:val="22"/>
          <w:szCs w:val="22"/>
        </w:rPr>
        <w:t xml:space="preserve"> - </w:t>
      </w:r>
      <w:r w:rsidRPr="007D70D5">
        <w:rPr>
          <w:sz w:val="22"/>
          <w:szCs w:val="22"/>
        </w:rPr>
        <w:t>Tablet</w:t>
      </w:r>
      <w:proofErr w:type="gramEnd"/>
      <w:r w:rsidRPr="007D70D5">
        <w:rPr>
          <w:sz w:val="22"/>
          <w:szCs w:val="22"/>
        </w:rPr>
        <w:t xml:space="preserve"> s maximální mobilitou, vysokým výkonem využívá speciální jednotky pro manipulaci se softwarem a aplikacemi užívajícími AI. Dotyková IPS obrazovka min. 13" s úzkým rámečkem. Rozlišení min. 2880x1920 </w:t>
      </w:r>
      <w:proofErr w:type="spellStart"/>
      <w:r w:rsidRPr="007D70D5">
        <w:rPr>
          <w:sz w:val="22"/>
          <w:szCs w:val="22"/>
        </w:rPr>
        <w:t>px</w:t>
      </w:r>
      <w:proofErr w:type="spellEnd"/>
      <w:r w:rsidRPr="007D70D5">
        <w:rPr>
          <w:sz w:val="22"/>
          <w:szCs w:val="22"/>
        </w:rPr>
        <w:t xml:space="preserve">, </w:t>
      </w:r>
      <w:proofErr w:type="gramStart"/>
      <w:r w:rsidRPr="007D70D5">
        <w:rPr>
          <w:sz w:val="22"/>
          <w:szCs w:val="22"/>
        </w:rPr>
        <w:t>120Hz</w:t>
      </w:r>
      <w:proofErr w:type="gramEnd"/>
      <w:r w:rsidRPr="007D70D5">
        <w:rPr>
          <w:sz w:val="22"/>
          <w:szCs w:val="22"/>
        </w:rPr>
        <w:t xml:space="preserve">, RAM min. </w:t>
      </w:r>
      <w:proofErr w:type="gramStart"/>
      <w:r w:rsidRPr="007D70D5">
        <w:rPr>
          <w:sz w:val="22"/>
          <w:szCs w:val="22"/>
        </w:rPr>
        <w:t>16GB</w:t>
      </w:r>
      <w:proofErr w:type="gramEnd"/>
      <w:r w:rsidRPr="007D70D5">
        <w:rPr>
          <w:sz w:val="22"/>
          <w:szCs w:val="22"/>
        </w:rPr>
        <w:t xml:space="preserve">, grafická karta integrovaná, SSD min. </w:t>
      </w:r>
      <w:proofErr w:type="gramStart"/>
      <w:r w:rsidRPr="007D70D5">
        <w:rPr>
          <w:sz w:val="22"/>
          <w:szCs w:val="22"/>
        </w:rPr>
        <w:t>512GB</w:t>
      </w:r>
      <w:proofErr w:type="gramEnd"/>
      <w:r w:rsidRPr="007D70D5">
        <w:rPr>
          <w:sz w:val="22"/>
          <w:szCs w:val="22"/>
        </w:rPr>
        <w:t xml:space="preserve">, nejnovější operační systém, Hmotnost max. 1 kg, webkamera. S volitelnou klávesnicí a </w:t>
      </w:r>
      <w:proofErr w:type="spellStart"/>
      <w:r w:rsidRPr="007D70D5">
        <w:rPr>
          <w:sz w:val="22"/>
          <w:szCs w:val="22"/>
        </w:rPr>
        <w:t>stylusem</w:t>
      </w:r>
      <w:proofErr w:type="spellEnd"/>
      <w:r w:rsidRPr="007D70D5">
        <w:rPr>
          <w:sz w:val="22"/>
          <w:szCs w:val="22"/>
        </w:rPr>
        <w:t>.</w:t>
      </w:r>
    </w:p>
    <w:p w14:paraId="274D358D" w14:textId="77777777" w:rsidR="00C3292D" w:rsidRPr="00120825" w:rsidRDefault="00C3292D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</w:t>
      </w:r>
      <w:r w:rsidR="007D70D5">
        <w:rPr>
          <w:sz w:val="22"/>
          <w:szCs w:val="22"/>
        </w:rPr>
        <w:t> </w:t>
      </w:r>
      <w:r w:rsidRPr="00120825">
        <w:rPr>
          <w:sz w:val="22"/>
          <w:szCs w:val="22"/>
        </w:rPr>
        <w:t>důvodu</w:t>
      </w:r>
      <w:r w:rsidR="007D70D5">
        <w:rPr>
          <w:sz w:val="22"/>
          <w:szCs w:val="22"/>
        </w:rPr>
        <w:t xml:space="preserve">, že tato položka v době plnění smlouvy nebyla na trhu s krátkou dobou dodání, </w:t>
      </w:r>
      <w:r w:rsidRPr="00120825">
        <w:rPr>
          <w:sz w:val="22"/>
          <w:szCs w:val="22"/>
        </w:rPr>
        <w:t xml:space="preserve">bylo dohodnuto </w:t>
      </w:r>
      <w:r w:rsidR="007953E0" w:rsidRPr="00120825">
        <w:rPr>
          <w:sz w:val="22"/>
          <w:szCs w:val="22"/>
        </w:rPr>
        <w:t>prodloužení</w:t>
      </w:r>
      <w:r w:rsidRPr="00120825">
        <w:rPr>
          <w:sz w:val="22"/>
          <w:szCs w:val="22"/>
        </w:rPr>
        <w:t xml:space="preserve"> termínu pro </w:t>
      </w:r>
      <w:r w:rsidR="007D70D5">
        <w:rPr>
          <w:sz w:val="22"/>
          <w:szCs w:val="22"/>
        </w:rPr>
        <w:t>dodání</w:t>
      </w:r>
      <w:r w:rsidR="007953E0" w:rsidRPr="00120825">
        <w:rPr>
          <w:sz w:val="22"/>
          <w:szCs w:val="22"/>
        </w:rPr>
        <w:t xml:space="preserve">. </w:t>
      </w:r>
    </w:p>
    <w:p w14:paraId="580C2FB3" w14:textId="77777777" w:rsidR="003A4D5C" w:rsidRPr="00120825" w:rsidRDefault="003A4D5C" w:rsidP="00C3292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668EB8D2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14:paraId="0C55457B" w14:textId="77777777"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že:</w:t>
      </w:r>
    </w:p>
    <w:p w14:paraId="3E573675" w14:textId="77777777" w:rsidR="00C3292D" w:rsidRPr="00120825" w:rsidRDefault="00A867D1" w:rsidP="00C3292D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a</w:t>
      </w:r>
      <w:r w:rsidRPr="00120825">
        <w:rPr>
          <w:bCs/>
          <w:iCs/>
          <w:sz w:val="22"/>
          <w:szCs w:val="22"/>
        </w:rPr>
        <w:tab/>
      </w:r>
      <w:r w:rsidR="00C3292D" w:rsidRPr="00120825">
        <w:rPr>
          <w:bCs/>
          <w:iCs/>
          <w:sz w:val="22"/>
          <w:szCs w:val="22"/>
        </w:rPr>
        <w:t xml:space="preserve">stávající znění </w:t>
      </w:r>
      <w:r w:rsidR="009538D9">
        <w:rPr>
          <w:bCs/>
          <w:iCs/>
          <w:sz w:val="22"/>
          <w:szCs w:val="22"/>
        </w:rPr>
        <w:t>článku</w:t>
      </w:r>
      <w:r w:rsidR="00C3292D" w:rsidRPr="00120825">
        <w:rPr>
          <w:bCs/>
          <w:iCs/>
          <w:sz w:val="22"/>
          <w:szCs w:val="22"/>
        </w:rPr>
        <w:t xml:space="preserve"> </w:t>
      </w:r>
      <w:r w:rsidR="007D70D5">
        <w:rPr>
          <w:bCs/>
          <w:iCs/>
          <w:sz w:val="22"/>
          <w:szCs w:val="22"/>
        </w:rPr>
        <w:t xml:space="preserve">IV., </w:t>
      </w:r>
      <w:r w:rsidR="009538D9">
        <w:rPr>
          <w:bCs/>
          <w:iCs/>
          <w:sz w:val="22"/>
          <w:szCs w:val="22"/>
        </w:rPr>
        <w:t xml:space="preserve">odst. </w:t>
      </w:r>
      <w:r w:rsidR="007D70D5">
        <w:rPr>
          <w:bCs/>
          <w:iCs/>
          <w:sz w:val="22"/>
          <w:szCs w:val="22"/>
        </w:rPr>
        <w:t>3. Kupní s</w:t>
      </w:r>
      <w:r w:rsidR="00C3292D" w:rsidRPr="00120825">
        <w:rPr>
          <w:bCs/>
          <w:iCs/>
          <w:sz w:val="22"/>
          <w:szCs w:val="22"/>
        </w:rPr>
        <w:t>mlouvy o dílo se ruší a nahrazuje takto:</w:t>
      </w:r>
    </w:p>
    <w:p w14:paraId="32D0F7E1" w14:textId="77777777" w:rsidR="00C3292D" w:rsidRPr="00120825" w:rsidRDefault="00C3292D" w:rsidP="00C3292D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„</w:t>
      </w:r>
      <w:bookmarkStart w:id="0" w:name="_Hlk215809664"/>
      <w:r w:rsidR="007D70D5" w:rsidRPr="007D70D5">
        <w:rPr>
          <w:sz w:val="22"/>
          <w:szCs w:val="22"/>
        </w:rPr>
        <w:t>3.</w:t>
      </w:r>
      <w:r w:rsidR="007D70D5" w:rsidRPr="007D70D5">
        <w:rPr>
          <w:sz w:val="22"/>
          <w:szCs w:val="22"/>
        </w:rPr>
        <w:tab/>
        <w:t xml:space="preserve">Termín dokončení dodávek: </w:t>
      </w:r>
      <w:r w:rsidR="007D70D5" w:rsidRPr="007D70D5">
        <w:rPr>
          <w:sz w:val="22"/>
          <w:szCs w:val="22"/>
        </w:rPr>
        <w:tab/>
        <w:t>nejpozději do 30</w:t>
      </w:r>
      <w:r w:rsidR="007D70D5">
        <w:rPr>
          <w:sz w:val="22"/>
          <w:szCs w:val="22"/>
        </w:rPr>
        <w:t>.01.2026</w:t>
      </w:r>
      <w:bookmarkEnd w:id="0"/>
      <w:r w:rsidRPr="00120825">
        <w:rPr>
          <w:sz w:val="22"/>
          <w:szCs w:val="22"/>
        </w:rPr>
        <w:t>“</w:t>
      </w:r>
    </w:p>
    <w:p w14:paraId="15C23042" w14:textId="77777777"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14:paraId="55C20C52" w14:textId="77777777" w:rsidR="000B05EF" w:rsidRDefault="000B05EF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105F9669" w14:textId="77777777" w:rsidR="00430726" w:rsidRDefault="00430726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3E19EDD8" w14:textId="77777777" w:rsidR="00430726" w:rsidRPr="00120825" w:rsidRDefault="00430726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03C65E0D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lastRenderedPageBreak/>
        <w:t>D.</w:t>
      </w:r>
    </w:p>
    <w:p w14:paraId="6C12BF62" w14:textId="77777777"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14:paraId="26450851" w14:textId="77777777"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14:paraId="415CCCB0" w14:textId="77777777"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20255DCC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14:paraId="548C1720" w14:textId="77777777"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14:paraId="1D60136C" w14:textId="77777777" w:rsidR="00264CA6" w:rsidRPr="00120825" w:rsidRDefault="00264CA6" w:rsidP="00264CA6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09D5E630" w14:textId="77777777" w:rsidR="00264CA6" w:rsidRPr="00430726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430726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430726">
        <w:rPr>
          <w:sz w:val="22"/>
          <w:szCs w:val="22"/>
          <w:u w:val="single"/>
        </w:rPr>
        <w:t>pozd</w:t>
      </w:r>
      <w:proofErr w:type="spellEnd"/>
      <w:r w:rsidRPr="00430726">
        <w:rPr>
          <w:sz w:val="22"/>
          <w:szCs w:val="22"/>
          <w:u w:val="single"/>
        </w:rPr>
        <w:t>. předpisů:</w:t>
      </w:r>
    </w:p>
    <w:p w14:paraId="6DEC6BA5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430726">
        <w:rPr>
          <w:sz w:val="22"/>
          <w:szCs w:val="22"/>
        </w:rPr>
        <w:t xml:space="preserve">Uzavření tohoto dodatku bylo schváleno Radou města Litomyšle dne </w:t>
      </w:r>
      <w:r w:rsidR="00430726" w:rsidRPr="00430726">
        <w:rPr>
          <w:sz w:val="22"/>
          <w:szCs w:val="22"/>
        </w:rPr>
        <w:t>19.11.2025 usnesením č. 898</w:t>
      </w:r>
      <w:r w:rsidRPr="00430726">
        <w:rPr>
          <w:sz w:val="22"/>
          <w:szCs w:val="22"/>
        </w:rPr>
        <w:t>.</w:t>
      </w:r>
    </w:p>
    <w:p w14:paraId="21EA793A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3B396948" w14:textId="26BA5AEC"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V Litomyšli dne </w:t>
      </w:r>
      <w:r w:rsidR="005E4CDA">
        <w:rPr>
          <w:sz w:val="22"/>
          <w:szCs w:val="22"/>
        </w:rPr>
        <w:t>19.11.2025</w:t>
      </w:r>
      <w:r w:rsidR="00430726">
        <w:rPr>
          <w:sz w:val="22"/>
          <w:szCs w:val="22"/>
        </w:rPr>
        <w:tab/>
        <w:t xml:space="preserve">V Hradci Králové </w:t>
      </w:r>
      <w:proofErr w:type="gramStart"/>
      <w:r w:rsidR="00430726">
        <w:rPr>
          <w:sz w:val="22"/>
          <w:szCs w:val="22"/>
        </w:rPr>
        <w:t xml:space="preserve">dne </w:t>
      </w:r>
      <w:r w:rsidR="005E4CDA">
        <w:rPr>
          <w:sz w:val="22"/>
          <w:szCs w:val="22"/>
        </w:rPr>
        <w:t xml:space="preserve"> </w:t>
      </w:r>
      <w:r w:rsidR="005E4CDA">
        <w:rPr>
          <w:sz w:val="22"/>
          <w:szCs w:val="22"/>
        </w:rPr>
        <w:t>19.11.2025</w:t>
      </w:r>
      <w:proofErr w:type="gramEnd"/>
    </w:p>
    <w:p w14:paraId="2488C660" w14:textId="77777777"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14:paraId="2E2F14D6" w14:textId="77777777"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14:paraId="5F3F25EA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149E697D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1C418DF8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19F0275B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2D2293BE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228AB704" w14:textId="77777777"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14:paraId="3E9BE9DF" w14:textId="77777777" w:rsidR="00264CA6" w:rsidRPr="00430726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r w:rsidR="00430726" w:rsidRPr="00430726">
        <w:rPr>
          <w:sz w:val="22"/>
          <w:szCs w:val="22"/>
        </w:rPr>
        <w:t>Ing. Zdeněk Kotek</w:t>
      </w:r>
    </w:p>
    <w:p w14:paraId="7E67EC8B" w14:textId="77777777"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430726">
        <w:rPr>
          <w:sz w:val="22"/>
          <w:szCs w:val="22"/>
        </w:rPr>
        <w:tab/>
        <w:t>starosta města Litomyšle</w:t>
      </w:r>
      <w:r w:rsidRPr="00430726">
        <w:rPr>
          <w:sz w:val="22"/>
          <w:szCs w:val="22"/>
        </w:rPr>
        <w:tab/>
        <w:t xml:space="preserve"> </w:t>
      </w:r>
      <w:r w:rsidR="00430726" w:rsidRPr="00430726">
        <w:rPr>
          <w:sz w:val="22"/>
          <w:szCs w:val="22"/>
        </w:rPr>
        <w:t>jednatel</w:t>
      </w:r>
    </w:p>
    <w:p w14:paraId="73EA9D35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0A9DFF41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6A5623F9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05AEEC9D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2B7FEC1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07B5030A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464250B4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791EDA76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FAFCF3D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06AE2012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6110FBE6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BE3C" w14:textId="77777777" w:rsidR="00071FD1" w:rsidRDefault="00071FD1">
      <w:r>
        <w:separator/>
      </w:r>
    </w:p>
  </w:endnote>
  <w:endnote w:type="continuationSeparator" w:id="0">
    <w:p w14:paraId="17A09EA7" w14:textId="77777777" w:rsidR="00071FD1" w:rsidRDefault="00071FD1">
      <w:r>
        <w:continuationSeparator/>
      </w:r>
    </w:p>
  </w:endnote>
  <w:endnote w:type="continuationNotice" w:id="1">
    <w:p w14:paraId="148F83D7" w14:textId="77777777"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9C7" w14:textId="77777777"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34B0B8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13B3" w14:textId="77777777"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14:paraId="36648555" w14:textId="77777777"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62C7" w14:textId="77777777" w:rsidR="00071FD1" w:rsidRDefault="00071FD1">
      <w:r>
        <w:separator/>
      </w:r>
    </w:p>
  </w:footnote>
  <w:footnote w:type="continuationSeparator" w:id="0">
    <w:p w14:paraId="5C544126" w14:textId="77777777" w:rsidR="00071FD1" w:rsidRDefault="00071FD1">
      <w:r>
        <w:continuationSeparator/>
      </w:r>
    </w:p>
  </w:footnote>
  <w:footnote w:type="continuationNotice" w:id="1">
    <w:p w14:paraId="638289C8" w14:textId="77777777"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1998559">
    <w:abstractNumId w:val="12"/>
  </w:num>
  <w:num w:numId="2" w16cid:durableId="1527258598">
    <w:abstractNumId w:val="6"/>
  </w:num>
  <w:num w:numId="3" w16cid:durableId="2122645801">
    <w:abstractNumId w:val="4"/>
  </w:num>
  <w:num w:numId="4" w16cid:durableId="1205752663">
    <w:abstractNumId w:val="0"/>
  </w:num>
  <w:num w:numId="5" w16cid:durableId="791286764">
    <w:abstractNumId w:val="2"/>
  </w:num>
  <w:num w:numId="6" w16cid:durableId="1506356546">
    <w:abstractNumId w:val="20"/>
  </w:num>
  <w:num w:numId="7" w16cid:durableId="1425497675">
    <w:abstractNumId w:val="5"/>
  </w:num>
  <w:num w:numId="8" w16cid:durableId="1978491920">
    <w:abstractNumId w:val="17"/>
  </w:num>
  <w:num w:numId="9" w16cid:durableId="8523793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3049540">
    <w:abstractNumId w:val="16"/>
  </w:num>
  <w:num w:numId="11" w16cid:durableId="1291325540">
    <w:abstractNumId w:val="13"/>
  </w:num>
  <w:num w:numId="12" w16cid:durableId="1624773280">
    <w:abstractNumId w:val="11"/>
  </w:num>
  <w:num w:numId="13" w16cid:durableId="932740577">
    <w:abstractNumId w:val="9"/>
  </w:num>
  <w:num w:numId="14" w16cid:durableId="510335358">
    <w:abstractNumId w:val="15"/>
  </w:num>
  <w:num w:numId="15" w16cid:durableId="1204053333">
    <w:abstractNumId w:val="14"/>
  </w:num>
  <w:num w:numId="16" w16cid:durableId="286008099">
    <w:abstractNumId w:val="3"/>
  </w:num>
  <w:num w:numId="17" w16cid:durableId="381755308">
    <w:abstractNumId w:val="8"/>
  </w:num>
  <w:num w:numId="18" w16cid:durableId="713040869">
    <w:abstractNumId w:val="18"/>
  </w:num>
  <w:num w:numId="19" w16cid:durableId="1835951217">
    <w:abstractNumId w:val="1"/>
  </w:num>
  <w:num w:numId="20" w16cid:durableId="762648306">
    <w:abstractNumId w:val="21"/>
  </w:num>
  <w:num w:numId="21" w16cid:durableId="1596282865">
    <w:abstractNumId w:val="10"/>
  </w:num>
  <w:num w:numId="22" w16cid:durableId="211500648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318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26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4CDA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4F1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D70D5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8D9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4CC235B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Cerna Lenka, Mesto Litomysl</cp:lastModifiedBy>
  <cp:revision>10</cp:revision>
  <cp:lastPrinted>2020-05-11T06:04:00Z</cp:lastPrinted>
  <dcterms:created xsi:type="dcterms:W3CDTF">2020-05-07T08:27:00Z</dcterms:created>
  <dcterms:modified xsi:type="dcterms:W3CDTF">2025-12-11T12:35:00Z</dcterms:modified>
</cp:coreProperties>
</file>