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A7E8" w14:textId="77777777" w:rsidR="00FC0C93" w:rsidRPr="00901D1F" w:rsidRDefault="00FC0C93" w:rsidP="00FC0C93">
      <w:pPr>
        <w:jc w:val="center"/>
        <w:rPr>
          <w:b/>
          <w:bCs/>
          <w:sz w:val="36"/>
          <w:szCs w:val="36"/>
        </w:rPr>
      </w:pPr>
      <w:r w:rsidRPr="00901D1F">
        <w:rPr>
          <w:b/>
          <w:sz w:val="36"/>
        </w:rPr>
        <w:tab/>
      </w:r>
    </w:p>
    <w:p w14:paraId="238A308F" w14:textId="51A77CC4" w:rsidR="0000732D" w:rsidRDefault="0000732D" w:rsidP="0000732D">
      <w:pPr>
        <w:jc w:val="center"/>
        <w:rPr>
          <w:b/>
          <w:sz w:val="36"/>
        </w:rPr>
      </w:pPr>
      <w:r w:rsidRPr="00F91531">
        <w:rPr>
          <w:b/>
          <w:sz w:val="36"/>
        </w:rPr>
        <w:t xml:space="preserve">SMLOUVA O PODPOŘE č. </w:t>
      </w:r>
      <w:r w:rsidR="00D30A4F" w:rsidRPr="00D30A4F">
        <w:rPr>
          <w:b/>
          <w:sz w:val="36"/>
        </w:rPr>
        <w:t>11_08</w:t>
      </w:r>
      <w:r w:rsidR="00391E64" w:rsidRPr="00D30A4F">
        <w:rPr>
          <w:b/>
          <w:sz w:val="36"/>
        </w:rPr>
        <w:t>/202</w:t>
      </w:r>
      <w:r w:rsidR="00D30A4F" w:rsidRPr="00D30A4F">
        <w:rPr>
          <w:b/>
          <w:sz w:val="36"/>
        </w:rPr>
        <w:t>5</w:t>
      </w:r>
    </w:p>
    <w:p w14:paraId="07759B18" w14:textId="77777777" w:rsidR="0000732D" w:rsidRPr="00901D1F" w:rsidRDefault="0000732D" w:rsidP="0000732D">
      <w:pPr>
        <w:jc w:val="center"/>
        <w:rPr>
          <w:sz w:val="24"/>
        </w:rPr>
      </w:pPr>
      <w:r>
        <w:t>(dále jen „Smlouva“)</w:t>
      </w:r>
    </w:p>
    <w:p w14:paraId="45CBA396"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center"/>
        <w:rPr>
          <w:spacing w:val="-3"/>
        </w:rPr>
      </w:pPr>
    </w:p>
    <w:p w14:paraId="304F905A"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center"/>
        <w:rPr>
          <w:spacing w:val="-3"/>
        </w:rPr>
      </w:pPr>
      <w:r w:rsidRPr="00901D1F">
        <w:rPr>
          <w:spacing w:val="-3"/>
        </w:rPr>
        <w:t xml:space="preserve">Níže uvedeného dne, měsíce a roku byla mezi smluvními stranami uzavřena podle ustanovení </w:t>
      </w:r>
      <w:r w:rsidRPr="00901D1F">
        <w:rPr>
          <w:spacing w:val="-3"/>
        </w:rPr>
        <w:br/>
        <w:t>§ 2586 a násl. zákona č. 89/2012 Sb., Občanský zákoník (dále jen „OZ“)</w:t>
      </w:r>
    </w:p>
    <w:p w14:paraId="7761A4E2" w14:textId="77777777" w:rsidR="0000732D" w:rsidRPr="00901D1F" w:rsidRDefault="0000732D" w:rsidP="0000732D">
      <w:pPr>
        <w:jc w:val="center"/>
        <w:rPr>
          <w:b/>
          <w:sz w:val="24"/>
        </w:rPr>
      </w:pPr>
    </w:p>
    <w:p w14:paraId="77FF6A49" w14:textId="77777777" w:rsidR="0000732D" w:rsidRPr="00901D1F" w:rsidRDefault="0000732D" w:rsidP="0000732D">
      <w:pPr>
        <w:jc w:val="center"/>
        <w:rPr>
          <w:b/>
          <w:sz w:val="24"/>
        </w:rPr>
      </w:pPr>
    </w:p>
    <w:p w14:paraId="1C9D59D9" w14:textId="77777777" w:rsidR="0000732D" w:rsidRPr="00901D1F" w:rsidRDefault="0000732D" w:rsidP="0000732D">
      <w:pPr>
        <w:jc w:val="center"/>
        <w:rPr>
          <w:b/>
          <w:sz w:val="24"/>
        </w:rPr>
      </w:pPr>
    </w:p>
    <w:p w14:paraId="5B8C9FE3" w14:textId="77777777" w:rsidR="0000732D" w:rsidRPr="00901D1F" w:rsidRDefault="0000732D" w:rsidP="0000732D">
      <w:pPr>
        <w:jc w:val="center"/>
        <w:rPr>
          <w:b/>
          <w:sz w:val="24"/>
        </w:rPr>
      </w:pPr>
      <w:r w:rsidRPr="00901D1F">
        <w:rPr>
          <w:b/>
          <w:sz w:val="24"/>
        </w:rPr>
        <w:t>I.</w:t>
      </w:r>
    </w:p>
    <w:p w14:paraId="3CDEC14C" w14:textId="10696EFE" w:rsidR="0000732D" w:rsidRPr="00901D1F" w:rsidRDefault="0000732D" w:rsidP="0000732D">
      <w:pPr>
        <w:jc w:val="center"/>
        <w:rPr>
          <w:b/>
          <w:sz w:val="24"/>
        </w:rPr>
      </w:pPr>
      <w:r w:rsidRPr="00901D1F">
        <w:rPr>
          <w:b/>
          <w:sz w:val="24"/>
        </w:rPr>
        <w:t>SMLUVNÍ STRANY</w:t>
      </w:r>
    </w:p>
    <w:p w14:paraId="48AA67C9"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p>
    <w:p w14:paraId="5257A864" w14:textId="439C6A63" w:rsidR="000F7725" w:rsidRPr="00901D1F" w:rsidRDefault="000F7725" w:rsidP="000F7725">
      <w:pPr>
        <w:pStyle w:val="Adokum"/>
        <w:tabs>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szCs w:val="24"/>
          <w:highlight w:val="yellow"/>
        </w:rPr>
      </w:pPr>
      <w:r w:rsidRPr="00901D1F">
        <w:rPr>
          <w:b/>
          <w:spacing w:val="-3"/>
        </w:rPr>
        <w:t>Objednatel:</w:t>
      </w:r>
      <w:r w:rsidRPr="00901D1F">
        <w:rPr>
          <w:b/>
          <w:color w:val="FF0000"/>
          <w:spacing w:val="-3"/>
        </w:rPr>
        <w:tab/>
      </w:r>
      <w:r w:rsidR="00E12978" w:rsidRPr="00E12978">
        <w:rPr>
          <w:b/>
          <w:spacing w:val="-3"/>
        </w:rPr>
        <w:t>Střední průmyslová škola stavební, Hradec Krá</w:t>
      </w:r>
      <w:r w:rsidR="00E12978">
        <w:rPr>
          <w:b/>
          <w:spacing w:val="-3"/>
        </w:rPr>
        <w:t>lové</w:t>
      </w:r>
      <w:r w:rsidR="0009146E">
        <w:rPr>
          <w:b/>
          <w:spacing w:val="-3"/>
        </w:rPr>
        <w:t xml:space="preserve">, </w:t>
      </w:r>
      <w:r w:rsidR="0009146E" w:rsidRPr="0009146E">
        <w:rPr>
          <w:b/>
          <w:spacing w:val="-3"/>
        </w:rPr>
        <w:t>Pospíšilova tř. 787</w:t>
      </w:r>
    </w:p>
    <w:p w14:paraId="195DFDE4" w14:textId="77777777" w:rsidR="002B62C1" w:rsidRDefault="002B62C1" w:rsidP="000F7725">
      <w:pPr>
        <w:pStyle w:val="Adokum"/>
        <w:tabs>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ind w:left="1416"/>
        <w:jc w:val="both"/>
        <w:rPr>
          <w:spacing w:val="-3"/>
        </w:rPr>
      </w:pPr>
      <w:r w:rsidRPr="002B62C1">
        <w:rPr>
          <w:spacing w:val="-3"/>
        </w:rPr>
        <w:t>Pospíšilova 787/11</w:t>
      </w:r>
    </w:p>
    <w:p w14:paraId="6DB16ED9" w14:textId="350C5482" w:rsidR="000F7725" w:rsidRDefault="002B62C1" w:rsidP="000F7725">
      <w:pPr>
        <w:pStyle w:val="Adokum"/>
        <w:tabs>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r>
        <w:rPr>
          <w:spacing w:val="-3"/>
        </w:rPr>
        <w:tab/>
      </w:r>
      <w:r>
        <w:rPr>
          <w:spacing w:val="-3"/>
        </w:rPr>
        <w:tab/>
      </w:r>
      <w:r>
        <w:rPr>
          <w:spacing w:val="-3"/>
        </w:rPr>
        <w:tab/>
      </w:r>
      <w:r>
        <w:rPr>
          <w:spacing w:val="-3"/>
        </w:rPr>
        <w:tab/>
      </w:r>
      <w:r>
        <w:rPr>
          <w:spacing w:val="-3"/>
        </w:rPr>
        <w:tab/>
      </w:r>
      <w:r w:rsidRPr="002B62C1">
        <w:rPr>
          <w:spacing w:val="-3"/>
        </w:rPr>
        <w:t>500 03 Hradec Králové</w:t>
      </w:r>
    </w:p>
    <w:p w14:paraId="2FA54CC5" w14:textId="77777777" w:rsidR="002B62C1" w:rsidRPr="00901D1F" w:rsidRDefault="002B62C1" w:rsidP="000F7725">
      <w:pPr>
        <w:pStyle w:val="Adokum"/>
        <w:tabs>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Cs/>
          <w:szCs w:val="24"/>
          <w:highlight w:val="yellow"/>
          <w:shd w:val="clear" w:color="auto" w:fill="FFFFFF"/>
        </w:rPr>
      </w:pPr>
    </w:p>
    <w:p w14:paraId="4AF67D0F" w14:textId="1DD06B6C" w:rsidR="000F7725" w:rsidRPr="00A02EA9" w:rsidRDefault="000F7725" w:rsidP="000F7725">
      <w:pPr>
        <w:pStyle w:val="Adokum"/>
        <w:tabs>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pPr>
      <w:r w:rsidRPr="00A02EA9">
        <w:rPr>
          <w:spacing w:val="-3"/>
        </w:rPr>
        <w:t>Zastoupení</w:t>
      </w:r>
      <w:r w:rsidRPr="00A02EA9">
        <w:rPr>
          <w:spacing w:val="-3"/>
          <w:szCs w:val="24"/>
        </w:rPr>
        <w:t xml:space="preserve">: </w:t>
      </w:r>
      <w:r w:rsidRPr="00A02EA9">
        <w:rPr>
          <w:spacing w:val="-3"/>
          <w:szCs w:val="24"/>
        </w:rPr>
        <w:tab/>
      </w:r>
      <w:r w:rsidR="00ED5748" w:rsidRPr="00A02EA9">
        <w:rPr>
          <w:spacing w:val="-3"/>
          <w:szCs w:val="24"/>
        </w:rPr>
        <w:t xml:space="preserve">Mgr. Jiří Bureš, ředitel školy, tel: </w:t>
      </w:r>
      <w:r w:rsidR="002D7CFC" w:rsidRPr="00A02EA9">
        <w:rPr>
          <w:spacing w:val="-3"/>
          <w:szCs w:val="24"/>
        </w:rPr>
        <w:t>727 835 074</w:t>
      </w:r>
    </w:p>
    <w:p w14:paraId="6D287699" w14:textId="601E2D96" w:rsidR="000F7725" w:rsidRPr="00A02EA9" w:rsidRDefault="000F7725" w:rsidP="000F7725">
      <w:pPr>
        <w:pStyle w:val="Adokum"/>
        <w:tabs>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highlight w:val="yellow"/>
          <w:shd w:val="clear" w:color="auto" w:fill="FFFFFF"/>
        </w:rPr>
      </w:pPr>
      <w:r w:rsidRPr="00901D1F">
        <w:rPr>
          <w:color w:val="FF0000"/>
          <w:shd w:val="clear" w:color="auto" w:fill="FFFFFF"/>
        </w:rPr>
        <w:tab/>
      </w:r>
      <w:r w:rsidRPr="00901D1F">
        <w:rPr>
          <w:color w:val="FF0000"/>
          <w:shd w:val="clear" w:color="auto" w:fill="FFFFFF"/>
        </w:rPr>
        <w:tab/>
      </w:r>
      <w:r w:rsidRPr="00901D1F">
        <w:rPr>
          <w:color w:val="FF0000"/>
          <w:shd w:val="clear" w:color="auto" w:fill="FFFFFF"/>
        </w:rPr>
        <w:tab/>
      </w:r>
      <w:r w:rsidRPr="00901D1F">
        <w:rPr>
          <w:color w:val="FF0000"/>
          <w:shd w:val="clear" w:color="auto" w:fill="FFFFFF"/>
        </w:rPr>
        <w:tab/>
      </w:r>
      <w:r w:rsidRPr="00901D1F">
        <w:rPr>
          <w:color w:val="FF0000"/>
          <w:shd w:val="clear" w:color="auto" w:fill="FFFFFF"/>
        </w:rPr>
        <w:tab/>
      </w:r>
      <w:hyperlink r:id="rId11" w:history="1">
        <w:r w:rsidR="00A02EA9" w:rsidRPr="00A02EA9">
          <w:rPr>
            <w:rStyle w:val="Hypertextovodkaz"/>
          </w:rPr>
          <w:t>bs@spsstavhk.cz</w:t>
        </w:r>
      </w:hyperlink>
      <w:r w:rsidRPr="00A02EA9">
        <w:rPr>
          <w:highlight w:val="yellow"/>
          <w:shd w:val="clear" w:color="auto" w:fill="FFFFFF"/>
        </w:rPr>
        <w:t xml:space="preserve"> </w:t>
      </w:r>
    </w:p>
    <w:p w14:paraId="445AB6BB" w14:textId="77777777" w:rsidR="000F7725" w:rsidRPr="00901D1F" w:rsidRDefault="000F7725" w:rsidP="000F7725">
      <w:pPr>
        <w:pStyle w:val="Adokum"/>
        <w:tabs>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color w:val="FF0000"/>
          <w:highlight w:val="yellow"/>
          <w:shd w:val="clear" w:color="auto" w:fill="FFFFFF"/>
        </w:rPr>
      </w:pPr>
    </w:p>
    <w:p w14:paraId="6720F42E" w14:textId="4966EE40" w:rsidR="000F7725" w:rsidRPr="00901D1F" w:rsidRDefault="000F7725" w:rsidP="000F7725">
      <w:pPr>
        <w:pStyle w:val="Adokum"/>
        <w:tabs>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szCs w:val="24"/>
          <w:highlight w:val="yellow"/>
        </w:rPr>
      </w:pPr>
      <w:r w:rsidRPr="00901D1F">
        <w:rPr>
          <w:spacing w:val="-3"/>
          <w:szCs w:val="24"/>
        </w:rPr>
        <w:tab/>
      </w:r>
      <w:r w:rsidRPr="00901D1F">
        <w:rPr>
          <w:spacing w:val="-3"/>
          <w:szCs w:val="24"/>
        </w:rPr>
        <w:tab/>
      </w:r>
      <w:r w:rsidRPr="00901D1F">
        <w:rPr>
          <w:spacing w:val="-3"/>
          <w:szCs w:val="24"/>
        </w:rPr>
        <w:tab/>
      </w:r>
      <w:r w:rsidRPr="00901D1F">
        <w:rPr>
          <w:spacing w:val="-3"/>
          <w:szCs w:val="24"/>
        </w:rPr>
        <w:tab/>
      </w:r>
      <w:r w:rsidRPr="00901D1F">
        <w:rPr>
          <w:spacing w:val="-3"/>
          <w:szCs w:val="24"/>
        </w:rPr>
        <w:tab/>
      </w:r>
      <w:r w:rsidRPr="00901D1F">
        <w:rPr>
          <w:spacing w:val="-3"/>
        </w:rPr>
        <w:t>bankovní spojení:</w:t>
      </w:r>
      <w:r w:rsidR="00505E6E">
        <w:rPr>
          <w:spacing w:val="-3"/>
        </w:rPr>
        <w:t xml:space="preserve"> Česká národní banka</w:t>
      </w:r>
    </w:p>
    <w:p w14:paraId="76447727" w14:textId="250F5FFC" w:rsidR="000F7725" w:rsidRPr="00901D1F" w:rsidRDefault="000F7725" w:rsidP="000F7725">
      <w:pPr>
        <w:pStyle w:val="Adokum"/>
        <w:widowControl/>
        <w:tabs>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color w:val="FF0000"/>
          <w:spacing w:val="-3"/>
          <w:highlight w:val="yellow"/>
        </w:rPr>
      </w:pPr>
      <w:r w:rsidRPr="00901D1F">
        <w:rPr>
          <w:spacing w:val="-3"/>
          <w:szCs w:val="24"/>
        </w:rPr>
        <w:tab/>
      </w:r>
      <w:r w:rsidRPr="00901D1F">
        <w:rPr>
          <w:spacing w:val="-3"/>
          <w:szCs w:val="24"/>
        </w:rPr>
        <w:tab/>
      </w:r>
      <w:r w:rsidRPr="00901D1F">
        <w:rPr>
          <w:spacing w:val="-3"/>
          <w:szCs w:val="24"/>
        </w:rPr>
        <w:tab/>
      </w:r>
      <w:r w:rsidRPr="00901D1F">
        <w:rPr>
          <w:spacing w:val="-3"/>
        </w:rPr>
        <w:t>č.</w:t>
      </w:r>
      <w:r w:rsidRPr="00901D1F">
        <w:rPr>
          <w:spacing w:val="-3"/>
          <w:szCs w:val="24"/>
        </w:rPr>
        <w:t xml:space="preserve"> </w:t>
      </w:r>
      <w:r w:rsidRPr="00901D1F">
        <w:rPr>
          <w:spacing w:val="-3"/>
        </w:rPr>
        <w:t>ú</w:t>
      </w:r>
      <w:r w:rsidRPr="00901D1F">
        <w:rPr>
          <w:spacing w:val="-3"/>
          <w:szCs w:val="24"/>
        </w:rPr>
        <w:t xml:space="preserve">: </w:t>
      </w:r>
      <w:r w:rsidR="00A1347F">
        <w:rPr>
          <w:spacing w:val="-3"/>
          <w:szCs w:val="24"/>
        </w:rPr>
        <w:tab/>
      </w:r>
    </w:p>
    <w:p w14:paraId="3B9C0955" w14:textId="0FCC621A" w:rsidR="000F7725" w:rsidRDefault="000F7725" w:rsidP="000F7725">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szCs w:val="24"/>
        </w:rPr>
      </w:pPr>
      <w:r w:rsidRPr="00901D1F">
        <w:rPr>
          <w:spacing w:val="-3"/>
          <w:szCs w:val="24"/>
        </w:rPr>
        <w:tab/>
      </w:r>
      <w:r w:rsidRPr="00901D1F">
        <w:rPr>
          <w:spacing w:val="-3"/>
          <w:szCs w:val="24"/>
        </w:rPr>
        <w:tab/>
      </w:r>
      <w:r w:rsidRPr="00901D1F">
        <w:rPr>
          <w:spacing w:val="-3"/>
          <w:szCs w:val="24"/>
        </w:rPr>
        <w:tab/>
        <w:t xml:space="preserve">IČ: </w:t>
      </w:r>
      <w:r w:rsidR="002747C0" w:rsidRPr="002747C0">
        <w:rPr>
          <w:spacing w:val="-3"/>
          <w:szCs w:val="24"/>
        </w:rPr>
        <w:tab/>
        <w:t>62690035</w:t>
      </w:r>
    </w:p>
    <w:p w14:paraId="24A739A2" w14:textId="091B208C" w:rsidR="0000732D" w:rsidRPr="00901D1F" w:rsidRDefault="000F7725"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szCs w:val="24"/>
        </w:rPr>
      </w:pPr>
      <w:r>
        <w:rPr>
          <w:spacing w:val="-3"/>
          <w:szCs w:val="24"/>
        </w:rPr>
        <w:tab/>
      </w:r>
      <w:r>
        <w:rPr>
          <w:spacing w:val="-3"/>
          <w:szCs w:val="24"/>
        </w:rPr>
        <w:tab/>
      </w:r>
      <w:r>
        <w:rPr>
          <w:spacing w:val="-3"/>
          <w:szCs w:val="24"/>
        </w:rPr>
        <w:tab/>
      </w:r>
    </w:p>
    <w:p w14:paraId="3E5AAF07" w14:textId="77777777" w:rsidR="0000732D" w:rsidRPr="00901D1F" w:rsidRDefault="0000732D" w:rsidP="0000732D">
      <w:pPr>
        <w:pStyle w:val="Adokum"/>
        <w:rPr>
          <w:b/>
          <w:spacing w:val="-3"/>
          <w:szCs w:val="24"/>
        </w:rPr>
      </w:pPr>
      <w:proofErr w:type="gramStart"/>
      <w:r w:rsidRPr="00901D1F">
        <w:rPr>
          <w:i/>
          <w:szCs w:val="24"/>
        </w:rPr>
        <w:t>( dále</w:t>
      </w:r>
      <w:proofErr w:type="gramEnd"/>
      <w:r w:rsidRPr="00901D1F">
        <w:rPr>
          <w:i/>
          <w:szCs w:val="24"/>
        </w:rPr>
        <w:t xml:space="preserve"> jen </w:t>
      </w:r>
      <w:proofErr w:type="gramStart"/>
      <w:r w:rsidRPr="00901D1F">
        <w:rPr>
          <w:i/>
          <w:szCs w:val="24"/>
        </w:rPr>
        <w:t>Objednatel</w:t>
      </w:r>
      <w:r w:rsidRPr="00901D1F">
        <w:rPr>
          <w:szCs w:val="24"/>
        </w:rPr>
        <w:t xml:space="preserve"> )</w:t>
      </w:r>
      <w:proofErr w:type="gramEnd"/>
    </w:p>
    <w:p w14:paraId="37F97BB5" w14:textId="77777777" w:rsidR="0000732D" w:rsidRPr="00901D1F" w:rsidRDefault="0000732D" w:rsidP="0000732D">
      <w:pPr>
        <w:autoSpaceDE w:val="0"/>
        <w:autoSpaceDN w:val="0"/>
        <w:adjustRightInd w:val="0"/>
        <w:ind w:left="708"/>
        <w:rPr>
          <w:sz w:val="24"/>
        </w:rPr>
      </w:pPr>
    </w:p>
    <w:p w14:paraId="790B9243" w14:textId="77777777" w:rsidR="0000732D" w:rsidRPr="00901D1F" w:rsidRDefault="0000732D" w:rsidP="0000732D">
      <w:pPr>
        <w:autoSpaceDE w:val="0"/>
        <w:autoSpaceDN w:val="0"/>
        <w:adjustRightInd w:val="0"/>
        <w:ind w:left="708"/>
        <w:rPr>
          <w:sz w:val="24"/>
        </w:rPr>
      </w:pPr>
    </w:p>
    <w:p w14:paraId="4BF7076E"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r w:rsidRPr="00901D1F">
        <w:rPr>
          <w:b/>
          <w:spacing w:val="-3"/>
        </w:rPr>
        <w:t xml:space="preserve">Zhotovitel: </w:t>
      </w:r>
      <w:r w:rsidRPr="00901D1F">
        <w:rPr>
          <w:b/>
          <w:spacing w:val="-3"/>
        </w:rPr>
        <w:tab/>
        <w:t>VERTIX s.r.o.</w:t>
      </w:r>
    </w:p>
    <w:p w14:paraId="5EE4E0CC"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r w:rsidRPr="00901D1F">
        <w:rPr>
          <w:spacing w:val="-3"/>
        </w:rPr>
        <w:tab/>
      </w:r>
      <w:r w:rsidRPr="00901D1F">
        <w:rPr>
          <w:spacing w:val="-3"/>
        </w:rPr>
        <w:tab/>
      </w:r>
      <w:r w:rsidRPr="00901D1F">
        <w:rPr>
          <w:spacing w:val="-3"/>
        </w:rPr>
        <w:tab/>
      </w:r>
      <w:r w:rsidRPr="00901D1F">
        <w:rPr>
          <w:bCs/>
          <w:iCs/>
        </w:rPr>
        <w:t>Štrossova 291</w:t>
      </w:r>
    </w:p>
    <w:p w14:paraId="0D90EA26"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r w:rsidRPr="00901D1F">
        <w:rPr>
          <w:spacing w:val="-3"/>
        </w:rPr>
        <w:tab/>
      </w:r>
      <w:r w:rsidRPr="00901D1F">
        <w:rPr>
          <w:spacing w:val="-3"/>
        </w:rPr>
        <w:tab/>
      </w:r>
      <w:r w:rsidRPr="00901D1F">
        <w:rPr>
          <w:spacing w:val="-3"/>
        </w:rPr>
        <w:tab/>
        <w:t>530 03 Pardubice</w:t>
      </w:r>
    </w:p>
    <w:p w14:paraId="0B7366D6"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p>
    <w:p w14:paraId="653CC79A" w14:textId="74A0F27D" w:rsidR="0000732D" w:rsidRPr="00901D1F" w:rsidRDefault="0000732D" w:rsidP="0000732D">
      <w:pPr>
        <w:pStyle w:val="Adokum"/>
        <w:tabs>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pPr>
      <w:r w:rsidRPr="00901D1F">
        <w:rPr>
          <w:spacing w:val="-3"/>
        </w:rPr>
        <w:t xml:space="preserve">Zastoupení: </w:t>
      </w:r>
      <w:r w:rsidRPr="00901D1F">
        <w:rPr>
          <w:spacing w:val="-3"/>
        </w:rPr>
        <w:tab/>
        <w:t xml:space="preserve">Houdek Michal, DiS., jednatel společnosti, </w:t>
      </w:r>
    </w:p>
    <w:p w14:paraId="67C2510F" w14:textId="77777777" w:rsidR="0000732D" w:rsidRPr="00901D1F" w:rsidRDefault="0000732D" w:rsidP="0000732D">
      <w:pPr>
        <w:pStyle w:val="Adokum"/>
        <w:widowControl/>
        <w:tabs>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r w:rsidRPr="00901D1F">
        <w:rPr>
          <w:spacing w:val="-3"/>
        </w:rPr>
        <w:tab/>
      </w:r>
      <w:r w:rsidRPr="00901D1F">
        <w:rPr>
          <w:spacing w:val="-3"/>
        </w:rPr>
        <w:tab/>
      </w:r>
      <w:r w:rsidRPr="00901D1F">
        <w:rPr>
          <w:spacing w:val="-3"/>
        </w:rPr>
        <w:tab/>
      </w:r>
      <w:hyperlink r:id="rId12" w:history="1">
        <w:r w:rsidRPr="00901D1F">
          <w:rPr>
            <w:rStyle w:val="Hypertextovodkaz"/>
            <w:spacing w:val="-3"/>
          </w:rPr>
          <w:t>michal.houdek@vertix.cz</w:t>
        </w:r>
      </w:hyperlink>
    </w:p>
    <w:p w14:paraId="24AC9ECB" w14:textId="77777777" w:rsidR="0000732D" w:rsidRPr="00901D1F" w:rsidRDefault="0000732D" w:rsidP="0000732D">
      <w:pPr>
        <w:pStyle w:val="Adokum"/>
        <w:widowControl/>
        <w:tabs>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spacing w:val="-3"/>
        </w:rPr>
      </w:pPr>
    </w:p>
    <w:p w14:paraId="0D548C45" w14:textId="77777777" w:rsidR="0000732D" w:rsidRPr="00901D1F" w:rsidRDefault="0000732D" w:rsidP="0000732D">
      <w:pPr>
        <w:pStyle w:val="Adokum"/>
        <w:tabs>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spacing w:val="-3"/>
        </w:rPr>
      </w:pPr>
      <w:r w:rsidRPr="00901D1F">
        <w:rPr>
          <w:spacing w:val="-3"/>
        </w:rPr>
        <w:tab/>
      </w:r>
      <w:r w:rsidRPr="00901D1F">
        <w:rPr>
          <w:spacing w:val="-3"/>
        </w:rPr>
        <w:tab/>
        <w:t xml:space="preserve">     </w:t>
      </w:r>
      <w:r w:rsidRPr="00901D1F">
        <w:rPr>
          <w:spacing w:val="-3"/>
        </w:rPr>
        <w:tab/>
        <w:t xml:space="preserve"> </w:t>
      </w:r>
      <w:r w:rsidRPr="00901D1F">
        <w:rPr>
          <w:spacing w:val="-3"/>
        </w:rPr>
        <w:tab/>
        <w:t>bankovní spojení: Fio banka a.s.</w:t>
      </w:r>
    </w:p>
    <w:p w14:paraId="7F95E138" w14:textId="60C3061C" w:rsidR="0000732D" w:rsidRPr="00901D1F" w:rsidRDefault="0000732D" w:rsidP="0000732D">
      <w:pPr>
        <w:pStyle w:val="Adokum"/>
        <w:tabs>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spacing w:val="-3"/>
        </w:rPr>
      </w:pPr>
      <w:r w:rsidRPr="00901D1F">
        <w:rPr>
          <w:spacing w:val="-3"/>
        </w:rPr>
        <w:tab/>
      </w:r>
      <w:r w:rsidRPr="00901D1F">
        <w:rPr>
          <w:spacing w:val="-3"/>
        </w:rPr>
        <w:tab/>
      </w:r>
      <w:r w:rsidRPr="00901D1F">
        <w:rPr>
          <w:spacing w:val="-3"/>
        </w:rPr>
        <w:tab/>
      </w:r>
      <w:r w:rsidRPr="00901D1F">
        <w:rPr>
          <w:spacing w:val="-3"/>
        </w:rPr>
        <w:tab/>
      </w:r>
      <w:r w:rsidRPr="00901D1F">
        <w:rPr>
          <w:spacing w:val="-3"/>
        </w:rPr>
        <w:tab/>
        <w:t xml:space="preserve">č. </w:t>
      </w:r>
      <w:proofErr w:type="spellStart"/>
      <w:r w:rsidRPr="00901D1F">
        <w:rPr>
          <w:spacing w:val="-3"/>
        </w:rPr>
        <w:t>ú.</w:t>
      </w:r>
      <w:proofErr w:type="spellEnd"/>
      <w:r w:rsidRPr="00901D1F">
        <w:rPr>
          <w:spacing w:val="-3"/>
        </w:rPr>
        <w:t>:</w:t>
      </w:r>
    </w:p>
    <w:p w14:paraId="33EE1D5A"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r w:rsidRPr="00901D1F">
        <w:rPr>
          <w:spacing w:val="-3"/>
        </w:rPr>
        <w:t xml:space="preserve"> </w:t>
      </w:r>
      <w:r w:rsidRPr="00901D1F">
        <w:rPr>
          <w:spacing w:val="-3"/>
        </w:rPr>
        <w:tab/>
      </w:r>
      <w:r w:rsidRPr="00901D1F">
        <w:rPr>
          <w:spacing w:val="-3"/>
        </w:rPr>
        <w:tab/>
      </w:r>
      <w:r w:rsidRPr="00901D1F">
        <w:rPr>
          <w:spacing w:val="-3"/>
        </w:rPr>
        <w:tab/>
        <w:t xml:space="preserve">IČ: </w:t>
      </w:r>
      <w:r w:rsidRPr="00901D1F">
        <w:rPr>
          <w:spacing w:val="-3"/>
        </w:rPr>
        <w:tab/>
      </w:r>
      <w:r w:rsidRPr="00901D1F">
        <w:rPr>
          <w:bCs/>
          <w:iCs/>
          <w:szCs w:val="24"/>
        </w:rPr>
        <w:t>02199939</w:t>
      </w:r>
    </w:p>
    <w:p w14:paraId="50E8D0D9"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r w:rsidRPr="00901D1F">
        <w:rPr>
          <w:spacing w:val="-3"/>
        </w:rPr>
        <w:tab/>
      </w:r>
      <w:r w:rsidRPr="00901D1F">
        <w:rPr>
          <w:spacing w:val="-3"/>
        </w:rPr>
        <w:tab/>
      </w:r>
      <w:r w:rsidRPr="00901D1F">
        <w:rPr>
          <w:spacing w:val="-3"/>
        </w:rPr>
        <w:tab/>
        <w:t>DIČ: CZ</w:t>
      </w:r>
      <w:r w:rsidRPr="00901D1F">
        <w:rPr>
          <w:bCs/>
          <w:iCs/>
          <w:szCs w:val="24"/>
        </w:rPr>
        <w:t>02199939</w:t>
      </w:r>
    </w:p>
    <w:p w14:paraId="0EA0F5CB" w14:textId="77777777" w:rsidR="0000732D" w:rsidRPr="00901D1F" w:rsidRDefault="0000732D" w:rsidP="0000732D">
      <w:pPr>
        <w:autoSpaceDE w:val="0"/>
        <w:autoSpaceDN w:val="0"/>
        <w:adjustRightInd w:val="0"/>
        <w:ind w:left="708"/>
      </w:pPr>
    </w:p>
    <w:p w14:paraId="500221DF" w14:textId="77777777" w:rsidR="0000732D" w:rsidRPr="00901D1F" w:rsidRDefault="0000732D" w:rsidP="0000732D">
      <w:pPr>
        <w:autoSpaceDE w:val="0"/>
        <w:autoSpaceDN w:val="0"/>
        <w:adjustRightInd w:val="0"/>
        <w:rPr>
          <w:sz w:val="22"/>
        </w:rPr>
      </w:pPr>
      <w:r w:rsidRPr="00901D1F">
        <w:rPr>
          <w:sz w:val="22"/>
        </w:rPr>
        <w:t xml:space="preserve">Společnost je zapsána v obchodním rejstříku u Krajského soudu </w:t>
      </w:r>
      <w:proofErr w:type="gramStart"/>
      <w:r w:rsidRPr="00901D1F">
        <w:rPr>
          <w:sz w:val="22"/>
        </w:rPr>
        <w:t>v  Hradci</w:t>
      </w:r>
      <w:proofErr w:type="gramEnd"/>
      <w:r w:rsidRPr="00901D1F">
        <w:rPr>
          <w:sz w:val="22"/>
        </w:rPr>
        <w:t xml:space="preserve"> Králové </w:t>
      </w:r>
    </w:p>
    <w:p w14:paraId="7CDA3988" w14:textId="77777777" w:rsidR="0000732D" w:rsidRPr="00901D1F" w:rsidRDefault="0000732D" w:rsidP="0000732D">
      <w:pPr>
        <w:autoSpaceDE w:val="0"/>
        <w:autoSpaceDN w:val="0"/>
        <w:adjustRightInd w:val="0"/>
        <w:rPr>
          <w:sz w:val="24"/>
          <w:szCs w:val="24"/>
        </w:rPr>
      </w:pPr>
      <w:r w:rsidRPr="00901D1F">
        <w:rPr>
          <w:sz w:val="22"/>
        </w:rPr>
        <w:t xml:space="preserve">– spisová značka </w:t>
      </w:r>
      <w:r w:rsidRPr="00901D1F">
        <w:rPr>
          <w:sz w:val="24"/>
          <w:szCs w:val="24"/>
        </w:rPr>
        <w:t xml:space="preserve">C 32738 </w:t>
      </w:r>
    </w:p>
    <w:p w14:paraId="5ADE0839" w14:textId="77777777" w:rsidR="0000732D" w:rsidRPr="00901D1F" w:rsidRDefault="0000732D" w:rsidP="0000732D">
      <w:pPr>
        <w:autoSpaceDE w:val="0"/>
        <w:autoSpaceDN w:val="0"/>
        <w:adjustRightInd w:val="0"/>
        <w:ind w:left="708"/>
        <w:rPr>
          <w:sz w:val="22"/>
        </w:rPr>
      </w:pPr>
    </w:p>
    <w:p w14:paraId="12EE4941" w14:textId="77777777" w:rsidR="0000732D" w:rsidRPr="00901D1F" w:rsidRDefault="0000732D" w:rsidP="0000732D">
      <w:pPr>
        <w:autoSpaceDE w:val="0"/>
        <w:autoSpaceDN w:val="0"/>
        <w:adjustRightInd w:val="0"/>
        <w:rPr>
          <w:sz w:val="22"/>
        </w:rPr>
      </w:pPr>
      <w:proofErr w:type="gramStart"/>
      <w:r w:rsidRPr="00901D1F">
        <w:rPr>
          <w:i/>
          <w:sz w:val="22"/>
        </w:rPr>
        <w:t>( dále</w:t>
      </w:r>
      <w:proofErr w:type="gramEnd"/>
      <w:r w:rsidRPr="00901D1F">
        <w:rPr>
          <w:i/>
          <w:sz w:val="22"/>
        </w:rPr>
        <w:t xml:space="preserve"> jen </w:t>
      </w:r>
      <w:proofErr w:type="gramStart"/>
      <w:r w:rsidRPr="00901D1F">
        <w:rPr>
          <w:i/>
          <w:sz w:val="22"/>
        </w:rPr>
        <w:t>Zhotovitel</w:t>
      </w:r>
      <w:r w:rsidRPr="00901D1F">
        <w:rPr>
          <w:sz w:val="22"/>
        </w:rPr>
        <w:t xml:space="preserve"> )</w:t>
      </w:r>
      <w:proofErr w:type="gramEnd"/>
    </w:p>
    <w:p w14:paraId="5A7CEE38"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spacing w:val="-3"/>
        </w:rPr>
      </w:pPr>
    </w:p>
    <w:p w14:paraId="05CBCF9C"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spacing w:val="-3"/>
        </w:rPr>
      </w:pPr>
    </w:p>
    <w:p w14:paraId="76E85169"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spacing w:val="-3"/>
        </w:rPr>
      </w:pPr>
    </w:p>
    <w:p w14:paraId="49881CC2" w14:textId="77777777" w:rsidR="0000732D" w:rsidRPr="00901D1F" w:rsidRDefault="0000732D" w:rsidP="0000732D">
      <w:pPr>
        <w:rPr>
          <w:color w:val="FF0000"/>
          <w:sz w:val="24"/>
        </w:rPr>
      </w:pPr>
    </w:p>
    <w:p w14:paraId="05C422CF" w14:textId="77777777" w:rsidR="0000732D" w:rsidRPr="00901D1F" w:rsidRDefault="0000732D" w:rsidP="0000732D">
      <w:pPr>
        <w:rPr>
          <w:color w:val="FF0000"/>
          <w:sz w:val="22"/>
        </w:rPr>
      </w:pPr>
    </w:p>
    <w:p w14:paraId="50781AFE" w14:textId="77777777" w:rsidR="0000732D" w:rsidRPr="00901D1F" w:rsidRDefault="0000732D" w:rsidP="0000732D">
      <w:pPr>
        <w:jc w:val="center"/>
        <w:rPr>
          <w:b/>
          <w:sz w:val="24"/>
        </w:rPr>
      </w:pPr>
      <w:r w:rsidRPr="00901D1F">
        <w:br w:type="page"/>
      </w:r>
      <w:r w:rsidRPr="00901D1F">
        <w:rPr>
          <w:b/>
          <w:sz w:val="24"/>
        </w:rPr>
        <w:lastRenderedPageBreak/>
        <w:t>II.</w:t>
      </w:r>
    </w:p>
    <w:p w14:paraId="2AB05A2A" w14:textId="77777777" w:rsidR="0000732D" w:rsidRPr="00901D1F" w:rsidRDefault="0000732D" w:rsidP="0000732D">
      <w:pPr>
        <w:jc w:val="center"/>
        <w:rPr>
          <w:b/>
          <w:sz w:val="24"/>
        </w:rPr>
      </w:pPr>
      <w:r w:rsidRPr="00901D1F">
        <w:rPr>
          <w:b/>
          <w:sz w:val="24"/>
        </w:rPr>
        <w:t>PŘEDMĚT PLNĚNÍ</w:t>
      </w:r>
    </w:p>
    <w:p w14:paraId="4A7FD992" w14:textId="77777777" w:rsidR="0000732D" w:rsidRPr="00901D1F" w:rsidRDefault="0000732D" w:rsidP="0000732D">
      <w:pPr>
        <w:jc w:val="center"/>
        <w:rPr>
          <w:b/>
          <w:sz w:val="24"/>
        </w:rPr>
      </w:pPr>
    </w:p>
    <w:p w14:paraId="25CA877D" w14:textId="77777777" w:rsidR="0000732D" w:rsidRPr="00F570A5" w:rsidRDefault="0000732D" w:rsidP="0000732D">
      <w:pPr>
        <w:pStyle w:val="Odstavecseseznamem"/>
        <w:numPr>
          <w:ilvl w:val="0"/>
          <w:numId w:val="2"/>
        </w:numPr>
        <w:jc w:val="both"/>
        <w:rPr>
          <w:rFonts w:ascii="Times New Roman" w:eastAsia="Times New Roman" w:hAnsi="Times New Roman" w:cs="Times New Roman"/>
          <w:kern w:val="0"/>
          <w:sz w:val="24"/>
          <w:szCs w:val="24"/>
          <w:lang w:eastAsia="cs-CZ"/>
          <w14:ligatures w14:val="none"/>
        </w:rPr>
      </w:pPr>
      <w:r w:rsidRPr="00F570A5">
        <w:rPr>
          <w:rFonts w:ascii="Times New Roman" w:eastAsia="Times New Roman" w:hAnsi="Times New Roman" w:cs="Times New Roman"/>
          <w:kern w:val="0"/>
          <w:sz w:val="24"/>
          <w:szCs w:val="24"/>
          <w:lang w:eastAsia="cs-CZ"/>
          <w14:ligatures w14:val="none"/>
        </w:rPr>
        <w:t xml:space="preserve">Předmětem plnění je poskytování technické a odborné podpory v oblasti IT technologií – dále jen „služby“ nebo „podpora“. Technickou a odbornou podporou se rozumí zejména činnosti, které jsou definovány v Příloze č.2 – Předmět plnění a Příloze č. 3 - </w:t>
      </w:r>
      <w:proofErr w:type="gramStart"/>
      <w:r w:rsidRPr="00F570A5">
        <w:rPr>
          <w:rFonts w:ascii="Times New Roman" w:eastAsia="Times New Roman" w:hAnsi="Times New Roman" w:cs="Times New Roman"/>
          <w:kern w:val="0"/>
          <w:sz w:val="24"/>
          <w:szCs w:val="24"/>
          <w:lang w:eastAsia="cs-CZ"/>
          <w14:ligatures w14:val="none"/>
        </w:rPr>
        <w:t>SLA - specifikace</w:t>
      </w:r>
      <w:proofErr w:type="gramEnd"/>
      <w:r w:rsidRPr="00F570A5">
        <w:rPr>
          <w:rFonts w:ascii="Times New Roman" w:eastAsia="Times New Roman" w:hAnsi="Times New Roman" w:cs="Times New Roman"/>
          <w:kern w:val="0"/>
          <w:sz w:val="24"/>
          <w:szCs w:val="24"/>
          <w:lang w:eastAsia="cs-CZ"/>
          <w14:ligatures w14:val="none"/>
        </w:rPr>
        <w:t xml:space="preserve"> služby, </w:t>
      </w:r>
      <w:proofErr w:type="gramStart"/>
      <w:r w:rsidRPr="00F570A5">
        <w:rPr>
          <w:rFonts w:ascii="Times New Roman" w:eastAsia="Times New Roman" w:hAnsi="Times New Roman" w:cs="Times New Roman"/>
          <w:kern w:val="0"/>
          <w:sz w:val="24"/>
          <w:szCs w:val="24"/>
          <w:lang w:eastAsia="cs-CZ"/>
          <w14:ligatures w14:val="none"/>
        </w:rPr>
        <w:t>rozsah .</w:t>
      </w:r>
      <w:proofErr w:type="gramEnd"/>
      <w:r w:rsidRPr="00F570A5">
        <w:rPr>
          <w:rFonts w:ascii="Times New Roman" w:eastAsia="Times New Roman" w:hAnsi="Times New Roman" w:cs="Times New Roman"/>
          <w:kern w:val="0"/>
          <w:sz w:val="24"/>
          <w:szCs w:val="24"/>
          <w:lang w:eastAsia="cs-CZ"/>
          <w14:ligatures w14:val="none"/>
        </w:rPr>
        <w:t xml:space="preserve"> Tato příloha definuje systémy, prostředky a aplikace, které jsou předmětem podpory. Definice SLA určuje individuální nastavení služby pro Objednatele.</w:t>
      </w:r>
    </w:p>
    <w:p w14:paraId="65BC8AE5" w14:textId="77777777" w:rsidR="0000732D" w:rsidRPr="00F570A5" w:rsidRDefault="0000732D" w:rsidP="0000732D">
      <w:pPr>
        <w:pStyle w:val="Odstavecseseznamem"/>
        <w:numPr>
          <w:ilvl w:val="0"/>
          <w:numId w:val="2"/>
        </w:numPr>
        <w:spacing w:after="0"/>
        <w:jc w:val="both"/>
        <w:rPr>
          <w:rFonts w:ascii="Times New Roman" w:eastAsia="Times New Roman" w:hAnsi="Times New Roman" w:cs="Times New Roman"/>
          <w:kern w:val="0"/>
          <w:sz w:val="24"/>
          <w:szCs w:val="24"/>
          <w:lang w:eastAsia="cs-CZ"/>
          <w14:ligatures w14:val="none"/>
        </w:rPr>
      </w:pPr>
      <w:r w:rsidRPr="00F570A5">
        <w:rPr>
          <w:rFonts w:ascii="Times New Roman" w:eastAsia="Times New Roman" w:hAnsi="Times New Roman" w:cs="Times New Roman"/>
          <w:kern w:val="0"/>
          <w:sz w:val="24"/>
          <w:szCs w:val="24"/>
          <w:lang w:eastAsia="cs-CZ"/>
          <w14:ligatures w14:val="none"/>
        </w:rPr>
        <w:t xml:space="preserve">Předmětem plnění však nejsou níže specifikované služby související např. s podporou: </w:t>
      </w:r>
    </w:p>
    <w:p w14:paraId="0D294DC8" w14:textId="77777777" w:rsidR="0000732D" w:rsidRPr="00E940EC" w:rsidRDefault="0000732D" w:rsidP="0000732D">
      <w:pPr>
        <w:numPr>
          <w:ilvl w:val="1"/>
          <w:numId w:val="2"/>
        </w:numPr>
        <w:jc w:val="both"/>
        <w:rPr>
          <w:sz w:val="24"/>
          <w:szCs w:val="24"/>
        </w:rPr>
      </w:pPr>
      <w:r w:rsidRPr="00E940EC">
        <w:rPr>
          <w:sz w:val="24"/>
          <w:szCs w:val="24"/>
        </w:rPr>
        <w:t xml:space="preserve">Úschova zálohovaných dat Objednatele. </w:t>
      </w:r>
    </w:p>
    <w:p w14:paraId="0499BC4A" w14:textId="77777777" w:rsidR="0000732D" w:rsidRPr="00E940EC" w:rsidRDefault="0000732D" w:rsidP="0000732D">
      <w:pPr>
        <w:numPr>
          <w:ilvl w:val="1"/>
          <w:numId w:val="2"/>
        </w:numPr>
        <w:jc w:val="both"/>
        <w:rPr>
          <w:sz w:val="24"/>
          <w:szCs w:val="24"/>
        </w:rPr>
      </w:pPr>
      <w:r w:rsidRPr="00E940EC">
        <w:rPr>
          <w:sz w:val="24"/>
          <w:szCs w:val="24"/>
        </w:rPr>
        <w:t>Provozování a údržba elektronické výměny dat.</w:t>
      </w:r>
    </w:p>
    <w:p w14:paraId="18D91310" w14:textId="77777777" w:rsidR="0000732D" w:rsidRPr="00E940EC" w:rsidRDefault="0000732D" w:rsidP="0000732D">
      <w:pPr>
        <w:numPr>
          <w:ilvl w:val="1"/>
          <w:numId w:val="2"/>
        </w:numPr>
        <w:jc w:val="both"/>
        <w:rPr>
          <w:sz w:val="24"/>
          <w:szCs w:val="24"/>
        </w:rPr>
      </w:pPr>
      <w:r w:rsidRPr="00E940EC">
        <w:rPr>
          <w:sz w:val="24"/>
          <w:szCs w:val="24"/>
        </w:rPr>
        <w:t>Aplikace související s provozem</w:t>
      </w:r>
    </w:p>
    <w:p w14:paraId="5ABD1EC8" w14:textId="77777777" w:rsidR="0000732D" w:rsidRPr="00E940EC" w:rsidRDefault="0000732D" w:rsidP="0000732D">
      <w:pPr>
        <w:numPr>
          <w:ilvl w:val="2"/>
          <w:numId w:val="2"/>
        </w:numPr>
        <w:jc w:val="both"/>
        <w:rPr>
          <w:sz w:val="24"/>
          <w:szCs w:val="24"/>
        </w:rPr>
      </w:pPr>
      <w:r w:rsidRPr="00E940EC">
        <w:rPr>
          <w:sz w:val="24"/>
          <w:szCs w:val="24"/>
        </w:rPr>
        <w:t>ERP systémy</w:t>
      </w:r>
    </w:p>
    <w:p w14:paraId="2452D3EC" w14:textId="77777777" w:rsidR="0000732D" w:rsidRPr="00E940EC" w:rsidRDefault="0000732D" w:rsidP="0000732D">
      <w:pPr>
        <w:numPr>
          <w:ilvl w:val="2"/>
          <w:numId w:val="2"/>
        </w:numPr>
        <w:jc w:val="both"/>
        <w:rPr>
          <w:sz w:val="24"/>
          <w:szCs w:val="24"/>
        </w:rPr>
      </w:pPr>
      <w:proofErr w:type="gramStart"/>
      <w:r w:rsidRPr="00E940EC">
        <w:rPr>
          <w:sz w:val="24"/>
          <w:szCs w:val="24"/>
        </w:rPr>
        <w:t>Eshopy</w:t>
      </w:r>
      <w:proofErr w:type="gramEnd"/>
    </w:p>
    <w:p w14:paraId="1898C27A" w14:textId="77777777" w:rsidR="0000732D" w:rsidRPr="00E940EC" w:rsidRDefault="0000732D" w:rsidP="0000732D">
      <w:pPr>
        <w:numPr>
          <w:ilvl w:val="2"/>
          <w:numId w:val="2"/>
        </w:numPr>
        <w:jc w:val="both"/>
        <w:rPr>
          <w:sz w:val="24"/>
          <w:szCs w:val="24"/>
        </w:rPr>
      </w:pPr>
      <w:r w:rsidRPr="00E940EC">
        <w:rPr>
          <w:sz w:val="24"/>
          <w:szCs w:val="24"/>
        </w:rPr>
        <w:t>Výrobní a provozní informační systémy</w:t>
      </w:r>
    </w:p>
    <w:p w14:paraId="37698F92" w14:textId="77777777" w:rsidR="0000732D" w:rsidRPr="00E940EC" w:rsidRDefault="0000732D" w:rsidP="0000732D">
      <w:pPr>
        <w:numPr>
          <w:ilvl w:val="2"/>
          <w:numId w:val="2"/>
        </w:numPr>
        <w:jc w:val="both"/>
        <w:rPr>
          <w:sz w:val="24"/>
          <w:szCs w:val="24"/>
        </w:rPr>
      </w:pPr>
      <w:r w:rsidRPr="00E940EC">
        <w:rPr>
          <w:sz w:val="24"/>
          <w:szCs w:val="24"/>
        </w:rPr>
        <w:t>Apod.</w:t>
      </w:r>
    </w:p>
    <w:p w14:paraId="67B5B84B" w14:textId="77777777" w:rsidR="0000732D" w:rsidRPr="00901D1F" w:rsidRDefault="0000732D" w:rsidP="0000732D">
      <w:pPr>
        <w:numPr>
          <w:ilvl w:val="1"/>
          <w:numId w:val="2"/>
        </w:numPr>
        <w:jc w:val="both"/>
        <w:rPr>
          <w:sz w:val="24"/>
          <w:szCs w:val="24"/>
        </w:rPr>
      </w:pPr>
      <w:r w:rsidRPr="00901D1F">
        <w:rPr>
          <w:sz w:val="24"/>
          <w:szCs w:val="24"/>
        </w:rPr>
        <w:t>Podpora bude poskytována pouze pro operační systémy a infrastrukturní technologie provozované v síti objednatele, na nichž jsou aplikace z bodu 2.3 provozovány.</w:t>
      </w:r>
    </w:p>
    <w:p w14:paraId="416BF06F" w14:textId="77777777" w:rsidR="0000732D" w:rsidRPr="00E940EC" w:rsidRDefault="0000732D" w:rsidP="0000732D">
      <w:pPr>
        <w:numPr>
          <w:ilvl w:val="0"/>
          <w:numId w:val="2"/>
        </w:numPr>
        <w:jc w:val="both"/>
        <w:rPr>
          <w:sz w:val="24"/>
          <w:szCs w:val="24"/>
        </w:rPr>
      </w:pPr>
      <w:r w:rsidRPr="00E940EC">
        <w:rPr>
          <w:sz w:val="24"/>
          <w:szCs w:val="24"/>
        </w:rPr>
        <w:t>Předmět plnění je možné na základě vzájemné dohody mezi objednatelem a zhotovitelem upravit i v průběhu prací, případně omezit rozsah některých prací a dodávek, nebo jejich rozsah rozšířit. Realizace těchto dodávek musí být odsouhlasena oběma smluvními stranami písemnou či elektronickou formou (např. e-mailem).</w:t>
      </w:r>
    </w:p>
    <w:p w14:paraId="64F3AE56" w14:textId="77777777" w:rsidR="0000732D" w:rsidRPr="00F570A5" w:rsidRDefault="0000732D" w:rsidP="0000732D">
      <w:pPr>
        <w:numPr>
          <w:ilvl w:val="0"/>
          <w:numId w:val="2"/>
        </w:numPr>
        <w:jc w:val="both"/>
        <w:rPr>
          <w:sz w:val="24"/>
          <w:szCs w:val="24"/>
        </w:rPr>
      </w:pPr>
      <w:r w:rsidRPr="00F570A5">
        <w:rPr>
          <w:sz w:val="24"/>
          <w:szCs w:val="24"/>
        </w:rPr>
        <w:t xml:space="preserve">Lze řešit další oblasti odděleně od této smlouvy jako samostatný obchodní případ např.: </w:t>
      </w:r>
    </w:p>
    <w:p w14:paraId="7373F52D" w14:textId="77777777" w:rsidR="0000732D" w:rsidRPr="00F570A5" w:rsidRDefault="0000732D" w:rsidP="0000732D">
      <w:pPr>
        <w:numPr>
          <w:ilvl w:val="1"/>
          <w:numId w:val="2"/>
        </w:numPr>
        <w:jc w:val="both"/>
        <w:rPr>
          <w:sz w:val="24"/>
          <w:szCs w:val="24"/>
        </w:rPr>
      </w:pPr>
      <w:r w:rsidRPr="00F570A5">
        <w:rPr>
          <w:sz w:val="24"/>
          <w:szCs w:val="24"/>
        </w:rPr>
        <w:t>Tvorba a údržba aplikačního software.</w:t>
      </w:r>
    </w:p>
    <w:p w14:paraId="4291BAAE" w14:textId="77777777" w:rsidR="0000732D" w:rsidRPr="00F570A5" w:rsidRDefault="0000732D" w:rsidP="0000732D">
      <w:pPr>
        <w:numPr>
          <w:ilvl w:val="1"/>
          <w:numId w:val="2"/>
        </w:numPr>
        <w:jc w:val="both"/>
        <w:rPr>
          <w:sz w:val="24"/>
          <w:szCs w:val="24"/>
        </w:rPr>
      </w:pPr>
      <w:r w:rsidRPr="00F570A5">
        <w:rPr>
          <w:sz w:val="24"/>
          <w:szCs w:val="24"/>
        </w:rPr>
        <w:t xml:space="preserve">Dodávky hardware, upgrade hardware, inventarizace majetku. </w:t>
      </w:r>
    </w:p>
    <w:p w14:paraId="6BB37E73" w14:textId="77777777" w:rsidR="0000732D" w:rsidRPr="00E940EC" w:rsidRDefault="0000732D" w:rsidP="0000732D">
      <w:pPr>
        <w:numPr>
          <w:ilvl w:val="1"/>
          <w:numId w:val="2"/>
        </w:numPr>
        <w:jc w:val="both"/>
        <w:rPr>
          <w:sz w:val="24"/>
          <w:szCs w:val="24"/>
        </w:rPr>
      </w:pPr>
      <w:r w:rsidRPr="00E940EC">
        <w:rPr>
          <w:sz w:val="24"/>
          <w:szCs w:val="24"/>
        </w:rPr>
        <w:t>Náhradní díly hardware a ostatních zařízení.</w:t>
      </w:r>
    </w:p>
    <w:p w14:paraId="6006E86D" w14:textId="77777777" w:rsidR="0000732D" w:rsidRPr="00E940EC" w:rsidRDefault="0000732D" w:rsidP="0000732D">
      <w:pPr>
        <w:numPr>
          <w:ilvl w:val="1"/>
          <w:numId w:val="2"/>
        </w:numPr>
        <w:jc w:val="both"/>
        <w:rPr>
          <w:sz w:val="24"/>
          <w:szCs w:val="24"/>
        </w:rPr>
      </w:pPr>
      <w:r w:rsidRPr="00E940EC">
        <w:rPr>
          <w:sz w:val="24"/>
          <w:szCs w:val="24"/>
        </w:rPr>
        <w:t>Licenční audit software.</w:t>
      </w:r>
    </w:p>
    <w:p w14:paraId="040F981C" w14:textId="77777777" w:rsidR="0000732D" w:rsidRPr="00E940EC" w:rsidRDefault="0000732D" w:rsidP="0000732D">
      <w:pPr>
        <w:numPr>
          <w:ilvl w:val="1"/>
          <w:numId w:val="2"/>
        </w:numPr>
        <w:jc w:val="both"/>
        <w:rPr>
          <w:sz w:val="24"/>
          <w:szCs w:val="24"/>
        </w:rPr>
      </w:pPr>
      <w:r w:rsidRPr="00E940EC">
        <w:rPr>
          <w:sz w:val="24"/>
          <w:szCs w:val="24"/>
        </w:rPr>
        <w:t>Apod.</w:t>
      </w:r>
    </w:p>
    <w:p w14:paraId="654B1CF9" w14:textId="77777777" w:rsidR="0000732D" w:rsidRPr="00F570A5" w:rsidRDefault="0000732D" w:rsidP="0000732D">
      <w:pPr>
        <w:numPr>
          <w:ilvl w:val="0"/>
          <w:numId w:val="2"/>
        </w:numPr>
        <w:jc w:val="both"/>
        <w:rPr>
          <w:sz w:val="24"/>
        </w:rPr>
      </w:pPr>
      <w:r w:rsidRPr="00F570A5">
        <w:rPr>
          <w:sz w:val="24"/>
          <w:szCs w:val="24"/>
        </w:rPr>
        <w:t>Je možno domluvit zapůjčení zařízení nicméně dostupnost negarantujeme, pokud tato služba není předmětem smlouvy. Služba bude zpoplatněna na základě individuálně dohodnuté ceny.</w:t>
      </w:r>
      <w:r w:rsidRPr="00E940EC">
        <w:rPr>
          <w:sz w:val="24"/>
          <w:szCs w:val="24"/>
        </w:rPr>
        <w:t xml:space="preserve"> Cena závisí na typu zapůjčeného zařízení a délce zápůjčky.</w:t>
      </w:r>
    </w:p>
    <w:p w14:paraId="0DA35C25" w14:textId="77777777" w:rsidR="0000732D" w:rsidRPr="00901D1F" w:rsidRDefault="0000732D" w:rsidP="0000732D">
      <w:pPr>
        <w:ind w:left="360"/>
        <w:jc w:val="both"/>
        <w:rPr>
          <w:bCs/>
          <w:sz w:val="24"/>
        </w:rPr>
      </w:pPr>
    </w:p>
    <w:p w14:paraId="4F12A931" w14:textId="77777777" w:rsidR="0000732D" w:rsidRPr="00901D1F" w:rsidRDefault="0000732D" w:rsidP="0000732D">
      <w:pPr>
        <w:jc w:val="center"/>
        <w:rPr>
          <w:b/>
          <w:sz w:val="24"/>
        </w:rPr>
      </w:pPr>
    </w:p>
    <w:p w14:paraId="19F1AE05" w14:textId="77777777" w:rsidR="0000732D" w:rsidRPr="00901D1F" w:rsidRDefault="0000732D" w:rsidP="0000732D">
      <w:pPr>
        <w:jc w:val="center"/>
        <w:rPr>
          <w:b/>
          <w:sz w:val="24"/>
        </w:rPr>
      </w:pPr>
      <w:r w:rsidRPr="00901D1F">
        <w:rPr>
          <w:b/>
          <w:sz w:val="24"/>
        </w:rPr>
        <w:t>III.</w:t>
      </w:r>
    </w:p>
    <w:p w14:paraId="67ADBAE6" w14:textId="77777777" w:rsidR="0000732D" w:rsidRPr="00901D1F" w:rsidRDefault="0000732D" w:rsidP="0000732D">
      <w:pPr>
        <w:jc w:val="center"/>
        <w:rPr>
          <w:b/>
          <w:sz w:val="24"/>
        </w:rPr>
      </w:pPr>
      <w:r w:rsidRPr="00901D1F">
        <w:rPr>
          <w:b/>
          <w:sz w:val="24"/>
        </w:rPr>
        <w:t>DOBA PLNĚNÍ</w:t>
      </w:r>
    </w:p>
    <w:p w14:paraId="0EE7F588" w14:textId="77777777" w:rsidR="0000732D" w:rsidRPr="00901D1F" w:rsidRDefault="0000732D" w:rsidP="0000732D">
      <w:pPr>
        <w:jc w:val="center"/>
        <w:rPr>
          <w:sz w:val="24"/>
        </w:rPr>
      </w:pPr>
    </w:p>
    <w:p w14:paraId="73C30C10" w14:textId="26F1951D" w:rsidR="0000732D" w:rsidRPr="00901D1F" w:rsidRDefault="0000732D" w:rsidP="0000732D">
      <w:pPr>
        <w:numPr>
          <w:ilvl w:val="0"/>
          <w:numId w:val="3"/>
        </w:numPr>
        <w:spacing w:after="120"/>
        <w:ind w:left="357" w:hanging="357"/>
        <w:rPr>
          <w:sz w:val="24"/>
          <w:szCs w:val="24"/>
        </w:rPr>
      </w:pPr>
      <w:r w:rsidRPr="00901D1F">
        <w:rPr>
          <w:sz w:val="24"/>
          <w:szCs w:val="24"/>
        </w:rPr>
        <w:t>Tato smlouva se uzavírá na dobu neurčitou, s platností o</w:t>
      </w:r>
      <w:r>
        <w:rPr>
          <w:sz w:val="24"/>
          <w:szCs w:val="24"/>
        </w:rPr>
        <w:t xml:space="preserve">d </w:t>
      </w:r>
      <w:r w:rsidR="00E806F3" w:rsidRPr="00E806F3">
        <w:rPr>
          <w:b/>
          <w:bCs/>
          <w:sz w:val="24"/>
          <w:szCs w:val="24"/>
        </w:rPr>
        <w:t>01</w:t>
      </w:r>
      <w:r w:rsidR="005C0BA3" w:rsidRPr="00E806F3">
        <w:rPr>
          <w:b/>
          <w:bCs/>
          <w:sz w:val="24"/>
          <w:szCs w:val="24"/>
        </w:rPr>
        <w:t>.</w:t>
      </w:r>
      <w:r w:rsidR="00E806F3" w:rsidRPr="00E806F3">
        <w:rPr>
          <w:b/>
          <w:bCs/>
          <w:sz w:val="24"/>
          <w:szCs w:val="24"/>
        </w:rPr>
        <w:t>0</w:t>
      </w:r>
      <w:r w:rsidR="002222A9">
        <w:rPr>
          <w:b/>
          <w:bCs/>
          <w:sz w:val="24"/>
          <w:szCs w:val="24"/>
        </w:rPr>
        <w:t>1</w:t>
      </w:r>
      <w:r w:rsidR="005C0BA3" w:rsidRPr="00E806F3">
        <w:rPr>
          <w:b/>
          <w:bCs/>
          <w:sz w:val="24"/>
          <w:szCs w:val="24"/>
        </w:rPr>
        <w:t>.</w:t>
      </w:r>
      <w:r w:rsidRPr="00E806F3">
        <w:rPr>
          <w:b/>
          <w:bCs/>
          <w:sz w:val="24"/>
          <w:szCs w:val="24"/>
        </w:rPr>
        <w:t>202</w:t>
      </w:r>
      <w:r w:rsidR="002222A9">
        <w:rPr>
          <w:b/>
          <w:bCs/>
          <w:sz w:val="24"/>
          <w:szCs w:val="24"/>
        </w:rPr>
        <w:t>6</w:t>
      </w:r>
    </w:p>
    <w:p w14:paraId="1CB2C1B8" w14:textId="77777777" w:rsidR="0000732D" w:rsidRPr="00901D1F" w:rsidRDefault="0000732D" w:rsidP="0000732D">
      <w:pPr>
        <w:numPr>
          <w:ilvl w:val="0"/>
          <w:numId w:val="3"/>
        </w:numPr>
        <w:spacing w:after="120"/>
        <w:ind w:left="357" w:hanging="357"/>
        <w:rPr>
          <w:sz w:val="24"/>
          <w:szCs w:val="24"/>
        </w:rPr>
      </w:pPr>
      <w:r w:rsidRPr="00901D1F">
        <w:rPr>
          <w:sz w:val="24"/>
          <w:szCs w:val="24"/>
        </w:rPr>
        <w:t>Tato smlouva může být ukončena dohodou smluvních stran.</w:t>
      </w:r>
    </w:p>
    <w:p w14:paraId="10BE65B8" w14:textId="77777777" w:rsidR="0000732D" w:rsidRPr="00901D1F" w:rsidRDefault="0000732D" w:rsidP="0000732D">
      <w:pPr>
        <w:pStyle w:val="paragraph"/>
        <w:numPr>
          <w:ilvl w:val="0"/>
          <w:numId w:val="3"/>
        </w:numPr>
        <w:spacing w:before="0" w:beforeAutospacing="0" w:after="0" w:afterAutospacing="0"/>
        <w:jc w:val="both"/>
        <w:textAlignment w:val="baseline"/>
      </w:pPr>
      <w:r w:rsidRPr="00901D1F">
        <w:rPr>
          <w:rStyle w:val="normaltextrun"/>
        </w:rPr>
        <w:t xml:space="preserve">Objednatel i </w:t>
      </w:r>
      <w:r w:rsidRPr="00302DD7">
        <w:rPr>
          <w:rStyle w:val="normaltextrun"/>
        </w:rPr>
        <w:t>Zhotovitel</w:t>
      </w:r>
      <w:r w:rsidRPr="00901D1F">
        <w:rPr>
          <w:rStyle w:val="normaltextrun"/>
        </w:rPr>
        <w:t xml:space="preserve"> mohou smlouvu v plném rozsahu vypovědět, a to i bez udání důvodu.</w:t>
      </w:r>
      <w:r w:rsidRPr="00901D1F">
        <w:rPr>
          <w:rStyle w:val="eop"/>
        </w:rPr>
        <w:t> </w:t>
      </w:r>
    </w:p>
    <w:p w14:paraId="73510E52" w14:textId="77777777" w:rsidR="0000732D" w:rsidRPr="00901D1F" w:rsidRDefault="0000732D" w:rsidP="0000732D">
      <w:pPr>
        <w:pStyle w:val="paragraph"/>
        <w:numPr>
          <w:ilvl w:val="0"/>
          <w:numId w:val="3"/>
        </w:numPr>
        <w:spacing w:before="0" w:beforeAutospacing="0" w:after="0" w:afterAutospacing="0"/>
        <w:jc w:val="both"/>
        <w:textAlignment w:val="baseline"/>
      </w:pPr>
      <w:r w:rsidRPr="00901D1F">
        <w:rPr>
          <w:rStyle w:val="normaltextrun"/>
        </w:rPr>
        <w:t xml:space="preserve">Obě smluvní strany se dohodly na </w:t>
      </w:r>
      <w:r w:rsidRPr="00302DD7">
        <w:rPr>
          <w:rStyle w:val="contextualspellingandgrammarerror"/>
        </w:rPr>
        <w:t>3měsíční</w:t>
      </w:r>
      <w:r w:rsidRPr="00901D1F">
        <w:rPr>
          <w:rStyle w:val="normaltextrun"/>
        </w:rPr>
        <w:t xml:space="preserve"> výpovědní lhůtě, která počíná běžet prvního dne měsíce následujícího po doručení písemné výpovědi druhé smluvní straně.</w:t>
      </w:r>
      <w:r w:rsidRPr="00901D1F">
        <w:rPr>
          <w:rStyle w:val="eop"/>
        </w:rPr>
        <w:t> </w:t>
      </w:r>
    </w:p>
    <w:p w14:paraId="079F4EC3" w14:textId="77777777" w:rsidR="0000732D" w:rsidRPr="00901D1F" w:rsidRDefault="0000732D" w:rsidP="0000732D">
      <w:pPr>
        <w:spacing w:after="120"/>
        <w:ind w:left="357"/>
        <w:rPr>
          <w:sz w:val="24"/>
          <w:szCs w:val="24"/>
        </w:rPr>
      </w:pPr>
    </w:p>
    <w:p w14:paraId="059D42C5" w14:textId="77777777" w:rsidR="0000732D" w:rsidRDefault="0000732D" w:rsidP="0000732D">
      <w:pPr>
        <w:spacing w:after="160" w:line="259" w:lineRule="auto"/>
        <w:rPr>
          <w:sz w:val="24"/>
        </w:rPr>
      </w:pPr>
      <w:r>
        <w:rPr>
          <w:sz w:val="24"/>
        </w:rPr>
        <w:br w:type="page"/>
      </w:r>
    </w:p>
    <w:p w14:paraId="7D172E51" w14:textId="77777777" w:rsidR="0000732D" w:rsidRPr="00901D1F" w:rsidRDefault="0000732D" w:rsidP="0000732D">
      <w:pPr>
        <w:tabs>
          <w:tab w:val="left" w:pos="5812"/>
        </w:tabs>
        <w:jc w:val="center"/>
        <w:rPr>
          <w:b/>
          <w:sz w:val="24"/>
        </w:rPr>
      </w:pPr>
      <w:r w:rsidRPr="00901D1F">
        <w:rPr>
          <w:b/>
          <w:sz w:val="24"/>
        </w:rPr>
        <w:lastRenderedPageBreak/>
        <w:t>IV.</w:t>
      </w:r>
    </w:p>
    <w:p w14:paraId="7D58E6D0" w14:textId="77777777" w:rsidR="0000732D" w:rsidRPr="00901D1F" w:rsidRDefault="0000732D" w:rsidP="0000732D">
      <w:pPr>
        <w:tabs>
          <w:tab w:val="left" w:pos="5812"/>
        </w:tabs>
        <w:jc w:val="center"/>
        <w:rPr>
          <w:b/>
          <w:sz w:val="24"/>
        </w:rPr>
      </w:pPr>
      <w:r w:rsidRPr="00901D1F">
        <w:rPr>
          <w:b/>
          <w:sz w:val="24"/>
        </w:rPr>
        <w:t>CENÍK SLUŽEB A PLATEBNÍ PODMÍNKY</w:t>
      </w:r>
    </w:p>
    <w:p w14:paraId="569BB079" w14:textId="77777777" w:rsidR="0000732D" w:rsidRPr="00901D1F" w:rsidRDefault="0000732D" w:rsidP="0000732D">
      <w:pPr>
        <w:tabs>
          <w:tab w:val="left" w:pos="5812"/>
        </w:tabs>
        <w:jc w:val="center"/>
        <w:rPr>
          <w:b/>
          <w:sz w:val="24"/>
        </w:rPr>
      </w:pPr>
    </w:p>
    <w:p w14:paraId="2DCDF5FD" w14:textId="77777777" w:rsidR="0000732D" w:rsidRPr="00901D1F" w:rsidRDefault="0000732D" w:rsidP="0000732D">
      <w:pPr>
        <w:numPr>
          <w:ilvl w:val="0"/>
          <w:numId w:val="4"/>
        </w:numPr>
        <w:jc w:val="both"/>
        <w:rPr>
          <w:sz w:val="24"/>
        </w:rPr>
      </w:pPr>
      <w:r w:rsidRPr="00901D1F">
        <w:rPr>
          <w:sz w:val="24"/>
        </w:rPr>
        <w:t xml:space="preserve">Cena za plnění dle článku II, bodu 1 je podrobně specifikována v Příloze č. 4 – Cena plnění. </w:t>
      </w:r>
    </w:p>
    <w:p w14:paraId="5162B131" w14:textId="77777777" w:rsidR="0000732D" w:rsidRPr="00901D1F" w:rsidRDefault="0000732D" w:rsidP="0000732D">
      <w:pPr>
        <w:numPr>
          <w:ilvl w:val="0"/>
          <w:numId w:val="4"/>
        </w:numPr>
        <w:jc w:val="both"/>
        <w:rPr>
          <w:sz w:val="24"/>
        </w:rPr>
      </w:pPr>
      <w:r w:rsidRPr="00901D1F">
        <w:rPr>
          <w:sz w:val="24"/>
        </w:rPr>
        <w:t xml:space="preserve">Smluvní strany si tímto sjednávají tzv. inflační doložku, což znamená, že Zhotovitel je oprávněn zvýšit cenu za služby uvedené v Příloze č. 4 – Cena plnění, a to v případě, že procentuálně vyjádřená míra inflace za předchozí rok převýší 4% hranici. </w:t>
      </w:r>
      <w:r>
        <w:rPr>
          <w:sz w:val="24"/>
        </w:rPr>
        <w:t xml:space="preserve">Pokud tato hranice není převýšena, je Zhotovitel oprávněn zvýšit ceny za služby, pokud </w:t>
      </w:r>
      <w:r w:rsidRPr="008B4C03">
        <w:rPr>
          <w:sz w:val="24"/>
        </w:rPr>
        <w:t>je kumulovan</w:t>
      </w:r>
      <w:r>
        <w:rPr>
          <w:sz w:val="24"/>
        </w:rPr>
        <w:t>á</w:t>
      </w:r>
      <w:r w:rsidRPr="008B4C03">
        <w:rPr>
          <w:sz w:val="24"/>
        </w:rPr>
        <w:t xml:space="preserve"> inflace za posledn</w:t>
      </w:r>
      <w:r>
        <w:rPr>
          <w:sz w:val="24"/>
        </w:rPr>
        <w:t>í</w:t>
      </w:r>
      <w:r w:rsidRPr="008B4C03">
        <w:rPr>
          <w:sz w:val="24"/>
        </w:rPr>
        <w:t xml:space="preserve"> </w:t>
      </w:r>
      <w:r>
        <w:rPr>
          <w:sz w:val="24"/>
        </w:rPr>
        <w:t>3</w:t>
      </w:r>
      <w:r w:rsidRPr="008B4C03">
        <w:rPr>
          <w:sz w:val="24"/>
        </w:rPr>
        <w:t xml:space="preserve"> </w:t>
      </w:r>
      <w:r>
        <w:rPr>
          <w:sz w:val="24"/>
        </w:rPr>
        <w:t xml:space="preserve">roky </w:t>
      </w:r>
      <w:r w:rsidRPr="008B4C03">
        <w:rPr>
          <w:sz w:val="24"/>
        </w:rPr>
        <w:t>vy</w:t>
      </w:r>
      <w:r>
        <w:rPr>
          <w:sz w:val="24"/>
        </w:rPr>
        <w:t xml:space="preserve">šší </w:t>
      </w:r>
      <w:r w:rsidRPr="008B4C03">
        <w:rPr>
          <w:sz w:val="24"/>
        </w:rPr>
        <w:t>ne</w:t>
      </w:r>
      <w:r>
        <w:rPr>
          <w:sz w:val="24"/>
        </w:rPr>
        <w:t>ž</w:t>
      </w:r>
      <w:r w:rsidRPr="008B4C03">
        <w:rPr>
          <w:sz w:val="24"/>
        </w:rPr>
        <w:t xml:space="preserve"> </w:t>
      </w:r>
      <w:proofErr w:type="gramStart"/>
      <w:r>
        <w:rPr>
          <w:sz w:val="24"/>
        </w:rPr>
        <w:t>9%</w:t>
      </w:r>
      <w:proofErr w:type="gramEnd"/>
      <w:r>
        <w:rPr>
          <w:sz w:val="24"/>
        </w:rPr>
        <w:t xml:space="preserve">. </w:t>
      </w:r>
      <w:r w:rsidRPr="00901D1F">
        <w:rPr>
          <w:sz w:val="24"/>
        </w:rPr>
        <w:t xml:space="preserve">Pro stanovení míry inflace se vychází z oficiálních informací Českého statistického úřadu nebo jiné k tomu oprávněné instituce. V případě, že vznikne právo na zvýšení ceny služeb dle této inflační doložky, platí, že ceny pro poskytované služby mohou být navýšeny maximálně o míru inflace. </w:t>
      </w:r>
    </w:p>
    <w:p w14:paraId="52348D2D" w14:textId="77777777" w:rsidR="0000732D" w:rsidRPr="00901D1F" w:rsidRDefault="0000732D" w:rsidP="0000732D">
      <w:pPr>
        <w:numPr>
          <w:ilvl w:val="0"/>
          <w:numId w:val="4"/>
        </w:numPr>
        <w:jc w:val="both"/>
        <w:rPr>
          <w:sz w:val="24"/>
        </w:rPr>
      </w:pPr>
      <w:r w:rsidRPr="00901D1F">
        <w:rPr>
          <w:sz w:val="24"/>
        </w:rPr>
        <w:t>Cenu za plnění lze změnit pouze písemným oboustranně podepsaným smluvním ujednáním – dodatkem k této smlouvě, podepsaným oprávněnými zástupci obou smluvních stran.</w:t>
      </w:r>
    </w:p>
    <w:p w14:paraId="4518D229" w14:textId="77777777" w:rsidR="0000732D" w:rsidRPr="00901D1F" w:rsidRDefault="0000732D" w:rsidP="0000732D">
      <w:pPr>
        <w:numPr>
          <w:ilvl w:val="0"/>
          <w:numId w:val="4"/>
        </w:numPr>
        <w:spacing w:after="120"/>
        <w:ind w:left="357" w:hanging="357"/>
        <w:jc w:val="both"/>
        <w:rPr>
          <w:sz w:val="24"/>
          <w:szCs w:val="24"/>
        </w:rPr>
      </w:pPr>
      <w:r w:rsidRPr="00901D1F">
        <w:rPr>
          <w:sz w:val="24"/>
          <w:szCs w:val="24"/>
        </w:rPr>
        <w:t>Podkladem pro fakturaci činností dle tohoto článku, bodu 1) je evidence hodin, která je vedena v systému Helpdesk. </w:t>
      </w:r>
    </w:p>
    <w:p w14:paraId="64434E6D" w14:textId="77777777" w:rsidR="0000732D" w:rsidRPr="00901D1F" w:rsidRDefault="0000732D" w:rsidP="0000732D">
      <w:pPr>
        <w:numPr>
          <w:ilvl w:val="0"/>
          <w:numId w:val="4"/>
        </w:numPr>
        <w:spacing w:after="120"/>
        <w:ind w:left="357" w:hanging="357"/>
        <w:jc w:val="both"/>
        <w:rPr>
          <w:sz w:val="24"/>
          <w:szCs w:val="24"/>
        </w:rPr>
      </w:pPr>
      <w:r w:rsidRPr="00901D1F">
        <w:rPr>
          <w:sz w:val="24"/>
          <w:szCs w:val="24"/>
        </w:rPr>
        <w:t>Výhrady k počtu vykázaných hodin může objednatel vznést nejpozději do 7. dne následujícího fakturačního období. Faktury budou zasílány Objednateli e-mailem na adresu dle dohody.</w:t>
      </w:r>
    </w:p>
    <w:p w14:paraId="05249C25" w14:textId="77777777" w:rsidR="0000732D" w:rsidRPr="00901D1F" w:rsidRDefault="0000732D" w:rsidP="0000732D">
      <w:pPr>
        <w:pStyle w:val="Odstavecseseznamem"/>
        <w:numPr>
          <w:ilvl w:val="0"/>
          <w:numId w:val="4"/>
        </w:numPr>
        <w:spacing w:after="120" w:line="240" w:lineRule="auto"/>
        <w:jc w:val="both"/>
        <w:rPr>
          <w:rFonts w:ascii="Times New Roman" w:hAnsi="Times New Roman" w:cs="Times New Roman"/>
          <w:sz w:val="24"/>
          <w:szCs w:val="24"/>
        </w:rPr>
      </w:pPr>
      <w:r w:rsidRPr="00901D1F">
        <w:rPr>
          <w:rFonts w:ascii="Times New Roman" w:hAnsi="Times New Roman" w:cs="Times New Roman"/>
          <w:sz w:val="24"/>
          <w:szCs w:val="24"/>
        </w:rPr>
        <w:t xml:space="preserve">Fakturace za poskytované služby za dané období bude prováděna vždy na konci </w:t>
      </w:r>
      <w:r>
        <w:rPr>
          <w:rFonts w:ascii="Times New Roman" w:hAnsi="Times New Roman" w:cs="Times New Roman"/>
          <w:sz w:val="24"/>
          <w:szCs w:val="24"/>
        </w:rPr>
        <w:t xml:space="preserve">příslušného </w:t>
      </w:r>
      <w:r w:rsidRPr="00901D1F">
        <w:rPr>
          <w:rFonts w:ascii="Times New Roman" w:hAnsi="Times New Roman" w:cs="Times New Roman"/>
          <w:sz w:val="24"/>
          <w:szCs w:val="24"/>
        </w:rPr>
        <w:t xml:space="preserve">kalendářního </w:t>
      </w:r>
      <w:proofErr w:type="gramStart"/>
      <w:r w:rsidRPr="00901D1F">
        <w:rPr>
          <w:rFonts w:ascii="Times New Roman" w:hAnsi="Times New Roman" w:cs="Times New Roman"/>
          <w:sz w:val="24"/>
          <w:szCs w:val="24"/>
        </w:rPr>
        <w:t>měsíce - tento</w:t>
      </w:r>
      <w:proofErr w:type="gramEnd"/>
      <w:r w:rsidRPr="00901D1F">
        <w:rPr>
          <w:rFonts w:ascii="Times New Roman" w:hAnsi="Times New Roman" w:cs="Times New Roman"/>
          <w:sz w:val="24"/>
          <w:szCs w:val="24"/>
        </w:rPr>
        <w:t xml:space="preserve"> den bude zároveň dnem zdanitelného plnění. Faktura bude vystavena nejpozději do 15. dne následujícího měsíce. Účtovány budou hodiny, které budou poskytnuty Zhotovitelem Objednateli dle článku II. Předmět plnění v souladu s podmínkami této smlouvy.</w:t>
      </w:r>
    </w:p>
    <w:p w14:paraId="6886E42C" w14:textId="77777777" w:rsidR="0000732D" w:rsidRPr="00901D1F" w:rsidRDefault="0000732D" w:rsidP="0000732D">
      <w:pPr>
        <w:numPr>
          <w:ilvl w:val="0"/>
          <w:numId w:val="4"/>
        </w:numPr>
        <w:spacing w:after="120"/>
        <w:ind w:left="357" w:hanging="357"/>
        <w:jc w:val="both"/>
        <w:rPr>
          <w:sz w:val="24"/>
          <w:szCs w:val="24"/>
        </w:rPr>
      </w:pPr>
      <w:r w:rsidRPr="00901D1F">
        <w:rPr>
          <w:sz w:val="24"/>
          <w:szCs w:val="24"/>
        </w:rPr>
        <w:t>Daňový doklad (faktura) musí obsahovat všechny náležitosti daňového dokladu podle § 435 OZ, podle § 7 zákona č. 90/2012 Sb., o obchodních společnostech a družstvech (zákon o obchodních korporacích), ve znění pozdějších předpisů, podle zákona č. 563/1991 Sb. o účetnictví, ve znění pozdějších předpisů, a podle § 21 a § 29 zákona č. 235/2004 Sb., o dani z přidané hodnoty, ve znění pozdějších předpisů, a odkaz na tuto Smlouvu.</w:t>
      </w:r>
    </w:p>
    <w:p w14:paraId="19EC56AF" w14:textId="77777777" w:rsidR="0000732D" w:rsidRPr="00901D1F" w:rsidRDefault="0000732D" w:rsidP="0000732D">
      <w:pPr>
        <w:numPr>
          <w:ilvl w:val="0"/>
          <w:numId w:val="4"/>
        </w:numPr>
        <w:tabs>
          <w:tab w:val="left" w:pos="705"/>
        </w:tabs>
        <w:spacing w:after="120"/>
        <w:jc w:val="both"/>
        <w:rPr>
          <w:sz w:val="24"/>
          <w:szCs w:val="24"/>
        </w:rPr>
      </w:pPr>
      <w:r w:rsidRPr="00901D1F">
        <w:rPr>
          <w:sz w:val="24"/>
          <w:szCs w:val="24"/>
        </w:rPr>
        <w:t xml:space="preserve">Smluvní splatnost faktur je 14 dnů ode dne doručení faktury Objednateli. </w:t>
      </w:r>
    </w:p>
    <w:p w14:paraId="1AC6443A" w14:textId="77777777" w:rsidR="0000732D" w:rsidRPr="00901D1F" w:rsidRDefault="0000732D" w:rsidP="0000732D">
      <w:pPr>
        <w:numPr>
          <w:ilvl w:val="0"/>
          <w:numId w:val="4"/>
        </w:numPr>
        <w:tabs>
          <w:tab w:val="left" w:pos="705"/>
        </w:tabs>
        <w:spacing w:after="120"/>
        <w:jc w:val="both"/>
        <w:rPr>
          <w:sz w:val="24"/>
        </w:rPr>
      </w:pPr>
      <w:r w:rsidRPr="00901D1F">
        <w:rPr>
          <w:snapToGrid w:val="0"/>
          <w:spacing w:val="-3"/>
          <w:sz w:val="24"/>
          <w:szCs w:val="24"/>
        </w:rPr>
        <w:t xml:space="preserve">K cenám bude </w:t>
      </w:r>
      <w:r w:rsidRPr="00901D1F">
        <w:rPr>
          <w:spacing w:val="-3"/>
          <w:sz w:val="24"/>
          <w:szCs w:val="24"/>
        </w:rPr>
        <w:t>účtováno</w:t>
      </w:r>
      <w:r w:rsidRPr="00901D1F">
        <w:rPr>
          <w:snapToGrid w:val="0"/>
          <w:spacing w:val="-3"/>
          <w:sz w:val="24"/>
          <w:szCs w:val="24"/>
        </w:rPr>
        <w:t xml:space="preserve"> DPH</w:t>
      </w:r>
      <w:r w:rsidRPr="00901D1F">
        <w:rPr>
          <w:spacing w:val="-3"/>
          <w:sz w:val="24"/>
          <w:szCs w:val="24"/>
        </w:rPr>
        <w:t xml:space="preserve"> dle sazby platné v době uskutečnění zdanitelného plnění v souladu se závaznými právními předpisy – zákon č.588/1992 Sb. v platném znění.</w:t>
      </w:r>
    </w:p>
    <w:p w14:paraId="433437F1" w14:textId="77777777" w:rsidR="0000732D" w:rsidRPr="00901D1F" w:rsidRDefault="0000732D" w:rsidP="0000732D">
      <w:pPr>
        <w:tabs>
          <w:tab w:val="left" w:pos="705"/>
        </w:tabs>
        <w:spacing w:after="120"/>
        <w:ind w:left="360"/>
        <w:jc w:val="both"/>
        <w:rPr>
          <w:sz w:val="24"/>
        </w:rPr>
      </w:pPr>
    </w:p>
    <w:p w14:paraId="4552EE58" w14:textId="77777777" w:rsidR="0000732D" w:rsidRPr="00901D1F" w:rsidRDefault="0000732D" w:rsidP="0000732D">
      <w:pPr>
        <w:tabs>
          <w:tab w:val="left" w:pos="5812"/>
        </w:tabs>
        <w:jc w:val="center"/>
        <w:rPr>
          <w:b/>
          <w:sz w:val="24"/>
        </w:rPr>
      </w:pPr>
      <w:r w:rsidRPr="00901D1F">
        <w:rPr>
          <w:b/>
          <w:sz w:val="24"/>
        </w:rPr>
        <w:t>V.</w:t>
      </w:r>
    </w:p>
    <w:p w14:paraId="198E7EFC" w14:textId="77777777" w:rsidR="0000732D" w:rsidRPr="00901D1F" w:rsidRDefault="0000732D" w:rsidP="0000732D">
      <w:pPr>
        <w:tabs>
          <w:tab w:val="left" w:pos="5812"/>
        </w:tabs>
        <w:jc w:val="center"/>
        <w:rPr>
          <w:b/>
          <w:sz w:val="24"/>
        </w:rPr>
      </w:pPr>
      <w:r w:rsidRPr="00901D1F">
        <w:rPr>
          <w:b/>
          <w:sz w:val="24"/>
        </w:rPr>
        <w:t>MÍSTO PLNĚNÍ</w:t>
      </w:r>
    </w:p>
    <w:p w14:paraId="0AAA5B4C" w14:textId="77777777" w:rsidR="0000732D" w:rsidRPr="00901D1F" w:rsidRDefault="0000732D" w:rsidP="0000732D">
      <w:pPr>
        <w:tabs>
          <w:tab w:val="left" w:pos="5812"/>
        </w:tabs>
        <w:jc w:val="center"/>
        <w:rPr>
          <w:b/>
          <w:sz w:val="24"/>
        </w:rPr>
      </w:pPr>
    </w:p>
    <w:p w14:paraId="447D2C9B" w14:textId="4D4EED9B" w:rsidR="0000732D" w:rsidRPr="00901D1F" w:rsidRDefault="0000732D" w:rsidP="0000732D">
      <w:pPr>
        <w:numPr>
          <w:ilvl w:val="0"/>
          <w:numId w:val="7"/>
        </w:numPr>
        <w:tabs>
          <w:tab w:val="left" w:pos="705"/>
        </w:tabs>
        <w:jc w:val="both"/>
        <w:rPr>
          <w:b/>
          <w:sz w:val="24"/>
        </w:rPr>
      </w:pPr>
      <w:r w:rsidRPr="00901D1F">
        <w:rPr>
          <w:sz w:val="24"/>
        </w:rPr>
        <w:t xml:space="preserve">Podpora je poskytována pro místa, kde Objednatel provozuje svoji infrastrukturu (jako např. sídlo Objednatele, jeho pobočky či provozované sklady, prodejny </w:t>
      </w:r>
      <w:proofErr w:type="gramStart"/>
      <w:r w:rsidRPr="00901D1F">
        <w:rPr>
          <w:sz w:val="24"/>
        </w:rPr>
        <w:t>apod. )</w:t>
      </w:r>
      <w:proofErr w:type="gramEnd"/>
      <w:r w:rsidRPr="00901D1F">
        <w:rPr>
          <w:sz w:val="24"/>
        </w:rPr>
        <w:t xml:space="preserve"> uvedené v </w:t>
      </w:r>
      <w:r w:rsidR="006F6020">
        <w:rPr>
          <w:sz w:val="24"/>
        </w:rPr>
        <w:t>P</w:t>
      </w:r>
      <w:r w:rsidRPr="00901D1F">
        <w:rPr>
          <w:sz w:val="24"/>
        </w:rPr>
        <w:t xml:space="preserve">říloze č. </w:t>
      </w:r>
      <w:r w:rsidRPr="00F570A5">
        <w:rPr>
          <w:sz w:val="24"/>
        </w:rPr>
        <w:t>1. Kontaktní údaje tabulka 2. Lokality podpory</w:t>
      </w:r>
      <w:r w:rsidRPr="00901D1F">
        <w:rPr>
          <w:sz w:val="24"/>
        </w:rPr>
        <w:t xml:space="preserve">. Objednatel se zavazuje poskytnout informace o nově zřizovaných nebo rušených místech pro poskytování služby mailem nebo zadáním případu do </w:t>
      </w:r>
      <w:r w:rsidRPr="00302DD7">
        <w:rPr>
          <w:sz w:val="24"/>
        </w:rPr>
        <w:t>Helpdesku.</w:t>
      </w:r>
      <w:r>
        <w:rPr>
          <w:sz w:val="24"/>
        </w:rPr>
        <w:t xml:space="preserve"> Změnu nahlásí v souladu s</w:t>
      </w:r>
      <w:r w:rsidRPr="00901D1F">
        <w:rPr>
          <w:sz w:val="24"/>
        </w:rPr>
        <w:t xml:space="preserve"> </w:t>
      </w:r>
      <w:r w:rsidRPr="00302DD7">
        <w:rPr>
          <w:sz w:val="24"/>
        </w:rPr>
        <w:t xml:space="preserve">Přílohou č. </w:t>
      </w:r>
      <w:r w:rsidRPr="00F570A5">
        <w:rPr>
          <w:sz w:val="24"/>
        </w:rPr>
        <w:t xml:space="preserve">1. Kontaktní </w:t>
      </w:r>
      <w:proofErr w:type="gramStart"/>
      <w:r w:rsidRPr="00F570A5">
        <w:rPr>
          <w:sz w:val="24"/>
        </w:rPr>
        <w:t>údaje  Objednatele</w:t>
      </w:r>
      <w:proofErr w:type="gramEnd"/>
      <w:r w:rsidRPr="00F570A5">
        <w:rPr>
          <w:sz w:val="24"/>
        </w:rPr>
        <w:t xml:space="preserve">. </w:t>
      </w:r>
    </w:p>
    <w:p w14:paraId="1125006A" w14:textId="77777777" w:rsidR="0000732D" w:rsidRDefault="0000732D" w:rsidP="0000732D">
      <w:pPr>
        <w:spacing w:after="160" w:line="259" w:lineRule="auto"/>
        <w:rPr>
          <w:b/>
          <w:sz w:val="24"/>
        </w:rPr>
      </w:pPr>
      <w:r>
        <w:rPr>
          <w:b/>
          <w:sz w:val="24"/>
        </w:rPr>
        <w:br w:type="page"/>
      </w:r>
    </w:p>
    <w:p w14:paraId="538DAEA2" w14:textId="77777777" w:rsidR="0000732D" w:rsidRPr="00901D1F" w:rsidRDefault="0000732D" w:rsidP="0000732D">
      <w:pPr>
        <w:jc w:val="center"/>
        <w:rPr>
          <w:b/>
          <w:sz w:val="24"/>
        </w:rPr>
      </w:pPr>
      <w:r w:rsidRPr="00901D1F">
        <w:rPr>
          <w:b/>
          <w:sz w:val="24"/>
        </w:rPr>
        <w:lastRenderedPageBreak/>
        <w:t>VI.</w:t>
      </w:r>
    </w:p>
    <w:p w14:paraId="7D716BAB" w14:textId="77777777" w:rsidR="0000732D" w:rsidRPr="00901D1F" w:rsidRDefault="0000732D" w:rsidP="0000732D">
      <w:pPr>
        <w:jc w:val="center"/>
        <w:rPr>
          <w:b/>
          <w:sz w:val="24"/>
        </w:rPr>
      </w:pPr>
      <w:r w:rsidRPr="00901D1F">
        <w:rPr>
          <w:b/>
          <w:sz w:val="24"/>
        </w:rPr>
        <w:t>ROZSAH PLNĚNÍ A PODMÍNKY PLNĚNÍ</w:t>
      </w:r>
    </w:p>
    <w:p w14:paraId="033C71C4" w14:textId="77777777" w:rsidR="0000732D" w:rsidRPr="00901D1F" w:rsidRDefault="0000732D" w:rsidP="0000732D">
      <w:pPr>
        <w:jc w:val="center"/>
        <w:rPr>
          <w:b/>
          <w:sz w:val="24"/>
        </w:rPr>
      </w:pPr>
    </w:p>
    <w:p w14:paraId="40E51C62" w14:textId="77777777" w:rsidR="0000732D" w:rsidRPr="00D746FE" w:rsidRDefault="0000732D" w:rsidP="0000732D">
      <w:pPr>
        <w:numPr>
          <w:ilvl w:val="0"/>
          <w:numId w:val="8"/>
        </w:numPr>
        <w:tabs>
          <w:tab w:val="left" w:pos="705"/>
        </w:tabs>
        <w:spacing w:after="100" w:afterAutospacing="1"/>
        <w:jc w:val="both"/>
        <w:rPr>
          <w:sz w:val="24"/>
          <w:szCs w:val="24"/>
        </w:rPr>
      </w:pPr>
      <w:r w:rsidRPr="00D746FE">
        <w:rPr>
          <w:sz w:val="24"/>
          <w:szCs w:val="24"/>
        </w:rPr>
        <w:t xml:space="preserve">Služby dle </w:t>
      </w:r>
      <w:r w:rsidRPr="00901D1F">
        <w:rPr>
          <w:sz w:val="24"/>
          <w:szCs w:val="24"/>
        </w:rPr>
        <w:t>Přílohy č.2</w:t>
      </w:r>
      <w:r w:rsidRPr="00302DD7">
        <w:rPr>
          <w:sz w:val="24"/>
          <w:szCs w:val="24"/>
        </w:rPr>
        <w:t xml:space="preserve"> – Předmět</w:t>
      </w:r>
      <w:r w:rsidRPr="00901D1F">
        <w:rPr>
          <w:sz w:val="24"/>
          <w:szCs w:val="24"/>
        </w:rPr>
        <w:t xml:space="preserve"> plnění a </w:t>
      </w:r>
      <w:r w:rsidRPr="00D746FE">
        <w:rPr>
          <w:sz w:val="24"/>
          <w:szCs w:val="24"/>
        </w:rPr>
        <w:t>Příloh</w:t>
      </w:r>
      <w:r>
        <w:rPr>
          <w:sz w:val="24"/>
          <w:szCs w:val="24"/>
        </w:rPr>
        <w:t>y</w:t>
      </w:r>
      <w:r w:rsidRPr="00D746FE">
        <w:rPr>
          <w:sz w:val="24"/>
          <w:szCs w:val="24"/>
        </w:rPr>
        <w:t xml:space="preserve"> č. 3 – </w:t>
      </w:r>
      <w:proofErr w:type="gramStart"/>
      <w:r w:rsidRPr="00901D1F">
        <w:rPr>
          <w:sz w:val="24"/>
          <w:szCs w:val="24"/>
        </w:rPr>
        <w:t>SLA - specifikace</w:t>
      </w:r>
      <w:proofErr w:type="gramEnd"/>
      <w:r w:rsidRPr="00901D1F">
        <w:rPr>
          <w:sz w:val="24"/>
          <w:szCs w:val="24"/>
        </w:rPr>
        <w:t xml:space="preserve"> služby, </w:t>
      </w:r>
      <w:r w:rsidRPr="00302DD7">
        <w:rPr>
          <w:sz w:val="24"/>
          <w:szCs w:val="24"/>
        </w:rPr>
        <w:t>rozsah</w:t>
      </w:r>
      <w:r w:rsidRPr="00901D1F">
        <w:rPr>
          <w:sz w:val="24"/>
          <w:szCs w:val="24"/>
        </w:rPr>
        <w:t xml:space="preserve"> </w:t>
      </w:r>
      <w:r w:rsidRPr="00901D1F">
        <w:rPr>
          <w:sz w:val="24"/>
        </w:rPr>
        <w:t>budou poskytovány pro české nebo anglické prostředí.</w:t>
      </w:r>
    </w:p>
    <w:p w14:paraId="307EAD94" w14:textId="77777777" w:rsidR="0000732D" w:rsidRPr="00901D1F" w:rsidRDefault="0000732D" w:rsidP="0000732D">
      <w:pPr>
        <w:numPr>
          <w:ilvl w:val="0"/>
          <w:numId w:val="8"/>
        </w:numPr>
        <w:tabs>
          <w:tab w:val="left" w:pos="705"/>
        </w:tabs>
        <w:spacing w:after="100" w:afterAutospacing="1"/>
        <w:jc w:val="both"/>
        <w:rPr>
          <w:sz w:val="24"/>
          <w:szCs w:val="24"/>
        </w:rPr>
      </w:pPr>
      <w:r w:rsidRPr="00901D1F">
        <w:rPr>
          <w:sz w:val="24"/>
          <w:szCs w:val="24"/>
        </w:rPr>
        <w:t xml:space="preserve">Požadavek na poskytnutí služeb ze strany Zhotovitele je za Objednatele oprávněn podat pověřený zástupce Objednatele v souladu s </w:t>
      </w:r>
      <w:r w:rsidRPr="00302DD7">
        <w:rPr>
          <w:sz w:val="24"/>
          <w:szCs w:val="24"/>
        </w:rPr>
        <w:t>Přílohou</w:t>
      </w:r>
      <w:r w:rsidRPr="00901D1F">
        <w:rPr>
          <w:sz w:val="24"/>
          <w:szCs w:val="24"/>
        </w:rPr>
        <w:t xml:space="preserve"> č.1 této smlouvy. Požadavky jsou přijímány Zhotovitelem dle režimu uvedeném v Příloze č.2</w:t>
      </w:r>
      <w:r>
        <w:rPr>
          <w:sz w:val="24"/>
          <w:szCs w:val="24"/>
        </w:rPr>
        <w:t xml:space="preserve"> a č.</w:t>
      </w:r>
      <w:r w:rsidRPr="00302DD7">
        <w:rPr>
          <w:sz w:val="24"/>
          <w:szCs w:val="24"/>
        </w:rPr>
        <w:t>3</w:t>
      </w:r>
      <w:r w:rsidRPr="00901D1F">
        <w:rPr>
          <w:sz w:val="24"/>
          <w:szCs w:val="24"/>
        </w:rPr>
        <w:t>.</w:t>
      </w:r>
    </w:p>
    <w:p w14:paraId="06D5C64F" w14:textId="77777777" w:rsidR="0000732D" w:rsidRPr="00901D1F" w:rsidRDefault="0000732D" w:rsidP="0000732D">
      <w:pPr>
        <w:numPr>
          <w:ilvl w:val="0"/>
          <w:numId w:val="8"/>
        </w:numPr>
        <w:tabs>
          <w:tab w:val="left" w:pos="705"/>
        </w:tabs>
        <w:spacing w:after="100" w:afterAutospacing="1"/>
        <w:jc w:val="both"/>
        <w:rPr>
          <w:sz w:val="24"/>
        </w:rPr>
      </w:pPr>
      <w:r w:rsidRPr="00901D1F">
        <w:rPr>
          <w:sz w:val="24"/>
        </w:rPr>
        <w:t>Požadavek na podporu musí odpovědný pracovník Objednatele prokazatelně zadat prostřednictvím webového portálu Helpdesk</w:t>
      </w:r>
      <w:r>
        <w:rPr>
          <w:sz w:val="24"/>
        </w:rPr>
        <w:t xml:space="preserve">, </w:t>
      </w:r>
      <w:r w:rsidRPr="00F570A5">
        <w:rPr>
          <w:sz w:val="24"/>
        </w:rPr>
        <w:t>emailem</w:t>
      </w:r>
      <w:r>
        <w:rPr>
          <w:sz w:val="24"/>
        </w:rPr>
        <w:t xml:space="preserve"> nebo telefonem</w:t>
      </w:r>
      <w:r w:rsidRPr="00F570A5">
        <w:rPr>
          <w:sz w:val="24"/>
        </w:rPr>
        <w:t xml:space="preserve"> pro zadávání požadavků na uvedené </w:t>
      </w:r>
      <w:proofErr w:type="gramStart"/>
      <w:r w:rsidRPr="00F570A5">
        <w:rPr>
          <w:sz w:val="24"/>
        </w:rPr>
        <w:t>kontakty</w:t>
      </w:r>
      <w:r>
        <w:rPr>
          <w:sz w:val="24"/>
        </w:rPr>
        <w:t xml:space="preserve"> </w:t>
      </w:r>
      <w:r w:rsidRPr="00F570A5">
        <w:rPr>
          <w:sz w:val="24"/>
        </w:rPr>
        <w:t>- viz</w:t>
      </w:r>
      <w:proofErr w:type="gramEnd"/>
      <w:r w:rsidRPr="00F570A5">
        <w:rPr>
          <w:sz w:val="24"/>
        </w:rPr>
        <w:t xml:space="preserve"> Příloha č.1</w:t>
      </w:r>
      <w:r w:rsidRPr="00901D1F">
        <w:rPr>
          <w:sz w:val="24"/>
        </w:rPr>
        <w:t xml:space="preserve"> </w:t>
      </w:r>
      <w:r>
        <w:rPr>
          <w:sz w:val="24"/>
        </w:rPr>
        <w:t>– tab.</w:t>
      </w:r>
      <w:r w:rsidRPr="00901D1F">
        <w:rPr>
          <w:sz w:val="24"/>
        </w:rPr>
        <w:t xml:space="preserve"> </w:t>
      </w:r>
      <w:r>
        <w:rPr>
          <w:sz w:val="24"/>
        </w:rPr>
        <w:t xml:space="preserve">3. </w:t>
      </w:r>
      <w:r w:rsidRPr="00901D1F">
        <w:rPr>
          <w:sz w:val="24"/>
        </w:rPr>
        <w:t xml:space="preserve">Kontaktní údaje </w:t>
      </w:r>
      <w:r>
        <w:rPr>
          <w:sz w:val="24"/>
        </w:rPr>
        <w:t xml:space="preserve">na podporu Zhotovitele. </w:t>
      </w:r>
      <w:r w:rsidRPr="00901D1F">
        <w:rPr>
          <w:sz w:val="24"/>
        </w:rPr>
        <w:t xml:space="preserve"> V případě výpadku internetu bude požadavek uplatněn </w:t>
      </w:r>
      <w:proofErr w:type="gramStart"/>
      <w:r w:rsidRPr="00901D1F">
        <w:rPr>
          <w:sz w:val="24"/>
        </w:rPr>
        <w:t>telefonicky - pro</w:t>
      </w:r>
      <w:proofErr w:type="gramEnd"/>
      <w:r w:rsidRPr="00901D1F">
        <w:rPr>
          <w:sz w:val="24"/>
        </w:rPr>
        <w:t xml:space="preserve"> zajištění bezpečnosti a validnosti je budou za Objednatele zadávat oprávněné osoby vyjmenované v Příloze č. 1 </w:t>
      </w:r>
      <w:r>
        <w:rPr>
          <w:sz w:val="24"/>
        </w:rPr>
        <w:t>– tab.</w:t>
      </w:r>
      <w:r w:rsidRPr="00901D1F">
        <w:rPr>
          <w:sz w:val="24"/>
        </w:rPr>
        <w:t xml:space="preserve"> </w:t>
      </w:r>
      <w:r>
        <w:rPr>
          <w:sz w:val="24"/>
        </w:rPr>
        <w:t xml:space="preserve">1. </w:t>
      </w:r>
      <w:r w:rsidRPr="00901D1F">
        <w:rPr>
          <w:sz w:val="24"/>
        </w:rPr>
        <w:t xml:space="preserve">Kontaktní </w:t>
      </w:r>
      <w:r w:rsidRPr="00302DD7">
        <w:rPr>
          <w:sz w:val="24"/>
        </w:rPr>
        <w:t>osoby</w:t>
      </w:r>
      <w:r>
        <w:rPr>
          <w:sz w:val="24"/>
        </w:rPr>
        <w:t xml:space="preserve"> Objednatele</w:t>
      </w:r>
      <w:r w:rsidRPr="00901D1F">
        <w:rPr>
          <w:sz w:val="24"/>
        </w:rPr>
        <w:t xml:space="preserve">. </w:t>
      </w:r>
    </w:p>
    <w:p w14:paraId="5225795F" w14:textId="77777777" w:rsidR="0000732D" w:rsidRPr="00901D1F" w:rsidRDefault="0000732D" w:rsidP="0000732D">
      <w:pPr>
        <w:numPr>
          <w:ilvl w:val="0"/>
          <w:numId w:val="8"/>
        </w:numPr>
        <w:tabs>
          <w:tab w:val="left" w:pos="705"/>
        </w:tabs>
        <w:spacing w:after="100" w:afterAutospacing="1"/>
        <w:jc w:val="both"/>
        <w:rPr>
          <w:sz w:val="24"/>
        </w:rPr>
      </w:pPr>
      <w:r w:rsidRPr="00901D1F">
        <w:rPr>
          <w:sz w:val="24"/>
        </w:rPr>
        <w:t>Odpovědným osobám určeným Objednatelem budou pro identifikaci vygenerovány osobní přístupy do aplikace Helpdesk.</w:t>
      </w:r>
    </w:p>
    <w:p w14:paraId="02AE25F4" w14:textId="77777777" w:rsidR="0000732D" w:rsidRPr="00901D1F" w:rsidRDefault="0000732D" w:rsidP="0000732D">
      <w:pPr>
        <w:numPr>
          <w:ilvl w:val="0"/>
          <w:numId w:val="8"/>
        </w:numPr>
        <w:tabs>
          <w:tab w:val="left" w:pos="705"/>
        </w:tabs>
        <w:jc w:val="both"/>
        <w:rPr>
          <w:sz w:val="24"/>
        </w:rPr>
      </w:pPr>
      <w:r w:rsidRPr="00901D1F">
        <w:rPr>
          <w:rFonts w:eastAsia="Calibri"/>
          <w:kern w:val="2"/>
          <w:sz w:val="24"/>
          <w:szCs w:val="24"/>
          <w:lang w:eastAsia="en-US"/>
          <w14:ligatures w14:val="standardContextual"/>
        </w:rPr>
        <w:t xml:space="preserve">Výchozí </w:t>
      </w:r>
      <w:r w:rsidRPr="00901D1F">
        <w:rPr>
          <w:sz w:val="24"/>
        </w:rPr>
        <w:t xml:space="preserve">hesla pro přístup do aplikace Helpdesk budou pověřeným osobám Objednatele zaslány po podpisu smlouvy mailem. </w:t>
      </w:r>
      <w:r w:rsidRPr="00F570A5">
        <w:rPr>
          <w:sz w:val="24"/>
        </w:rPr>
        <w:t xml:space="preserve">Objednatel zodpovídá za to, že výchozí hesla budou změněna a budou dostatečné bezpečná, případné zneužití přístupů </w:t>
      </w:r>
      <w:r>
        <w:rPr>
          <w:sz w:val="24"/>
        </w:rPr>
        <w:t>O</w:t>
      </w:r>
      <w:r w:rsidRPr="00F570A5">
        <w:rPr>
          <w:sz w:val="24"/>
        </w:rPr>
        <w:t>bjednatele jde na vrub Objednatele.</w:t>
      </w:r>
    </w:p>
    <w:p w14:paraId="6DF2BF74" w14:textId="77777777" w:rsidR="0000732D" w:rsidRPr="00901D1F" w:rsidRDefault="0000732D" w:rsidP="0000732D">
      <w:pPr>
        <w:numPr>
          <w:ilvl w:val="0"/>
          <w:numId w:val="8"/>
        </w:numPr>
        <w:tabs>
          <w:tab w:val="left" w:pos="705"/>
        </w:tabs>
        <w:spacing w:after="100" w:afterAutospacing="1"/>
        <w:jc w:val="both"/>
        <w:rPr>
          <w:sz w:val="24"/>
        </w:rPr>
      </w:pPr>
      <w:r w:rsidRPr="00901D1F">
        <w:rPr>
          <w:sz w:val="24"/>
        </w:rPr>
        <w:t xml:space="preserve">Služby jsou poskytovány Objednateli dle charakteru služby a režimu uvedeného v Příloze č. </w:t>
      </w:r>
      <w:r w:rsidRPr="00302DD7">
        <w:rPr>
          <w:sz w:val="24"/>
        </w:rPr>
        <w:t>3</w:t>
      </w:r>
      <w:r w:rsidRPr="00901D1F">
        <w:rPr>
          <w:sz w:val="24"/>
        </w:rPr>
        <w:t xml:space="preserve"> – </w:t>
      </w:r>
      <w:proofErr w:type="gramStart"/>
      <w:r w:rsidRPr="00901D1F">
        <w:rPr>
          <w:sz w:val="24"/>
          <w:szCs w:val="24"/>
        </w:rPr>
        <w:t>SLA - specifikace</w:t>
      </w:r>
      <w:proofErr w:type="gramEnd"/>
      <w:r w:rsidRPr="00901D1F">
        <w:rPr>
          <w:sz w:val="24"/>
          <w:szCs w:val="24"/>
        </w:rPr>
        <w:t xml:space="preserve"> služby, </w:t>
      </w:r>
      <w:r w:rsidRPr="00302DD7">
        <w:rPr>
          <w:sz w:val="24"/>
          <w:szCs w:val="24"/>
        </w:rPr>
        <w:t>rozsah.</w:t>
      </w:r>
      <w:r w:rsidRPr="00901D1F">
        <w:rPr>
          <w:sz w:val="24"/>
        </w:rPr>
        <w:t xml:space="preserve"> Dle charakteru jsou požadované služby rozděleny do kategorií, kategorii specifikuje Objednatel při zadání požadavku na poskytnutí služby. Zvolená kategorie požadavku na službu definuje parametry poskytovaných služeb (SLA</w:t>
      </w:r>
      <w:proofErr w:type="gramStart"/>
      <w:r w:rsidRPr="00901D1F">
        <w:rPr>
          <w:sz w:val="24"/>
        </w:rPr>
        <w:t xml:space="preserve">) </w:t>
      </w:r>
      <w:r w:rsidRPr="00302DD7">
        <w:rPr>
          <w:sz w:val="24"/>
        </w:rPr>
        <w:t>.</w:t>
      </w:r>
      <w:proofErr w:type="gramEnd"/>
      <w:r>
        <w:rPr>
          <w:sz w:val="24"/>
        </w:rPr>
        <w:t xml:space="preserve"> Zde jsou také definovány </w:t>
      </w:r>
      <w:r w:rsidRPr="00302DD7">
        <w:rPr>
          <w:sz w:val="24"/>
        </w:rPr>
        <w:t xml:space="preserve">podmínky </w:t>
      </w:r>
      <w:r w:rsidRPr="00901D1F">
        <w:rPr>
          <w:sz w:val="24"/>
        </w:rPr>
        <w:t>a časy, ve kterých je podpora poskytována</w:t>
      </w:r>
      <w:r>
        <w:rPr>
          <w:sz w:val="24"/>
        </w:rPr>
        <w:t>.</w:t>
      </w:r>
      <w:r w:rsidRPr="00901D1F">
        <w:rPr>
          <w:sz w:val="24"/>
        </w:rPr>
        <w:t xml:space="preserve"> Služby kategorie </w:t>
      </w:r>
      <w:r w:rsidRPr="00302DD7">
        <w:rPr>
          <w:sz w:val="24"/>
        </w:rPr>
        <w:t>HAVARIE</w:t>
      </w:r>
      <w:r>
        <w:rPr>
          <w:sz w:val="24"/>
        </w:rPr>
        <w:t xml:space="preserve"> či jiné </w:t>
      </w:r>
      <w:r w:rsidRPr="00901D1F">
        <w:rPr>
          <w:sz w:val="24"/>
        </w:rPr>
        <w:t xml:space="preserve">mohou být poskytnuty zcela výjimečně mimo podmínky dohodnuté v Příloze č.2. Služba není garantována pro časy, které nejsou výslovně definovány SLA – viz. Příloha č. </w:t>
      </w:r>
      <w:r w:rsidRPr="00302DD7">
        <w:rPr>
          <w:sz w:val="24"/>
        </w:rPr>
        <w:t>3</w:t>
      </w:r>
      <w:r w:rsidRPr="00901D1F">
        <w:rPr>
          <w:sz w:val="24"/>
        </w:rPr>
        <w:t xml:space="preserve"> – </w:t>
      </w:r>
      <w:r w:rsidRPr="00F570A5">
        <w:rPr>
          <w:sz w:val="24"/>
          <w:szCs w:val="24"/>
        </w:rPr>
        <w:t>Specifikace plnění a SLA</w:t>
      </w:r>
      <w:r w:rsidRPr="00901D1F" w:rsidDel="00230F42">
        <w:rPr>
          <w:sz w:val="24"/>
        </w:rPr>
        <w:t xml:space="preserve"> </w:t>
      </w:r>
      <w:r w:rsidRPr="00901D1F">
        <w:rPr>
          <w:sz w:val="24"/>
        </w:rPr>
        <w:t>této smlouvy.</w:t>
      </w:r>
    </w:p>
    <w:p w14:paraId="14A7BFBB" w14:textId="77777777" w:rsidR="0000732D" w:rsidRPr="00901D1F" w:rsidRDefault="0000732D" w:rsidP="0000732D">
      <w:pPr>
        <w:numPr>
          <w:ilvl w:val="0"/>
          <w:numId w:val="8"/>
        </w:numPr>
        <w:tabs>
          <w:tab w:val="left" w:pos="705"/>
        </w:tabs>
        <w:spacing w:after="100" w:afterAutospacing="1"/>
        <w:jc w:val="both"/>
        <w:rPr>
          <w:sz w:val="24"/>
          <w:szCs w:val="24"/>
        </w:rPr>
      </w:pPr>
      <w:r w:rsidRPr="00901D1F">
        <w:rPr>
          <w:sz w:val="24"/>
          <w:szCs w:val="24"/>
        </w:rPr>
        <w:t>V případě, že služba má být poskytnuta mimo časy definované v </w:t>
      </w:r>
      <w:proofErr w:type="gramStart"/>
      <w:r w:rsidRPr="00901D1F">
        <w:rPr>
          <w:sz w:val="24"/>
          <w:szCs w:val="24"/>
        </w:rPr>
        <w:t>SLA - Příloha</w:t>
      </w:r>
      <w:proofErr w:type="gramEnd"/>
      <w:r w:rsidRPr="00901D1F">
        <w:rPr>
          <w:sz w:val="24"/>
          <w:szCs w:val="24"/>
        </w:rPr>
        <w:t xml:space="preserve"> č.</w:t>
      </w:r>
      <w:r w:rsidRPr="00302DD7">
        <w:rPr>
          <w:sz w:val="24"/>
          <w:szCs w:val="24"/>
        </w:rPr>
        <w:t>3</w:t>
      </w:r>
      <w:r w:rsidRPr="00901D1F">
        <w:rPr>
          <w:sz w:val="24"/>
          <w:szCs w:val="24"/>
        </w:rPr>
        <w:t xml:space="preserve">, náleží Zhotoviteli odměna za hodinu služby dle Přílohy </w:t>
      </w:r>
      <w:proofErr w:type="gramStart"/>
      <w:r w:rsidRPr="00901D1F">
        <w:rPr>
          <w:sz w:val="24"/>
          <w:szCs w:val="24"/>
        </w:rPr>
        <w:t>č.4 .</w:t>
      </w:r>
      <w:proofErr w:type="gramEnd"/>
      <w:r w:rsidRPr="00901D1F">
        <w:rPr>
          <w:sz w:val="24"/>
          <w:szCs w:val="24"/>
        </w:rPr>
        <w:t xml:space="preserve"> </w:t>
      </w:r>
      <w:r>
        <w:rPr>
          <w:sz w:val="24"/>
          <w:szCs w:val="24"/>
        </w:rPr>
        <w:t>– Cena plnění.</w:t>
      </w:r>
      <w:r w:rsidRPr="00901D1F">
        <w:rPr>
          <w:sz w:val="24"/>
          <w:szCs w:val="24"/>
        </w:rPr>
        <w:t xml:space="preserve"> Takováto služba může být poskytnuta pouze se souhlasem obou smluvních stran. Schválení probíhá </w:t>
      </w:r>
      <w:r>
        <w:rPr>
          <w:sz w:val="24"/>
          <w:szCs w:val="24"/>
        </w:rPr>
        <w:t>zadáním do Helpdesku,</w:t>
      </w:r>
      <w:r w:rsidRPr="00302DD7">
        <w:rPr>
          <w:sz w:val="24"/>
          <w:szCs w:val="24"/>
        </w:rPr>
        <w:t xml:space="preserve"> </w:t>
      </w:r>
      <w:proofErr w:type="gramStart"/>
      <w:r w:rsidRPr="00302DD7">
        <w:rPr>
          <w:sz w:val="24"/>
          <w:szCs w:val="24"/>
        </w:rPr>
        <w:t>zaslání</w:t>
      </w:r>
      <w:r>
        <w:rPr>
          <w:sz w:val="24"/>
          <w:szCs w:val="24"/>
        </w:rPr>
        <w:t xml:space="preserve">m </w:t>
      </w:r>
      <w:r w:rsidRPr="00901D1F">
        <w:rPr>
          <w:sz w:val="24"/>
          <w:szCs w:val="24"/>
        </w:rPr>
        <w:t xml:space="preserve"> emailu</w:t>
      </w:r>
      <w:proofErr w:type="gramEnd"/>
      <w:r>
        <w:rPr>
          <w:sz w:val="24"/>
          <w:szCs w:val="24"/>
        </w:rPr>
        <w:t>. V</w:t>
      </w:r>
      <w:r w:rsidRPr="00901D1F">
        <w:rPr>
          <w:sz w:val="24"/>
          <w:szCs w:val="24"/>
        </w:rPr>
        <w:t> </w:t>
      </w:r>
      <w:proofErr w:type="gramStart"/>
      <w:r w:rsidRPr="00901D1F">
        <w:rPr>
          <w:sz w:val="24"/>
          <w:szCs w:val="24"/>
        </w:rPr>
        <w:t>případě</w:t>
      </w:r>
      <w:proofErr w:type="gramEnd"/>
      <w:r w:rsidRPr="00901D1F">
        <w:rPr>
          <w:sz w:val="24"/>
          <w:szCs w:val="24"/>
        </w:rPr>
        <w:t xml:space="preserve"> kdy není možné odeslat email pak telefonicky</w:t>
      </w:r>
      <w:r w:rsidRPr="00302DD7">
        <w:rPr>
          <w:sz w:val="24"/>
          <w:szCs w:val="24"/>
        </w:rPr>
        <w:t>.</w:t>
      </w:r>
      <w:r>
        <w:rPr>
          <w:sz w:val="24"/>
          <w:szCs w:val="24"/>
        </w:rPr>
        <w:t xml:space="preserve"> </w:t>
      </w:r>
      <w:r w:rsidRPr="00901D1F">
        <w:rPr>
          <w:sz w:val="24"/>
          <w:szCs w:val="24"/>
        </w:rPr>
        <w:t xml:space="preserve">V případě, že nebude schváleno poskytnutí podpory, bude služba realizována dle dohody obou smluvních stran v náhradní době nebo následující pracovní den. </w:t>
      </w:r>
    </w:p>
    <w:p w14:paraId="0273136C" w14:textId="77777777" w:rsidR="0000732D" w:rsidRPr="00901D1F" w:rsidRDefault="0000732D" w:rsidP="0000732D">
      <w:pPr>
        <w:numPr>
          <w:ilvl w:val="0"/>
          <w:numId w:val="8"/>
        </w:numPr>
        <w:tabs>
          <w:tab w:val="left" w:pos="705"/>
        </w:tabs>
        <w:spacing w:after="100" w:afterAutospacing="1"/>
        <w:jc w:val="both"/>
        <w:rPr>
          <w:sz w:val="24"/>
        </w:rPr>
      </w:pPr>
      <w:r w:rsidRPr="00F570A5">
        <w:rPr>
          <w:sz w:val="24"/>
          <w:szCs w:val="24"/>
        </w:rPr>
        <w:t>Objednatel stanoví minimálně jednu odpovědnou osobu (</w:t>
      </w:r>
      <w:r w:rsidRPr="00F570A5">
        <w:rPr>
          <w:b/>
          <w:sz w:val="24"/>
          <w:szCs w:val="24"/>
        </w:rPr>
        <w:t>Správce přístupů Objednatele</w:t>
      </w:r>
      <w:r w:rsidRPr="00F570A5">
        <w:rPr>
          <w:sz w:val="24"/>
          <w:szCs w:val="24"/>
        </w:rPr>
        <w:t>) za přidělování oprávnění zadávat požadavky za Objednatele ostatní osobám objednatele, které pak mohou přistupovat do systému Helpdesk. V případě požadavku na změnu kontaktních osob dle</w:t>
      </w:r>
      <w:r w:rsidRPr="00901D1F">
        <w:rPr>
          <w:sz w:val="24"/>
          <w:szCs w:val="24"/>
        </w:rPr>
        <w:t xml:space="preserve"> Přílohy č.1 zadá správce tyto změny do aplikace Helpdesk. V případě změny odpovědné osoby, která zastává roli správce, oznámí Objednatel tuto skutečnost neprodleně Zhotoviteli.</w:t>
      </w:r>
    </w:p>
    <w:p w14:paraId="13BCC957" w14:textId="77777777" w:rsidR="0000732D" w:rsidRPr="00901D1F" w:rsidRDefault="0000732D" w:rsidP="0000732D">
      <w:pPr>
        <w:numPr>
          <w:ilvl w:val="0"/>
          <w:numId w:val="8"/>
        </w:numPr>
        <w:tabs>
          <w:tab w:val="left" w:pos="705"/>
        </w:tabs>
        <w:jc w:val="both"/>
        <w:rPr>
          <w:sz w:val="24"/>
          <w:szCs w:val="24"/>
        </w:rPr>
      </w:pPr>
      <w:r w:rsidRPr="00901D1F">
        <w:rPr>
          <w:sz w:val="24"/>
          <w:szCs w:val="24"/>
        </w:rPr>
        <w:t>Plnění služeb je poskytováno následujícími způsoby:</w:t>
      </w:r>
    </w:p>
    <w:p w14:paraId="4C84BD70" w14:textId="77777777" w:rsidR="0000732D" w:rsidRPr="00901D1F" w:rsidRDefault="0000732D" w:rsidP="0000732D">
      <w:pPr>
        <w:tabs>
          <w:tab w:val="left" w:pos="705"/>
        </w:tabs>
        <w:ind w:left="360"/>
        <w:jc w:val="both"/>
      </w:pPr>
      <w:r w:rsidRPr="00901D1F">
        <w:rPr>
          <w:sz w:val="24"/>
          <w:szCs w:val="24"/>
        </w:rPr>
        <w:t>a)</w:t>
      </w:r>
      <w:r w:rsidRPr="00901D1F">
        <w:rPr>
          <w:sz w:val="24"/>
          <w:szCs w:val="24"/>
        </w:rPr>
        <w:tab/>
      </w:r>
      <w:proofErr w:type="gramStart"/>
      <w:r w:rsidRPr="00901D1F">
        <w:rPr>
          <w:sz w:val="24"/>
          <w:szCs w:val="24"/>
        </w:rPr>
        <w:t>vzdáleným  přístupem</w:t>
      </w:r>
      <w:proofErr w:type="gramEnd"/>
      <w:r w:rsidRPr="00901D1F">
        <w:rPr>
          <w:sz w:val="24"/>
          <w:szCs w:val="24"/>
        </w:rPr>
        <w:t>,</w:t>
      </w:r>
    </w:p>
    <w:p w14:paraId="1B645053" w14:textId="77777777" w:rsidR="0000732D" w:rsidRPr="00901D1F" w:rsidRDefault="0000732D" w:rsidP="0000732D">
      <w:pPr>
        <w:tabs>
          <w:tab w:val="left" w:pos="705"/>
        </w:tabs>
        <w:ind w:left="360"/>
        <w:jc w:val="both"/>
      </w:pPr>
      <w:r w:rsidRPr="00901D1F">
        <w:rPr>
          <w:sz w:val="24"/>
          <w:szCs w:val="24"/>
        </w:rPr>
        <w:t>b)</w:t>
      </w:r>
      <w:r w:rsidRPr="00901D1F">
        <w:rPr>
          <w:sz w:val="24"/>
          <w:szCs w:val="24"/>
        </w:rPr>
        <w:tab/>
        <w:t>telefonicky, e-mailem, SMS, videokonference</w:t>
      </w:r>
    </w:p>
    <w:p w14:paraId="726A436F" w14:textId="77777777" w:rsidR="0000732D" w:rsidRPr="00901D1F" w:rsidRDefault="0000732D" w:rsidP="0000732D">
      <w:pPr>
        <w:tabs>
          <w:tab w:val="left" w:pos="705"/>
        </w:tabs>
        <w:ind w:left="360"/>
        <w:jc w:val="both"/>
      </w:pPr>
      <w:r w:rsidRPr="00901D1F">
        <w:rPr>
          <w:sz w:val="24"/>
          <w:szCs w:val="24"/>
        </w:rPr>
        <w:t>c)</w:t>
      </w:r>
      <w:r w:rsidRPr="00901D1F">
        <w:rPr>
          <w:sz w:val="24"/>
          <w:szCs w:val="24"/>
        </w:rPr>
        <w:tab/>
        <w:t>umístěním řešení na webu, tj. zveřejněním a zpřístupněním řešení,</w:t>
      </w:r>
    </w:p>
    <w:p w14:paraId="71A9FDDF" w14:textId="77777777" w:rsidR="0000732D" w:rsidRPr="00901D1F" w:rsidRDefault="0000732D" w:rsidP="0000732D">
      <w:pPr>
        <w:tabs>
          <w:tab w:val="left" w:pos="705"/>
        </w:tabs>
        <w:spacing w:after="100" w:afterAutospacing="1"/>
        <w:ind w:left="360"/>
        <w:jc w:val="both"/>
      </w:pPr>
      <w:r w:rsidRPr="00901D1F">
        <w:rPr>
          <w:sz w:val="24"/>
          <w:szCs w:val="24"/>
        </w:rPr>
        <w:t>d)</w:t>
      </w:r>
      <w:r w:rsidRPr="00901D1F">
        <w:rPr>
          <w:sz w:val="24"/>
          <w:szCs w:val="24"/>
        </w:rPr>
        <w:tab/>
        <w:t>na místě s fyzickou přítomností pracovníků Zhotovitele, pokud nelze službu poskytnout způsobem dle bodu a), b) nebo c),</w:t>
      </w:r>
    </w:p>
    <w:p w14:paraId="217D3A4B" w14:textId="77777777" w:rsidR="0000732D" w:rsidRPr="00901D1F" w:rsidRDefault="0000732D" w:rsidP="0000732D">
      <w:pPr>
        <w:rPr>
          <w:b/>
          <w:sz w:val="24"/>
        </w:rPr>
      </w:pPr>
    </w:p>
    <w:p w14:paraId="5C320079" w14:textId="77777777" w:rsidR="0000732D" w:rsidRPr="00901D1F" w:rsidRDefault="0000732D" w:rsidP="0000732D">
      <w:pPr>
        <w:rPr>
          <w:b/>
          <w:sz w:val="24"/>
        </w:rPr>
      </w:pPr>
    </w:p>
    <w:p w14:paraId="054908C3" w14:textId="77777777" w:rsidR="0000732D" w:rsidRPr="00901D1F" w:rsidRDefault="0000732D" w:rsidP="0000732D">
      <w:pPr>
        <w:rPr>
          <w:b/>
          <w:sz w:val="24"/>
        </w:rPr>
      </w:pPr>
    </w:p>
    <w:p w14:paraId="5DE1DC68" w14:textId="77777777" w:rsidR="0000732D" w:rsidRPr="00901D1F" w:rsidRDefault="0000732D" w:rsidP="0000732D">
      <w:pPr>
        <w:pStyle w:val="Nadpis4"/>
      </w:pPr>
      <w:r w:rsidRPr="00901D1F">
        <w:lastRenderedPageBreak/>
        <w:t>VII.</w:t>
      </w:r>
    </w:p>
    <w:p w14:paraId="3CD16B22" w14:textId="77777777" w:rsidR="0000732D" w:rsidRPr="00901D1F" w:rsidRDefault="0000732D" w:rsidP="0000732D">
      <w:pPr>
        <w:pStyle w:val="Nadpis4"/>
      </w:pPr>
      <w:r w:rsidRPr="00901D1F">
        <w:t>Součinnost SMLUVNÍCH STRAN</w:t>
      </w:r>
    </w:p>
    <w:p w14:paraId="4907B9AA" w14:textId="77777777" w:rsidR="0000732D" w:rsidRPr="00901D1F" w:rsidRDefault="0000732D" w:rsidP="0000732D"/>
    <w:p w14:paraId="486A7F15" w14:textId="77777777" w:rsidR="0000732D" w:rsidRPr="00F570A5" w:rsidRDefault="0000732D" w:rsidP="0000732D">
      <w:pPr>
        <w:numPr>
          <w:ilvl w:val="0"/>
          <w:numId w:val="9"/>
        </w:numPr>
        <w:tabs>
          <w:tab w:val="left" w:pos="705"/>
        </w:tabs>
        <w:spacing w:after="100" w:afterAutospacing="1"/>
        <w:ind w:left="357" w:hanging="357"/>
        <w:jc w:val="both"/>
        <w:rPr>
          <w:sz w:val="24"/>
        </w:rPr>
      </w:pPr>
      <w:r w:rsidRPr="00901D1F">
        <w:rPr>
          <w:sz w:val="24"/>
        </w:rPr>
        <w:t>Objednatel se zavazuje poskytnout Zhotoviteli potřebnou součinnost k </w:t>
      </w:r>
      <w:r w:rsidRPr="00F570A5">
        <w:rPr>
          <w:sz w:val="24"/>
        </w:rPr>
        <w:t>zajištění</w:t>
      </w:r>
      <w:r w:rsidRPr="00901D1F">
        <w:rPr>
          <w:sz w:val="24"/>
        </w:rPr>
        <w:t xml:space="preserve"> všech nezbytných podmínek pro </w:t>
      </w:r>
      <w:r w:rsidRPr="00F570A5">
        <w:rPr>
          <w:sz w:val="24"/>
        </w:rPr>
        <w:t>zajištění</w:t>
      </w:r>
      <w:r w:rsidRPr="00901D1F">
        <w:rPr>
          <w:sz w:val="24"/>
        </w:rPr>
        <w:t xml:space="preserve"> předmětu plnění</w:t>
      </w:r>
      <w:r>
        <w:rPr>
          <w:sz w:val="24"/>
        </w:rPr>
        <w:t>.</w:t>
      </w:r>
      <w:r w:rsidRPr="00901D1F">
        <w:rPr>
          <w:sz w:val="24"/>
        </w:rPr>
        <w:t xml:space="preserve"> Tato součinnost spočívá zejména v zajištění řízeného přístupu ke všem nezbytným informacím, spravovaným systémům a technologiím potřebným pro plnění této smlouvy – pro zajištění proaktivní a běžné </w:t>
      </w:r>
      <w:proofErr w:type="gramStart"/>
      <w:r w:rsidRPr="00901D1F">
        <w:rPr>
          <w:sz w:val="24"/>
        </w:rPr>
        <w:t>podpory  i</w:t>
      </w:r>
      <w:proofErr w:type="gramEnd"/>
      <w:r w:rsidRPr="00901D1F">
        <w:rPr>
          <w:sz w:val="24"/>
        </w:rPr>
        <w:t xml:space="preserve"> pro případ havárií apod. </w:t>
      </w:r>
      <w:r w:rsidRPr="00302DD7">
        <w:rPr>
          <w:sz w:val="24"/>
        </w:rPr>
        <w:t xml:space="preserve">- </w:t>
      </w:r>
      <w:r w:rsidRPr="00F570A5">
        <w:rPr>
          <w:sz w:val="24"/>
        </w:rPr>
        <w:t>viz Příloha 2 - Předmět plnění</w:t>
      </w:r>
      <w:r>
        <w:rPr>
          <w:sz w:val="24"/>
        </w:rPr>
        <w:t>.</w:t>
      </w:r>
    </w:p>
    <w:p w14:paraId="389A17AE" w14:textId="77777777" w:rsidR="0000732D" w:rsidRPr="00901D1F" w:rsidRDefault="0000732D" w:rsidP="0000732D">
      <w:pPr>
        <w:pStyle w:val="Odstavecseseznamem"/>
        <w:numPr>
          <w:ilvl w:val="0"/>
          <w:numId w:val="9"/>
        </w:numPr>
        <w:rPr>
          <w:rFonts w:ascii="Times New Roman" w:eastAsia="Times New Roman" w:hAnsi="Times New Roman" w:cs="Times New Roman"/>
          <w:kern w:val="0"/>
          <w:sz w:val="24"/>
          <w:szCs w:val="20"/>
          <w:lang w:eastAsia="cs-CZ"/>
          <w14:ligatures w14:val="none"/>
        </w:rPr>
      </w:pPr>
      <w:r w:rsidRPr="00901D1F">
        <w:rPr>
          <w:rFonts w:ascii="Times New Roman" w:eastAsia="Times New Roman" w:hAnsi="Times New Roman" w:cs="Times New Roman"/>
          <w:kern w:val="0"/>
          <w:sz w:val="24"/>
          <w:szCs w:val="20"/>
          <w:lang w:eastAsia="cs-CZ"/>
          <w14:ligatures w14:val="none"/>
        </w:rPr>
        <w:t>Zhotovitel se zavazuje:</w:t>
      </w:r>
    </w:p>
    <w:p w14:paraId="0A8B39E4" w14:textId="77777777" w:rsidR="0000732D" w:rsidRPr="00901D1F" w:rsidRDefault="0000732D" w:rsidP="0000732D">
      <w:pPr>
        <w:pStyle w:val="Odstavecseseznamem"/>
        <w:numPr>
          <w:ilvl w:val="1"/>
          <w:numId w:val="9"/>
        </w:numPr>
        <w:rPr>
          <w:rFonts w:ascii="Times New Roman" w:eastAsia="Times New Roman" w:hAnsi="Times New Roman" w:cs="Times New Roman"/>
          <w:kern w:val="0"/>
          <w:sz w:val="24"/>
          <w:szCs w:val="20"/>
          <w:lang w:eastAsia="cs-CZ"/>
          <w14:ligatures w14:val="none"/>
        </w:rPr>
      </w:pPr>
      <w:r w:rsidRPr="00901D1F">
        <w:rPr>
          <w:rFonts w:ascii="Times New Roman" w:eastAsia="Times New Roman" w:hAnsi="Times New Roman" w:cs="Times New Roman"/>
          <w:kern w:val="0"/>
          <w:sz w:val="24"/>
          <w:szCs w:val="20"/>
          <w:lang w:eastAsia="cs-CZ"/>
          <w14:ligatures w14:val="none"/>
        </w:rPr>
        <w:t xml:space="preserve">Pro případ, že plněním této smlouvy pověří Zhotovitel jinou právnickou či fyzickou osobu (subdodavatele), má odpovědnost, jako by dílo prováděl sám. </w:t>
      </w:r>
    </w:p>
    <w:p w14:paraId="1A38A4D7" w14:textId="77777777" w:rsidR="0000732D" w:rsidRPr="00901D1F" w:rsidRDefault="0000732D" w:rsidP="0000732D">
      <w:pPr>
        <w:pStyle w:val="Odstavecseseznamem"/>
        <w:numPr>
          <w:ilvl w:val="1"/>
          <w:numId w:val="9"/>
        </w:numPr>
        <w:rPr>
          <w:rFonts w:ascii="Times New Roman" w:eastAsia="Times New Roman" w:hAnsi="Times New Roman" w:cs="Times New Roman"/>
          <w:kern w:val="0"/>
          <w:sz w:val="24"/>
          <w:szCs w:val="20"/>
          <w:lang w:eastAsia="cs-CZ"/>
          <w14:ligatures w14:val="none"/>
        </w:rPr>
      </w:pPr>
      <w:r w:rsidRPr="00901D1F">
        <w:rPr>
          <w:rFonts w:ascii="Times New Roman" w:eastAsia="Times New Roman" w:hAnsi="Times New Roman" w:cs="Times New Roman"/>
          <w:kern w:val="0"/>
          <w:sz w:val="24"/>
          <w:szCs w:val="20"/>
          <w:lang w:eastAsia="cs-CZ"/>
          <w14:ligatures w14:val="none"/>
        </w:rPr>
        <w:t xml:space="preserve">Zhotovitel nese plnou odpovědnost za plnění této smlouvy i za své zaměstnance. Zhotovitel zaváže zaměstnance ohledně mlčenlivosti ve vztahu k informacím, se kterými přijdou při plnění této smlouvy do styku. </w:t>
      </w:r>
    </w:p>
    <w:p w14:paraId="0A188AC0" w14:textId="77777777" w:rsidR="0000732D" w:rsidRPr="00901D1F" w:rsidRDefault="0000732D" w:rsidP="0000732D">
      <w:pPr>
        <w:pStyle w:val="Odstavecseseznamem"/>
        <w:numPr>
          <w:ilvl w:val="1"/>
          <w:numId w:val="9"/>
        </w:numPr>
        <w:rPr>
          <w:rFonts w:ascii="Times New Roman" w:eastAsia="Times New Roman" w:hAnsi="Times New Roman" w:cs="Times New Roman"/>
          <w:kern w:val="0"/>
          <w:sz w:val="24"/>
          <w:szCs w:val="20"/>
          <w:lang w:eastAsia="cs-CZ"/>
          <w14:ligatures w14:val="none"/>
        </w:rPr>
      </w:pPr>
      <w:r w:rsidRPr="00901D1F">
        <w:rPr>
          <w:rFonts w:ascii="Times New Roman" w:eastAsia="Times New Roman" w:hAnsi="Times New Roman" w:cs="Times New Roman"/>
          <w:kern w:val="0"/>
          <w:sz w:val="24"/>
          <w:szCs w:val="20"/>
          <w:lang w:eastAsia="cs-CZ"/>
          <w14:ligatures w14:val="none"/>
        </w:rPr>
        <w:t>Zhotovitel je povinen zajistit, že při plnění předmětu díla budou dodány a implementovány pouze Objednatelem schválené produkty a služby.</w:t>
      </w:r>
    </w:p>
    <w:p w14:paraId="6A8F9587" w14:textId="77777777" w:rsidR="0000732D" w:rsidRPr="00901D1F" w:rsidRDefault="0000732D" w:rsidP="0000732D">
      <w:pPr>
        <w:pStyle w:val="Odstavecseseznamem"/>
        <w:numPr>
          <w:ilvl w:val="1"/>
          <w:numId w:val="9"/>
        </w:numPr>
        <w:rPr>
          <w:rFonts w:ascii="Times New Roman" w:hAnsi="Times New Roman" w:cs="Times New Roman"/>
          <w:sz w:val="24"/>
        </w:rPr>
      </w:pPr>
      <w:r w:rsidRPr="00901D1F">
        <w:rPr>
          <w:rFonts w:ascii="Times New Roman" w:eastAsia="Times New Roman" w:hAnsi="Times New Roman" w:cs="Times New Roman"/>
          <w:kern w:val="0"/>
          <w:sz w:val="24"/>
          <w:szCs w:val="20"/>
          <w:lang w:eastAsia="cs-CZ"/>
          <w14:ligatures w14:val="none"/>
        </w:rPr>
        <w:t xml:space="preserve">Při proaktivním zahájení služeb většího rozsahu ze strany Zhotovitele je o této skutečnosti informován příslušný odpovědný pracovník </w:t>
      </w:r>
      <w:r>
        <w:rPr>
          <w:rFonts w:ascii="Times New Roman" w:eastAsia="Times New Roman" w:hAnsi="Times New Roman" w:cs="Times New Roman"/>
          <w:kern w:val="0"/>
          <w:sz w:val="24"/>
          <w:szCs w:val="20"/>
          <w:lang w:eastAsia="cs-CZ"/>
          <w14:ligatures w14:val="none"/>
        </w:rPr>
        <w:t>O</w:t>
      </w:r>
      <w:r w:rsidRPr="00901D1F">
        <w:rPr>
          <w:rFonts w:ascii="Times New Roman" w:eastAsia="Times New Roman" w:hAnsi="Times New Roman" w:cs="Times New Roman"/>
          <w:kern w:val="0"/>
          <w:sz w:val="24"/>
          <w:szCs w:val="20"/>
          <w:lang w:eastAsia="cs-CZ"/>
          <w14:ligatures w14:val="none"/>
        </w:rPr>
        <w:t>bjednatele.</w:t>
      </w:r>
    </w:p>
    <w:p w14:paraId="21685B93" w14:textId="77777777" w:rsidR="0000732D" w:rsidRPr="00901D1F" w:rsidDel="005B1003" w:rsidRDefault="0000732D" w:rsidP="0000732D">
      <w:pPr>
        <w:pStyle w:val="Odstavecseseznamem"/>
        <w:numPr>
          <w:ilvl w:val="1"/>
          <w:numId w:val="9"/>
        </w:numPr>
        <w:rPr>
          <w:rFonts w:ascii="Times New Roman" w:hAnsi="Times New Roman" w:cs="Times New Roman"/>
          <w:sz w:val="24"/>
        </w:rPr>
      </w:pPr>
      <w:r w:rsidRPr="00901D1F">
        <w:rPr>
          <w:rFonts w:ascii="Times New Roman" w:eastAsia="Times New Roman" w:hAnsi="Times New Roman" w:cs="Times New Roman"/>
          <w:kern w:val="0"/>
          <w:sz w:val="24"/>
          <w:szCs w:val="20"/>
          <w:lang w:eastAsia="cs-CZ"/>
          <w14:ligatures w14:val="none"/>
        </w:rPr>
        <w:t>Dodržovat v objektech Objednatele obecné zásady BOZP a PO.</w:t>
      </w:r>
    </w:p>
    <w:p w14:paraId="3B8DCFB9" w14:textId="77777777" w:rsidR="0000732D" w:rsidRPr="00901D1F" w:rsidRDefault="0000732D" w:rsidP="0000732D">
      <w:pPr>
        <w:numPr>
          <w:ilvl w:val="0"/>
          <w:numId w:val="9"/>
        </w:numPr>
        <w:tabs>
          <w:tab w:val="left" w:pos="705"/>
        </w:tabs>
        <w:spacing w:after="100" w:afterAutospacing="1"/>
        <w:ind w:left="357" w:hanging="357"/>
        <w:jc w:val="both"/>
        <w:rPr>
          <w:sz w:val="24"/>
        </w:rPr>
      </w:pPr>
      <w:r w:rsidRPr="00901D1F">
        <w:rPr>
          <w:sz w:val="24"/>
        </w:rPr>
        <w:t>Objednavatel se zavazuje:</w:t>
      </w:r>
    </w:p>
    <w:p w14:paraId="4A66C453" w14:textId="77777777" w:rsidR="0000732D" w:rsidRPr="00901D1F" w:rsidRDefault="0000732D" w:rsidP="0000732D">
      <w:pPr>
        <w:numPr>
          <w:ilvl w:val="1"/>
          <w:numId w:val="9"/>
        </w:numPr>
        <w:tabs>
          <w:tab w:val="left" w:pos="705"/>
        </w:tabs>
        <w:spacing w:after="100" w:afterAutospacing="1"/>
        <w:jc w:val="both"/>
        <w:rPr>
          <w:sz w:val="24"/>
        </w:rPr>
      </w:pPr>
      <w:r w:rsidRPr="00901D1F">
        <w:rPr>
          <w:sz w:val="24"/>
        </w:rPr>
        <w:t>Umožnit přístup pracovníků Zhotovitele do prostor Objednatele v rozsahu, který je nezbytný pro provedení potřebných činností, které vyplývají z plnění smlouvy a umožnit přístup k dalším souvisejícím prostředkům.</w:t>
      </w:r>
    </w:p>
    <w:p w14:paraId="63866F01" w14:textId="77777777" w:rsidR="0000732D" w:rsidRPr="00901D1F" w:rsidRDefault="0000732D" w:rsidP="0000732D">
      <w:pPr>
        <w:numPr>
          <w:ilvl w:val="1"/>
          <w:numId w:val="9"/>
        </w:numPr>
        <w:tabs>
          <w:tab w:val="left" w:pos="705"/>
        </w:tabs>
        <w:spacing w:after="100" w:afterAutospacing="1"/>
        <w:jc w:val="both"/>
        <w:rPr>
          <w:sz w:val="24"/>
        </w:rPr>
      </w:pPr>
      <w:r w:rsidRPr="00901D1F">
        <w:rPr>
          <w:sz w:val="24"/>
        </w:rPr>
        <w:t>Poskytovat v dohodnutých termínech Zhotoviteli informace a podklady, které potřebuje k řádné realizaci podpory podle této smlouvy, zejména pak poskytnout Zhotoviteli technologickou infrastrukturu a součinnost v míře, kvalitě a termínech, které budou stanoveny a odsouhlaseny oběma stranami.</w:t>
      </w:r>
    </w:p>
    <w:p w14:paraId="375D64D0" w14:textId="77777777" w:rsidR="0000732D" w:rsidRPr="00901D1F" w:rsidRDefault="0000732D" w:rsidP="0000732D">
      <w:pPr>
        <w:numPr>
          <w:ilvl w:val="1"/>
          <w:numId w:val="9"/>
        </w:numPr>
        <w:tabs>
          <w:tab w:val="left" w:pos="705"/>
        </w:tabs>
        <w:spacing w:after="100" w:afterAutospacing="1"/>
        <w:jc w:val="both"/>
        <w:rPr>
          <w:sz w:val="24"/>
        </w:rPr>
      </w:pPr>
      <w:r w:rsidRPr="00901D1F">
        <w:rPr>
          <w:sz w:val="24"/>
        </w:rPr>
        <w:t>Realizovat případnou další součinnost třetích stran nezbytnou pro plnění této smlouvy.</w:t>
      </w:r>
    </w:p>
    <w:p w14:paraId="14F1452D" w14:textId="77777777" w:rsidR="0000732D" w:rsidRPr="00901D1F" w:rsidRDefault="0000732D" w:rsidP="0000732D">
      <w:pPr>
        <w:rPr>
          <w:sz w:val="24"/>
        </w:rPr>
      </w:pPr>
    </w:p>
    <w:p w14:paraId="06F77903" w14:textId="77777777" w:rsidR="0000732D" w:rsidRPr="00901D1F" w:rsidRDefault="0000732D" w:rsidP="0000732D">
      <w:pPr>
        <w:pStyle w:val="Nadpis4"/>
      </w:pPr>
      <w:r w:rsidRPr="00901D1F">
        <w:t>VIII.</w:t>
      </w:r>
    </w:p>
    <w:p w14:paraId="5EEA1B44" w14:textId="77777777" w:rsidR="0000732D" w:rsidRPr="00901D1F" w:rsidRDefault="0000732D" w:rsidP="0000732D">
      <w:pPr>
        <w:pStyle w:val="Nadpis4"/>
      </w:pPr>
      <w:r w:rsidRPr="00901D1F">
        <w:t xml:space="preserve"> Záruky a odpovědnost za škody</w:t>
      </w:r>
    </w:p>
    <w:p w14:paraId="5624DBDD" w14:textId="77777777" w:rsidR="0000732D" w:rsidRPr="00901D1F" w:rsidRDefault="0000732D" w:rsidP="0000732D"/>
    <w:p w14:paraId="5F139728" w14:textId="77777777" w:rsidR="0000732D" w:rsidRPr="00901D1F" w:rsidRDefault="0000732D" w:rsidP="0000732D">
      <w:pPr>
        <w:numPr>
          <w:ilvl w:val="0"/>
          <w:numId w:val="10"/>
        </w:numPr>
        <w:tabs>
          <w:tab w:val="num" w:pos="567"/>
        </w:tabs>
        <w:spacing w:after="100" w:afterAutospacing="1"/>
        <w:ind w:left="567" w:hanging="425"/>
        <w:jc w:val="both"/>
        <w:rPr>
          <w:sz w:val="24"/>
          <w:szCs w:val="24"/>
        </w:rPr>
      </w:pPr>
      <w:r w:rsidRPr="00901D1F">
        <w:rPr>
          <w:sz w:val="24"/>
          <w:szCs w:val="24"/>
        </w:rPr>
        <w:t xml:space="preserve">Zhotovitel dává záruku na kvalitu a odbornost poskytovaných služeb na systémech a technologiích </w:t>
      </w:r>
      <w:r w:rsidRPr="00302DD7">
        <w:rPr>
          <w:sz w:val="24"/>
          <w:szCs w:val="24"/>
        </w:rPr>
        <w:t>podporovaných</w:t>
      </w:r>
      <w:r w:rsidRPr="00901D1F">
        <w:rPr>
          <w:sz w:val="24"/>
          <w:szCs w:val="24"/>
        </w:rPr>
        <w:t xml:space="preserve"> Zhotovitelem (</w:t>
      </w:r>
      <w:r w:rsidRPr="00F570A5">
        <w:rPr>
          <w:sz w:val="24"/>
          <w:szCs w:val="24"/>
        </w:rPr>
        <w:t xml:space="preserve">Příloha č.2 – </w:t>
      </w:r>
      <w:r w:rsidRPr="00302DD7">
        <w:rPr>
          <w:sz w:val="24"/>
          <w:szCs w:val="24"/>
        </w:rPr>
        <w:t>Předmět</w:t>
      </w:r>
      <w:r>
        <w:rPr>
          <w:sz w:val="24"/>
          <w:szCs w:val="24"/>
        </w:rPr>
        <w:t xml:space="preserve"> plnění</w:t>
      </w:r>
      <w:r w:rsidRPr="00901D1F">
        <w:rPr>
          <w:sz w:val="24"/>
          <w:szCs w:val="24"/>
        </w:rPr>
        <w:t>)</w:t>
      </w:r>
      <w:r>
        <w:rPr>
          <w:sz w:val="24"/>
          <w:szCs w:val="24"/>
        </w:rPr>
        <w:t xml:space="preserve"> po dobu 6 měsíců</w:t>
      </w:r>
      <w:r w:rsidRPr="00901D1F">
        <w:rPr>
          <w:sz w:val="24"/>
          <w:szCs w:val="24"/>
        </w:rPr>
        <w:t>.</w:t>
      </w:r>
    </w:p>
    <w:p w14:paraId="0D9ACCA0" w14:textId="77777777" w:rsidR="0000732D" w:rsidRPr="00901D1F" w:rsidRDefault="0000732D" w:rsidP="0000732D">
      <w:pPr>
        <w:numPr>
          <w:ilvl w:val="0"/>
          <w:numId w:val="10"/>
        </w:numPr>
        <w:tabs>
          <w:tab w:val="num" w:pos="567"/>
        </w:tabs>
        <w:spacing w:after="100" w:afterAutospacing="1"/>
        <w:ind w:left="567" w:hanging="425"/>
        <w:jc w:val="both"/>
        <w:rPr>
          <w:sz w:val="24"/>
          <w:szCs w:val="24"/>
        </w:rPr>
      </w:pPr>
      <w:r w:rsidRPr="00901D1F">
        <w:rPr>
          <w:sz w:val="24"/>
          <w:szCs w:val="24"/>
        </w:rPr>
        <w:t xml:space="preserve">Záruka se zejména nevztahuje na vady a nedostatky vzniklé neodvratitelnou událostí, neodbornou manipulací pracovníků </w:t>
      </w:r>
      <w:r>
        <w:rPr>
          <w:sz w:val="24"/>
          <w:szCs w:val="24"/>
        </w:rPr>
        <w:t>O</w:t>
      </w:r>
      <w:r w:rsidRPr="00901D1F">
        <w:rPr>
          <w:sz w:val="24"/>
          <w:szCs w:val="24"/>
        </w:rPr>
        <w:t>bjednatele a poruchami či špatnou funkcí elektrické, telefonní, datové a počítačové sítě či Objednatelem používaných dalších aplikací, které nejsou spravovány Zhotovitelem (</w:t>
      </w:r>
      <w:r w:rsidRPr="00F570A5">
        <w:rPr>
          <w:sz w:val="24"/>
          <w:szCs w:val="24"/>
        </w:rPr>
        <w:t xml:space="preserve">ERP, </w:t>
      </w:r>
      <w:proofErr w:type="gramStart"/>
      <w:r w:rsidRPr="00F570A5">
        <w:rPr>
          <w:sz w:val="24"/>
          <w:szCs w:val="24"/>
        </w:rPr>
        <w:t>Eshopy</w:t>
      </w:r>
      <w:proofErr w:type="gramEnd"/>
      <w:r w:rsidRPr="00F570A5">
        <w:rPr>
          <w:sz w:val="24"/>
          <w:szCs w:val="24"/>
        </w:rPr>
        <w:t xml:space="preserve"> apod</w:t>
      </w:r>
      <w:r w:rsidRPr="00901D1F">
        <w:rPr>
          <w:sz w:val="24"/>
          <w:szCs w:val="24"/>
        </w:rPr>
        <w:t xml:space="preserve">.). Záruka se rovněž nevztahuje na vady či špatnou funkci zapříčiněné komponenty nebo službami, jež nejsou součástí předmětu plnění dle této smlouvy, nebo vzniklé jinak bez zavinění Zhotovitele. </w:t>
      </w:r>
    </w:p>
    <w:p w14:paraId="06A8C99B" w14:textId="77777777" w:rsidR="0000732D" w:rsidRPr="00901D1F" w:rsidRDefault="0000732D" w:rsidP="0000732D">
      <w:pPr>
        <w:numPr>
          <w:ilvl w:val="0"/>
          <w:numId w:val="10"/>
        </w:numPr>
        <w:tabs>
          <w:tab w:val="num" w:pos="567"/>
        </w:tabs>
        <w:spacing w:after="100" w:afterAutospacing="1"/>
        <w:ind w:left="567" w:hanging="425"/>
        <w:jc w:val="both"/>
        <w:rPr>
          <w:sz w:val="24"/>
          <w:szCs w:val="24"/>
        </w:rPr>
      </w:pPr>
      <w:r w:rsidRPr="00901D1F">
        <w:rPr>
          <w:sz w:val="24"/>
          <w:szCs w:val="24"/>
        </w:rPr>
        <w:t>Za porušení povinností sjednaných v této smlouvě se nepovažuje hackerský útok, za který nese plnou odpovědnost třetí osoba (hacker).</w:t>
      </w:r>
    </w:p>
    <w:p w14:paraId="144AEA9F" w14:textId="77777777" w:rsidR="0000732D" w:rsidRPr="00901D1F" w:rsidRDefault="0000732D" w:rsidP="0000732D">
      <w:pPr>
        <w:numPr>
          <w:ilvl w:val="0"/>
          <w:numId w:val="10"/>
        </w:numPr>
        <w:tabs>
          <w:tab w:val="num" w:pos="567"/>
        </w:tabs>
        <w:spacing w:after="100" w:afterAutospacing="1"/>
        <w:ind w:left="567" w:hanging="425"/>
        <w:jc w:val="both"/>
        <w:rPr>
          <w:sz w:val="24"/>
          <w:szCs w:val="24"/>
        </w:rPr>
      </w:pPr>
      <w:r w:rsidRPr="00901D1F">
        <w:rPr>
          <w:sz w:val="24"/>
          <w:szCs w:val="24"/>
        </w:rPr>
        <w:t>Zhotovitel nenese zodpovědnost za nedodržení bezpečnostních pravidel zaměstnanci nebo třetích osob Zhotovitele (např. dodavatelé, hosté apod.).</w:t>
      </w:r>
    </w:p>
    <w:p w14:paraId="191788CA" w14:textId="77777777" w:rsidR="0000732D" w:rsidRPr="00901D1F" w:rsidRDefault="0000732D" w:rsidP="0000732D">
      <w:pPr>
        <w:numPr>
          <w:ilvl w:val="0"/>
          <w:numId w:val="10"/>
        </w:numPr>
        <w:tabs>
          <w:tab w:val="num" w:pos="567"/>
        </w:tabs>
        <w:spacing w:after="100" w:afterAutospacing="1"/>
        <w:ind w:left="567" w:hanging="425"/>
        <w:jc w:val="both"/>
        <w:rPr>
          <w:sz w:val="24"/>
          <w:szCs w:val="24"/>
        </w:rPr>
      </w:pPr>
      <w:r w:rsidRPr="00901D1F">
        <w:rPr>
          <w:sz w:val="24"/>
          <w:szCs w:val="24"/>
        </w:rPr>
        <w:t>Žádná ze smluvních stran nenese odpovědnost za nedodržení lhůt způsobených prodlením s plněním součinnosti druhé smluvní strany.</w:t>
      </w:r>
    </w:p>
    <w:p w14:paraId="36E77B9C" w14:textId="77777777" w:rsidR="0000732D" w:rsidRPr="00F570A5" w:rsidRDefault="0000732D" w:rsidP="0000732D">
      <w:pPr>
        <w:numPr>
          <w:ilvl w:val="0"/>
          <w:numId w:val="10"/>
        </w:numPr>
        <w:tabs>
          <w:tab w:val="num" w:pos="567"/>
        </w:tabs>
        <w:spacing w:after="100" w:afterAutospacing="1"/>
        <w:ind w:left="567" w:hanging="425"/>
        <w:jc w:val="both"/>
        <w:rPr>
          <w:sz w:val="24"/>
          <w:szCs w:val="24"/>
        </w:rPr>
      </w:pPr>
      <w:r w:rsidRPr="00F570A5">
        <w:rPr>
          <w:sz w:val="24"/>
          <w:szCs w:val="24"/>
        </w:rPr>
        <w:t xml:space="preserve">Zhotovitel neodpovídá, v případě prokázaného porušení pracovních postupů, návodů a technických omezení uvedených ve výrobcem nebo Zhotovitelem vytvořené technické a </w:t>
      </w:r>
      <w:r w:rsidRPr="00F570A5">
        <w:rPr>
          <w:sz w:val="24"/>
          <w:szCs w:val="24"/>
        </w:rPr>
        <w:lastRenderedPageBreak/>
        <w:t xml:space="preserve">uživatelské dokumentaci, nebo </w:t>
      </w:r>
      <w:proofErr w:type="gramStart"/>
      <w:r w:rsidRPr="00F570A5">
        <w:rPr>
          <w:sz w:val="24"/>
          <w:szCs w:val="24"/>
        </w:rPr>
        <w:t>v  technických</w:t>
      </w:r>
      <w:proofErr w:type="gramEnd"/>
      <w:r w:rsidRPr="00F570A5">
        <w:rPr>
          <w:sz w:val="24"/>
          <w:szCs w:val="24"/>
        </w:rPr>
        <w:t xml:space="preserve"> a bezpečnostních standardech </w:t>
      </w:r>
      <w:r>
        <w:rPr>
          <w:sz w:val="24"/>
          <w:szCs w:val="24"/>
        </w:rPr>
        <w:t>O</w:t>
      </w:r>
      <w:r w:rsidRPr="00F570A5">
        <w:rPr>
          <w:sz w:val="24"/>
          <w:szCs w:val="24"/>
        </w:rPr>
        <w:t>bjednatele, za škody ani za vady plynoucí z užití produktů, ztráty nebo chybné interpretace dat.</w:t>
      </w:r>
    </w:p>
    <w:p w14:paraId="697DDB6C" w14:textId="77777777" w:rsidR="0000732D" w:rsidRPr="00F570A5" w:rsidRDefault="0000732D" w:rsidP="0000732D">
      <w:pPr>
        <w:numPr>
          <w:ilvl w:val="0"/>
          <w:numId w:val="10"/>
        </w:numPr>
        <w:tabs>
          <w:tab w:val="num" w:pos="567"/>
        </w:tabs>
        <w:spacing w:after="100" w:afterAutospacing="1"/>
        <w:ind w:left="567" w:hanging="425"/>
        <w:jc w:val="both"/>
        <w:rPr>
          <w:sz w:val="24"/>
          <w:szCs w:val="24"/>
        </w:rPr>
      </w:pPr>
      <w:r w:rsidRPr="00F570A5">
        <w:rPr>
          <w:sz w:val="24"/>
          <w:szCs w:val="24"/>
        </w:rPr>
        <w:t xml:space="preserve">Zhotovitel neodpovídá za prodlení s dodáním prací, pokud nebude možné ze strany </w:t>
      </w:r>
      <w:r>
        <w:rPr>
          <w:sz w:val="24"/>
          <w:szCs w:val="24"/>
        </w:rPr>
        <w:t>O</w:t>
      </w:r>
      <w:r w:rsidRPr="00F570A5">
        <w:rPr>
          <w:sz w:val="24"/>
          <w:szCs w:val="24"/>
        </w:rPr>
        <w:t>bjednatele specifikovat zadání nebo poskytnout podklady, které jsou nezbytným podkladem pro dodávku prací Zhotovitelem.</w:t>
      </w:r>
    </w:p>
    <w:p w14:paraId="1C57B094" w14:textId="77777777" w:rsidR="0000732D" w:rsidRPr="00F570A5" w:rsidRDefault="0000732D" w:rsidP="0000732D">
      <w:pPr>
        <w:numPr>
          <w:ilvl w:val="0"/>
          <w:numId w:val="10"/>
        </w:numPr>
        <w:tabs>
          <w:tab w:val="num" w:pos="567"/>
        </w:tabs>
        <w:spacing w:after="100" w:afterAutospacing="1"/>
        <w:ind w:left="567" w:hanging="425"/>
        <w:jc w:val="both"/>
        <w:rPr>
          <w:sz w:val="24"/>
          <w:szCs w:val="24"/>
        </w:rPr>
      </w:pPr>
      <w:r w:rsidRPr="00F570A5">
        <w:rPr>
          <w:sz w:val="24"/>
          <w:szCs w:val="24"/>
        </w:rPr>
        <w:t xml:space="preserve">Zhotovitel neodpovídá za prodlení s dodáním prací operativně požadovaných </w:t>
      </w:r>
      <w:r>
        <w:rPr>
          <w:sz w:val="24"/>
          <w:szCs w:val="24"/>
        </w:rPr>
        <w:t>O</w:t>
      </w:r>
      <w:r w:rsidRPr="00F570A5">
        <w:rPr>
          <w:sz w:val="24"/>
          <w:szCs w:val="24"/>
        </w:rPr>
        <w:t xml:space="preserve">bjednatelem, pokud charakter prací vyžaduje součinnost </w:t>
      </w:r>
      <w:r>
        <w:rPr>
          <w:sz w:val="24"/>
          <w:szCs w:val="24"/>
        </w:rPr>
        <w:t>O</w:t>
      </w:r>
      <w:r w:rsidRPr="00F570A5">
        <w:rPr>
          <w:sz w:val="24"/>
          <w:szCs w:val="24"/>
        </w:rPr>
        <w:t xml:space="preserve">bjednatele a/nebo třetí strany, tato byla </w:t>
      </w:r>
      <w:r>
        <w:rPr>
          <w:sz w:val="24"/>
          <w:szCs w:val="24"/>
        </w:rPr>
        <w:t>Z</w:t>
      </w:r>
      <w:r w:rsidRPr="00F570A5">
        <w:rPr>
          <w:sz w:val="24"/>
          <w:szCs w:val="24"/>
        </w:rPr>
        <w:t xml:space="preserve">hotovitelem vyžádána a nebyla prokazatelně včas </w:t>
      </w:r>
      <w:r>
        <w:rPr>
          <w:sz w:val="24"/>
          <w:szCs w:val="24"/>
        </w:rPr>
        <w:t>či</w:t>
      </w:r>
      <w:r w:rsidRPr="00F570A5">
        <w:rPr>
          <w:sz w:val="24"/>
          <w:szCs w:val="24"/>
        </w:rPr>
        <w:t xml:space="preserve"> dostatečně poskytnuta.</w:t>
      </w:r>
    </w:p>
    <w:p w14:paraId="6B1DD848" w14:textId="77777777" w:rsidR="0000732D" w:rsidRPr="00901D1F" w:rsidRDefault="0000732D" w:rsidP="0000732D">
      <w:pPr>
        <w:ind w:left="142"/>
        <w:rPr>
          <w:sz w:val="24"/>
        </w:rPr>
      </w:pPr>
    </w:p>
    <w:p w14:paraId="72FF3D09" w14:textId="77777777" w:rsidR="0000732D" w:rsidRPr="00901D1F" w:rsidRDefault="0000732D" w:rsidP="0000732D">
      <w:pPr>
        <w:pStyle w:val="Nadpis4"/>
      </w:pPr>
    </w:p>
    <w:p w14:paraId="44D57E47" w14:textId="77777777" w:rsidR="0000732D" w:rsidRPr="00901D1F" w:rsidRDefault="0000732D" w:rsidP="0000732D">
      <w:pPr>
        <w:pStyle w:val="Nadpis4"/>
      </w:pPr>
      <w:r w:rsidRPr="00901D1F">
        <w:t xml:space="preserve">IX. </w:t>
      </w:r>
    </w:p>
    <w:p w14:paraId="4D5A34F2" w14:textId="77777777" w:rsidR="0000732D" w:rsidRPr="00901D1F" w:rsidRDefault="0000732D" w:rsidP="0000732D">
      <w:pPr>
        <w:pStyle w:val="Nadpis4"/>
      </w:pPr>
      <w:r w:rsidRPr="00901D1F">
        <w:t>Vyšší moc</w:t>
      </w:r>
    </w:p>
    <w:p w14:paraId="18AE08E0" w14:textId="77777777" w:rsidR="0000732D" w:rsidRPr="00901D1F" w:rsidRDefault="0000732D" w:rsidP="0000732D"/>
    <w:p w14:paraId="67972E7F" w14:textId="77777777" w:rsidR="0000732D" w:rsidRPr="00901D1F" w:rsidRDefault="0000732D" w:rsidP="0000732D">
      <w:pPr>
        <w:numPr>
          <w:ilvl w:val="0"/>
          <w:numId w:val="11"/>
        </w:numPr>
        <w:tabs>
          <w:tab w:val="num" w:pos="720"/>
        </w:tabs>
        <w:spacing w:after="100" w:afterAutospacing="1"/>
        <w:ind w:left="709" w:hanging="425"/>
        <w:jc w:val="both"/>
        <w:rPr>
          <w:sz w:val="24"/>
          <w:szCs w:val="24"/>
        </w:rPr>
      </w:pPr>
      <w:r w:rsidRPr="00901D1F">
        <w:rPr>
          <w:sz w:val="24"/>
          <w:szCs w:val="24"/>
        </w:rPr>
        <w:t>Žádná strana není odpovědná za nedodržení závazků, pokud toto nedodržení vzniklo za okolností, které nemohly být ovlivněny těmito stranami. Do těchto okolností patří mimo jiné ohně, výbuchy, záplavy, nehody, průmyslové problémy, válečný konflikt, teroristický útok, vládní akty nebo cokoli mimo kontrolu kterékoliv ze smluvních stran. O takových okolnostech se strany zavazují neprodleně se vzájemně informovat.</w:t>
      </w:r>
    </w:p>
    <w:p w14:paraId="2DDFB606" w14:textId="77777777" w:rsidR="0000732D" w:rsidRPr="00901D1F" w:rsidRDefault="0000732D" w:rsidP="0000732D">
      <w:pPr>
        <w:spacing w:after="100" w:afterAutospacing="1"/>
        <w:ind w:left="1080"/>
        <w:jc w:val="both"/>
        <w:rPr>
          <w:sz w:val="24"/>
        </w:rPr>
      </w:pPr>
    </w:p>
    <w:p w14:paraId="7A56CFA1" w14:textId="77777777" w:rsidR="0000732D" w:rsidRPr="00901D1F" w:rsidRDefault="0000732D" w:rsidP="0000732D">
      <w:pPr>
        <w:pStyle w:val="Nadpis4"/>
        <w:rPr>
          <w:w w:val="112"/>
        </w:rPr>
      </w:pPr>
      <w:r w:rsidRPr="00901D1F">
        <w:rPr>
          <w:w w:val="112"/>
        </w:rPr>
        <w:t>X.</w:t>
      </w:r>
      <w:r w:rsidRPr="00901D1F">
        <w:rPr>
          <w:w w:val="112"/>
        </w:rPr>
        <w:br/>
        <w:t>DOHODA O MlčenlivostI</w:t>
      </w:r>
    </w:p>
    <w:p w14:paraId="6F685051" w14:textId="77777777" w:rsidR="0000732D" w:rsidRPr="00901D1F" w:rsidRDefault="0000732D" w:rsidP="0000732D">
      <w:pPr>
        <w:spacing w:line="278" w:lineRule="auto"/>
        <w:ind w:right="176"/>
        <w:jc w:val="both"/>
        <w:rPr>
          <w:sz w:val="24"/>
        </w:rPr>
      </w:pPr>
    </w:p>
    <w:p w14:paraId="0FDE24F2" w14:textId="77777777" w:rsidR="0000732D" w:rsidRPr="00901D1F" w:rsidRDefault="0000732D" w:rsidP="0000732D">
      <w:pPr>
        <w:numPr>
          <w:ilvl w:val="0"/>
          <w:numId w:val="12"/>
        </w:numPr>
        <w:ind w:right="176"/>
        <w:jc w:val="both"/>
        <w:rPr>
          <w:sz w:val="24"/>
        </w:rPr>
      </w:pPr>
      <w:r w:rsidRPr="00901D1F">
        <w:rPr>
          <w:sz w:val="24"/>
        </w:rPr>
        <w:t xml:space="preserve">Zhotovitel se zavazuje nesdělovat třetím osobám, vyjma svých zaměstnanců, důvěrné informace, které se </w:t>
      </w:r>
      <w:r>
        <w:rPr>
          <w:sz w:val="24"/>
        </w:rPr>
        <w:t>Z</w:t>
      </w:r>
      <w:r w:rsidRPr="00901D1F">
        <w:rPr>
          <w:sz w:val="24"/>
        </w:rPr>
        <w:t>hotovitel v souvislosti s plněním této smlouvy o jeho organizaci, provozu podniku, odběratelích, dodavatelích, Objednatelem používaných technologiích apod., dozví. Za důvěrné informace se pro účely této smlouvy považují také jakékoli osobní údaje, které Objednatel zpracovává.  Zhotovitel je povinen zavázat své zaměstnance minimálně stejným rozsahem utajení, jako je uvedeno v této smlouvě.  </w:t>
      </w:r>
    </w:p>
    <w:p w14:paraId="583C1295" w14:textId="77777777" w:rsidR="0000732D" w:rsidRPr="00901D1F" w:rsidRDefault="0000732D" w:rsidP="0000732D">
      <w:pPr>
        <w:numPr>
          <w:ilvl w:val="0"/>
          <w:numId w:val="12"/>
        </w:numPr>
        <w:ind w:right="176"/>
        <w:jc w:val="both"/>
        <w:rPr>
          <w:sz w:val="24"/>
        </w:rPr>
      </w:pPr>
      <w:r w:rsidRPr="00901D1F">
        <w:rPr>
          <w:sz w:val="24"/>
        </w:rPr>
        <w:t>V případě, že Zhotovitel pro plnění předmětu smlouvy využije subdodavatele, musí zajistit ochranu důvěrných informací</w:t>
      </w:r>
      <w:r>
        <w:rPr>
          <w:sz w:val="24"/>
        </w:rPr>
        <w:t>.</w:t>
      </w:r>
      <w:r w:rsidRPr="00901D1F">
        <w:rPr>
          <w:sz w:val="24"/>
        </w:rPr>
        <w:t xml:space="preserve"> </w:t>
      </w:r>
      <w:r>
        <w:rPr>
          <w:sz w:val="24"/>
          <w:szCs w:val="24"/>
        </w:rPr>
        <w:t>Zhotovitel seznámí</w:t>
      </w:r>
      <w:r w:rsidRPr="00390D74">
        <w:rPr>
          <w:sz w:val="24"/>
          <w:szCs w:val="24"/>
        </w:rPr>
        <w:t xml:space="preserve"> </w:t>
      </w:r>
      <w:r>
        <w:rPr>
          <w:sz w:val="24"/>
          <w:szCs w:val="24"/>
        </w:rPr>
        <w:t>subdodavatele s důvěrnými informacemi, v rozsahu nezbytně</w:t>
      </w:r>
      <w:r w:rsidRPr="00390D74">
        <w:rPr>
          <w:sz w:val="24"/>
          <w:szCs w:val="24"/>
        </w:rPr>
        <w:t xml:space="preserve"> nutn</w:t>
      </w:r>
      <w:r>
        <w:rPr>
          <w:sz w:val="24"/>
          <w:szCs w:val="24"/>
        </w:rPr>
        <w:t>é</w:t>
      </w:r>
      <w:r w:rsidRPr="00390D74">
        <w:rPr>
          <w:sz w:val="24"/>
          <w:szCs w:val="24"/>
        </w:rPr>
        <w:t>m pro vykonání dané činnosti</w:t>
      </w:r>
      <w:r>
        <w:rPr>
          <w:sz w:val="24"/>
          <w:szCs w:val="24"/>
        </w:rPr>
        <w:t xml:space="preserve"> v souladu s touto Smlouvou.</w:t>
      </w:r>
    </w:p>
    <w:p w14:paraId="13A1C096" w14:textId="77777777" w:rsidR="0000732D" w:rsidRPr="00901D1F" w:rsidRDefault="0000732D" w:rsidP="0000732D">
      <w:pPr>
        <w:numPr>
          <w:ilvl w:val="0"/>
          <w:numId w:val="39"/>
        </w:numPr>
        <w:ind w:right="176"/>
        <w:jc w:val="both"/>
        <w:rPr>
          <w:sz w:val="24"/>
          <w:szCs w:val="24"/>
        </w:rPr>
      </w:pPr>
      <w:r w:rsidRPr="00901D1F">
        <w:rPr>
          <w:sz w:val="24"/>
          <w:szCs w:val="24"/>
        </w:rPr>
        <w:t xml:space="preserve">Zhotovitel se zavazuje chránit veškerá data a informace, která od Objednatele obdržel, nebo je sám v důsledku své činnosti získal, před jejich ztracením či zneužitím. K tomu se zavazuje vynaložit veškeré úsilí, které je po něm možné spravedlivě požadovat. Zejména je tak povinen zajistit, aby k těmto datům neměly přístup jiné osoby a aby data byla ukládána na bezpečných a zabezpečených nosičích informací. </w:t>
      </w:r>
    </w:p>
    <w:p w14:paraId="3F6607E5" w14:textId="77777777" w:rsidR="0000732D" w:rsidRPr="00F570A5" w:rsidRDefault="0000732D" w:rsidP="0000732D">
      <w:pPr>
        <w:pStyle w:val="Odstavecseseznamem"/>
        <w:numPr>
          <w:ilvl w:val="0"/>
          <w:numId w:val="39"/>
        </w:numPr>
        <w:spacing w:line="240" w:lineRule="auto"/>
        <w:ind w:right="176"/>
        <w:jc w:val="both"/>
        <w:rPr>
          <w:rFonts w:ascii="Times New Roman" w:hAnsi="Times New Roman" w:cs="Times New Roman"/>
          <w:sz w:val="24"/>
        </w:rPr>
      </w:pPr>
      <w:r w:rsidRPr="00F570A5">
        <w:rPr>
          <w:rFonts w:ascii="Times New Roman" w:hAnsi="Times New Roman" w:cs="Times New Roman"/>
          <w:sz w:val="24"/>
        </w:rPr>
        <w:t>Ustanovení bodů 1. až 3. článku X. této smlouvy vstupují v platnost dnem podpisu smlouvy a jsou v platnosti nejen po dobu trvání platností této smlouvy, ale také po dobu 3 let po ukončení trvání platnosti této smlouvy. </w:t>
      </w:r>
    </w:p>
    <w:p w14:paraId="4849A805" w14:textId="77777777" w:rsidR="0000732D" w:rsidRPr="00901D1F" w:rsidRDefault="0000732D" w:rsidP="0000732D">
      <w:pPr>
        <w:pStyle w:val="Odstavecseseznamem"/>
        <w:numPr>
          <w:ilvl w:val="0"/>
          <w:numId w:val="39"/>
        </w:numPr>
        <w:spacing w:line="240" w:lineRule="auto"/>
        <w:ind w:right="176"/>
        <w:jc w:val="both"/>
        <w:rPr>
          <w:rFonts w:ascii="Times New Roman" w:hAnsi="Times New Roman" w:cs="Times New Roman"/>
          <w:sz w:val="24"/>
        </w:rPr>
      </w:pPr>
      <w:r w:rsidRPr="00901D1F">
        <w:rPr>
          <w:rFonts w:ascii="Times New Roman" w:hAnsi="Times New Roman" w:cs="Times New Roman"/>
          <w:sz w:val="24"/>
        </w:rPr>
        <w:t>Zhotovitel se výslovně zavazuje, že bude dodržovat veškeré právní předpisy vztahující se k ochraně osobních údajů, zejména Nařízení Evropského Parlamentu a Rady (EU) č. 2016/679, ochraně fyzických osob v souvislosti se zpracováním osobních údajů (známé jako Nařízení GDPR). </w:t>
      </w:r>
    </w:p>
    <w:p w14:paraId="4CBF9AC3" w14:textId="77777777" w:rsidR="0000732D" w:rsidRPr="00901D1F" w:rsidRDefault="0000732D" w:rsidP="0000732D">
      <w:pPr>
        <w:rPr>
          <w:sz w:val="24"/>
        </w:rPr>
      </w:pPr>
    </w:p>
    <w:p w14:paraId="6DA10799" w14:textId="77777777" w:rsidR="0000732D" w:rsidRPr="00901D1F" w:rsidRDefault="0000732D" w:rsidP="0000732D">
      <w:pPr>
        <w:pStyle w:val="Nadpis4"/>
      </w:pPr>
      <w:r w:rsidRPr="00901D1F">
        <w:lastRenderedPageBreak/>
        <w:t xml:space="preserve">XI. </w:t>
      </w:r>
    </w:p>
    <w:p w14:paraId="55AD73D7" w14:textId="77777777" w:rsidR="0000732D" w:rsidRPr="00901D1F" w:rsidRDefault="0000732D" w:rsidP="0000732D">
      <w:pPr>
        <w:pStyle w:val="Nadpis4"/>
        <w:rPr>
          <w:w w:val="112"/>
        </w:rPr>
      </w:pPr>
      <w:r w:rsidRPr="00901D1F">
        <w:rPr>
          <w:w w:val="112"/>
        </w:rPr>
        <w:t>Smluvní sankce</w:t>
      </w:r>
    </w:p>
    <w:p w14:paraId="7A41D14C" w14:textId="77777777" w:rsidR="0000732D" w:rsidRPr="00901D1F" w:rsidRDefault="0000732D" w:rsidP="0000732D">
      <w:pPr>
        <w:pStyle w:val="Nadpis4"/>
        <w:rPr>
          <w:w w:val="112"/>
        </w:rPr>
      </w:pPr>
    </w:p>
    <w:p w14:paraId="4A075AC7" w14:textId="77777777" w:rsidR="0000732D" w:rsidRPr="00F570A5" w:rsidRDefault="0000732D" w:rsidP="0000732D">
      <w:pPr>
        <w:numPr>
          <w:ilvl w:val="0"/>
          <w:numId w:val="55"/>
        </w:numPr>
        <w:ind w:right="176"/>
        <w:jc w:val="both"/>
        <w:rPr>
          <w:sz w:val="24"/>
        </w:rPr>
      </w:pPr>
      <w:r w:rsidRPr="00E14BEA">
        <w:rPr>
          <w:sz w:val="24"/>
        </w:rPr>
        <w:t xml:space="preserve">Pro případ porušení povinnosti </w:t>
      </w:r>
      <w:r w:rsidRPr="00F570A5">
        <w:rPr>
          <w:sz w:val="24"/>
        </w:rPr>
        <w:t xml:space="preserve">mlčenlivosti </w:t>
      </w:r>
      <w:r w:rsidRPr="00E14BEA">
        <w:rPr>
          <w:sz w:val="24"/>
        </w:rPr>
        <w:t xml:space="preserve">se </w:t>
      </w:r>
      <w:r>
        <w:rPr>
          <w:sz w:val="24"/>
        </w:rPr>
        <w:t>Z</w:t>
      </w:r>
      <w:r w:rsidRPr="00E14BEA">
        <w:rPr>
          <w:sz w:val="24"/>
        </w:rPr>
        <w:t>hotovitel zavazuje zaplatit </w:t>
      </w:r>
      <w:r>
        <w:rPr>
          <w:sz w:val="24"/>
        </w:rPr>
        <w:t>O</w:t>
      </w:r>
      <w:r w:rsidRPr="00E14BEA">
        <w:rPr>
          <w:sz w:val="24"/>
        </w:rPr>
        <w:t xml:space="preserve">bjednateli smluvní pokutu ve výši 5.000 Kč. Tímto není dotčeno právo </w:t>
      </w:r>
      <w:r>
        <w:rPr>
          <w:sz w:val="24"/>
        </w:rPr>
        <w:t>O</w:t>
      </w:r>
      <w:r w:rsidRPr="00E14BEA">
        <w:rPr>
          <w:sz w:val="24"/>
        </w:rPr>
        <w:t xml:space="preserve">bjednatele domáhat se náhrady škody v celém rozsahu. Pokud vznikne </w:t>
      </w:r>
      <w:r>
        <w:rPr>
          <w:sz w:val="24"/>
        </w:rPr>
        <w:t>Objedn</w:t>
      </w:r>
      <w:r w:rsidRPr="00E14BEA">
        <w:rPr>
          <w:sz w:val="24"/>
        </w:rPr>
        <w:t>ateli škoda na základě vyzrazení obchodního tajemství nebo jakéhokoli porušení ochrany osobních údajů, má Objednatel nárok požadovat náhradu, jakož i další nároky podle občanského zákoníku.</w:t>
      </w:r>
    </w:p>
    <w:p w14:paraId="17325C09" w14:textId="77777777" w:rsidR="0000732D" w:rsidRPr="00901D1F" w:rsidRDefault="0000732D" w:rsidP="0000732D">
      <w:pPr>
        <w:numPr>
          <w:ilvl w:val="0"/>
          <w:numId w:val="55"/>
        </w:numPr>
        <w:ind w:right="176"/>
        <w:jc w:val="both"/>
        <w:rPr>
          <w:sz w:val="24"/>
          <w:szCs w:val="24"/>
        </w:rPr>
      </w:pPr>
      <w:r w:rsidRPr="00901D1F">
        <w:rPr>
          <w:sz w:val="24"/>
          <w:szCs w:val="24"/>
        </w:rPr>
        <w:t xml:space="preserve">V případě prodlení Objednatele se zaplacením kterékoliv části sjednané ceny za poskytnuté plnění je Objednatel povinen zaplatit Zhotoviteli smluvní pokutu ve výši </w:t>
      </w:r>
      <w:proofErr w:type="gramStart"/>
      <w:r w:rsidRPr="00F570A5">
        <w:rPr>
          <w:sz w:val="24"/>
        </w:rPr>
        <w:t>0,05</w:t>
      </w:r>
      <w:r w:rsidRPr="00901D1F">
        <w:rPr>
          <w:sz w:val="24"/>
          <w:szCs w:val="24"/>
        </w:rPr>
        <w:t>%</w:t>
      </w:r>
      <w:proofErr w:type="gramEnd"/>
      <w:r w:rsidRPr="00901D1F">
        <w:rPr>
          <w:sz w:val="24"/>
          <w:szCs w:val="24"/>
        </w:rPr>
        <w:t xml:space="preserve"> z dlužné částky za každý den prodlení. Pokud nebude faktura vystavená Zhotovitelem proplacena nejpozději do 14 dnů po její splatnosti na účet Zhotovitele, může toto být považováno za hrubé porušení smlouvy a může být důvodem k okamžitému vypovězení této </w:t>
      </w:r>
      <w:r>
        <w:rPr>
          <w:sz w:val="24"/>
          <w:szCs w:val="24"/>
        </w:rPr>
        <w:t>S</w:t>
      </w:r>
      <w:r w:rsidRPr="00901D1F">
        <w:rPr>
          <w:sz w:val="24"/>
          <w:szCs w:val="24"/>
        </w:rPr>
        <w:t xml:space="preserve">mlouvy. </w:t>
      </w:r>
    </w:p>
    <w:p w14:paraId="020193A6" w14:textId="77777777" w:rsidR="0000732D" w:rsidRPr="00901D1F" w:rsidRDefault="0000732D" w:rsidP="0000732D">
      <w:pPr>
        <w:numPr>
          <w:ilvl w:val="0"/>
          <w:numId w:val="55"/>
        </w:numPr>
        <w:ind w:right="176"/>
        <w:jc w:val="both"/>
        <w:rPr>
          <w:sz w:val="24"/>
          <w:szCs w:val="24"/>
        </w:rPr>
      </w:pPr>
      <w:r w:rsidRPr="00901D1F">
        <w:rPr>
          <w:sz w:val="24"/>
          <w:szCs w:val="24"/>
        </w:rPr>
        <w:t xml:space="preserve">V případě prodlení Zhotovitele se zaplacením smluvní sankce je Zhotovitel povinen zaplatit Objednali smluvní pokutu ve výši </w:t>
      </w:r>
      <w:proofErr w:type="gramStart"/>
      <w:r w:rsidRPr="00F570A5">
        <w:rPr>
          <w:sz w:val="24"/>
        </w:rPr>
        <w:t>0,05%</w:t>
      </w:r>
      <w:proofErr w:type="gramEnd"/>
      <w:r w:rsidRPr="00901D1F">
        <w:rPr>
          <w:sz w:val="24"/>
          <w:szCs w:val="24"/>
        </w:rPr>
        <w:t xml:space="preserve"> z dlužné částky za každý den prodlení.</w:t>
      </w:r>
    </w:p>
    <w:p w14:paraId="1189FAA2" w14:textId="77777777" w:rsidR="0000732D" w:rsidRPr="00901D1F" w:rsidRDefault="0000732D" w:rsidP="0000732D">
      <w:pPr>
        <w:rPr>
          <w:sz w:val="24"/>
        </w:rPr>
      </w:pPr>
    </w:p>
    <w:p w14:paraId="7560DC96" w14:textId="77777777" w:rsidR="0000732D" w:rsidRPr="00901D1F" w:rsidRDefault="0000732D" w:rsidP="0000732D">
      <w:pPr>
        <w:rPr>
          <w:sz w:val="24"/>
        </w:rPr>
      </w:pPr>
    </w:p>
    <w:p w14:paraId="1FFB5F21" w14:textId="77777777" w:rsidR="0000732D" w:rsidRPr="00901D1F" w:rsidRDefault="0000732D" w:rsidP="0000732D">
      <w:pPr>
        <w:pStyle w:val="Nadpis4"/>
      </w:pPr>
      <w:r w:rsidRPr="00901D1F">
        <w:t>XII.</w:t>
      </w:r>
    </w:p>
    <w:p w14:paraId="097D398D" w14:textId="77777777" w:rsidR="0000732D" w:rsidRPr="00901D1F" w:rsidRDefault="0000732D" w:rsidP="0000732D">
      <w:pPr>
        <w:pStyle w:val="Nadpis4"/>
      </w:pPr>
      <w:r w:rsidRPr="00901D1F">
        <w:t>ŘEŠENÍ SPORŮ</w:t>
      </w:r>
    </w:p>
    <w:p w14:paraId="2415916B" w14:textId="77777777" w:rsidR="0000732D" w:rsidRPr="00901D1F" w:rsidRDefault="0000732D" w:rsidP="0000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A787C60" w14:textId="77777777" w:rsidR="0000732D" w:rsidRPr="00E14BEA" w:rsidRDefault="0000732D" w:rsidP="0000732D">
      <w:pPr>
        <w:numPr>
          <w:ilvl w:val="0"/>
          <w:numId w:val="56"/>
        </w:numPr>
        <w:ind w:right="176"/>
        <w:jc w:val="both"/>
        <w:rPr>
          <w:sz w:val="24"/>
        </w:rPr>
      </w:pPr>
      <w:r w:rsidRPr="00E14BEA">
        <w:rPr>
          <w:sz w:val="24"/>
        </w:rPr>
        <w:t xml:space="preserve">Tato Smlouva a veškeré záležitosti z ní vyplývající nebo s ní související se řídí právním řádem České republiky a spadá pod jurisdikci soudů České republiky. V otázkách Smlouvou výslovně neupravených se uplatní významem nejbližší ustanovení OZ, nebo předpisu, jež jej nahradí. Smluvní strany se zavazují, že případné rozpory vzniklé při realizaci této </w:t>
      </w:r>
      <w:r>
        <w:rPr>
          <w:sz w:val="24"/>
        </w:rPr>
        <w:t>S</w:t>
      </w:r>
      <w:r w:rsidRPr="00E14BEA">
        <w:rPr>
          <w:sz w:val="24"/>
        </w:rPr>
        <w:t>mlouvy budou řešit v souladu s právními předpisy. Každá ze smluvních stran se dále zavazuje, že k soudnímu řešení uvedených sporů přistoupí až po vyčerpání možností jejich vyřízení mimosoudní cestou.</w:t>
      </w:r>
    </w:p>
    <w:p w14:paraId="2B486C28" w14:textId="77777777" w:rsidR="0000732D" w:rsidRPr="00901D1F" w:rsidRDefault="0000732D" w:rsidP="0000732D">
      <w:pPr>
        <w:pStyle w:val="Nadpis4"/>
      </w:pPr>
    </w:p>
    <w:p w14:paraId="146A08FC" w14:textId="77777777" w:rsidR="0000732D" w:rsidRPr="00901D1F" w:rsidRDefault="0000732D" w:rsidP="0000732D">
      <w:pPr>
        <w:pStyle w:val="Nadpis4"/>
      </w:pPr>
      <w:r w:rsidRPr="00901D1F">
        <w:t>XIII.</w:t>
      </w:r>
    </w:p>
    <w:p w14:paraId="42E765D7" w14:textId="77777777" w:rsidR="0000732D" w:rsidRPr="00901D1F" w:rsidRDefault="0000732D" w:rsidP="0000732D">
      <w:pPr>
        <w:pStyle w:val="Nadpis4"/>
      </w:pPr>
      <w:r w:rsidRPr="00901D1F">
        <w:t>ZÁVĚREČNÁ USTANOVENÍ</w:t>
      </w:r>
    </w:p>
    <w:p w14:paraId="423ACF15" w14:textId="77777777" w:rsidR="0000732D" w:rsidRPr="00901D1F" w:rsidRDefault="0000732D" w:rsidP="0000732D"/>
    <w:p w14:paraId="65273AA2" w14:textId="77777777" w:rsidR="0000732D" w:rsidRPr="00E14BEA" w:rsidRDefault="0000732D" w:rsidP="0000732D">
      <w:pPr>
        <w:numPr>
          <w:ilvl w:val="0"/>
          <w:numId w:val="57"/>
        </w:numPr>
        <w:ind w:right="176"/>
        <w:jc w:val="both"/>
        <w:rPr>
          <w:sz w:val="24"/>
        </w:rPr>
      </w:pPr>
      <w:r w:rsidRPr="00E14BEA">
        <w:rPr>
          <w:sz w:val="24"/>
        </w:rPr>
        <w:t xml:space="preserve">Tuto </w:t>
      </w:r>
      <w:r>
        <w:rPr>
          <w:sz w:val="24"/>
        </w:rPr>
        <w:t>S</w:t>
      </w:r>
      <w:r w:rsidRPr="00E14BEA">
        <w:rPr>
          <w:sz w:val="24"/>
        </w:rPr>
        <w:t xml:space="preserve">mlouvu lze změnit pouze písemným oboustranně podepsaným smluvním </w:t>
      </w:r>
      <w:proofErr w:type="gramStart"/>
      <w:r w:rsidRPr="00E14BEA">
        <w:rPr>
          <w:sz w:val="24"/>
        </w:rPr>
        <w:t>ujednáním - dodatkem</w:t>
      </w:r>
      <w:proofErr w:type="gramEnd"/>
      <w:r w:rsidRPr="00E14BEA">
        <w:rPr>
          <w:sz w:val="24"/>
        </w:rPr>
        <w:t>, podepsaným oprávněnými zástupci obou smluvních stran.</w:t>
      </w:r>
    </w:p>
    <w:p w14:paraId="2D01492C" w14:textId="77777777" w:rsidR="0000732D" w:rsidRPr="00901D1F" w:rsidRDefault="0000732D" w:rsidP="0000732D">
      <w:pPr>
        <w:numPr>
          <w:ilvl w:val="0"/>
          <w:numId w:val="57"/>
        </w:numPr>
        <w:ind w:right="176"/>
        <w:jc w:val="both"/>
        <w:rPr>
          <w:sz w:val="24"/>
        </w:rPr>
      </w:pPr>
      <w:r w:rsidRPr="00901D1F">
        <w:rPr>
          <w:sz w:val="24"/>
        </w:rPr>
        <w:t xml:space="preserve">Vzájemné vztahy smluvních stran z této </w:t>
      </w:r>
      <w:r>
        <w:rPr>
          <w:sz w:val="24"/>
        </w:rPr>
        <w:t>S</w:t>
      </w:r>
      <w:r w:rsidRPr="00901D1F">
        <w:rPr>
          <w:sz w:val="24"/>
        </w:rPr>
        <w:t>mlouvy vyplývající a v ní výslovně neupravené se řídí příslušnými ustanoveními OZ.</w:t>
      </w:r>
    </w:p>
    <w:p w14:paraId="2560DB2D" w14:textId="77777777" w:rsidR="0000732D" w:rsidRPr="00901D1F" w:rsidRDefault="0000732D" w:rsidP="0000732D">
      <w:pPr>
        <w:numPr>
          <w:ilvl w:val="0"/>
          <w:numId w:val="57"/>
        </w:numPr>
        <w:ind w:right="176"/>
        <w:jc w:val="both"/>
        <w:rPr>
          <w:sz w:val="24"/>
        </w:rPr>
      </w:pPr>
      <w:r w:rsidRPr="00901D1F">
        <w:rPr>
          <w:sz w:val="24"/>
        </w:rPr>
        <w:t xml:space="preserve">Tato </w:t>
      </w:r>
      <w:r>
        <w:rPr>
          <w:sz w:val="24"/>
        </w:rPr>
        <w:t>S</w:t>
      </w:r>
      <w:r w:rsidRPr="00901D1F">
        <w:rPr>
          <w:sz w:val="24"/>
        </w:rPr>
        <w:t>mlouva se vyhotovuje ve dvou stejnopisech, z nichž každý má platnost originálu a každá ze smluvních stran obdrží po jednom exempláři.</w:t>
      </w:r>
    </w:p>
    <w:p w14:paraId="0FC51E0C" w14:textId="77777777" w:rsidR="0000732D" w:rsidRPr="00901D1F" w:rsidRDefault="0000732D" w:rsidP="0000732D">
      <w:pPr>
        <w:numPr>
          <w:ilvl w:val="0"/>
          <w:numId w:val="57"/>
        </w:numPr>
        <w:ind w:right="176"/>
        <w:jc w:val="both"/>
        <w:rPr>
          <w:sz w:val="24"/>
        </w:rPr>
      </w:pPr>
      <w:r w:rsidRPr="00901D1F">
        <w:rPr>
          <w:sz w:val="24"/>
        </w:rPr>
        <w:t xml:space="preserve">Účastníci této </w:t>
      </w:r>
      <w:r>
        <w:rPr>
          <w:sz w:val="24"/>
        </w:rPr>
        <w:t>S</w:t>
      </w:r>
      <w:r w:rsidRPr="00901D1F">
        <w:rPr>
          <w:sz w:val="24"/>
        </w:rPr>
        <w:t>mlouvy po jejím přečtení prohlašují, že souhlasí s jejím obsahem, že tato smlouva byla sepsána na základě pravdivých údajů, jejich pravé a svobodné vůle a nebyla ujednána v tísni ani za jinak jednostranně nevýhodných podmínek. Na důkaz toho připojují své podpisy a razítka.</w:t>
      </w:r>
    </w:p>
    <w:p w14:paraId="181E7DE4" w14:textId="77777777" w:rsidR="0000732D" w:rsidRPr="00901D1F" w:rsidRDefault="0000732D" w:rsidP="0000732D">
      <w:pPr>
        <w:numPr>
          <w:ilvl w:val="0"/>
          <w:numId w:val="57"/>
        </w:numPr>
        <w:ind w:right="176"/>
        <w:jc w:val="both"/>
        <w:rPr>
          <w:sz w:val="24"/>
        </w:rPr>
      </w:pPr>
      <w:r w:rsidRPr="00901D1F">
        <w:rPr>
          <w:sz w:val="24"/>
        </w:rPr>
        <w:t xml:space="preserve">Zhotovitel bere na vědomí, že uzavřením této </w:t>
      </w:r>
      <w:r>
        <w:rPr>
          <w:sz w:val="24"/>
        </w:rPr>
        <w:t>S</w:t>
      </w:r>
      <w:r w:rsidRPr="00901D1F">
        <w:rPr>
          <w:sz w:val="24"/>
        </w:rPr>
        <w:t xml:space="preserve">mlouvy nevzniká </w:t>
      </w:r>
      <w:r>
        <w:rPr>
          <w:sz w:val="24"/>
        </w:rPr>
        <w:t>O</w:t>
      </w:r>
      <w:r w:rsidRPr="00901D1F">
        <w:rPr>
          <w:sz w:val="24"/>
        </w:rPr>
        <w:t xml:space="preserve">bjednateli povinnost odebírat zboží výhradně od </w:t>
      </w:r>
      <w:r>
        <w:rPr>
          <w:sz w:val="24"/>
        </w:rPr>
        <w:t>Z</w:t>
      </w:r>
      <w:r w:rsidRPr="00901D1F">
        <w:rPr>
          <w:sz w:val="24"/>
        </w:rPr>
        <w:t>hotovitele. Objednatel má právo objednat si zboží i od jiného Zhotovitele.</w:t>
      </w:r>
    </w:p>
    <w:p w14:paraId="64D04AE6" w14:textId="77777777" w:rsidR="0000732D" w:rsidRPr="00BF51BB" w:rsidRDefault="0000732D" w:rsidP="0000732D">
      <w:pPr>
        <w:numPr>
          <w:ilvl w:val="0"/>
          <w:numId w:val="57"/>
        </w:numPr>
        <w:ind w:right="176"/>
        <w:jc w:val="both"/>
        <w:rPr>
          <w:sz w:val="24"/>
        </w:rPr>
      </w:pPr>
      <w:r w:rsidRPr="00BF51BB">
        <w:rPr>
          <w:sz w:val="24"/>
        </w:rPr>
        <w:t xml:space="preserve">Smluvní strany prohlašuji, že souhlasí se zveřejněním </w:t>
      </w:r>
      <w:r>
        <w:rPr>
          <w:sz w:val="24"/>
        </w:rPr>
        <w:t>S</w:t>
      </w:r>
      <w:r w:rsidRPr="00BF51BB">
        <w:rPr>
          <w:sz w:val="24"/>
        </w:rPr>
        <w:t xml:space="preserve">mlouvy v Registru smluv Ministerstva vnitra ČR. Zveřejnění zajistí </w:t>
      </w:r>
      <w:r>
        <w:rPr>
          <w:sz w:val="24"/>
        </w:rPr>
        <w:t>Objednatel</w:t>
      </w:r>
      <w:r w:rsidRPr="00BF51BB">
        <w:rPr>
          <w:sz w:val="24"/>
        </w:rPr>
        <w:t>. Smlouva nabývá platnosti dnem podpisu smluvních stran, účinnosti dnem zveřejnění v Registru smluv MVČR.</w:t>
      </w:r>
    </w:p>
    <w:p w14:paraId="25D646CD" w14:textId="77777777" w:rsidR="0000732D" w:rsidRPr="00901D1F" w:rsidRDefault="0000732D" w:rsidP="0000732D">
      <w:pPr>
        <w:ind w:left="720" w:right="176"/>
        <w:jc w:val="both"/>
        <w:rPr>
          <w:sz w:val="24"/>
          <w:highlight w:val="yellow"/>
        </w:rPr>
      </w:pPr>
    </w:p>
    <w:p w14:paraId="2866F9DF" w14:textId="77777777" w:rsidR="0000732D" w:rsidRPr="00901D1F" w:rsidRDefault="0000732D" w:rsidP="0000732D">
      <w:pPr>
        <w:numPr>
          <w:ilvl w:val="0"/>
          <w:numId w:val="57"/>
        </w:numPr>
        <w:ind w:right="176"/>
        <w:jc w:val="both"/>
        <w:rPr>
          <w:sz w:val="24"/>
        </w:rPr>
      </w:pPr>
      <w:r w:rsidRPr="00901D1F">
        <w:rPr>
          <w:sz w:val="24"/>
        </w:rPr>
        <w:lastRenderedPageBreak/>
        <w:t>Zhotovitel se zavazuje při dodávkách zboží a služeb dodržovat právní a ostatní předpisy k zajištění bezpečnosti a ochrany zdraví při práci (§ 349 odst. 1 zákona č. 262/2006 Sb., zákoníku práce, ve znění pozdějších předpisů)“.</w:t>
      </w:r>
    </w:p>
    <w:p w14:paraId="118C99DC" w14:textId="77777777" w:rsidR="0000732D" w:rsidRPr="00901D1F" w:rsidRDefault="0000732D" w:rsidP="0000732D">
      <w:pPr>
        <w:numPr>
          <w:ilvl w:val="0"/>
          <w:numId w:val="57"/>
        </w:numPr>
        <w:ind w:right="176"/>
        <w:jc w:val="both"/>
        <w:rPr>
          <w:sz w:val="24"/>
        </w:rPr>
      </w:pPr>
      <w:r w:rsidRPr="00901D1F">
        <w:rPr>
          <w:sz w:val="24"/>
        </w:rPr>
        <w:t xml:space="preserve">Nedílnou součástí této smlouvy jsou její přílohy. Seznam příloh ke smlouvě ke dni, kdy tato smlouva vstupuje v platnost: </w:t>
      </w:r>
    </w:p>
    <w:p w14:paraId="59F74917" w14:textId="77777777" w:rsidR="0000732D" w:rsidRPr="00901D1F" w:rsidRDefault="0000732D" w:rsidP="0000732D">
      <w:pPr>
        <w:numPr>
          <w:ilvl w:val="2"/>
          <w:numId w:val="58"/>
        </w:numPr>
        <w:ind w:right="176"/>
        <w:jc w:val="both"/>
        <w:rPr>
          <w:sz w:val="24"/>
        </w:rPr>
      </w:pPr>
      <w:r w:rsidRPr="00901D1F">
        <w:rPr>
          <w:sz w:val="24"/>
        </w:rPr>
        <w:t>Příloha č.1 – Kontaktní údaje</w:t>
      </w:r>
    </w:p>
    <w:p w14:paraId="7EBBCBB9" w14:textId="77777777" w:rsidR="0000732D" w:rsidRPr="00901D1F" w:rsidRDefault="0000732D" w:rsidP="0000732D">
      <w:pPr>
        <w:numPr>
          <w:ilvl w:val="2"/>
          <w:numId w:val="58"/>
        </w:numPr>
        <w:ind w:right="176"/>
        <w:jc w:val="both"/>
        <w:rPr>
          <w:sz w:val="24"/>
        </w:rPr>
      </w:pPr>
      <w:r w:rsidRPr="00901D1F">
        <w:rPr>
          <w:sz w:val="24"/>
          <w:szCs w:val="24"/>
        </w:rPr>
        <w:t xml:space="preserve">Příloha č.2 – Předmět plnění </w:t>
      </w:r>
    </w:p>
    <w:p w14:paraId="05836648" w14:textId="77777777" w:rsidR="0000732D" w:rsidRPr="00901D1F" w:rsidRDefault="0000732D" w:rsidP="0000732D">
      <w:pPr>
        <w:numPr>
          <w:ilvl w:val="2"/>
          <w:numId w:val="58"/>
        </w:numPr>
        <w:ind w:right="176"/>
        <w:jc w:val="both"/>
        <w:rPr>
          <w:sz w:val="24"/>
        </w:rPr>
      </w:pPr>
      <w:r w:rsidRPr="00901D1F">
        <w:rPr>
          <w:rFonts w:eastAsia="Calibri"/>
          <w:sz w:val="24"/>
        </w:rPr>
        <w:t>Přílo</w:t>
      </w:r>
      <w:r w:rsidRPr="00901D1F">
        <w:rPr>
          <w:sz w:val="24"/>
        </w:rPr>
        <w:t>ha</w:t>
      </w:r>
      <w:r w:rsidRPr="00901D1F">
        <w:rPr>
          <w:rFonts w:eastAsia="Calibri"/>
          <w:sz w:val="24"/>
        </w:rPr>
        <w:t xml:space="preserve"> č.</w:t>
      </w:r>
      <w:r w:rsidRPr="00901D1F">
        <w:rPr>
          <w:sz w:val="24"/>
        </w:rPr>
        <w:t>3</w:t>
      </w:r>
      <w:r w:rsidRPr="00901D1F">
        <w:rPr>
          <w:rFonts w:eastAsia="Calibri"/>
          <w:sz w:val="24"/>
        </w:rPr>
        <w:t xml:space="preserve"> – </w:t>
      </w:r>
      <w:bookmarkStart w:id="0" w:name="_Hlk153271677"/>
      <w:proofErr w:type="gramStart"/>
      <w:r w:rsidRPr="00302DD7">
        <w:rPr>
          <w:sz w:val="24"/>
        </w:rPr>
        <w:t>SLA - specifikace</w:t>
      </w:r>
      <w:proofErr w:type="gramEnd"/>
      <w:r w:rsidRPr="00302DD7">
        <w:rPr>
          <w:sz w:val="24"/>
        </w:rPr>
        <w:t xml:space="preserve"> služby, rozsah</w:t>
      </w:r>
      <w:r w:rsidRPr="00F570A5">
        <w:rPr>
          <w:sz w:val="24"/>
        </w:rPr>
        <w:t xml:space="preserve"> </w:t>
      </w:r>
    </w:p>
    <w:bookmarkEnd w:id="0"/>
    <w:p w14:paraId="1CF78531" w14:textId="77777777" w:rsidR="0000732D" w:rsidRPr="00901D1F" w:rsidRDefault="0000732D" w:rsidP="0000732D">
      <w:pPr>
        <w:numPr>
          <w:ilvl w:val="2"/>
          <w:numId w:val="58"/>
        </w:numPr>
        <w:ind w:right="176"/>
        <w:jc w:val="both"/>
        <w:rPr>
          <w:sz w:val="24"/>
        </w:rPr>
      </w:pPr>
      <w:r w:rsidRPr="00901D1F">
        <w:rPr>
          <w:sz w:val="24"/>
        </w:rPr>
        <w:t xml:space="preserve">Příloha č.4 – Cena plnění. </w:t>
      </w:r>
    </w:p>
    <w:p w14:paraId="5EBD62A5" w14:textId="77777777" w:rsidR="0000732D" w:rsidRPr="00F570A5" w:rsidRDefault="0000732D" w:rsidP="0000732D">
      <w:pPr>
        <w:ind w:left="360" w:right="176"/>
        <w:jc w:val="both"/>
        <w:rPr>
          <w:rFonts w:eastAsia="Calibri"/>
          <w:sz w:val="24"/>
        </w:rPr>
      </w:pPr>
    </w:p>
    <w:p w14:paraId="227E3679" w14:textId="77777777" w:rsidR="0000732D" w:rsidRDefault="0000732D" w:rsidP="0000732D">
      <w:pPr>
        <w:ind w:left="1440"/>
        <w:jc w:val="both"/>
        <w:rPr>
          <w:sz w:val="24"/>
        </w:rPr>
      </w:pPr>
    </w:p>
    <w:p w14:paraId="5EFC9453" w14:textId="77777777" w:rsidR="0000732D" w:rsidRDefault="0000732D" w:rsidP="0000732D">
      <w:pPr>
        <w:ind w:left="1440"/>
        <w:jc w:val="both"/>
        <w:rPr>
          <w:sz w:val="24"/>
        </w:rPr>
      </w:pPr>
    </w:p>
    <w:p w14:paraId="1AD32239" w14:textId="77777777" w:rsidR="0000732D" w:rsidRDefault="0000732D" w:rsidP="0000732D">
      <w:pPr>
        <w:ind w:left="1440"/>
        <w:jc w:val="both"/>
        <w:rPr>
          <w:sz w:val="24"/>
        </w:rPr>
      </w:pPr>
    </w:p>
    <w:p w14:paraId="30D4B807" w14:textId="77777777" w:rsidR="0000732D" w:rsidRDefault="0000732D" w:rsidP="0000732D">
      <w:pPr>
        <w:ind w:left="1440"/>
        <w:jc w:val="both"/>
        <w:rPr>
          <w:sz w:val="24"/>
        </w:rPr>
      </w:pPr>
    </w:p>
    <w:p w14:paraId="6BA4BDC8" w14:textId="77777777" w:rsidR="0000732D" w:rsidRDefault="0000732D" w:rsidP="0000732D">
      <w:pPr>
        <w:ind w:left="1440"/>
        <w:jc w:val="both"/>
        <w:rPr>
          <w:sz w:val="24"/>
        </w:rPr>
      </w:pPr>
    </w:p>
    <w:p w14:paraId="2A11884F" w14:textId="77777777" w:rsidR="0000732D" w:rsidRDefault="0000732D" w:rsidP="0000732D">
      <w:pPr>
        <w:ind w:left="1440"/>
        <w:jc w:val="both"/>
        <w:rPr>
          <w:sz w:val="24"/>
        </w:rPr>
      </w:pPr>
    </w:p>
    <w:p w14:paraId="7DA712D7" w14:textId="77777777" w:rsidR="0000732D" w:rsidRDefault="0000732D" w:rsidP="0000732D">
      <w:pPr>
        <w:ind w:left="1440"/>
        <w:jc w:val="both"/>
        <w:rPr>
          <w:sz w:val="24"/>
        </w:rPr>
      </w:pPr>
    </w:p>
    <w:p w14:paraId="0D8AC1A3" w14:textId="77777777" w:rsidR="0000732D" w:rsidRDefault="0000732D" w:rsidP="0000732D">
      <w:pPr>
        <w:ind w:left="1440"/>
        <w:jc w:val="both"/>
        <w:rPr>
          <w:sz w:val="24"/>
        </w:rPr>
      </w:pPr>
    </w:p>
    <w:p w14:paraId="1F3343B0" w14:textId="77777777" w:rsidR="0000732D" w:rsidRDefault="0000732D" w:rsidP="0000732D">
      <w:pPr>
        <w:ind w:left="1440"/>
        <w:jc w:val="both"/>
        <w:rPr>
          <w:sz w:val="24"/>
        </w:rPr>
      </w:pPr>
    </w:p>
    <w:p w14:paraId="0CB876A1" w14:textId="77777777" w:rsidR="0000732D" w:rsidRDefault="0000732D" w:rsidP="0000732D">
      <w:pPr>
        <w:ind w:left="1440"/>
        <w:jc w:val="both"/>
        <w:rPr>
          <w:sz w:val="24"/>
        </w:rPr>
      </w:pPr>
    </w:p>
    <w:p w14:paraId="1BABC11A" w14:textId="77777777" w:rsidR="0000732D" w:rsidRDefault="0000732D" w:rsidP="0000732D">
      <w:pPr>
        <w:ind w:left="1440"/>
        <w:jc w:val="both"/>
        <w:rPr>
          <w:sz w:val="24"/>
        </w:rPr>
      </w:pPr>
    </w:p>
    <w:p w14:paraId="271BC848" w14:textId="77777777" w:rsidR="0000732D" w:rsidRDefault="0000732D" w:rsidP="0000732D">
      <w:pPr>
        <w:ind w:left="1440"/>
        <w:jc w:val="both"/>
        <w:rPr>
          <w:sz w:val="24"/>
        </w:rPr>
      </w:pPr>
    </w:p>
    <w:p w14:paraId="6FDF30B8" w14:textId="77777777" w:rsidR="0000732D" w:rsidRDefault="0000732D" w:rsidP="0000732D">
      <w:pPr>
        <w:ind w:left="1440"/>
        <w:jc w:val="both"/>
        <w:rPr>
          <w:sz w:val="24"/>
        </w:rPr>
      </w:pPr>
    </w:p>
    <w:p w14:paraId="605CF662" w14:textId="77777777" w:rsidR="0000732D" w:rsidRDefault="0000732D" w:rsidP="0000732D">
      <w:pPr>
        <w:ind w:left="1440"/>
        <w:jc w:val="both"/>
        <w:rPr>
          <w:sz w:val="24"/>
        </w:rPr>
      </w:pPr>
    </w:p>
    <w:p w14:paraId="6964EB09" w14:textId="77777777" w:rsidR="0000732D" w:rsidRDefault="0000732D" w:rsidP="0000732D">
      <w:pPr>
        <w:ind w:left="1440"/>
        <w:jc w:val="both"/>
        <w:rPr>
          <w:sz w:val="24"/>
        </w:rPr>
      </w:pPr>
    </w:p>
    <w:p w14:paraId="5F99A583" w14:textId="77777777" w:rsidR="0000732D" w:rsidRDefault="0000732D" w:rsidP="0000732D">
      <w:pPr>
        <w:ind w:left="1440"/>
        <w:jc w:val="both"/>
        <w:rPr>
          <w:sz w:val="24"/>
        </w:rPr>
      </w:pPr>
    </w:p>
    <w:p w14:paraId="246F8C5A" w14:textId="77777777" w:rsidR="0000732D" w:rsidRDefault="0000732D" w:rsidP="0000732D">
      <w:pPr>
        <w:ind w:left="1440"/>
        <w:jc w:val="both"/>
        <w:rPr>
          <w:sz w:val="24"/>
        </w:rPr>
      </w:pPr>
    </w:p>
    <w:p w14:paraId="6668128A" w14:textId="77777777" w:rsidR="0000732D" w:rsidRDefault="0000732D" w:rsidP="0000732D">
      <w:pPr>
        <w:ind w:left="1440"/>
        <w:jc w:val="both"/>
        <w:rPr>
          <w:sz w:val="24"/>
        </w:rPr>
      </w:pPr>
    </w:p>
    <w:p w14:paraId="419C1AAA" w14:textId="77777777" w:rsidR="0000732D" w:rsidRDefault="0000732D" w:rsidP="0000732D">
      <w:pPr>
        <w:ind w:left="1440"/>
        <w:jc w:val="both"/>
        <w:rPr>
          <w:sz w:val="24"/>
        </w:rPr>
      </w:pPr>
    </w:p>
    <w:p w14:paraId="1CB7C021" w14:textId="77777777" w:rsidR="0000732D" w:rsidRDefault="0000732D" w:rsidP="0000732D">
      <w:pPr>
        <w:ind w:left="1440"/>
        <w:jc w:val="both"/>
        <w:rPr>
          <w:sz w:val="24"/>
        </w:rPr>
      </w:pPr>
    </w:p>
    <w:p w14:paraId="505279B2" w14:textId="77777777" w:rsidR="0000732D" w:rsidRDefault="0000732D" w:rsidP="0000732D">
      <w:pPr>
        <w:ind w:left="1440"/>
        <w:jc w:val="both"/>
        <w:rPr>
          <w:sz w:val="24"/>
        </w:rPr>
      </w:pPr>
    </w:p>
    <w:p w14:paraId="071374FD" w14:textId="77777777" w:rsidR="0000732D" w:rsidRDefault="0000732D" w:rsidP="0000732D">
      <w:pPr>
        <w:ind w:left="1440"/>
        <w:jc w:val="both"/>
        <w:rPr>
          <w:sz w:val="24"/>
        </w:rPr>
      </w:pPr>
    </w:p>
    <w:p w14:paraId="107BC0CA" w14:textId="77777777" w:rsidR="0000732D" w:rsidRDefault="0000732D" w:rsidP="0000732D">
      <w:pPr>
        <w:ind w:left="1440"/>
        <w:jc w:val="both"/>
        <w:rPr>
          <w:sz w:val="24"/>
        </w:rPr>
      </w:pPr>
    </w:p>
    <w:p w14:paraId="769FC5AB" w14:textId="77777777" w:rsidR="0000732D" w:rsidRDefault="0000732D" w:rsidP="0000732D">
      <w:pPr>
        <w:ind w:left="1440"/>
        <w:jc w:val="both"/>
        <w:rPr>
          <w:sz w:val="24"/>
        </w:rPr>
      </w:pPr>
    </w:p>
    <w:p w14:paraId="6A6F2B7A" w14:textId="77777777" w:rsidR="0000732D" w:rsidRDefault="0000732D" w:rsidP="0000732D">
      <w:pPr>
        <w:ind w:left="1440"/>
        <w:jc w:val="both"/>
        <w:rPr>
          <w:sz w:val="24"/>
        </w:rPr>
      </w:pPr>
    </w:p>
    <w:p w14:paraId="45E3D8FD" w14:textId="77777777" w:rsidR="0000732D" w:rsidRPr="00901D1F" w:rsidRDefault="0000732D" w:rsidP="0000732D">
      <w:pPr>
        <w:ind w:left="1440"/>
        <w:jc w:val="both"/>
        <w:rPr>
          <w:sz w:val="24"/>
        </w:rPr>
      </w:pPr>
    </w:p>
    <w:p w14:paraId="51082A71" w14:textId="77777777" w:rsidR="0000732D" w:rsidRPr="00901D1F" w:rsidRDefault="0000732D" w:rsidP="0000732D">
      <w:pPr>
        <w:ind w:left="142" w:firstLine="566"/>
        <w:rPr>
          <w:sz w:val="24"/>
        </w:rPr>
      </w:pPr>
    </w:p>
    <w:p w14:paraId="4151044C"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p>
    <w:p w14:paraId="5C1EA9E1"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spacing w:val="-3"/>
        </w:rPr>
      </w:pPr>
      <w:r w:rsidRPr="00901D1F">
        <w:rPr>
          <w:spacing w:val="-3"/>
        </w:rPr>
        <w:t xml:space="preserve">V Pardubicích </w:t>
      </w:r>
      <w:proofErr w:type="gramStart"/>
      <w:r w:rsidRPr="00901D1F">
        <w:rPr>
          <w:spacing w:val="-3"/>
        </w:rPr>
        <w:t xml:space="preserve">dne:  </w:t>
      </w:r>
      <w:r w:rsidRPr="00901D1F">
        <w:rPr>
          <w:spacing w:val="-3"/>
        </w:rPr>
        <w:tab/>
      </w:r>
      <w:proofErr w:type="gramEnd"/>
      <w:r w:rsidRPr="00901D1F">
        <w:rPr>
          <w:spacing w:val="-3"/>
        </w:rPr>
        <w:t>…………………</w:t>
      </w:r>
      <w:r w:rsidRPr="00901D1F">
        <w:rPr>
          <w:spacing w:val="-3"/>
        </w:rPr>
        <w:tab/>
        <w:t xml:space="preserve"> </w:t>
      </w:r>
      <w:r w:rsidRPr="00901D1F">
        <w:rPr>
          <w:spacing w:val="-3"/>
        </w:rPr>
        <w:tab/>
      </w:r>
      <w:r w:rsidRPr="00901D1F">
        <w:rPr>
          <w:spacing w:val="-3"/>
        </w:rPr>
        <w:tab/>
        <w:t>V </w:t>
      </w:r>
      <w:r w:rsidRPr="009849BA">
        <w:rPr>
          <w:spacing w:val="-3"/>
        </w:rPr>
        <w:t>…………………. dne: …………………</w:t>
      </w:r>
    </w:p>
    <w:p w14:paraId="1F680783"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74F50035"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7615E65D"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41337A64" w14:textId="77777777" w:rsidR="0000732D"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6EEB2ADD" w14:textId="77777777" w:rsidR="0000732D"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4ED846A3" w14:textId="77777777" w:rsidR="0000732D"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5A1AB9D9" w14:textId="77777777" w:rsidR="0000732D"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4E58A37B"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398483DF"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2BC3C1DA"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0FF098BF"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r w:rsidRPr="00901D1F">
        <w:rPr>
          <w:b/>
          <w:spacing w:val="-3"/>
        </w:rPr>
        <w:t xml:space="preserve">Za Zhotovitele: </w:t>
      </w:r>
      <w:r w:rsidRPr="00901D1F">
        <w:t>………………………</w:t>
      </w:r>
      <w:r w:rsidRPr="00901D1F">
        <w:rPr>
          <w:b/>
          <w:spacing w:val="-3"/>
        </w:rPr>
        <w:tab/>
      </w:r>
      <w:r w:rsidRPr="00901D1F">
        <w:rPr>
          <w:b/>
          <w:spacing w:val="-3"/>
        </w:rPr>
        <w:tab/>
        <w:t xml:space="preserve">Za Objednatele: </w:t>
      </w:r>
      <w:r w:rsidRPr="00901D1F">
        <w:t>………………………</w:t>
      </w:r>
    </w:p>
    <w:p w14:paraId="1C2094FB"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29002080"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04EB94A3" w14:textId="77777777" w:rsidR="0000732D" w:rsidRPr="00901D1F" w:rsidRDefault="0000732D" w:rsidP="0000732D">
      <w:pPr>
        <w:pStyle w:val="Nadpis1"/>
        <w:numPr>
          <w:ilvl w:val="0"/>
          <w:numId w:val="0"/>
        </w:numPr>
        <w:ind w:left="540"/>
        <w:jc w:val="left"/>
      </w:pPr>
      <w:r w:rsidRPr="00901D1F">
        <w:lastRenderedPageBreak/>
        <w:t>Příloha č. 1 – Kontaktní údaje</w:t>
      </w:r>
    </w:p>
    <w:p w14:paraId="5CB1E54A"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ind w:left="360"/>
        <w:jc w:val="both"/>
      </w:pPr>
    </w:p>
    <w:p w14:paraId="2FB62AF0" w14:textId="77777777" w:rsidR="0000732D" w:rsidRPr="005577F9" w:rsidRDefault="0000732D" w:rsidP="0000732D">
      <w:pPr>
        <w:pStyle w:val="Adokum"/>
        <w:widowControl/>
        <w:numPr>
          <w:ilvl w:val="1"/>
          <w:numId w:val="15"/>
        </w:numPr>
        <w:tabs>
          <w:tab w:val="clear" w:pos="566"/>
          <w:tab w:val="clear" w:pos="1133"/>
          <w:tab w:val="clear" w:pos="1440"/>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num" w:pos="0"/>
          <w:tab w:val="left" w:pos="260"/>
          <w:tab w:val="left" w:pos="2574"/>
          <w:tab w:val="left" w:pos="3092"/>
          <w:tab w:val="left" w:pos="3659"/>
          <w:tab w:val="left" w:pos="4225"/>
          <w:tab w:val="left" w:pos="4792"/>
          <w:tab w:val="left" w:pos="5358"/>
          <w:tab w:val="left" w:pos="5924"/>
          <w:tab w:val="left" w:pos="6491"/>
          <w:tab w:val="left" w:pos="7057"/>
          <w:tab w:val="left" w:pos="7614"/>
        </w:tabs>
        <w:ind w:left="23" w:hanging="23"/>
        <w:jc w:val="both"/>
        <w:rPr>
          <w:b/>
          <w:szCs w:val="24"/>
        </w:rPr>
      </w:pPr>
      <w:r w:rsidRPr="005577F9">
        <w:rPr>
          <w:b/>
          <w:szCs w:val="24"/>
        </w:rPr>
        <w:t>Kontaktní osoby Objednatele:</w:t>
      </w:r>
    </w:p>
    <w:p w14:paraId="7A9A17F8"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2574"/>
          <w:tab w:val="left" w:pos="3092"/>
          <w:tab w:val="left" w:pos="3659"/>
          <w:tab w:val="left" w:pos="4225"/>
          <w:tab w:val="left" w:pos="4792"/>
          <w:tab w:val="left" w:pos="5358"/>
          <w:tab w:val="left" w:pos="5924"/>
          <w:tab w:val="left" w:pos="6491"/>
          <w:tab w:val="left" w:pos="7057"/>
          <w:tab w:val="left" w:pos="7614"/>
        </w:tabs>
        <w:ind w:left="23"/>
        <w:jc w:val="both"/>
        <w:rPr>
          <w:b/>
          <w:szCs w:val="24"/>
        </w:rPr>
      </w:pPr>
    </w:p>
    <w:tbl>
      <w:tblPr>
        <w:tblStyle w:val="Mkatabulky"/>
        <w:tblW w:w="8903" w:type="dxa"/>
        <w:tblInd w:w="23" w:type="dxa"/>
        <w:tblLook w:val="04A0" w:firstRow="1" w:lastRow="0" w:firstColumn="1" w:lastColumn="0" w:noHBand="0" w:noVBand="1"/>
      </w:tblPr>
      <w:tblGrid>
        <w:gridCol w:w="1819"/>
        <w:gridCol w:w="1994"/>
        <w:gridCol w:w="2113"/>
        <w:gridCol w:w="2977"/>
      </w:tblGrid>
      <w:tr w:rsidR="0000732D" w:rsidRPr="00901D1F" w14:paraId="6417F662" w14:textId="77777777" w:rsidTr="00860E53">
        <w:trPr>
          <w:cnfStyle w:val="100000000000" w:firstRow="1" w:lastRow="0" w:firstColumn="0" w:lastColumn="0" w:oddVBand="0" w:evenVBand="0" w:oddHBand="0" w:evenHBand="0" w:firstRowFirstColumn="0" w:firstRowLastColumn="0" w:lastRowFirstColumn="0" w:lastRowLastColumn="0"/>
        </w:trPr>
        <w:tc>
          <w:tcPr>
            <w:tcW w:w="1819" w:type="dxa"/>
            <w:shd w:val="clear" w:color="auto" w:fill="171717" w:themeFill="background2" w:themeFillShade="1A"/>
          </w:tcPr>
          <w:p w14:paraId="04967CAF" w14:textId="77777777" w:rsidR="0000732D" w:rsidRPr="00901D1F" w:rsidRDefault="0000732D" w:rsidP="00860E53">
            <w:r w:rsidRPr="00901D1F">
              <w:rPr>
                <w:b w:val="0"/>
              </w:rPr>
              <w:t>Jméno a příjmení</w:t>
            </w:r>
          </w:p>
        </w:tc>
        <w:tc>
          <w:tcPr>
            <w:tcW w:w="1994" w:type="dxa"/>
            <w:shd w:val="clear" w:color="auto" w:fill="171717" w:themeFill="background2" w:themeFillShade="1A"/>
          </w:tcPr>
          <w:p w14:paraId="1C39F528" w14:textId="77777777" w:rsidR="0000732D" w:rsidRPr="00901D1F" w:rsidRDefault="0000732D" w:rsidP="00860E53">
            <w:pPr>
              <w:rPr>
                <w:b w:val="0"/>
              </w:rPr>
            </w:pPr>
            <w:r w:rsidRPr="00901D1F">
              <w:t>Role</w:t>
            </w:r>
          </w:p>
        </w:tc>
        <w:tc>
          <w:tcPr>
            <w:tcW w:w="2113" w:type="dxa"/>
            <w:shd w:val="clear" w:color="auto" w:fill="171717" w:themeFill="background2" w:themeFillShade="1A"/>
          </w:tcPr>
          <w:p w14:paraId="767EC01E" w14:textId="77777777" w:rsidR="0000732D" w:rsidRPr="00901D1F" w:rsidRDefault="0000732D" w:rsidP="00860E53">
            <w:pPr>
              <w:rPr>
                <w:b w:val="0"/>
                <w:lang w:val="en-US"/>
              </w:rPr>
            </w:pPr>
            <w:r w:rsidRPr="00901D1F">
              <w:t>Mobil</w:t>
            </w:r>
            <w:r w:rsidRPr="00901D1F">
              <w:rPr>
                <w:lang w:val="en-US"/>
              </w:rPr>
              <w:t>/</w:t>
            </w:r>
            <w:proofErr w:type="spellStart"/>
            <w:r w:rsidRPr="00901D1F">
              <w:rPr>
                <w:lang w:val="en-US"/>
              </w:rPr>
              <w:t>Telefon</w:t>
            </w:r>
            <w:proofErr w:type="spellEnd"/>
          </w:p>
        </w:tc>
        <w:tc>
          <w:tcPr>
            <w:tcW w:w="2977" w:type="dxa"/>
            <w:shd w:val="clear" w:color="auto" w:fill="171717" w:themeFill="background2" w:themeFillShade="1A"/>
          </w:tcPr>
          <w:p w14:paraId="779D2EC3" w14:textId="77777777" w:rsidR="0000732D" w:rsidRPr="00901D1F" w:rsidRDefault="0000732D" w:rsidP="00860E53">
            <w:pPr>
              <w:rPr>
                <w:b w:val="0"/>
              </w:rPr>
            </w:pPr>
            <w:r w:rsidRPr="00901D1F">
              <w:t>Email</w:t>
            </w:r>
          </w:p>
        </w:tc>
      </w:tr>
      <w:tr w:rsidR="0000732D" w:rsidRPr="00323F38" w14:paraId="1D50CA64" w14:textId="77777777" w:rsidTr="00860E53">
        <w:tc>
          <w:tcPr>
            <w:tcW w:w="1819" w:type="dxa"/>
          </w:tcPr>
          <w:p w14:paraId="0653FE13" w14:textId="2E47700C" w:rsidR="0000732D" w:rsidRPr="00323F38" w:rsidRDefault="006B6208" w:rsidP="00860E53">
            <w:r>
              <w:t>Mgr. Jiří Bureš</w:t>
            </w:r>
          </w:p>
        </w:tc>
        <w:tc>
          <w:tcPr>
            <w:tcW w:w="1994" w:type="dxa"/>
          </w:tcPr>
          <w:p w14:paraId="5F46C4AA" w14:textId="436B9160" w:rsidR="0000732D" w:rsidRPr="00323F38" w:rsidRDefault="009C004B" w:rsidP="00860E53">
            <w:r>
              <w:t>Primární kontakt</w:t>
            </w:r>
          </w:p>
        </w:tc>
        <w:tc>
          <w:tcPr>
            <w:tcW w:w="2113" w:type="dxa"/>
          </w:tcPr>
          <w:p w14:paraId="38F39C94" w14:textId="7FA72347" w:rsidR="0000732D" w:rsidRPr="00323F38" w:rsidRDefault="006B6208" w:rsidP="00860E53">
            <w:r>
              <w:t xml:space="preserve">+420 </w:t>
            </w:r>
            <w:r w:rsidRPr="00A02EA9">
              <w:rPr>
                <w:spacing w:val="-3"/>
                <w:szCs w:val="24"/>
              </w:rPr>
              <w:t>727 835 074</w:t>
            </w:r>
          </w:p>
        </w:tc>
        <w:tc>
          <w:tcPr>
            <w:tcW w:w="2977" w:type="dxa"/>
          </w:tcPr>
          <w:p w14:paraId="74CAA60A" w14:textId="3C13EF0A" w:rsidR="0000732D" w:rsidRPr="00323F38" w:rsidRDefault="009035EF" w:rsidP="00860E53">
            <w:pPr>
              <w:rPr>
                <w:lang w:val="en-US"/>
              </w:rPr>
            </w:pPr>
            <w:r w:rsidRPr="009035EF">
              <w:rPr>
                <w:lang w:val="en-US"/>
              </w:rPr>
              <w:t>bs@spsstavhk.cz</w:t>
            </w:r>
          </w:p>
        </w:tc>
      </w:tr>
      <w:tr w:rsidR="0000732D" w:rsidRPr="00901D1F" w14:paraId="1A0B5DAB" w14:textId="77777777" w:rsidTr="00860E53">
        <w:tc>
          <w:tcPr>
            <w:tcW w:w="1819" w:type="dxa"/>
          </w:tcPr>
          <w:p w14:paraId="3F712270" w14:textId="2E1449CD" w:rsidR="0000732D" w:rsidRPr="00901D1F" w:rsidRDefault="0000732D" w:rsidP="00860E53"/>
        </w:tc>
        <w:tc>
          <w:tcPr>
            <w:tcW w:w="1994" w:type="dxa"/>
          </w:tcPr>
          <w:p w14:paraId="724300CB" w14:textId="045CEC22" w:rsidR="0000732D" w:rsidRPr="00901D1F" w:rsidRDefault="00C21873" w:rsidP="00860E53">
            <w:r>
              <w:t>IT</w:t>
            </w:r>
            <w:r w:rsidR="003D7480">
              <w:t xml:space="preserve"> správce</w:t>
            </w:r>
          </w:p>
        </w:tc>
        <w:tc>
          <w:tcPr>
            <w:tcW w:w="2113" w:type="dxa"/>
          </w:tcPr>
          <w:p w14:paraId="0F827159" w14:textId="1EC738DC" w:rsidR="0000732D" w:rsidRPr="00901D1F" w:rsidRDefault="0000732D" w:rsidP="00860E53"/>
        </w:tc>
        <w:tc>
          <w:tcPr>
            <w:tcW w:w="2977" w:type="dxa"/>
          </w:tcPr>
          <w:p w14:paraId="1A4311B7" w14:textId="28225C45" w:rsidR="0000732D" w:rsidRPr="00901D1F" w:rsidRDefault="0000732D" w:rsidP="00860E53"/>
        </w:tc>
      </w:tr>
      <w:tr w:rsidR="0000732D" w:rsidRPr="00901D1F" w14:paraId="40F04436" w14:textId="77777777" w:rsidTr="00860E53">
        <w:tc>
          <w:tcPr>
            <w:tcW w:w="1819" w:type="dxa"/>
          </w:tcPr>
          <w:p w14:paraId="6FE28DFF" w14:textId="77777777" w:rsidR="0000732D" w:rsidRPr="00901D1F" w:rsidRDefault="0000732D" w:rsidP="00860E53"/>
        </w:tc>
        <w:tc>
          <w:tcPr>
            <w:tcW w:w="1994" w:type="dxa"/>
          </w:tcPr>
          <w:p w14:paraId="616E5B99" w14:textId="77777777" w:rsidR="0000732D" w:rsidRPr="009C004B" w:rsidRDefault="0000732D" w:rsidP="00860E53">
            <w:r w:rsidRPr="005577F9">
              <w:t>Fakturace</w:t>
            </w:r>
          </w:p>
        </w:tc>
        <w:tc>
          <w:tcPr>
            <w:tcW w:w="2113" w:type="dxa"/>
          </w:tcPr>
          <w:p w14:paraId="61BCE3C2" w14:textId="77777777" w:rsidR="0000732D" w:rsidRPr="009C004B" w:rsidRDefault="0000732D" w:rsidP="00860E53"/>
        </w:tc>
        <w:tc>
          <w:tcPr>
            <w:tcW w:w="2977" w:type="dxa"/>
          </w:tcPr>
          <w:p w14:paraId="267A67E3" w14:textId="04FDF913" w:rsidR="0000732D" w:rsidRPr="009C004B" w:rsidRDefault="005577F9" w:rsidP="00860E53">
            <w:r w:rsidRPr="005577F9">
              <w:t>kar@spsstavhk.cz</w:t>
            </w:r>
          </w:p>
        </w:tc>
      </w:tr>
    </w:tbl>
    <w:p w14:paraId="4ADC865C" w14:textId="77777777" w:rsidR="0000732D" w:rsidRPr="00901D1F" w:rsidRDefault="0000732D" w:rsidP="0000732D">
      <w:pPr>
        <w:rPr>
          <w:b/>
        </w:rPr>
      </w:pPr>
    </w:p>
    <w:p w14:paraId="091B5409" w14:textId="77777777" w:rsidR="0000732D" w:rsidRPr="00366D82" w:rsidRDefault="0000732D" w:rsidP="0000732D">
      <w:pPr>
        <w:jc w:val="both"/>
        <w:rPr>
          <w:b/>
          <w:bCs/>
          <w:sz w:val="24"/>
          <w:szCs w:val="24"/>
        </w:rPr>
      </w:pPr>
      <w:r w:rsidRPr="00A35990">
        <w:rPr>
          <w:b/>
          <w:bCs/>
          <w:sz w:val="24"/>
          <w:szCs w:val="24"/>
        </w:rPr>
        <w:t>2. Lokality podpory</w:t>
      </w:r>
    </w:p>
    <w:p w14:paraId="7873A439" w14:textId="77777777" w:rsidR="0000732D" w:rsidRPr="00901D1F" w:rsidRDefault="0000732D" w:rsidP="0000732D">
      <w:pPr>
        <w:jc w:val="both"/>
        <w:rPr>
          <w:b/>
          <w:bCs/>
          <w:sz w:val="24"/>
          <w:szCs w:val="24"/>
          <w:highlight w:val="yellow"/>
        </w:rPr>
      </w:pPr>
    </w:p>
    <w:tbl>
      <w:tblPr>
        <w:tblStyle w:val="Mkatabulky"/>
        <w:tblW w:w="8903" w:type="dxa"/>
        <w:tblInd w:w="23" w:type="dxa"/>
        <w:tblLook w:val="04A0" w:firstRow="1" w:lastRow="0" w:firstColumn="1" w:lastColumn="0" w:noHBand="0" w:noVBand="1"/>
      </w:tblPr>
      <w:tblGrid>
        <w:gridCol w:w="2094"/>
        <w:gridCol w:w="1109"/>
        <w:gridCol w:w="2011"/>
        <w:gridCol w:w="1704"/>
        <w:gridCol w:w="1985"/>
      </w:tblGrid>
      <w:tr w:rsidR="0000732D" w:rsidRPr="00901D1F" w14:paraId="26D405BA" w14:textId="77777777" w:rsidTr="003D7480">
        <w:trPr>
          <w:cnfStyle w:val="100000000000" w:firstRow="1" w:lastRow="0" w:firstColumn="0" w:lastColumn="0" w:oddVBand="0" w:evenVBand="0" w:oddHBand="0" w:evenHBand="0" w:firstRowFirstColumn="0" w:firstRowLastColumn="0" w:lastRowFirstColumn="0" w:lastRowLastColumn="0"/>
        </w:trPr>
        <w:tc>
          <w:tcPr>
            <w:tcW w:w="2094" w:type="dxa"/>
            <w:shd w:val="clear" w:color="auto" w:fill="171717" w:themeFill="background2" w:themeFillShade="1A"/>
          </w:tcPr>
          <w:p w14:paraId="07701F70" w14:textId="77777777" w:rsidR="0000732D" w:rsidRPr="00901D1F" w:rsidRDefault="0000732D" w:rsidP="00860E53">
            <w:pPr>
              <w:rPr>
                <w:bCs/>
              </w:rPr>
            </w:pPr>
            <w:r w:rsidRPr="00901D1F">
              <w:rPr>
                <w:bCs/>
              </w:rPr>
              <w:t>Lokalita, Adresa</w:t>
            </w:r>
          </w:p>
        </w:tc>
        <w:tc>
          <w:tcPr>
            <w:tcW w:w="1109" w:type="dxa"/>
            <w:shd w:val="clear" w:color="auto" w:fill="171717" w:themeFill="background2" w:themeFillShade="1A"/>
          </w:tcPr>
          <w:p w14:paraId="7372C18F" w14:textId="77777777" w:rsidR="0000732D" w:rsidRPr="00901D1F" w:rsidRDefault="0000732D" w:rsidP="00860E53">
            <w:r w:rsidRPr="00901D1F">
              <w:t>Kontaktní osoba</w:t>
            </w:r>
          </w:p>
        </w:tc>
        <w:tc>
          <w:tcPr>
            <w:tcW w:w="2011" w:type="dxa"/>
            <w:shd w:val="clear" w:color="auto" w:fill="171717" w:themeFill="background2" w:themeFillShade="1A"/>
          </w:tcPr>
          <w:p w14:paraId="14787BCB" w14:textId="77777777" w:rsidR="0000732D" w:rsidRPr="00901D1F" w:rsidRDefault="0000732D" w:rsidP="00860E53">
            <w:r w:rsidRPr="00901D1F">
              <w:t>Zodpovědnost</w:t>
            </w:r>
          </w:p>
        </w:tc>
        <w:tc>
          <w:tcPr>
            <w:tcW w:w="1704" w:type="dxa"/>
            <w:shd w:val="clear" w:color="auto" w:fill="171717" w:themeFill="background2" w:themeFillShade="1A"/>
          </w:tcPr>
          <w:p w14:paraId="6D31E380" w14:textId="77777777" w:rsidR="0000732D" w:rsidRPr="00901D1F" w:rsidRDefault="0000732D" w:rsidP="00860E53">
            <w:pPr>
              <w:rPr>
                <w:b w:val="0"/>
              </w:rPr>
            </w:pPr>
            <w:r w:rsidRPr="00901D1F">
              <w:t>Mobil/Telefon</w:t>
            </w:r>
          </w:p>
        </w:tc>
        <w:tc>
          <w:tcPr>
            <w:tcW w:w="1985" w:type="dxa"/>
            <w:shd w:val="clear" w:color="auto" w:fill="171717" w:themeFill="background2" w:themeFillShade="1A"/>
          </w:tcPr>
          <w:p w14:paraId="2DF18DA7" w14:textId="77777777" w:rsidR="0000732D" w:rsidRPr="00901D1F" w:rsidRDefault="0000732D" w:rsidP="00860E53">
            <w:pPr>
              <w:rPr>
                <w:b w:val="0"/>
              </w:rPr>
            </w:pPr>
            <w:r w:rsidRPr="00901D1F">
              <w:t>Email</w:t>
            </w:r>
          </w:p>
        </w:tc>
      </w:tr>
      <w:tr w:rsidR="0000732D" w:rsidRPr="00901D1F" w14:paraId="2810CF1D" w14:textId="77777777" w:rsidTr="003D7480">
        <w:tc>
          <w:tcPr>
            <w:tcW w:w="2094" w:type="dxa"/>
          </w:tcPr>
          <w:p w14:paraId="42925ACF" w14:textId="43D58722" w:rsidR="0000732D" w:rsidRPr="00CA7A7E" w:rsidRDefault="003D7480" w:rsidP="00860E53">
            <w:pPr>
              <w:pStyle w:val="Adokum"/>
              <w:tabs>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sz w:val="20"/>
              </w:rPr>
            </w:pPr>
            <w:r w:rsidRPr="00CA7A7E">
              <w:rPr>
                <w:spacing w:val="-3"/>
                <w:sz w:val="20"/>
              </w:rPr>
              <w:t>SPŠ stavební Hradec Králové, Pospíšilova tř.787</w:t>
            </w:r>
          </w:p>
        </w:tc>
        <w:tc>
          <w:tcPr>
            <w:tcW w:w="1109" w:type="dxa"/>
          </w:tcPr>
          <w:p w14:paraId="03B2959D" w14:textId="29D0FFE1" w:rsidR="0000732D" w:rsidRPr="00901D1F" w:rsidRDefault="003D7480" w:rsidP="00860E53">
            <w:pPr>
              <w:jc w:val="center"/>
            </w:pPr>
            <w:r>
              <w:t>Mgr. Jiří Bureš</w:t>
            </w:r>
          </w:p>
        </w:tc>
        <w:tc>
          <w:tcPr>
            <w:tcW w:w="2011" w:type="dxa"/>
          </w:tcPr>
          <w:p w14:paraId="7522566A" w14:textId="77777777" w:rsidR="0000732D" w:rsidRPr="00901D1F" w:rsidRDefault="0000732D" w:rsidP="00860E53">
            <w:r w:rsidRPr="00901D1F">
              <w:t>Zajištění fyzického přístupu</w:t>
            </w:r>
          </w:p>
        </w:tc>
        <w:tc>
          <w:tcPr>
            <w:tcW w:w="1704" w:type="dxa"/>
          </w:tcPr>
          <w:p w14:paraId="415A0B0E" w14:textId="48C395AF" w:rsidR="0000732D" w:rsidRPr="00901D1F" w:rsidRDefault="003D7480" w:rsidP="00860E53">
            <w:r>
              <w:t xml:space="preserve">+420 </w:t>
            </w:r>
            <w:r w:rsidRPr="00A02EA9">
              <w:rPr>
                <w:spacing w:val="-3"/>
                <w:szCs w:val="24"/>
              </w:rPr>
              <w:t>727 835 074</w:t>
            </w:r>
          </w:p>
        </w:tc>
        <w:tc>
          <w:tcPr>
            <w:tcW w:w="1985" w:type="dxa"/>
          </w:tcPr>
          <w:p w14:paraId="3666FD51" w14:textId="70B6DDC5" w:rsidR="0000732D" w:rsidRPr="00901D1F" w:rsidRDefault="003D7480" w:rsidP="00860E53">
            <w:r w:rsidRPr="009035EF">
              <w:rPr>
                <w:lang w:val="en-US"/>
              </w:rPr>
              <w:t>bs@spsstavhk.cz</w:t>
            </w:r>
          </w:p>
        </w:tc>
      </w:tr>
    </w:tbl>
    <w:p w14:paraId="4679339E" w14:textId="77777777" w:rsidR="0000732D" w:rsidRPr="00901D1F" w:rsidRDefault="0000732D" w:rsidP="0000732D">
      <w:pPr>
        <w:rPr>
          <w:b/>
        </w:rPr>
      </w:pPr>
    </w:p>
    <w:p w14:paraId="32BDFF8D"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ind w:left="360"/>
        <w:jc w:val="both"/>
        <w:rPr>
          <w:b/>
          <w:szCs w:val="24"/>
        </w:rPr>
      </w:pPr>
    </w:p>
    <w:p w14:paraId="3E01A52E" w14:textId="77777777" w:rsidR="0000732D" w:rsidRPr="00901D1F" w:rsidRDefault="0000732D" w:rsidP="0000732D">
      <w:pPr>
        <w:rPr>
          <w:sz w:val="24"/>
          <w:szCs w:val="24"/>
        </w:rPr>
      </w:pPr>
    </w:p>
    <w:p w14:paraId="602AB132" w14:textId="77777777" w:rsidR="0000732D" w:rsidRPr="00901D1F" w:rsidRDefault="0000732D" w:rsidP="0000732D">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2574"/>
          <w:tab w:val="left" w:pos="3092"/>
          <w:tab w:val="left" w:pos="3659"/>
          <w:tab w:val="left" w:pos="4225"/>
          <w:tab w:val="left" w:pos="4792"/>
          <w:tab w:val="left" w:pos="5358"/>
          <w:tab w:val="left" w:pos="5924"/>
          <w:tab w:val="left" w:pos="6491"/>
          <w:tab w:val="left" w:pos="7057"/>
          <w:tab w:val="left" w:pos="7614"/>
        </w:tabs>
        <w:jc w:val="both"/>
        <w:rPr>
          <w:b/>
          <w:szCs w:val="24"/>
        </w:rPr>
      </w:pPr>
      <w:r w:rsidRPr="00A35990">
        <w:rPr>
          <w:b/>
          <w:szCs w:val="24"/>
        </w:rPr>
        <w:t>3. Kontaktní údaje na podporu Zhotovitele</w:t>
      </w:r>
      <w:r w:rsidRPr="00901D1F">
        <w:rPr>
          <w:b/>
          <w:szCs w:val="24"/>
        </w:rPr>
        <w:t xml:space="preserve"> </w:t>
      </w:r>
    </w:p>
    <w:tbl>
      <w:tblPr>
        <w:tblStyle w:val="Mkatabulky"/>
        <w:tblW w:w="8903" w:type="dxa"/>
        <w:tblInd w:w="23" w:type="dxa"/>
        <w:tblLook w:val="04A0" w:firstRow="1" w:lastRow="0" w:firstColumn="1" w:lastColumn="0" w:noHBand="0" w:noVBand="1"/>
      </w:tblPr>
      <w:tblGrid>
        <w:gridCol w:w="1815"/>
        <w:gridCol w:w="1985"/>
        <w:gridCol w:w="1984"/>
        <w:gridCol w:w="3119"/>
      </w:tblGrid>
      <w:tr w:rsidR="0000732D" w:rsidRPr="00901D1F" w14:paraId="156BC67C" w14:textId="77777777" w:rsidTr="00860E53">
        <w:trPr>
          <w:cnfStyle w:val="100000000000" w:firstRow="1" w:lastRow="0" w:firstColumn="0" w:lastColumn="0" w:oddVBand="0" w:evenVBand="0" w:oddHBand="0" w:evenHBand="0" w:firstRowFirstColumn="0" w:firstRowLastColumn="0" w:lastRowFirstColumn="0" w:lastRowLastColumn="0"/>
        </w:trPr>
        <w:tc>
          <w:tcPr>
            <w:tcW w:w="1815" w:type="dxa"/>
            <w:shd w:val="clear" w:color="auto" w:fill="171717" w:themeFill="background2" w:themeFillShade="1A"/>
          </w:tcPr>
          <w:p w14:paraId="60DCC30C" w14:textId="77777777" w:rsidR="0000732D" w:rsidRPr="00901D1F" w:rsidRDefault="0000732D" w:rsidP="00860E53">
            <w:pPr>
              <w:rPr>
                <w:b w:val="0"/>
              </w:rPr>
            </w:pPr>
            <w:r w:rsidRPr="00901D1F">
              <w:rPr>
                <w:b w:val="0"/>
              </w:rPr>
              <w:t>Jméno a příjmení</w:t>
            </w:r>
          </w:p>
        </w:tc>
        <w:tc>
          <w:tcPr>
            <w:tcW w:w="1985" w:type="dxa"/>
            <w:shd w:val="clear" w:color="auto" w:fill="171717" w:themeFill="background2" w:themeFillShade="1A"/>
          </w:tcPr>
          <w:p w14:paraId="1033952E" w14:textId="77777777" w:rsidR="0000732D" w:rsidRPr="00901D1F" w:rsidRDefault="0000732D" w:rsidP="00860E53">
            <w:pPr>
              <w:rPr>
                <w:b w:val="0"/>
              </w:rPr>
            </w:pPr>
            <w:r w:rsidRPr="00901D1F">
              <w:t>Role</w:t>
            </w:r>
          </w:p>
        </w:tc>
        <w:tc>
          <w:tcPr>
            <w:tcW w:w="1984" w:type="dxa"/>
            <w:shd w:val="clear" w:color="auto" w:fill="171717" w:themeFill="background2" w:themeFillShade="1A"/>
          </w:tcPr>
          <w:p w14:paraId="25EEB5D1" w14:textId="77777777" w:rsidR="0000732D" w:rsidRPr="00901D1F" w:rsidRDefault="0000732D" w:rsidP="00860E53">
            <w:pPr>
              <w:rPr>
                <w:b w:val="0"/>
              </w:rPr>
            </w:pPr>
            <w:r w:rsidRPr="00901D1F">
              <w:t>Mobil/Telefon</w:t>
            </w:r>
          </w:p>
        </w:tc>
        <w:tc>
          <w:tcPr>
            <w:tcW w:w="3119" w:type="dxa"/>
            <w:shd w:val="clear" w:color="auto" w:fill="171717" w:themeFill="background2" w:themeFillShade="1A"/>
          </w:tcPr>
          <w:p w14:paraId="51C1DDEE" w14:textId="77777777" w:rsidR="0000732D" w:rsidRPr="00901D1F" w:rsidRDefault="0000732D" w:rsidP="00860E53">
            <w:pPr>
              <w:rPr>
                <w:b w:val="0"/>
              </w:rPr>
            </w:pPr>
            <w:r w:rsidRPr="00901D1F">
              <w:t>Email/</w:t>
            </w:r>
            <w:proofErr w:type="gramStart"/>
            <w:r w:rsidRPr="00901D1F">
              <w:t>Web</w:t>
            </w:r>
            <w:proofErr w:type="gramEnd"/>
            <w:r w:rsidRPr="00901D1F">
              <w:t>. adresa</w:t>
            </w:r>
          </w:p>
        </w:tc>
      </w:tr>
      <w:tr w:rsidR="0000732D" w:rsidRPr="00901D1F" w14:paraId="37E9C8CE" w14:textId="77777777" w:rsidTr="00860E53">
        <w:tc>
          <w:tcPr>
            <w:tcW w:w="1815" w:type="dxa"/>
          </w:tcPr>
          <w:p w14:paraId="62AA4069" w14:textId="77777777" w:rsidR="0000732D" w:rsidRPr="00901D1F" w:rsidRDefault="0000732D" w:rsidP="00860E53">
            <w:r>
              <w:t>Bc. Filip Pecina</w:t>
            </w:r>
          </w:p>
        </w:tc>
        <w:tc>
          <w:tcPr>
            <w:tcW w:w="1985" w:type="dxa"/>
          </w:tcPr>
          <w:p w14:paraId="3875F348" w14:textId="77777777" w:rsidR="0000732D" w:rsidRPr="00901D1F" w:rsidRDefault="0000732D" w:rsidP="00860E53">
            <w:r w:rsidRPr="00901D1F">
              <w:t>Smluvní záležitosti</w:t>
            </w:r>
          </w:p>
        </w:tc>
        <w:tc>
          <w:tcPr>
            <w:tcW w:w="1984" w:type="dxa"/>
          </w:tcPr>
          <w:p w14:paraId="2002E3A8" w14:textId="77777777" w:rsidR="0000732D" w:rsidRPr="00901D1F" w:rsidRDefault="0000732D" w:rsidP="00860E53">
            <w:r>
              <w:t>+420 776 490 558</w:t>
            </w:r>
          </w:p>
        </w:tc>
        <w:tc>
          <w:tcPr>
            <w:tcW w:w="3119" w:type="dxa"/>
          </w:tcPr>
          <w:p w14:paraId="29E456FC" w14:textId="77777777" w:rsidR="0000732D" w:rsidRPr="00901D1F" w:rsidRDefault="0000732D" w:rsidP="00860E53">
            <w:hyperlink r:id="rId13" w:history="1">
              <w:r w:rsidRPr="00901D1F">
                <w:rPr>
                  <w:rStyle w:val="Hypertextovodkaz"/>
                </w:rPr>
                <w:t>obchod@vertix.cz</w:t>
              </w:r>
            </w:hyperlink>
          </w:p>
        </w:tc>
      </w:tr>
      <w:tr w:rsidR="0000732D" w:rsidRPr="00901D1F" w14:paraId="7B31F2DB" w14:textId="77777777" w:rsidTr="00860E53">
        <w:tc>
          <w:tcPr>
            <w:tcW w:w="1815" w:type="dxa"/>
          </w:tcPr>
          <w:p w14:paraId="1EC956B6" w14:textId="77777777" w:rsidR="0000732D" w:rsidRPr="00901D1F" w:rsidRDefault="0000732D" w:rsidP="00860E53"/>
        </w:tc>
        <w:tc>
          <w:tcPr>
            <w:tcW w:w="1985" w:type="dxa"/>
          </w:tcPr>
          <w:p w14:paraId="2D104FB9" w14:textId="77777777" w:rsidR="0000732D" w:rsidRPr="00901D1F" w:rsidRDefault="0000732D" w:rsidP="00860E53">
            <w:r w:rsidRPr="00901D1F">
              <w:t>Zadávání požadavků/Hotline</w:t>
            </w:r>
          </w:p>
        </w:tc>
        <w:tc>
          <w:tcPr>
            <w:tcW w:w="1984" w:type="dxa"/>
          </w:tcPr>
          <w:p w14:paraId="65CF2A3F" w14:textId="77777777" w:rsidR="0000732D" w:rsidRPr="00901D1F" w:rsidRDefault="0000732D" w:rsidP="00860E53">
            <w:r w:rsidRPr="00901D1F">
              <w:t>+420 736 124 262</w:t>
            </w:r>
          </w:p>
        </w:tc>
        <w:tc>
          <w:tcPr>
            <w:tcW w:w="3119" w:type="dxa"/>
          </w:tcPr>
          <w:p w14:paraId="57949C03" w14:textId="0C065EF0" w:rsidR="0000732D" w:rsidRPr="00AB2D47" w:rsidRDefault="00A35990" w:rsidP="00860E53">
            <w:pPr>
              <w:rPr>
                <w:highlight w:val="yellow"/>
              </w:rPr>
            </w:pPr>
            <w:hyperlink r:id="rId14" w:history="1">
              <w:r w:rsidRPr="003D6086">
                <w:rPr>
                  <w:rStyle w:val="Hypertextovodkaz"/>
                </w:rPr>
                <w:t>helpdesk.spsshk@vertix.cz</w:t>
              </w:r>
            </w:hyperlink>
            <w:r w:rsidR="0000732D" w:rsidRPr="003D6086">
              <w:t xml:space="preserve">    </w:t>
            </w:r>
          </w:p>
        </w:tc>
      </w:tr>
      <w:tr w:rsidR="0000732D" w:rsidRPr="00901D1F" w14:paraId="5823561F" w14:textId="77777777" w:rsidTr="00860E53">
        <w:tc>
          <w:tcPr>
            <w:tcW w:w="1815" w:type="dxa"/>
          </w:tcPr>
          <w:p w14:paraId="463EBE9C" w14:textId="77777777" w:rsidR="0000732D" w:rsidRPr="00901D1F" w:rsidRDefault="0000732D" w:rsidP="00860E53">
            <w:r>
              <w:t>Lada Zimmermannová</w:t>
            </w:r>
          </w:p>
        </w:tc>
        <w:tc>
          <w:tcPr>
            <w:tcW w:w="1985" w:type="dxa"/>
          </w:tcPr>
          <w:p w14:paraId="702334AB" w14:textId="77777777" w:rsidR="0000732D" w:rsidRPr="00901D1F" w:rsidRDefault="0000732D" w:rsidP="00860E53">
            <w:r w:rsidRPr="00901D1F">
              <w:t>Fakturace</w:t>
            </w:r>
          </w:p>
        </w:tc>
        <w:tc>
          <w:tcPr>
            <w:tcW w:w="1984" w:type="dxa"/>
          </w:tcPr>
          <w:p w14:paraId="11A887B3" w14:textId="1A835A12" w:rsidR="0000732D" w:rsidRPr="00901D1F" w:rsidRDefault="0000732D" w:rsidP="00860E53"/>
        </w:tc>
        <w:tc>
          <w:tcPr>
            <w:tcW w:w="3119" w:type="dxa"/>
          </w:tcPr>
          <w:p w14:paraId="096A9002" w14:textId="77777777" w:rsidR="0000732D" w:rsidRPr="00901D1F" w:rsidRDefault="0000732D" w:rsidP="00860E53">
            <w:hyperlink r:id="rId15" w:history="1">
              <w:r w:rsidRPr="00901D1F">
                <w:rPr>
                  <w:rStyle w:val="Hypertextovodkaz"/>
                </w:rPr>
                <w:t>fakturace@vertix.cz</w:t>
              </w:r>
            </w:hyperlink>
            <w:r w:rsidRPr="00901D1F">
              <w:t xml:space="preserve"> </w:t>
            </w:r>
          </w:p>
        </w:tc>
      </w:tr>
      <w:tr w:rsidR="0000732D" w:rsidRPr="00901D1F" w14:paraId="73DCEA9F" w14:textId="77777777" w:rsidTr="00860E53">
        <w:tc>
          <w:tcPr>
            <w:tcW w:w="1815" w:type="dxa"/>
          </w:tcPr>
          <w:p w14:paraId="5EABC258" w14:textId="77777777" w:rsidR="0000732D" w:rsidRPr="00901D1F" w:rsidRDefault="0000732D" w:rsidP="00860E53"/>
        </w:tc>
        <w:tc>
          <w:tcPr>
            <w:tcW w:w="1985" w:type="dxa"/>
          </w:tcPr>
          <w:p w14:paraId="7E4B9710" w14:textId="77777777" w:rsidR="0000732D" w:rsidRPr="00901D1F" w:rsidRDefault="0000732D" w:rsidP="00860E53">
            <w:r w:rsidRPr="00901D1F">
              <w:rPr>
                <w:b/>
                <w:bCs/>
              </w:rPr>
              <w:t>Webová aplikace Helpdesk</w:t>
            </w:r>
          </w:p>
        </w:tc>
        <w:tc>
          <w:tcPr>
            <w:tcW w:w="1984" w:type="dxa"/>
          </w:tcPr>
          <w:p w14:paraId="34EF2CA3" w14:textId="77777777" w:rsidR="0000732D" w:rsidRPr="00901D1F" w:rsidRDefault="0000732D" w:rsidP="00860E53"/>
        </w:tc>
        <w:tc>
          <w:tcPr>
            <w:tcW w:w="3119" w:type="dxa"/>
          </w:tcPr>
          <w:p w14:paraId="56902B60" w14:textId="77777777" w:rsidR="0000732D" w:rsidRPr="00901D1F" w:rsidRDefault="0000732D" w:rsidP="00860E53">
            <w:hyperlink r:id="rId16" w:history="1">
              <w:r w:rsidRPr="00901D1F">
                <w:rPr>
                  <w:rStyle w:val="Hypertextovodkaz"/>
                </w:rPr>
                <w:t>http://helpdesk.vertix.cz</w:t>
              </w:r>
            </w:hyperlink>
            <w:r w:rsidRPr="00901D1F">
              <w:t xml:space="preserve">      </w:t>
            </w:r>
          </w:p>
        </w:tc>
      </w:tr>
    </w:tbl>
    <w:p w14:paraId="7D21D36A" w14:textId="77777777" w:rsidR="0000732D" w:rsidRPr="00901D1F" w:rsidRDefault="0000732D" w:rsidP="0000732D">
      <w:pPr>
        <w:rPr>
          <w:sz w:val="24"/>
          <w:szCs w:val="24"/>
        </w:rPr>
      </w:pPr>
    </w:p>
    <w:p w14:paraId="15B87AE1" w14:textId="77777777" w:rsidR="0000732D" w:rsidRPr="00901D1F" w:rsidRDefault="0000732D" w:rsidP="0000732D">
      <w:pPr>
        <w:spacing w:after="160" w:line="259" w:lineRule="auto"/>
        <w:rPr>
          <w:sz w:val="24"/>
          <w:szCs w:val="24"/>
        </w:rPr>
      </w:pPr>
      <w:r w:rsidRPr="00901D1F">
        <w:rPr>
          <w:sz w:val="24"/>
          <w:szCs w:val="24"/>
        </w:rPr>
        <w:br w:type="page"/>
      </w:r>
    </w:p>
    <w:p w14:paraId="614EB678" w14:textId="77777777" w:rsidR="0000732D" w:rsidRPr="00901D1F" w:rsidRDefault="0000732D" w:rsidP="0000732D">
      <w:pPr>
        <w:pStyle w:val="Nadpis1"/>
        <w:numPr>
          <w:ilvl w:val="0"/>
          <w:numId w:val="0"/>
        </w:numPr>
        <w:tabs>
          <w:tab w:val="left" w:pos="708"/>
        </w:tabs>
        <w:ind w:left="540"/>
        <w:jc w:val="left"/>
      </w:pPr>
      <w:r w:rsidRPr="00901D1F">
        <w:lastRenderedPageBreak/>
        <w:t>Příloha č.2 – Předmět plnění</w:t>
      </w:r>
    </w:p>
    <w:p w14:paraId="23BB044B" w14:textId="77777777" w:rsidR="0000732D" w:rsidRPr="00F570A5" w:rsidRDefault="0000732D" w:rsidP="0000732D">
      <w:pPr>
        <w:pStyle w:val="Odstavecseseznamem"/>
        <w:numPr>
          <w:ilvl w:val="0"/>
          <w:numId w:val="51"/>
        </w:numPr>
        <w:rPr>
          <w:rFonts w:ascii="Times New Roman" w:hAnsi="Times New Roman" w:cs="Times New Roman"/>
          <w:b/>
          <w:sz w:val="24"/>
          <w:szCs w:val="24"/>
        </w:rPr>
      </w:pPr>
      <w:r w:rsidRPr="00F570A5">
        <w:rPr>
          <w:rFonts w:ascii="Times New Roman" w:hAnsi="Times New Roman" w:cs="Times New Roman"/>
          <w:b/>
          <w:sz w:val="24"/>
          <w:szCs w:val="24"/>
        </w:rPr>
        <w:t xml:space="preserve">Specifikace předmětu plnění – v rámci plnění budou především poskytovány níže uvedené služby. </w:t>
      </w:r>
    </w:p>
    <w:p w14:paraId="58A07DE6" w14:textId="77777777" w:rsidR="0000732D" w:rsidRPr="00901D1F" w:rsidRDefault="0000732D" w:rsidP="0000732D">
      <w:pPr>
        <w:rPr>
          <w:b/>
          <w:sz w:val="24"/>
          <w:szCs w:val="24"/>
        </w:rPr>
      </w:pPr>
    </w:p>
    <w:p w14:paraId="200AB36D" w14:textId="77777777" w:rsidR="0000732D" w:rsidRPr="00F570A5" w:rsidRDefault="0000732D" w:rsidP="0000732D">
      <w:pPr>
        <w:pStyle w:val="Odstavecseseznamem"/>
        <w:numPr>
          <w:ilvl w:val="1"/>
          <w:numId w:val="47"/>
        </w:numPr>
        <w:rPr>
          <w:rFonts w:ascii="Times New Roman" w:hAnsi="Times New Roman" w:cs="Times New Roman"/>
        </w:rPr>
      </w:pPr>
      <w:r w:rsidRPr="00F570A5">
        <w:rPr>
          <w:rFonts w:ascii="Times New Roman" w:hAnsi="Times New Roman" w:cs="Times New Roman"/>
        </w:rPr>
        <w:t>Činnosti prováděné v rámci proaktivní podpory</w:t>
      </w:r>
    </w:p>
    <w:p w14:paraId="55923264" w14:textId="77777777" w:rsidR="0000732D" w:rsidRPr="00F570A5" w:rsidRDefault="0000732D" w:rsidP="0000732D">
      <w:pPr>
        <w:jc w:val="both"/>
        <w:rPr>
          <w:sz w:val="24"/>
          <w:szCs w:val="24"/>
        </w:rPr>
      </w:pPr>
      <w:r w:rsidRPr="00F570A5">
        <w:rPr>
          <w:sz w:val="24"/>
          <w:szCs w:val="24"/>
        </w:rPr>
        <w:t>Proaktivní podpora bude poskytována automaticky i bez vznesení požadavku Objednatelem, zahrnuje pravidelné měsíční činnosti související s údržbou níže vyjmenovaných technologií pro zajištění</w:t>
      </w:r>
      <w:r w:rsidRPr="00F570A5">
        <w:rPr>
          <w:b/>
          <w:sz w:val="24"/>
          <w:szCs w:val="24"/>
        </w:rPr>
        <w:t xml:space="preserve"> </w:t>
      </w:r>
      <w:r w:rsidRPr="00F570A5">
        <w:rPr>
          <w:sz w:val="24"/>
          <w:szCs w:val="24"/>
        </w:rPr>
        <w:t>vyšší spolehlivosti provozu podporovaných systémů</w:t>
      </w:r>
      <w:r>
        <w:rPr>
          <w:sz w:val="24"/>
          <w:szCs w:val="24"/>
        </w:rPr>
        <w:t xml:space="preserve"> vzdáleným dostupem </w:t>
      </w:r>
      <w:r w:rsidRPr="00F570A5">
        <w:rPr>
          <w:sz w:val="24"/>
          <w:szCs w:val="24"/>
        </w:rPr>
        <w:t xml:space="preserve">v rozsahu: </w:t>
      </w:r>
    </w:p>
    <w:p w14:paraId="64A3FF57" w14:textId="77777777" w:rsidR="0000732D" w:rsidRPr="00F570A5" w:rsidRDefault="0000732D" w:rsidP="0000732D">
      <w:pPr>
        <w:pStyle w:val="Odstavecseseznamem"/>
        <w:numPr>
          <w:ilvl w:val="0"/>
          <w:numId w:val="31"/>
        </w:numPr>
        <w:jc w:val="both"/>
        <w:rPr>
          <w:rFonts w:ascii="Times New Roman" w:hAnsi="Times New Roman" w:cs="Times New Roman"/>
          <w:sz w:val="24"/>
          <w:szCs w:val="24"/>
        </w:rPr>
      </w:pPr>
      <w:r w:rsidRPr="00F570A5">
        <w:rPr>
          <w:rFonts w:ascii="Times New Roman" w:hAnsi="Times New Roman" w:cs="Times New Roman"/>
          <w:sz w:val="24"/>
          <w:szCs w:val="24"/>
        </w:rPr>
        <w:t>kontrola správné funkce pevného disku, ventilátorů a namáhaných částí hardware</w:t>
      </w:r>
    </w:p>
    <w:p w14:paraId="0287A4B8" w14:textId="77777777" w:rsidR="0000732D" w:rsidRPr="00F570A5" w:rsidRDefault="0000732D" w:rsidP="0000732D">
      <w:pPr>
        <w:pStyle w:val="Odstavecseseznamem"/>
        <w:numPr>
          <w:ilvl w:val="0"/>
          <w:numId w:val="31"/>
        </w:numPr>
        <w:jc w:val="both"/>
        <w:rPr>
          <w:rFonts w:ascii="Times New Roman" w:hAnsi="Times New Roman" w:cs="Times New Roman"/>
          <w:sz w:val="24"/>
          <w:szCs w:val="24"/>
        </w:rPr>
      </w:pPr>
      <w:r w:rsidRPr="00F570A5">
        <w:rPr>
          <w:rFonts w:ascii="Times New Roman" w:hAnsi="Times New Roman" w:cs="Times New Roman"/>
          <w:sz w:val="24"/>
          <w:szCs w:val="24"/>
        </w:rPr>
        <w:t xml:space="preserve">vyhledání a odstranění nebezpečných souborů v systému (viry, spyware, </w:t>
      </w:r>
      <w:proofErr w:type="spellStart"/>
      <w:r w:rsidRPr="00F570A5">
        <w:rPr>
          <w:rFonts w:ascii="Times New Roman" w:hAnsi="Times New Roman" w:cs="Times New Roman"/>
          <w:sz w:val="24"/>
          <w:szCs w:val="24"/>
        </w:rPr>
        <w:t>adware</w:t>
      </w:r>
      <w:proofErr w:type="spellEnd"/>
      <w:r>
        <w:rPr>
          <w:rFonts w:ascii="Times New Roman" w:hAnsi="Times New Roman" w:cs="Times New Roman"/>
          <w:sz w:val="24"/>
          <w:szCs w:val="24"/>
        </w:rPr>
        <w:t>,</w:t>
      </w:r>
      <w:r w:rsidRPr="00F570A5">
        <w:rPr>
          <w:rFonts w:ascii="Times New Roman" w:hAnsi="Times New Roman" w:cs="Times New Roman"/>
          <w:sz w:val="24"/>
          <w:szCs w:val="24"/>
        </w:rPr>
        <w:t xml:space="preserve"> malware) </w:t>
      </w:r>
    </w:p>
    <w:p w14:paraId="28C6E0D7" w14:textId="77777777" w:rsidR="0000732D" w:rsidRPr="00F570A5" w:rsidRDefault="0000732D" w:rsidP="0000732D">
      <w:pPr>
        <w:pStyle w:val="Odstavecseseznamem"/>
        <w:numPr>
          <w:ilvl w:val="0"/>
          <w:numId w:val="31"/>
        </w:numPr>
        <w:jc w:val="both"/>
        <w:rPr>
          <w:rFonts w:ascii="Times New Roman" w:hAnsi="Times New Roman" w:cs="Times New Roman"/>
          <w:sz w:val="24"/>
          <w:szCs w:val="24"/>
        </w:rPr>
      </w:pPr>
      <w:r w:rsidRPr="00F570A5">
        <w:rPr>
          <w:rFonts w:ascii="Times New Roman" w:hAnsi="Times New Roman" w:cs="Times New Roman"/>
          <w:sz w:val="24"/>
          <w:szCs w:val="24"/>
        </w:rPr>
        <w:t xml:space="preserve">kontrola, instalace </w:t>
      </w:r>
      <w:proofErr w:type="spellStart"/>
      <w:r w:rsidRPr="00F570A5">
        <w:rPr>
          <w:rFonts w:ascii="Times New Roman" w:hAnsi="Times New Roman" w:cs="Times New Roman"/>
          <w:sz w:val="24"/>
          <w:szCs w:val="24"/>
        </w:rPr>
        <w:t>servicepacků</w:t>
      </w:r>
      <w:proofErr w:type="spellEnd"/>
      <w:r w:rsidRPr="00F570A5">
        <w:rPr>
          <w:rFonts w:ascii="Times New Roman" w:hAnsi="Times New Roman" w:cs="Times New Roman"/>
          <w:sz w:val="24"/>
          <w:szCs w:val="24"/>
        </w:rPr>
        <w:t xml:space="preserve"> a aktualizací, v případě nepřítomnosti jejich instalace </w:t>
      </w:r>
    </w:p>
    <w:p w14:paraId="204094C0" w14:textId="77777777" w:rsidR="0000732D" w:rsidRPr="00F570A5" w:rsidRDefault="0000732D" w:rsidP="0000732D">
      <w:pPr>
        <w:pStyle w:val="Odstavecseseznamem"/>
        <w:numPr>
          <w:ilvl w:val="0"/>
          <w:numId w:val="31"/>
        </w:numPr>
        <w:jc w:val="both"/>
        <w:rPr>
          <w:rFonts w:ascii="Times New Roman" w:hAnsi="Times New Roman" w:cs="Times New Roman"/>
          <w:sz w:val="24"/>
          <w:szCs w:val="24"/>
        </w:rPr>
      </w:pPr>
      <w:r w:rsidRPr="00F570A5">
        <w:rPr>
          <w:rFonts w:ascii="Times New Roman" w:hAnsi="Times New Roman" w:cs="Times New Roman"/>
          <w:sz w:val="24"/>
          <w:szCs w:val="24"/>
        </w:rPr>
        <w:t xml:space="preserve">odstranění drobných systémových závad </w:t>
      </w:r>
    </w:p>
    <w:p w14:paraId="68974936" w14:textId="77777777" w:rsidR="0000732D" w:rsidRPr="00F570A5" w:rsidRDefault="0000732D" w:rsidP="0000732D">
      <w:pPr>
        <w:pStyle w:val="Odstavecseseznamem"/>
        <w:numPr>
          <w:ilvl w:val="0"/>
          <w:numId w:val="31"/>
        </w:numPr>
        <w:jc w:val="both"/>
        <w:rPr>
          <w:rFonts w:ascii="Times New Roman" w:hAnsi="Times New Roman" w:cs="Times New Roman"/>
        </w:rPr>
      </w:pPr>
      <w:r w:rsidRPr="00F570A5">
        <w:rPr>
          <w:rFonts w:ascii="Times New Roman" w:hAnsi="Times New Roman" w:cs="Times New Roman"/>
          <w:sz w:val="24"/>
          <w:szCs w:val="24"/>
        </w:rPr>
        <w:t xml:space="preserve">nastavení a ověření </w:t>
      </w:r>
      <w:r w:rsidRPr="00F570A5">
        <w:rPr>
          <w:rFonts w:ascii="Times New Roman" w:hAnsi="Times New Roman" w:cs="Times New Roman"/>
        </w:rPr>
        <w:t xml:space="preserve">zálohování, případná archivace dat </w:t>
      </w:r>
    </w:p>
    <w:p w14:paraId="0EE0970E" w14:textId="77777777" w:rsidR="0000732D" w:rsidRPr="00F570A5" w:rsidRDefault="0000732D" w:rsidP="0000732D">
      <w:pPr>
        <w:jc w:val="both"/>
        <w:rPr>
          <w:sz w:val="24"/>
          <w:szCs w:val="24"/>
        </w:rPr>
      </w:pPr>
    </w:p>
    <w:p w14:paraId="590F9FEB" w14:textId="77777777" w:rsidR="0000732D" w:rsidRPr="00F570A5" w:rsidRDefault="0000732D" w:rsidP="0000732D">
      <w:pPr>
        <w:pStyle w:val="Odstavecseseznamem"/>
        <w:numPr>
          <w:ilvl w:val="1"/>
          <w:numId w:val="47"/>
        </w:numPr>
        <w:jc w:val="both"/>
        <w:rPr>
          <w:rFonts w:ascii="Times New Roman" w:hAnsi="Times New Roman" w:cs="Times New Roman"/>
          <w:sz w:val="24"/>
          <w:szCs w:val="24"/>
        </w:rPr>
      </w:pPr>
      <w:r w:rsidRPr="00F570A5">
        <w:rPr>
          <w:rFonts w:ascii="Times New Roman" w:hAnsi="Times New Roman" w:cs="Times New Roman"/>
          <w:sz w:val="24"/>
          <w:szCs w:val="24"/>
        </w:rPr>
        <w:t>Činnosti prováděné na základě zadání požadavků Objednatelem</w:t>
      </w:r>
    </w:p>
    <w:p w14:paraId="4776DE2D" w14:textId="77777777" w:rsidR="0000732D" w:rsidRPr="00F570A5" w:rsidRDefault="0000732D" w:rsidP="0000732D">
      <w:pPr>
        <w:pStyle w:val="Odstavecseseznamem"/>
        <w:numPr>
          <w:ilvl w:val="0"/>
          <w:numId w:val="40"/>
        </w:numPr>
        <w:jc w:val="both"/>
        <w:rPr>
          <w:rFonts w:ascii="Times New Roman" w:hAnsi="Times New Roman" w:cs="Times New Roman"/>
          <w:sz w:val="24"/>
          <w:szCs w:val="24"/>
        </w:rPr>
      </w:pPr>
      <w:r w:rsidRPr="00F570A5">
        <w:rPr>
          <w:rFonts w:ascii="Times New Roman" w:hAnsi="Times New Roman" w:cs="Times New Roman"/>
          <w:sz w:val="24"/>
          <w:szCs w:val="24"/>
        </w:rPr>
        <w:t>správa uživatelských účtů</w:t>
      </w:r>
    </w:p>
    <w:p w14:paraId="36363C17" w14:textId="77777777" w:rsidR="0000732D" w:rsidRPr="00F570A5" w:rsidRDefault="0000732D" w:rsidP="0000732D">
      <w:pPr>
        <w:pStyle w:val="Odstavecseseznamem"/>
        <w:numPr>
          <w:ilvl w:val="0"/>
          <w:numId w:val="40"/>
        </w:numPr>
        <w:jc w:val="both"/>
        <w:rPr>
          <w:rFonts w:ascii="Times New Roman" w:hAnsi="Times New Roman" w:cs="Times New Roman"/>
          <w:sz w:val="24"/>
          <w:szCs w:val="24"/>
        </w:rPr>
      </w:pPr>
      <w:r w:rsidRPr="00F570A5">
        <w:rPr>
          <w:rFonts w:ascii="Times New Roman" w:hAnsi="Times New Roman" w:cs="Times New Roman"/>
          <w:sz w:val="24"/>
          <w:szCs w:val="24"/>
        </w:rPr>
        <w:t>provozní požadavky</w:t>
      </w:r>
    </w:p>
    <w:p w14:paraId="59AC0CBB" w14:textId="77777777" w:rsidR="0000732D" w:rsidRPr="00F570A5" w:rsidRDefault="0000732D" w:rsidP="0000732D">
      <w:pPr>
        <w:pStyle w:val="Odstavecseseznamem"/>
        <w:numPr>
          <w:ilvl w:val="0"/>
          <w:numId w:val="40"/>
        </w:numPr>
        <w:jc w:val="both"/>
        <w:rPr>
          <w:rFonts w:ascii="Times New Roman" w:hAnsi="Times New Roman" w:cs="Times New Roman"/>
          <w:sz w:val="24"/>
          <w:szCs w:val="24"/>
        </w:rPr>
      </w:pPr>
      <w:r w:rsidRPr="00F570A5">
        <w:rPr>
          <w:rFonts w:ascii="Times New Roman" w:hAnsi="Times New Roman" w:cs="Times New Roman"/>
          <w:sz w:val="24"/>
          <w:szCs w:val="24"/>
        </w:rPr>
        <w:t>změny konfigurací systémů</w:t>
      </w:r>
    </w:p>
    <w:p w14:paraId="38713BA0" w14:textId="77777777" w:rsidR="0000732D" w:rsidRPr="00F570A5" w:rsidRDefault="0000732D" w:rsidP="0000732D">
      <w:pPr>
        <w:pStyle w:val="Odstavecseseznamem"/>
        <w:numPr>
          <w:ilvl w:val="0"/>
          <w:numId w:val="40"/>
        </w:numPr>
        <w:jc w:val="both"/>
        <w:rPr>
          <w:rFonts w:ascii="Times New Roman" w:hAnsi="Times New Roman" w:cs="Times New Roman"/>
          <w:sz w:val="24"/>
          <w:szCs w:val="24"/>
        </w:rPr>
      </w:pPr>
      <w:r w:rsidRPr="00F570A5">
        <w:rPr>
          <w:rFonts w:ascii="Times New Roman" w:hAnsi="Times New Roman" w:cs="Times New Roman"/>
          <w:sz w:val="24"/>
          <w:szCs w:val="24"/>
        </w:rPr>
        <w:t xml:space="preserve">poradenská činnost </w:t>
      </w:r>
    </w:p>
    <w:p w14:paraId="6B092CDC" w14:textId="77777777" w:rsidR="0000732D" w:rsidRPr="00F570A5" w:rsidRDefault="0000732D" w:rsidP="0000732D">
      <w:pPr>
        <w:pStyle w:val="Odstavecseseznamem"/>
        <w:numPr>
          <w:ilvl w:val="0"/>
          <w:numId w:val="40"/>
        </w:numPr>
        <w:jc w:val="both"/>
        <w:rPr>
          <w:rFonts w:ascii="Times New Roman" w:hAnsi="Times New Roman" w:cs="Times New Roman"/>
          <w:sz w:val="24"/>
          <w:szCs w:val="24"/>
        </w:rPr>
      </w:pPr>
      <w:r w:rsidRPr="00F570A5">
        <w:rPr>
          <w:rFonts w:ascii="Times New Roman" w:hAnsi="Times New Roman" w:cs="Times New Roman"/>
          <w:sz w:val="24"/>
        </w:rPr>
        <w:t>školení pracovníků Objednatele</w:t>
      </w:r>
      <w:r w:rsidRPr="00F570A5">
        <w:rPr>
          <w:rFonts w:ascii="Times New Roman" w:hAnsi="Times New Roman" w:cs="Times New Roman"/>
          <w:sz w:val="24"/>
          <w:szCs w:val="24"/>
        </w:rPr>
        <w:t xml:space="preserve"> </w:t>
      </w:r>
    </w:p>
    <w:p w14:paraId="5A0AD58D" w14:textId="77777777" w:rsidR="0000732D" w:rsidRPr="00F570A5" w:rsidRDefault="0000732D" w:rsidP="0000732D">
      <w:pPr>
        <w:pStyle w:val="Odstavecseseznamem"/>
        <w:numPr>
          <w:ilvl w:val="0"/>
          <w:numId w:val="40"/>
        </w:numPr>
        <w:jc w:val="both"/>
        <w:rPr>
          <w:rFonts w:ascii="Times New Roman" w:hAnsi="Times New Roman" w:cs="Times New Roman"/>
          <w:sz w:val="24"/>
          <w:szCs w:val="24"/>
        </w:rPr>
      </w:pPr>
      <w:r w:rsidRPr="00F570A5">
        <w:rPr>
          <w:rFonts w:ascii="Times New Roman" w:hAnsi="Times New Roman" w:cs="Times New Roman"/>
          <w:sz w:val="24"/>
          <w:szCs w:val="24"/>
        </w:rPr>
        <w:t>apod.</w:t>
      </w:r>
    </w:p>
    <w:p w14:paraId="6CAF7622" w14:textId="77777777" w:rsidR="0000732D" w:rsidRPr="00F570A5" w:rsidRDefault="0000732D" w:rsidP="0000732D">
      <w:pPr>
        <w:pStyle w:val="Odstavecseseznamem"/>
        <w:jc w:val="both"/>
        <w:rPr>
          <w:rFonts w:ascii="Times New Roman" w:hAnsi="Times New Roman" w:cs="Times New Roman"/>
          <w:sz w:val="24"/>
          <w:szCs w:val="24"/>
        </w:rPr>
      </w:pPr>
    </w:p>
    <w:p w14:paraId="2253F67B" w14:textId="77777777" w:rsidR="0000732D" w:rsidRPr="00F570A5" w:rsidRDefault="0000732D" w:rsidP="0000732D">
      <w:pPr>
        <w:pStyle w:val="Odstavecseseznamem"/>
        <w:numPr>
          <w:ilvl w:val="1"/>
          <w:numId w:val="47"/>
        </w:numPr>
        <w:jc w:val="both"/>
        <w:rPr>
          <w:rFonts w:ascii="Times New Roman" w:hAnsi="Times New Roman" w:cs="Times New Roman"/>
          <w:sz w:val="24"/>
          <w:szCs w:val="24"/>
        </w:rPr>
      </w:pPr>
      <w:r w:rsidRPr="00F570A5">
        <w:rPr>
          <w:rFonts w:ascii="Times New Roman" w:hAnsi="Times New Roman" w:cs="Times New Roman"/>
          <w:sz w:val="24"/>
          <w:szCs w:val="24"/>
        </w:rPr>
        <w:t>Řešení havárií a chybových stavů</w:t>
      </w:r>
    </w:p>
    <w:p w14:paraId="0A23978A" w14:textId="77777777" w:rsidR="0000732D" w:rsidRPr="00F570A5" w:rsidRDefault="0000732D" w:rsidP="0000732D">
      <w:pPr>
        <w:pStyle w:val="Odstavecseseznamem"/>
        <w:numPr>
          <w:ilvl w:val="0"/>
          <w:numId w:val="50"/>
        </w:numPr>
        <w:jc w:val="both"/>
        <w:rPr>
          <w:rFonts w:ascii="Times New Roman" w:hAnsi="Times New Roman" w:cs="Times New Roman"/>
          <w:sz w:val="24"/>
          <w:szCs w:val="24"/>
        </w:rPr>
      </w:pPr>
      <w:r w:rsidRPr="00F570A5">
        <w:rPr>
          <w:rFonts w:ascii="Times New Roman" w:hAnsi="Times New Roman" w:cs="Times New Roman"/>
          <w:sz w:val="24"/>
          <w:szCs w:val="24"/>
        </w:rPr>
        <w:t xml:space="preserve">při zjištění tohoto stavu se smluvní strany neprodleně informují </w:t>
      </w:r>
    </w:p>
    <w:p w14:paraId="12794E38" w14:textId="77777777" w:rsidR="0000732D" w:rsidRPr="00901D1F" w:rsidRDefault="0000732D" w:rsidP="0000732D">
      <w:pPr>
        <w:jc w:val="both"/>
        <w:rPr>
          <w:b/>
          <w:bCs/>
          <w:sz w:val="24"/>
          <w:szCs w:val="24"/>
        </w:rPr>
      </w:pPr>
      <w:r w:rsidRPr="00DD4E18">
        <w:rPr>
          <w:b/>
          <w:bCs/>
          <w:sz w:val="24"/>
          <w:szCs w:val="24"/>
        </w:rPr>
        <w:t>2. Kritické prvky infrastruktury Objednatele</w:t>
      </w:r>
    </w:p>
    <w:p w14:paraId="52BA7FF4" w14:textId="77777777" w:rsidR="0000732D" w:rsidRPr="00901D1F" w:rsidRDefault="0000732D" w:rsidP="0000732D">
      <w:pPr>
        <w:jc w:val="both"/>
        <w:rPr>
          <w:b/>
          <w:bCs/>
          <w:sz w:val="24"/>
          <w:szCs w:val="24"/>
          <w:highlight w:val="yellow"/>
        </w:rPr>
      </w:pPr>
    </w:p>
    <w:tbl>
      <w:tblPr>
        <w:tblStyle w:val="Mkatabulky"/>
        <w:tblW w:w="5714" w:type="dxa"/>
        <w:tblInd w:w="23" w:type="dxa"/>
        <w:tblLook w:val="04A0" w:firstRow="1" w:lastRow="0" w:firstColumn="1" w:lastColumn="0" w:noHBand="0" w:noVBand="1"/>
      </w:tblPr>
      <w:tblGrid>
        <w:gridCol w:w="2219"/>
        <w:gridCol w:w="1597"/>
        <w:gridCol w:w="1898"/>
      </w:tblGrid>
      <w:tr w:rsidR="0000732D" w:rsidRPr="00901D1F" w14:paraId="44030C71" w14:textId="77777777" w:rsidTr="00860E53">
        <w:trPr>
          <w:cnfStyle w:val="100000000000" w:firstRow="1" w:lastRow="0" w:firstColumn="0" w:lastColumn="0" w:oddVBand="0" w:evenVBand="0" w:oddHBand="0" w:evenHBand="0" w:firstRowFirstColumn="0" w:firstRowLastColumn="0" w:lastRowFirstColumn="0" w:lastRowLastColumn="0"/>
        </w:trPr>
        <w:tc>
          <w:tcPr>
            <w:tcW w:w="2219" w:type="dxa"/>
            <w:shd w:val="clear" w:color="auto" w:fill="171717" w:themeFill="background2" w:themeFillShade="1A"/>
          </w:tcPr>
          <w:p w14:paraId="57CB83AA" w14:textId="77777777" w:rsidR="0000732D" w:rsidRPr="00901D1F" w:rsidRDefault="0000732D" w:rsidP="00860E53">
            <w:pPr>
              <w:rPr>
                <w:bCs/>
              </w:rPr>
            </w:pPr>
            <w:r w:rsidRPr="00901D1F">
              <w:rPr>
                <w:bCs/>
              </w:rPr>
              <w:t>Typ Zařízení</w:t>
            </w:r>
          </w:p>
        </w:tc>
        <w:tc>
          <w:tcPr>
            <w:tcW w:w="1597" w:type="dxa"/>
            <w:shd w:val="clear" w:color="auto" w:fill="171717" w:themeFill="background2" w:themeFillShade="1A"/>
          </w:tcPr>
          <w:p w14:paraId="3586EA4C" w14:textId="77777777" w:rsidR="0000732D" w:rsidRPr="00901D1F" w:rsidRDefault="0000732D" w:rsidP="00860E53">
            <w:pPr>
              <w:rPr>
                <w:b w:val="0"/>
              </w:rPr>
            </w:pPr>
            <w:r w:rsidRPr="00901D1F">
              <w:t>Rozsah podpory</w:t>
            </w:r>
          </w:p>
        </w:tc>
        <w:tc>
          <w:tcPr>
            <w:tcW w:w="1898" w:type="dxa"/>
            <w:shd w:val="clear" w:color="auto" w:fill="171717" w:themeFill="background2" w:themeFillShade="1A"/>
          </w:tcPr>
          <w:p w14:paraId="13D741C6" w14:textId="77777777" w:rsidR="0000732D" w:rsidRPr="00901D1F" w:rsidRDefault="0000732D" w:rsidP="00860E53">
            <w:r w:rsidRPr="00901D1F">
              <w:t>Poznámka</w:t>
            </w:r>
          </w:p>
        </w:tc>
      </w:tr>
      <w:tr w:rsidR="0000732D" w:rsidRPr="00901D1F" w14:paraId="65C640B8" w14:textId="77777777" w:rsidTr="00860E53">
        <w:tc>
          <w:tcPr>
            <w:tcW w:w="2219" w:type="dxa"/>
          </w:tcPr>
          <w:p w14:paraId="440117C7" w14:textId="65D066B9" w:rsidR="0000732D" w:rsidRPr="00901D1F" w:rsidRDefault="008D6344" w:rsidP="00860E53">
            <w:r>
              <w:t>Servery</w:t>
            </w:r>
          </w:p>
        </w:tc>
        <w:tc>
          <w:tcPr>
            <w:tcW w:w="1597" w:type="dxa"/>
          </w:tcPr>
          <w:p w14:paraId="78FA0721" w14:textId="77777777" w:rsidR="0000732D" w:rsidRPr="00901D1F" w:rsidRDefault="0000732D" w:rsidP="00860E53"/>
        </w:tc>
        <w:tc>
          <w:tcPr>
            <w:tcW w:w="1898" w:type="dxa"/>
          </w:tcPr>
          <w:p w14:paraId="2AF07506" w14:textId="77777777" w:rsidR="0000732D" w:rsidRPr="00901D1F" w:rsidRDefault="0000732D" w:rsidP="00860E53"/>
        </w:tc>
      </w:tr>
      <w:tr w:rsidR="0000732D" w:rsidRPr="00901D1F" w14:paraId="7BF52061" w14:textId="77777777" w:rsidTr="00860E53">
        <w:tc>
          <w:tcPr>
            <w:tcW w:w="2219" w:type="dxa"/>
          </w:tcPr>
          <w:p w14:paraId="01ADAF02" w14:textId="1B503820" w:rsidR="0000732D" w:rsidRPr="00901D1F" w:rsidRDefault="007514CA" w:rsidP="00860E53">
            <w:r>
              <w:t>NAS</w:t>
            </w:r>
          </w:p>
        </w:tc>
        <w:tc>
          <w:tcPr>
            <w:tcW w:w="1597" w:type="dxa"/>
          </w:tcPr>
          <w:p w14:paraId="7F1FA33C" w14:textId="77777777" w:rsidR="0000732D" w:rsidRPr="00901D1F" w:rsidRDefault="0000732D" w:rsidP="00860E53"/>
        </w:tc>
        <w:tc>
          <w:tcPr>
            <w:tcW w:w="1898" w:type="dxa"/>
          </w:tcPr>
          <w:p w14:paraId="7BC627E3" w14:textId="77777777" w:rsidR="0000732D" w:rsidRPr="00901D1F" w:rsidRDefault="0000732D" w:rsidP="00860E53"/>
        </w:tc>
      </w:tr>
      <w:tr w:rsidR="002624E3" w:rsidRPr="00901D1F" w14:paraId="75F5211E" w14:textId="77777777" w:rsidTr="00860E53">
        <w:tc>
          <w:tcPr>
            <w:tcW w:w="2219" w:type="dxa"/>
          </w:tcPr>
          <w:p w14:paraId="05E81F41" w14:textId="50EB9FCF" w:rsidR="002624E3" w:rsidRPr="00901D1F" w:rsidRDefault="008D6344" w:rsidP="002624E3">
            <w:r>
              <w:t>Diskové pole</w:t>
            </w:r>
          </w:p>
        </w:tc>
        <w:tc>
          <w:tcPr>
            <w:tcW w:w="1597" w:type="dxa"/>
          </w:tcPr>
          <w:p w14:paraId="3503B763" w14:textId="77777777" w:rsidR="002624E3" w:rsidRPr="00901D1F" w:rsidRDefault="002624E3" w:rsidP="002624E3"/>
        </w:tc>
        <w:tc>
          <w:tcPr>
            <w:tcW w:w="1898" w:type="dxa"/>
          </w:tcPr>
          <w:p w14:paraId="6A9F2256" w14:textId="77777777" w:rsidR="002624E3" w:rsidRPr="00901D1F" w:rsidRDefault="002624E3" w:rsidP="002624E3"/>
        </w:tc>
      </w:tr>
      <w:tr w:rsidR="0048644D" w:rsidRPr="00901D1F" w14:paraId="408836FA" w14:textId="77777777" w:rsidTr="00860E53">
        <w:tc>
          <w:tcPr>
            <w:tcW w:w="2219" w:type="dxa"/>
          </w:tcPr>
          <w:p w14:paraId="0A7852B3" w14:textId="122D36FA" w:rsidR="0048644D" w:rsidRDefault="009E11CF" w:rsidP="002624E3">
            <w:r>
              <w:t>Firewall</w:t>
            </w:r>
          </w:p>
        </w:tc>
        <w:tc>
          <w:tcPr>
            <w:tcW w:w="1597" w:type="dxa"/>
          </w:tcPr>
          <w:p w14:paraId="45095B98" w14:textId="77777777" w:rsidR="0048644D" w:rsidRPr="00901D1F" w:rsidRDefault="0048644D" w:rsidP="002624E3"/>
        </w:tc>
        <w:tc>
          <w:tcPr>
            <w:tcW w:w="1898" w:type="dxa"/>
          </w:tcPr>
          <w:p w14:paraId="130BA366" w14:textId="77777777" w:rsidR="0048644D" w:rsidRPr="00901D1F" w:rsidRDefault="0048644D" w:rsidP="002624E3"/>
        </w:tc>
      </w:tr>
      <w:tr w:rsidR="009E11CF" w:rsidRPr="00901D1F" w14:paraId="09768799" w14:textId="77777777" w:rsidTr="00860E53">
        <w:tc>
          <w:tcPr>
            <w:tcW w:w="2219" w:type="dxa"/>
          </w:tcPr>
          <w:p w14:paraId="4FE33532" w14:textId="72A39DE8" w:rsidR="009E11CF" w:rsidRDefault="009E11CF" w:rsidP="002624E3">
            <w:r>
              <w:t>Síťová infrastruktura</w:t>
            </w:r>
          </w:p>
        </w:tc>
        <w:tc>
          <w:tcPr>
            <w:tcW w:w="1597" w:type="dxa"/>
          </w:tcPr>
          <w:p w14:paraId="5A7C964E" w14:textId="77777777" w:rsidR="009E11CF" w:rsidRPr="00901D1F" w:rsidRDefault="009E11CF" w:rsidP="002624E3"/>
        </w:tc>
        <w:tc>
          <w:tcPr>
            <w:tcW w:w="1898" w:type="dxa"/>
          </w:tcPr>
          <w:p w14:paraId="789F11B0" w14:textId="77777777" w:rsidR="009E11CF" w:rsidRPr="00901D1F" w:rsidRDefault="009E11CF" w:rsidP="002624E3"/>
        </w:tc>
      </w:tr>
    </w:tbl>
    <w:p w14:paraId="580480F8" w14:textId="77777777" w:rsidR="0000732D" w:rsidRPr="00901D1F" w:rsidRDefault="0000732D" w:rsidP="0000732D">
      <w:pPr>
        <w:jc w:val="both"/>
        <w:rPr>
          <w:b/>
          <w:bCs/>
          <w:sz w:val="24"/>
          <w:szCs w:val="24"/>
          <w:highlight w:val="yellow"/>
        </w:rPr>
      </w:pPr>
    </w:p>
    <w:p w14:paraId="3FD49AB6" w14:textId="77777777" w:rsidR="0000732D" w:rsidRPr="00901D1F" w:rsidRDefault="0000732D" w:rsidP="0000732D">
      <w:pPr>
        <w:jc w:val="both"/>
        <w:rPr>
          <w:b/>
          <w:bCs/>
          <w:sz w:val="24"/>
          <w:szCs w:val="24"/>
        </w:rPr>
      </w:pPr>
      <w:r w:rsidRPr="00DD4E18">
        <w:rPr>
          <w:b/>
          <w:bCs/>
          <w:sz w:val="24"/>
          <w:szCs w:val="24"/>
        </w:rPr>
        <w:t>3. Ostatní Zhotovitelem podporované prvky infrastruktury Objednatele</w:t>
      </w:r>
    </w:p>
    <w:p w14:paraId="5A40122E" w14:textId="77777777" w:rsidR="0000732D" w:rsidRPr="00901D1F" w:rsidRDefault="0000732D" w:rsidP="0000732D">
      <w:pPr>
        <w:jc w:val="both"/>
        <w:rPr>
          <w:b/>
          <w:bCs/>
          <w:sz w:val="24"/>
          <w:szCs w:val="24"/>
          <w:highlight w:val="yellow"/>
        </w:rPr>
      </w:pPr>
    </w:p>
    <w:tbl>
      <w:tblPr>
        <w:tblStyle w:val="Mkatabulky"/>
        <w:tblW w:w="5784" w:type="dxa"/>
        <w:tblInd w:w="23" w:type="dxa"/>
        <w:tblLook w:val="04A0" w:firstRow="1" w:lastRow="0" w:firstColumn="1" w:lastColumn="0" w:noHBand="0" w:noVBand="1"/>
      </w:tblPr>
      <w:tblGrid>
        <w:gridCol w:w="1593"/>
        <w:gridCol w:w="2213"/>
        <w:gridCol w:w="1978"/>
      </w:tblGrid>
      <w:tr w:rsidR="0000732D" w:rsidRPr="00901D1F" w14:paraId="5ADF10E6" w14:textId="77777777" w:rsidTr="00010688">
        <w:trPr>
          <w:cnfStyle w:val="100000000000" w:firstRow="1" w:lastRow="0" w:firstColumn="0" w:lastColumn="0" w:oddVBand="0" w:evenVBand="0" w:oddHBand="0" w:evenHBand="0" w:firstRowFirstColumn="0" w:firstRowLastColumn="0" w:lastRowFirstColumn="0" w:lastRowLastColumn="0"/>
        </w:trPr>
        <w:tc>
          <w:tcPr>
            <w:tcW w:w="1593" w:type="dxa"/>
            <w:shd w:val="clear" w:color="auto" w:fill="171717" w:themeFill="background2" w:themeFillShade="1A"/>
          </w:tcPr>
          <w:p w14:paraId="67065549" w14:textId="77777777" w:rsidR="0000732D" w:rsidRPr="00901D1F" w:rsidRDefault="0000732D" w:rsidP="00860E53">
            <w:r w:rsidRPr="00901D1F">
              <w:rPr>
                <w:bCs/>
              </w:rPr>
              <w:t>Typ Zařízení</w:t>
            </w:r>
          </w:p>
        </w:tc>
        <w:tc>
          <w:tcPr>
            <w:tcW w:w="2213" w:type="dxa"/>
            <w:shd w:val="clear" w:color="auto" w:fill="171717" w:themeFill="background2" w:themeFillShade="1A"/>
          </w:tcPr>
          <w:p w14:paraId="7902C4E8" w14:textId="77777777" w:rsidR="0000732D" w:rsidRPr="00901D1F" w:rsidRDefault="0000732D" w:rsidP="00860E53">
            <w:pPr>
              <w:rPr>
                <w:b w:val="0"/>
              </w:rPr>
            </w:pPr>
            <w:r w:rsidRPr="00901D1F">
              <w:t>Model/Verze</w:t>
            </w:r>
          </w:p>
        </w:tc>
        <w:tc>
          <w:tcPr>
            <w:tcW w:w="1978" w:type="dxa"/>
            <w:shd w:val="clear" w:color="auto" w:fill="171717" w:themeFill="background2" w:themeFillShade="1A"/>
          </w:tcPr>
          <w:p w14:paraId="7A48EDFE" w14:textId="77777777" w:rsidR="0000732D" w:rsidRPr="00901D1F" w:rsidRDefault="0000732D" w:rsidP="00860E53">
            <w:r w:rsidRPr="00901D1F">
              <w:t>Poznámka</w:t>
            </w:r>
          </w:p>
        </w:tc>
      </w:tr>
      <w:tr w:rsidR="0000732D" w:rsidRPr="00901D1F" w14:paraId="7BADA08B" w14:textId="77777777" w:rsidTr="00010688">
        <w:tc>
          <w:tcPr>
            <w:tcW w:w="1593" w:type="dxa"/>
          </w:tcPr>
          <w:p w14:paraId="3A98297D" w14:textId="77777777" w:rsidR="0000732D" w:rsidRPr="00901D1F" w:rsidRDefault="0000732D" w:rsidP="00860E53">
            <w:r w:rsidRPr="00901D1F">
              <w:t>Koncové stanice</w:t>
            </w:r>
          </w:p>
        </w:tc>
        <w:tc>
          <w:tcPr>
            <w:tcW w:w="2213" w:type="dxa"/>
          </w:tcPr>
          <w:p w14:paraId="7A7C6365" w14:textId="77777777" w:rsidR="0000732D" w:rsidRPr="00901D1F" w:rsidRDefault="0000732D" w:rsidP="00860E53"/>
        </w:tc>
        <w:tc>
          <w:tcPr>
            <w:tcW w:w="1978" w:type="dxa"/>
          </w:tcPr>
          <w:p w14:paraId="10FE025F" w14:textId="77777777" w:rsidR="0000732D" w:rsidRPr="00901D1F" w:rsidRDefault="0000732D" w:rsidP="00860E53"/>
        </w:tc>
      </w:tr>
      <w:tr w:rsidR="0000732D" w:rsidRPr="00901D1F" w14:paraId="2B76E0C2" w14:textId="77777777" w:rsidTr="00010688">
        <w:tc>
          <w:tcPr>
            <w:tcW w:w="1593" w:type="dxa"/>
          </w:tcPr>
          <w:p w14:paraId="4EF4F0E0" w14:textId="77777777" w:rsidR="0000732D" w:rsidRPr="00901D1F" w:rsidRDefault="0000732D" w:rsidP="00860E53">
            <w:r>
              <w:t>Microsoft 365</w:t>
            </w:r>
          </w:p>
        </w:tc>
        <w:tc>
          <w:tcPr>
            <w:tcW w:w="2213" w:type="dxa"/>
          </w:tcPr>
          <w:p w14:paraId="25C9AF4C" w14:textId="77777777" w:rsidR="0000732D" w:rsidRPr="00901D1F" w:rsidRDefault="0000732D" w:rsidP="00860E53"/>
        </w:tc>
        <w:tc>
          <w:tcPr>
            <w:tcW w:w="1978" w:type="dxa"/>
          </w:tcPr>
          <w:p w14:paraId="4556BBFE" w14:textId="77777777" w:rsidR="0000732D" w:rsidRPr="00901D1F" w:rsidRDefault="0000732D" w:rsidP="00860E53"/>
        </w:tc>
      </w:tr>
      <w:tr w:rsidR="0000732D" w:rsidRPr="00901D1F" w14:paraId="7BEC0A02" w14:textId="77777777" w:rsidTr="00010688">
        <w:tc>
          <w:tcPr>
            <w:tcW w:w="1593" w:type="dxa"/>
          </w:tcPr>
          <w:p w14:paraId="0A993205" w14:textId="19D77E30" w:rsidR="0000732D" w:rsidRPr="00901D1F" w:rsidRDefault="0000732D" w:rsidP="00860E53">
            <w:r>
              <w:t>antivirus</w:t>
            </w:r>
          </w:p>
        </w:tc>
        <w:tc>
          <w:tcPr>
            <w:tcW w:w="2213" w:type="dxa"/>
          </w:tcPr>
          <w:p w14:paraId="32209E7E" w14:textId="77777777" w:rsidR="0000732D" w:rsidRPr="00901D1F" w:rsidRDefault="0000732D" w:rsidP="00860E53"/>
        </w:tc>
        <w:tc>
          <w:tcPr>
            <w:tcW w:w="1978" w:type="dxa"/>
          </w:tcPr>
          <w:p w14:paraId="286D15DA" w14:textId="77777777" w:rsidR="0000732D" w:rsidRPr="00901D1F" w:rsidRDefault="0000732D" w:rsidP="00860E53"/>
        </w:tc>
      </w:tr>
      <w:tr w:rsidR="0000732D" w:rsidRPr="00901D1F" w14:paraId="3E125731" w14:textId="77777777" w:rsidTr="00010688">
        <w:tc>
          <w:tcPr>
            <w:tcW w:w="1593" w:type="dxa"/>
          </w:tcPr>
          <w:p w14:paraId="2948E950" w14:textId="79636D97" w:rsidR="0000732D" w:rsidRPr="00901D1F" w:rsidRDefault="00AF7A59" w:rsidP="00860E53">
            <w:proofErr w:type="gramStart"/>
            <w:r>
              <w:t>Technologie  s</w:t>
            </w:r>
            <w:proofErr w:type="gramEnd"/>
            <w:r>
              <w:t> cloudovým managementem</w:t>
            </w:r>
          </w:p>
        </w:tc>
        <w:tc>
          <w:tcPr>
            <w:tcW w:w="2213" w:type="dxa"/>
          </w:tcPr>
          <w:p w14:paraId="6D2B5BD4" w14:textId="77777777" w:rsidR="0000732D" w:rsidRPr="00901D1F" w:rsidRDefault="0000732D" w:rsidP="00860E53"/>
        </w:tc>
        <w:tc>
          <w:tcPr>
            <w:tcW w:w="1978" w:type="dxa"/>
          </w:tcPr>
          <w:p w14:paraId="336ED5F1" w14:textId="77777777" w:rsidR="0000732D" w:rsidRPr="00901D1F" w:rsidRDefault="0000732D" w:rsidP="00860E53"/>
        </w:tc>
      </w:tr>
    </w:tbl>
    <w:p w14:paraId="71C14AFE" w14:textId="77777777" w:rsidR="00010688" w:rsidRDefault="00010688" w:rsidP="00595D5B">
      <w:pPr>
        <w:pStyle w:val="Zkladntext"/>
        <w:rPr>
          <w:b/>
          <w:bCs/>
          <w:sz w:val="24"/>
          <w:szCs w:val="24"/>
        </w:rPr>
      </w:pPr>
    </w:p>
    <w:p w14:paraId="6F1EFD93" w14:textId="77777777" w:rsidR="00812557" w:rsidRDefault="00812557" w:rsidP="00595D5B">
      <w:pPr>
        <w:pStyle w:val="Zkladntext"/>
        <w:rPr>
          <w:b/>
          <w:bCs/>
          <w:sz w:val="24"/>
          <w:szCs w:val="24"/>
        </w:rPr>
      </w:pPr>
    </w:p>
    <w:p w14:paraId="63513E6F" w14:textId="796C1058" w:rsidR="0000732D" w:rsidRPr="00901D1F" w:rsidRDefault="0000732D" w:rsidP="0000732D">
      <w:pPr>
        <w:pStyle w:val="Nadpis1"/>
        <w:numPr>
          <w:ilvl w:val="0"/>
          <w:numId w:val="0"/>
        </w:numPr>
        <w:tabs>
          <w:tab w:val="left" w:pos="708"/>
        </w:tabs>
        <w:ind w:left="540"/>
        <w:jc w:val="left"/>
      </w:pPr>
      <w:r w:rsidRPr="00901D1F">
        <w:lastRenderedPageBreak/>
        <w:t xml:space="preserve">Příloha č. 3 - </w:t>
      </w:r>
      <w:proofErr w:type="gramStart"/>
      <w:r w:rsidRPr="00901D1F">
        <w:t>SLA - specifikace</w:t>
      </w:r>
      <w:proofErr w:type="gramEnd"/>
      <w:r w:rsidRPr="00901D1F">
        <w:t xml:space="preserve"> služby, rozsah </w:t>
      </w:r>
    </w:p>
    <w:p w14:paraId="3ED50B15" w14:textId="77777777" w:rsidR="0000732D" w:rsidRPr="00901D1F" w:rsidRDefault="0000732D" w:rsidP="0000732D">
      <w:pPr>
        <w:jc w:val="both"/>
        <w:rPr>
          <w:b/>
          <w:bCs/>
          <w:sz w:val="24"/>
          <w:szCs w:val="24"/>
        </w:rPr>
      </w:pPr>
      <w:r w:rsidRPr="00901D1F">
        <w:rPr>
          <w:b/>
          <w:bCs/>
          <w:sz w:val="24"/>
          <w:szCs w:val="24"/>
        </w:rPr>
        <w:t>Specifikace včetně dohodnutých parametrů služeb</w:t>
      </w:r>
    </w:p>
    <w:p w14:paraId="0E16E78B" w14:textId="77777777" w:rsidR="0000732D" w:rsidRPr="00901D1F" w:rsidRDefault="0000732D" w:rsidP="0000732D">
      <w:pPr>
        <w:jc w:val="both"/>
        <w:rPr>
          <w:b/>
          <w:bCs/>
          <w:sz w:val="24"/>
          <w:szCs w:val="24"/>
        </w:rPr>
      </w:pPr>
    </w:p>
    <w:p w14:paraId="1FBD7AD7" w14:textId="77777777" w:rsidR="0000732D" w:rsidRPr="00F570A5" w:rsidRDefault="0000732D" w:rsidP="0000732D">
      <w:pPr>
        <w:jc w:val="both"/>
        <w:rPr>
          <w:sz w:val="24"/>
          <w:szCs w:val="24"/>
        </w:rPr>
      </w:pPr>
      <w:r w:rsidRPr="00F570A5">
        <w:rPr>
          <w:sz w:val="24"/>
          <w:szCs w:val="24"/>
        </w:rPr>
        <w:t xml:space="preserve">Služba HelpDesku je prioritně přístupná prostřednictvím internetové aplikace, případně e-mailem, telefonicky může být zajištěna i jinou formou videokonference, osobně apod. </w:t>
      </w:r>
    </w:p>
    <w:p w14:paraId="431E5E8D" w14:textId="77777777" w:rsidR="0000732D" w:rsidRPr="00F570A5" w:rsidRDefault="0000732D" w:rsidP="0000732D">
      <w:pPr>
        <w:jc w:val="both"/>
        <w:rPr>
          <w:sz w:val="24"/>
          <w:szCs w:val="24"/>
        </w:rPr>
      </w:pPr>
    </w:p>
    <w:p w14:paraId="7F1E15E5" w14:textId="77777777" w:rsidR="0000732D" w:rsidRPr="00F570A5" w:rsidRDefault="0000732D" w:rsidP="0000732D">
      <w:pPr>
        <w:jc w:val="both"/>
        <w:rPr>
          <w:sz w:val="24"/>
          <w:szCs w:val="24"/>
        </w:rPr>
      </w:pPr>
      <w:r w:rsidRPr="00F570A5">
        <w:rPr>
          <w:sz w:val="24"/>
          <w:szCs w:val="24"/>
        </w:rPr>
        <w:t xml:space="preserve">Internetová aplikace HelpDesk (https://helpdesk.vertix.cz) slouží jako hlavní přístupový bod pro </w:t>
      </w:r>
      <w:r>
        <w:rPr>
          <w:sz w:val="24"/>
          <w:szCs w:val="24"/>
        </w:rPr>
        <w:t xml:space="preserve">zadávání, </w:t>
      </w:r>
      <w:r w:rsidRPr="00F570A5">
        <w:rPr>
          <w:sz w:val="24"/>
          <w:szCs w:val="24"/>
        </w:rPr>
        <w:t>evidenci všech požadavků a sledování jejich průběhu. Zhotovitel zajistí přístup do systému tak, aby byl dostupný všem zainteresovaným stranám.</w:t>
      </w:r>
    </w:p>
    <w:p w14:paraId="403AE7C1" w14:textId="77777777" w:rsidR="0000732D" w:rsidRPr="00901D1F" w:rsidRDefault="0000732D" w:rsidP="0000732D">
      <w:pPr>
        <w:jc w:val="both"/>
        <w:rPr>
          <w:sz w:val="24"/>
          <w:szCs w:val="24"/>
          <w:highlight w:val="yellow"/>
        </w:rPr>
      </w:pPr>
    </w:p>
    <w:p w14:paraId="2ED9B0CE" w14:textId="77777777" w:rsidR="0000732D" w:rsidRPr="00901D1F" w:rsidRDefault="0000732D" w:rsidP="0000732D">
      <w:pPr>
        <w:jc w:val="both"/>
        <w:rPr>
          <w:sz w:val="24"/>
          <w:szCs w:val="24"/>
          <w:highlight w:val="yellow"/>
        </w:rPr>
      </w:pPr>
      <w:r w:rsidRPr="00901D1F">
        <w:rPr>
          <w:b/>
          <w:bCs/>
        </w:rPr>
        <w:t>Parametry poskytovaných služeb (SLA)</w:t>
      </w:r>
    </w:p>
    <w:tbl>
      <w:tblPr>
        <w:tblW w:w="9792" w:type="dxa"/>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713"/>
        <w:gridCol w:w="6237"/>
        <w:gridCol w:w="1842"/>
      </w:tblGrid>
      <w:tr w:rsidR="00154F4F" w:rsidRPr="00901D1F" w14:paraId="5DE87AF1" w14:textId="77777777" w:rsidTr="00625CF3">
        <w:trPr>
          <w:trHeight w:val="293"/>
        </w:trPr>
        <w:tc>
          <w:tcPr>
            <w:tcW w:w="1713" w:type="dxa"/>
            <w:shd w:val="clear" w:color="auto" w:fill="0D0D0D" w:themeFill="text1" w:themeFillTint="F2"/>
          </w:tcPr>
          <w:p w14:paraId="70609292" w14:textId="77777777" w:rsidR="00154F4F" w:rsidRPr="00901D1F" w:rsidRDefault="00154F4F" w:rsidP="00860E53">
            <w:pPr>
              <w:pStyle w:val="Default"/>
              <w:rPr>
                <w:rFonts w:ascii="Times New Roman" w:hAnsi="Times New Roman" w:cs="Times New Roman"/>
                <w:color w:val="FFFFFF" w:themeColor="background1"/>
                <w:sz w:val="20"/>
                <w:szCs w:val="20"/>
              </w:rPr>
            </w:pPr>
            <w:r w:rsidRPr="00901D1F">
              <w:rPr>
                <w:rFonts w:ascii="Times New Roman" w:hAnsi="Times New Roman" w:cs="Times New Roman"/>
                <w:b/>
                <w:bCs/>
                <w:color w:val="FFFFFF" w:themeColor="background1"/>
                <w:sz w:val="20"/>
                <w:szCs w:val="20"/>
              </w:rPr>
              <w:t xml:space="preserve">KATEGORIE POŽADAVKU </w:t>
            </w:r>
          </w:p>
        </w:tc>
        <w:tc>
          <w:tcPr>
            <w:tcW w:w="6237" w:type="dxa"/>
            <w:shd w:val="clear" w:color="auto" w:fill="0D0D0D" w:themeFill="text1" w:themeFillTint="F2"/>
          </w:tcPr>
          <w:p w14:paraId="43E3CCAC" w14:textId="77777777" w:rsidR="00154F4F" w:rsidRPr="00901D1F" w:rsidRDefault="00154F4F" w:rsidP="00860E53">
            <w:pPr>
              <w:pStyle w:val="Default"/>
              <w:rPr>
                <w:rFonts w:ascii="Times New Roman" w:hAnsi="Times New Roman" w:cs="Times New Roman"/>
                <w:color w:val="FFFFFF" w:themeColor="background1"/>
                <w:sz w:val="20"/>
                <w:szCs w:val="20"/>
              </w:rPr>
            </w:pPr>
            <w:r w:rsidRPr="00901D1F">
              <w:rPr>
                <w:rFonts w:ascii="Times New Roman" w:hAnsi="Times New Roman" w:cs="Times New Roman"/>
                <w:b/>
                <w:bCs/>
                <w:color w:val="FFFFFF" w:themeColor="background1"/>
                <w:sz w:val="20"/>
                <w:szCs w:val="20"/>
              </w:rPr>
              <w:t xml:space="preserve">POPIS </w:t>
            </w:r>
          </w:p>
          <w:p w14:paraId="152FB00A" w14:textId="77777777" w:rsidR="00154F4F" w:rsidRPr="00901D1F" w:rsidRDefault="00154F4F" w:rsidP="00860E53">
            <w:pPr>
              <w:pStyle w:val="Default"/>
              <w:rPr>
                <w:rFonts w:ascii="Times New Roman" w:hAnsi="Times New Roman" w:cs="Times New Roman"/>
                <w:color w:val="FFFFFF" w:themeColor="background1"/>
                <w:sz w:val="20"/>
                <w:szCs w:val="20"/>
              </w:rPr>
            </w:pPr>
            <w:r w:rsidRPr="00901D1F">
              <w:rPr>
                <w:rFonts w:ascii="Times New Roman" w:hAnsi="Times New Roman" w:cs="Times New Roman"/>
                <w:b/>
                <w:bCs/>
                <w:color w:val="FFFFFF" w:themeColor="background1"/>
                <w:sz w:val="20"/>
                <w:szCs w:val="20"/>
              </w:rPr>
              <w:t xml:space="preserve">SLUŽBY </w:t>
            </w:r>
          </w:p>
        </w:tc>
        <w:tc>
          <w:tcPr>
            <w:tcW w:w="1842" w:type="dxa"/>
            <w:shd w:val="clear" w:color="auto" w:fill="0D0D0D" w:themeFill="text1" w:themeFillTint="F2"/>
          </w:tcPr>
          <w:p w14:paraId="61812308" w14:textId="77777777" w:rsidR="00154F4F" w:rsidRPr="00901D1F" w:rsidRDefault="00154F4F" w:rsidP="00860E53">
            <w:pPr>
              <w:pStyle w:val="Default"/>
              <w:rPr>
                <w:rFonts w:ascii="Times New Roman" w:hAnsi="Times New Roman" w:cs="Times New Roman"/>
                <w:color w:val="FFFFFF" w:themeColor="background1"/>
                <w:sz w:val="20"/>
                <w:szCs w:val="20"/>
              </w:rPr>
            </w:pPr>
            <w:r w:rsidRPr="00901D1F">
              <w:rPr>
                <w:rFonts w:ascii="Times New Roman" w:hAnsi="Times New Roman" w:cs="Times New Roman"/>
                <w:b/>
                <w:bCs/>
                <w:color w:val="FFFFFF" w:themeColor="background1"/>
                <w:sz w:val="20"/>
                <w:szCs w:val="20"/>
              </w:rPr>
              <w:t xml:space="preserve">DOSTUPNOST SLUŽBY </w:t>
            </w:r>
          </w:p>
          <w:p w14:paraId="3229DAF9" w14:textId="77777777" w:rsidR="00154F4F" w:rsidRPr="00901D1F" w:rsidRDefault="00154F4F" w:rsidP="00860E53">
            <w:pPr>
              <w:pStyle w:val="Default"/>
              <w:rPr>
                <w:rFonts w:ascii="Times New Roman" w:hAnsi="Times New Roman" w:cs="Times New Roman"/>
                <w:color w:val="FFFFFF" w:themeColor="background1"/>
                <w:sz w:val="20"/>
                <w:szCs w:val="20"/>
              </w:rPr>
            </w:pPr>
            <w:r w:rsidRPr="00901D1F">
              <w:rPr>
                <w:rFonts w:ascii="Times New Roman" w:hAnsi="Times New Roman" w:cs="Times New Roman"/>
                <w:color w:val="FFFFFF" w:themeColor="background1"/>
                <w:sz w:val="20"/>
                <w:szCs w:val="20"/>
              </w:rPr>
              <w:t xml:space="preserve">HOD. X DNY </w:t>
            </w:r>
          </w:p>
        </w:tc>
      </w:tr>
      <w:tr w:rsidR="00154F4F" w:rsidRPr="00901D1F" w14:paraId="2460AC0F" w14:textId="77777777" w:rsidTr="00625CF3">
        <w:trPr>
          <w:trHeight w:val="290"/>
        </w:trPr>
        <w:tc>
          <w:tcPr>
            <w:tcW w:w="1713" w:type="dxa"/>
          </w:tcPr>
          <w:p w14:paraId="3AC16530"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HAVÁRIE </w:t>
            </w:r>
          </w:p>
        </w:tc>
        <w:tc>
          <w:tcPr>
            <w:tcW w:w="6237" w:type="dxa"/>
          </w:tcPr>
          <w:p w14:paraId="2853C306" w14:textId="77777777" w:rsidR="00154F4F" w:rsidRPr="00625CF3" w:rsidRDefault="00154F4F" w:rsidP="00860E53">
            <w:pPr>
              <w:tabs>
                <w:tab w:val="left" w:pos="705"/>
              </w:tabs>
              <w:spacing w:after="100" w:afterAutospacing="1"/>
              <w:jc w:val="both"/>
              <w:rPr>
                <w:i/>
                <w:iCs/>
                <w:sz w:val="22"/>
                <w:szCs w:val="22"/>
              </w:rPr>
            </w:pPr>
            <w:r w:rsidRPr="00625CF3">
              <w:rPr>
                <w:sz w:val="22"/>
                <w:szCs w:val="22"/>
              </w:rPr>
              <w:t>řešení kritického incidentu, havárie, chyby, vady vedoucí k přerušení provozu nebo jeho kritickému omezení a znemožnění používání aplikačního provozního vybavení nebo hardware k účelu, k němuž je určeno, a nelze řešit organizačními nebo technickými opatřeními. Typicky se může jednat například o centrální síťové prvky, virtualizační infrastrukturu (servery, disková pole, SAN switche), firewall apod. Viz. Příloha č. 2 – Specifikace plnění a SLA Tabulka 2. Kritické prvky infrastruktury objednatele</w:t>
            </w:r>
          </w:p>
        </w:tc>
        <w:tc>
          <w:tcPr>
            <w:tcW w:w="1842" w:type="dxa"/>
          </w:tcPr>
          <w:p w14:paraId="306D75D4"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8x5 </w:t>
            </w:r>
          </w:p>
          <w:p w14:paraId="724E05C7"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pracovní den </w:t>
            </w:r>
          </w:p>
          <w:p w14:paraId="3640933D"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(8:00 – 16:30 </w:t>
            </w:r>
          </w:p>
        </w:tc>
      </w:tr>
      <w:tr w:rsidR="00154F4F" w:rsidRPr="00901D1F" w14:paraId="482C5A52" w14:textId="77777777" w:rsidTr="00625CF3">
        <w:trPr>
          <w:trHeight w:val="292"/>
        </w:trPr>
        <w:tc>
          <w:tcPr>
            <w:tcW w:w="1713" w:type="dxa"/>
          </w:tcPr>
          <w:p w14:paraId="2BB57CDD"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CHYBA </w:t>
            </w:r>
          </w:p>
        </w:tc>
        <w:tc>
          <w:tcPr>
            <w:tcW w:w="6237" w:type="dxa"/>
          </w:tcPr>
          <w:p w14:paraId="6C83F3B6"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řešení nekritického incidentu, zahrnující řešení běžných provozních problémů, které znemožňují plně využívat dílčí funkce nebo části podporovaného provozního vybavení a systémů. Vzniklý problém však závažným způsobem nebrání v používání systémů a lze je dočasně řešit náhradním řešením. Typicky se může jednat například o ostatní zařízení a technologie, které nejsou uvedeny v HAVÁRIE (Pracovní stanice, Notebooky, Tiskárny, kamery, ostatní sítové </w:t>
            </w:r>
            <w:proofErr w:type="gramStart"/>
            <w:r w:rsidRPr="00625CF3">
              <w:rPr>
                <w:rFonts w:ascii="Times New Roman" w:hAnsi="Times New Roman" w:cs="Times New Roman"/>
                <w:sz w:val="22"/>
                <w:szCs w:val="22"/>
              </w:rPr>
              <w:t>prvky  apod.</w:t>
            </w:r>
            <w:proofErr w:type="gramEnd"/>
            <w:r w:rsidRPr="00625CF3">
              <w:rPr>
                <w:rFonts w:ascii="Times New Roman" w:hAnsi="Times New Roman" w:cs="Times New Roman"/>
                <w:sz w:val="22"/>
                <w:szCs w:val="22"/>
              </w:rPr>
              <w:t>)</w:t>
            </w:r>
          </w:p>
        </w:tc>
        <w:tc>
          <w:tcPr>
            <w:tcW w:w="1842" w:type="dxa"/>
          </w:tcPr>
          <w:p w14:paraId="1D298D9F"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8x5 </w:t>
            </w:r>
          </w:p>
          <w:p w14:paraId="5E2AD404"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pracovní den </w:t>
            </w:r>
          </w:p>
          <w:p w14:paraId="2C1493B1"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(8:00 – 16:30) </w:t>
            </w:r>
          </w:p>
        </w:tc>
      </w:tr>
      <w:tr w:rsidR="00154F4F" w:rsidRPr="00901D1F" w14:paraId="40444CC6" w14:textId="77777777" w:rsidTr="00625CF3">
        <w:trPr>
          <w:trHeight w:val="292"/>
        </w:trPr>
        <w:tc>
          <w:tcPr>
            <w:tcW w:w="1713" w:type="dxa"/>
          </w:tcPr>
          <w:p w14:paraId="6891E4E9"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POŽADAVEK</w:t>
            </w:r>
          </w:p>
        </w:tc>
        <w:tc>
          <w:tcPr>
            <w:tcW w:w="6237" w:type="dxa"/>
          </w:tcPr>
          <w:p w14:paraId="4007B8C7" w14:textId="77777777" w:rsidR="00154F4F" w:rsidRPr="00625CF3" w:rsidRDefault="00154F4F" w:rsidP="00860E53">
            <w:pPr>
              <w:tabs>
                <w:tab w:val="left" w:pos="705"/>
              </w:tabs>
              <w:spacing w:after="100" w:afterAutospacing="1"/>
              <w:rPr>
                <w:i/>
                <w:iCs/>
                <w:sz w:val="22"/>
                <w:szCs w:val="22"/>
              </w:rPr>
            </w:pPr>
            <w:r w:rsidRPr="00625CF3">
              <w:rPr>
                <w:sz w:val="22"/>
                <w:szCs w:val="22"/>
              </w:rPr>
              <w:t xml:space="preserve">řešení požadavků Objednatele, které nemají zásadní vliv na využití služeb podporovaných systémů a vztahují se převážně k předem dohodnutým úpravám prostředí, upgradu, změnám </w:t>
            </w:r>
            <w:proofErr w:type="gramStart"/>
            <w:r w:rsidRPr="00625CF3">
              <w:rPr>
                <w:sz w:val="22"/>
                <w:szCs w:val="22"/>
              </w:rPr>
              <w:t>konfigurace,  migracím</w:t>
            </w:r>
            <w:proofErr w:type="gramEnd"/>
            <w:r w:rsidRPr="00625CF3">
              <w:rPr>
                <w:sz w:val="22"/>
                <w:szCs w:val="22"/>
              </w:rPr>
              <w:t xml:space="preserve"> apod.</w:t>
            </w:r>
          </w:p>
        </w:tc>
        <w:tc>
          <w:tcPr>
            <w:tcW w:w="1842" w:type="dxa"/>
          </w:tcPr>
          <w:p w14:paraId="034886FC"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8x5 </w:t>
            </w:r>
          </w:p>
          <w:p w14:paraId="106F191D"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pracovní den </w:t>
            </w:r>
          </w:p>
          <w:p w14:paraId="11231D6B"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(8:00 – 16:30) </w:t>
            </w:r>
          </w:p>
        </w:tc>
      </w:tr>
      <w:tr w:rsidR="00154F4F" w:rsidRPr="00901D1F" w14:paraId="3E717841" w14:textId="77777777" w:rsidTr="00625CF3">
        <w:trPr>
          <w:trHeight w:val="290"/>
        </w:trPr>
        <w:tc>
          <w:tcPr>
            <w:tcW w:w="1713" w:type="dxa"/>
          </w:tcPr>
          <w:p w14:paraId="17422B5D"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KONZULTACE</w:t>
            </w:r>
          </w:p>
        </w:tc>
        <w:tc>
          <w:tcPr>
            <w:tcW w:w="6237" w:type="dxa"/>
          </w:tcPr>
          <w:p w14:paraId="608643AF"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Požadavek na rozšíření / změnu funkcionality </w:t>
            </w:r>
          </w:p>
        </w:tc>
        <w:tc>
          <w:tcPr>
            <w:tcW w:w="1842" w:type="dxa"/>
          </w:tcPr>
          <w:p w14:paraId="19DF738F"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8x5 </w:t>
            </w:r>
          </w:p>
          <w:p w14:paraId="2C60E667"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pracovní den </w:t>
            </w:r>
          </w:p>
          <w:p w14:paraId="1C73D2C4" w14:textId="77777777" w:rsidR="00154F4F" w:rsidRPr="00625CF3" w:rsidRDefault="00154F4F" w:rsidP="00860E53">
            <w:pPr>
              <w:pStyle w:val="Default"/>
              <w:rPr>
                <w:rFonts w:ascii="Times New Roman" w:hAnsi="Times New Roman" w:cs="Times New Roman"/>
                <w:sz w:val="22"/>
                <w:szCs w:val="22"/>
              </w:rPr>
            </w:pPr>
            <w:r w:rsidRPr="00625CF3">
              <w:rPr>
                <w:rFonts w:ascii="Times New Roman" w:hAnsi="Times New Roman" w:cs="Times New Roman"/>
                <w:sz w:val="22"/>
                <w:szCs w:val="22"/>
              </w:rPr>
              <w:t xml:space="preserve">(8:00 – 16:30) </w:t>
            </w:r>
          </w:p>
        </w:tc>
      </w:tr>
    </w:tbl>
    <w:p w14:paraId="221F33BA" w14:textId="77777777" w:rsidR="0000732D" w:rsidRPr="00901D1F" w:rsidRDefault="0000732D" w:rsidP="0000732D">
      <w:pPr>
        <w:jc w:val="both"/>
        <w:rPr>
          <w:sz w:val="24"/>
          <w:szCs w:val="24"/>
          <w:highlight w:val="yellow"/>
        </w:rPr>
      </w:pPr>
    </w:p>
    <w:p w14:paraId="22101F71" w14:textId="77777777" w:rsidR="0000732D" w:rsidRPr="00901D1F" w:rsidRDefault="0000732D" w:rsidP="0000732D">
      <w:pPr>
        <w:jc w:val="both"/>
        <w:rPr>
          <w:sz w:val="24"/>
          <w:szCs w:val="24"/>
          <w:highlight w:val="yellow"/>
        </w:rPr>
      </w:pPr>
    </w:p>
    <w:p w14:paraId="5F9306B8" w14:textId="77777777" w:rsidR="0000732D" w:rsidRPr="00F570A5" w:rsidRDefault="0000732D" w:rsidP="0000732D">
      <w:pPr>
        <w:rPr>
          <w:sz w:val="24"/>
          <w:szCs w:val="24"/>
        </w:rPr>
      </w:pPr>
      <w:r w:rsidRPr="00F570A5">
        <w:rPr>
          <w:sz w:val="24"/>
          <w:szCs w:val="24"/>
        </w:rPr>
        <w:t>Podpora je poskytována a požadavky na podporu mohou být uplatňovány</w:t>
      </w:r>
      <w:r>
        <w:rPr>
          <w:sz w:val="24"/>
          <w:szCs w:val="24"/>
        </w:rPr>
        <w:t xml:space="preserve"> – podrobně </w:t>
      </w:r>
      <w:proofErr w:type="gramStart"/>
      <w:r>
        <w:rPr>
          <w:sz w:val="24"/>
          <w:szCs w:val="24"/>
        </w:rPr>
        <w:t>viz  článek</w:t>
      </w:r>
      <w:proofErr w:type="gramEnd"/>
      <w:r>
        <w:rPr>
          <w:sz w:val="24"/>
          <w:szCs w:val="24"/>
        </w:rPr>
        <w:t xml:space="preserve"> </w:t>
      </w:r>
      <w:r w:rsidRPr="0098192F">
        <w:rPr>
          <w:b/>
          <w:bCs/>
          <w:sz w:val="24"/>
          <w:szCs w:val="24"/>
        </w:rPr>
        <w:t>V</w:t>
      </w:r>
      <w:r w:rsidRPr="00302DD7">
        <w:rPr>
          <w:b/>
          <w:sz w:val="24"/>
        </w:rPr>
        <w:t>I.</w:t>
      </w:r>
      <w:r>
        <w:rPr>
          <w:b/>
          <w:sz w:val="24"/>
        </w:rPr>
        <w:t xml:space="preserve"> </w:t>
      </w:r>
      <w:r w:rsidRPr="00302DD7">
        <w:rPr>
          <w:b/>
          <w:sz w:val="24"/>
        </w:rPr>
        <w:t>ROZSAH PLNĚNÍ A PODMÍNKY PLNĚNÍ</w:t>
      </w:r>
      <w:r>
        <w:rPr>
          <w:b/>
          <w:sz w:val="24"/>
        </w:rPr>
        <w:t>, bod 6):</w:t>
      </w:r>
    </w:p>
    <w:p w14:paraId="2675A46D" w14:textId="77777777" w:rsidR="0000732D" w:rsidRPr="00F570A5" w:rsidRDefault="0000732D" w:rsidP="0000732D">
      <w:pPr>
        <w:numPr>
          <w:ilvl w:val="0"/>
          <w:numId w:val="6"/>
        </w:numPr>
        <w:jc w:val="both"/>
        <w:rPr>
          <w:sz w:val="24"/>
        </w:rPr>
      </w:pPr>
      <w:r w:rsidRPr="00F570A5">
        <w:rPr>
          <w:sz w:val="24"/>
        </w:rPr>
        <w:t>pracovní doba</w:t>
      </w:r>
      <w:r>
        <w:rPr>
          <w:sz w:val="24"/>
        </w:rPr>
        <w:t xml:space="preserve"> se rozumí</w:t>
      </w:r>
      <w:r w:rsidRPr="00F570A5">
        <w:rPr>
          <w:sz w:val="24"/>
        </w:rPr>
        <w:t>: v pracovní dny od 8:00 – 16:30 hod.</w:t>
      </w:r>
    </w:p>
    <w:p w14:paraId="0A31AC70" w14:textId="77777777" w:rsidR="0000732D" w:rsidRPr="00F570A5" w:rsidRDefault="0000732D" w:rsidP="0000732D">
      <w:pPr>
        <w:numPr>
          <w:ilvl w:val="0"/>
          <w:numId w:val="6"/>
        </w:numPr>
        <w:jc w:val="both"/>
        <w:rPr>
          <w:sz w:val="24"/>
        </w:rPr>
      </w:pPr>
      <w:r w:rsidRPr="00F570A5">
        <w:rPr>
          <w:sz w:val="24"/>
        </w:rPr>
        <w:t>všední dny doba: ostatní časy v pracovní dny – není podporováno touto smlouvou a bude provedeno pouze na základě vzájemné dohody</w:t>
      </w:r>
      <w:r>
        <w:rPr>
          <w:sz w:val="24"/>
        </w:rPr>
        <w:t>.</w:t>
      </w:r>
    </w:p>
    <w:p w14:paraId="2EB0F910" w14:textId="77777777" w:rsidR="0000732D" w:rsidRDefault="0000732D" w:rsidP="0000732D">
      <w:pPr>
        <w:numPr>
          <w:ilvl w:val="0"/>
          <w:numId w:val="6"/>
        </w:numPr>
        <w:jc w:val="both"/>
        <w:rPr>
          <w:sz w:val="24"/>
        </w:rPr>
      </w:pPr>
      <w:r w:rsidRPr="00F570A5">
        <w:rPr>
          <w:sz w:val="24"/>
        </w:rPr>
        <w:t xml:space="preserve">dny pracovního klidu: soboty, neděle a </w:t>
      </w:r>
      <w:proofErr w:type="gramStart"/>
      <w:r w:rsidRPr="00F570A5">
        <w:rPr>
          <w:sz w:val="24"/>
        </w:rPr>
        <w:t>svátky - není</w:t>
      </w:r>
      <w:proofErr w:type="gramEnd"/>
      <w:r w:rsidRPr="00F570A5">
        <w:rPr>
          <w:sz w:val="24"/>
        </w:rPr>
        <w:t xml:space="preserve"> podporováno touto smlouvou a bude provedeno pouze na základě vzájemné dohody</w:t>
      </w:r>
      <w:r>
        <w:rPr>
          <w:sz w:val="24"/>
        </w:rPr>
        <w:t>.</w:t>
      </w:r>
    </w:p>
    <w:p w14:paraId="7FF0AA13" w14:textId="77777777" w:rsidR="00154F4F" w:rsidRDefault="00154F4F" w:rsidP="00154F4F">
      <w:pPr>
        <w:jc w:val="both"/>
        <w:rPr>
          <w:sz w:val="24"/>
        </w:rPr>
      </w:pPr>
    </w:p>
    <w:p w14:paraId="4088F7AD" w14:textId="77777777" w:rsidR="00154F4F" w:rsidRDefault="00154F4F" w:rsidP="00154F4F">
      <w:pPr>
        <w:jc w:val="both"/>
        <w:rPr>
          <w:sz w:val="24"/>
        </w:rPr>
      </w:pPr>
    </w:p>
    <w:p w14:paraId="4EDED394" w14:textId="77777777" w:rsidR="00154F4F" w:rsidRDefault="00154F4F" w:rsidP="00154F4F">
      <w:pPr>
        <w:jc w:val="both"/>
        <w:rPr>
          <w:sz w:val="24"/>
        </w:rPr>
      </w:pPr>
    </w:p>
    <w:p w14:paraId="08B8BE6B" w14:textId="77777777" w:rsidR="00154F4F" w:rsidRDefault="00154F4F" w:rsidP="00154F4F">
      <w:pPr>
        <w:jc w:val="both"/>
        <w:rPr>
          <w:sz w:val="24"/>
        </w:rPr>
      </w:pPr>
    </w:p>
    <w:p w14:paraId="3A57E464" w14:textId="77777777" w:rsidR="00154F4F" w:rsidRDefault="00154F4F" w:rsidP="00154F4F">
      <w:pPr>
        <w:jc w:val="both"/>
        <w:rPr>
          <w:sz w:val="24"/>
        </w:rPr>
      </w:pPr>
    </w:p>
    <w:p w14:paraId="564FB360" w14:textId="5E6A1A2F" w:rsidR="0000732D" w:rsidRPr="00901D1F" w:rsidRDefault="0000732D" w:rsidP="0000732D">
      <w:pPr>
        <w:pStyle w:val="Nadpis1"/>
        <w:numPr>
          <w:ilvl w:val="0"/>
          <w:numId w:val="0"/>
        </w:numPr>
        <w:tabs>
          <w:tab w:val="left" w:pos="708"/>
        </w:tabs>
        <w:ind w:left="540"/>
        <w:jc w:val="left"/>
      </w:pPr>
      <w:r w:rsidRPr="00901D1F">
        <w:lastRenderedPageBreak/>
        <w:t>Přílo</w:t>
      </w:r>
      <w:r>
        <w:t>ha</w:t>
      </w:r>
      <w:r w:rsidRPr="00901D1F">
        <w:t xml:space="preserve"> č. 4 – Cena plnění</w:t>
      </w:r>
    </w:p>
    <w:p w14:paraId="4AA15E8A" w14:textId="77777777" w:rsidR="0000732D" w:rsidRPr="00901D1F" w:rsidRDefault="0000732D" w:rsidP="0000732D">
      <w:pPr>
        <w:rPr>
          <w:b/>
          <w:bCs/>
          <w:sz w:val="24"/>
          <w:szCs w:val="24"/>
        </w:rPr>
      </w:pPr>
      <w:r w:rsidRPr="00901D1F">
        <w:rPr>
          <w:b/>
          <w:bCs/>
          <w:sz w:val="24"/>
          <w:szCs w:val="24"/>
        </w:rPr>
        <w:t>Cena plnění</w:t>
      </w:r>
    </w:p>
    <w:tbl>
      <w:tblPr>
        <w:tblStyle w:val="Mkatabulky"/>
        <w:tblW w:w="9781" w:type="dxa"/>
        <w:tblInd w:w="-147" w:type="dxa"/>
        <w:tblLook w:val="04A0" w:firstRow="1" w:lastRow="0" w:firstColumn="1" w:lastColumn="0" w:noHBand="0" w:noVBand="1"/>
      </w:tblPr>
      <w:tblGrid>
        <w:gridCol w:w="4111"/>
        <w:gridCol w:w="1701"/>
        <w:gridCol w:w="1560"/>
        <w:gridCol w:w="2409"/>
      </w:tblGrid>
      <w:tr w:rsidR="0000732D" w:rsidRPr="00901D1F" w14:paraId="1EC599EE" w14:textId="77777777" w:rsidTr="00860E53">
        <w:trPr>
          <w:cnfStyle w:val="100000000000" w:firstRow="1" w:lastRow="0" w:firstColumn="0" w:lastColumn="0" w:oddVBand="0" w:evenVBand="0" w:oddHBand="0" w:evenHBand="0" w:firstRowFirstColumn="0" w:firstRowLastColumn="0" w:lastRowFirstColumn="0" w:lastRowLastColumn="0"/>
          <w:trHeight w:val="290"/>
        </w:trPr>
        <w:tc>
          <w:tcPr>
            <w:tcW w:w="4111" w:type="dxa"/>
            <w:noWrap/>
            <w:hideMark/>
          </w:tcPr>
          <w:p w14:paraId="2BB4A6DB" w14:textId="77777777" w:rsidR="0000732D" w:rsidRPr="00901D1F" w:rsidRDefault="0000732D" w:rsidP="00860E53">
            <w:pPr>
              <w:rPr>
                <w:color w:val="FFFFFF" w:themeColor="background1"/>
                <w:sz w:val="24"/>
                <w:szCs w:val="24"/>
              </w:rPr>
            </w:pPr>
            <w:r w:rsidRPr="00901D1F">
              <w:rPr>
                <w:color w:val="FFFFFF" w:themeColor="background1"/>
                <w:sz w:val="24"/>
                <w:szCs w:val="24"/>
              </w:rPr>
              <w:t> Položka</w:t>
            </w:r>
          </w:p>
        </w:tc>
        <w:tc>
          <w:tcPr>
            <w:tcW w:w="1701" w:type="dxa"/>
            <w:noWrap/>
            <w:hideMark/>
          </w:tcPr>
          <w:p w14:paraId="4C71E76A" w14:textId="77777777" w:rsidR="0000732D" w:rsidRPr="00901D1F" w:rsidRDefault="0000732D" w:rsidP="00860E53">
            <w:pPr>
              <w:rPr>
                <w:color w:val="FFFFFF" w:themeColor="background1"/>
                <w:sz w:val="24"/>
                <w:szCs w:val="24"/>
              </w:rPr>
            </w:pPr>
            <w:r w:rsidRPr="00901D1F">
              <w:rPr>
                <w:color w:val="FFFFFF" w:themeColor="background1"/>
                <w:sz w:val="24"/>
                <w:szCs w:val="24"/>
              </w:rPr>
              <w:t> Parametr</w:t>
            </w:r>
          </w:p>
        </w:tc>
        <w:tc>
          <w:tcPr>
            <w:tcW w:w="1560" w:type="dxa"/>
          </w:tcPr>
          <w:p w14:paraId="48C7AEC4" w14:textId="77777777" w:rsidR="0000732D" w:rsidRPr="00901D1F" w:rsidRDefault="0000732D" w:rsidP="00860E53">
            <w:pPr>
              <w:rPr>
                <w:color w:val="FFFFFF" w:themeColor="background1"/>
                <w:sz w:val="24"/>
                <w:szCs w:val="24"/>
              </w:rPr>
            </w:pPr>
            <w:r>
              <w:rPr>
                <w:color w:val="FFFFFF" w:themeColor="background1"/>
                <w:sz w:val="24"/>
                <w:szCs w:val="24"/>
              </w:rPr>
              <w:t>Cena</w:t>
            </w:r>
          </w:p>
        </w:tc>
        <w:tc>
          <w:tcPr>
            <w:tcW w:w="2409" w:type="dxa"/>
            <w:noWrap/>
            <w:hideMark/>
          </w:tcPr>
          <w:p w14:paraId="2F886634" w14:textId="77777777" w:rsidR="0000732D" w:rsidRPr="00901D1F" w:rsidRDefault="0000732D" w:rsidP="00860E53">
            <w:pPr>
              <w:rPr>
                <w:color w:val="FFFFFF" w:themeColor="background1"/>
                <w:sz w:val="24"/>
                <w:szCs w:val="24"/>
              </w:rPr>
            </w:pPr>
            <w:r w:rsidRPr="00901D1F">
              <w:rPr>
                <w:color w:val="FFFFFF" w:themeColor="background1"/>
                <w:sz w:val="24"/>
                <w:szCs w:val="24"/>
              </w:rPr>
              <w:t> Poznámka</w:t>
            </w:r>
          </w:p>
        </w:tc>
      </w:tr>
      <w:tr w:rsidR="0000732D" w:rsidRPr="00901D1F" w14:paraId="5F7C06E3" w14:textId="77777777" w:rsidTr="00860E53">
        <w:trPr>
          <w:trHeight w:val="290"/>
        </w:trPr>
        <w:tc>
          <w:tcPr>
            <w:tcW w:w="9781" w:type="dxa"/>
            <w:gridSpan w:val="4"/>
            <w:noWrap/>
            <w:hideMark/>
          </w:tcPr>
          <w:p w14:paraId="1DAF0C6A" w14:textId="77777777" w:rsidR="0000732D" w:rsidRPr="009716E9" w:rsidRDefault="0000732D" w:rsidP="00860E53">
            <w:pPr>
              <w:rPr>
                <w:b/>
                <w:bCs/>
              </w:rPr>
            </w:pPr>
            <w:r w:rsidRPr="00901D1F">
              <w:rPr>
                <w:b/>
                <w:bCs/>
              </w:rPr>
              <w:t>1. Pravidelné platby</w:t>
            </w:r>
          </w:p>
        </w:tc>
      </w:tr>
      <w:tr w:rsidR="0000732D" w:rsidRPr="00901D1F" w14:paraId="258DD612" w14:textId="77777777" w:rsidTr="00860E53">
        <w:trPr>
          <w:trHeight w:val="290"/>
        </w:trPr>
        <w:tc>
          <w:tcPr>
            <w:tcW w:w="4111" w:type="dxa"/>
            <w:noWrap/>
            <w:vAlign w:val="center"/>
            <w:hideMark/>
          </w:tcPr>
          <w:p w14:paraId="34211E23" w14:textId="77777777" w:rsidR="0000732D" w:rsidRPr="005577F9" w:rsidRDefault="0000732D" w:rsidP="00860E53">
            <w:pPr>
              <w:rPr>
                <w:b/>
                <w:bCs/>
                <w:sz w:val="24"/>
                <w:szCs w:val="24"/>
              </w:rPr>
            </w:pPr>
            <w:r w:rsidRPr="005577F9">
              <w:rPr>
                <w:b/>
                <w:bCs/>
                <w:sz w:val="24"/>
                <w:szCs w:val="24"/>
              </w:rPr>
              <w:t>Paušální platba</w:t>
            </w:r>
          </w:p>
        </w:tc>
        <w:tc>
          <w:tcPr>
            <w:tcW w:w="1701" w:type="dxa"/>
            <w:noWrap/>
            <w:vAlign w:val="center"/>
            <w:hideMark/>
          </w:tcPr>
          <w:p w14:paraId="758DFF3A" w14:textId="77777777" w:rsidR="0000732D" w:rsidRPr="005577F9" w:rsidRDefault="0000732D" w:rsidP="00860E53">
            <w:pPr>
              <w:rPr>
                <w:b/>
                <w:bCs/>
                <w:sz w:val="24"/>
                <w:szCs w:val="24"/>
              </w:rPr>
            </w:pPr>
          </w:p>
        </w:tc>
        <w:tc>
          <w:tcPr>
            <w:tcW w:w="1560" w:type="dxa"/>
            <w:vAlign w:val="center"/>
          </w:tcPr>
          <w:p w14:paraId="63853E18" w14:textId="57037AB9" w:rsidR="0000732D" w:rsidRPr="005577F9" w:rsidRDefault="0007242B" w:rsidP="00860E53">
            <w:pPr>
              <w:rPr>
                <w:b/>
                <w:bCs/>
                <w:sz w:val="24"/>
                <w:szCs w:val="24"/>
              </w:rPr>
            </w:pPr>
            <w:r w:rsidRPr="005577F9">
              <w:rPr>
                <w:b/>
                <w:bCs/>
                <w:sz w:val="24"/>
                <w:szCs w:val="24"/>
              </w:rPr>
              <w:t>9 9</w:t>
            </w:r>
            <w:r w:rsidR="004948B2" w:rsidRPr="005577F9">
              <w:rPr>
                <w:b/>
                <w:bCs/>
                <w:sz w:val="24"/>
                <w:szCs w:val="24"/>
              </w:rPr>
              <w:t>00</w:t>
            </w:r>
            <w:r w:rsidR="0000732D" w:rsidRPr="005577F9">
              <w:rPr>
                <w:b/>
                <w:bCs/>
                <w:sz w:val="24"/>
                <w:szCs w:val="24"/>
              </w:rPr>
              <w:t>,00Kč</w:t>
            </w:r>
          </w:p>
        </w:tc>
        <w:tc>
          <w:tcPr>
            <w:tcW w:w="2409" w:type="dxa"/>
            <w:noWrap/>
            <w:vAlign w:val="center"/>
            <w:hideMark/>
          </w:tcPr>
          <w:p w14:paraId="09ABF976" w14:textId="77777777" w:rsidR="0000732D" w:rsidRPr="005577F9" w:rsidRDefault="0000732D" w:rsidP="00860E53">
            <w:pPr>
              <w:rPr>
                <w:b/>
                <w:bCs/>
                <w:sz w:val="24"/>
                <w:szCs w:val="24"/>
              </w:rPr>
            </w:pPr>
            <w:r w:rsidRPr="005577F9">
              <w:rPr>
                <w:b/>
                <w:bCs/>
                <w:sz w:val="24"/>
                <w:szCs w:val="24"/>
              </w:rPr>
              <w:t xml:space="preserve">platba za období 1 měsíce </w:t>
            </w:r>
          </w:p>
        </w:tc>
      </w:tr>
      <w:tr w:rsidR="0000732D" w:rsidRPr="00901D1F" w14:paraId="1A2990D4" w14:textId="77777777" w:rsidTr="00860E53">
        <w:trPr>
          <w:trHeight w:val="290"/>
        </w:trPr>
        <w:tc>
          <w:tcPr>
            <w:tcW w:w="9781" w:type="dxa"/>
            <w:gridSpan w:val="4"/>
            <w:noWrap/>
            <w:hideMark/>
          </w:tcPr>
          <w:p w14:paraId="4D5A3ED7" w14:textId="77777777" w:rsidR="0000732D" w:rsidRPr="00901D1F" w:rsidRDefault="0000732D" w:rsidP="00860E53">
            <w:pPr>
              <w:rPr>
                <w:sz w:val="24"/>
                <w:szCs w:val="24"/>
              </w:rPr>
            </w:pPr>
            <w:r w:rsidRPr="00901D1F">
              <w:rPr>
                <w:sz w:val="24"/>
                <w:szCs w:val="24"/>
              </w:rPr>
              <w:t>  </w:t>
            </w:r>
          </w:p>
        </w:tc>
      </w:tr>
      <w:tr w:rsidR="0000732D" w:rsidRPr="00901D1F" w14:paraId="7BFC83EE" w14:textId="77777777" w:rsidTr="00860E53">
        <w:trPr>
          <w:trHeight w:val="290"/>
        </w:trPr>
        <w:tc>
          <w:tcPr>
            <w:tcW w:w="4111" w:type="dxa"/>
            <w:noWrap/>
            <w:hideMark/>
          </w:tcPr>
          <w:p w14:paraId="47A5DCDF" w14:textId="77777777" w:rsidR="0000732D" w:rsidRPr="00901D1F" w:rsidRDefault="0000732D" w:rsidP="00860E53">
            <w:pPr>
              <w:rPr>
                <w:sz w:val="24"/>
                <w:szCs w:val="24"/>
              </w:rPr>
            </w:pPr>
            <w:r w:rsidRPr="00901D1F">
              <w:rPr>
                <w:sz w:val="24"/>
                <w:szCs w:val="24"/>
              </w:rPr>
              <w:t>Režim SLA</w:t>
            </w:r>
            <w:r>
              <w:rPr>
                <w:sz w:val="24"/>
                <w:szCs w:val="24"/>
              </w:rPr>
              <w:t xml:space="preserve"> – dostupnost služby</w:t>
            </w:r>
          </w:p>
        </w:tc>
        <w:tc>
          <w:tcPr>
            <w:tcW w:w="1701" w:type="dxa"/>
            <w:noWrap/>
            <w:hideMark/>
          </w:tcPr>
          <w:p w14:paraId="41173845" w14:textId="77777777" w:rsidR="0000732D" w:rsidRPr="00901D1F" w:rsidRDefault="0000732D" w:rsidP="00860E53">
            <w:pPr>
              <w:rPr>
                <w:sz w:val="24"/>
                <w:szCs w:val="24"/>
              </w:rPr>
            </w:pPr>
            <w:r w:rsidRPr="00901D1F">
              <w:rPr>
                <w:sz w:val="24"/>
                <w:szCs w:val="24"/>
              </w:rPr>
              <w:t>8x5</w:t>
            </w:r>
          </w:p>
        </w:tc>
        <w:tc>
          <w:tcPr>
            <w:tcW w:w="1560" w:type="dxa"/>
          </w:tcPr>
          <w:p w14:paraId="32D68011" w14:textId="77777777" w:rsidR="0000732D" w:rsidRPr="00901D1F" w:rsidRDefault="0000732D" w:rsidP="00860E53">
            <w:pPr>
              <w:rPr>
                <w:sz w:val="24"/>
                <w:szCs w:val="24"/>
              </w:rPr>
            </w:pPr>
          </w:p>
        </w:tc>
        <w:tc>
          <w:tcPr>
            <w:tcW w:w="2409" w:type="dxa"/>
            <w:noWrap/>
            <w:hideMark/>
          </w:tcPr>
          <w:p w14:paraId="69FBCD36" w14:textId="77777777" w:rsidR="0000732D" w:rsidRPr="00901D1F" w:rsidRDefault="0000732D" w:rsidP="00860E53">
            <w:pPr>
              <w:rPr>
                <w:sz w:val="24"/>
                <w:szCs w:val="24"/>
              </w:rPr>
            </w:pPr>
            <w:r w:rsidRPr="00901D1F">
              <w:rPr>
                <w:sz w:val="24"/>
                <w:szCs w:val="24"/>
              </w:rPr>
              <w:t> </w:t>
            </w:r>
          </w:p>
        </w:tc>
      </w:tr>
      <w:tr w:rsidR="0000732D" w:rsidRPr="00901D1F" w14:paraId="4327EBEB" w14:textId="77777777" w:rsidTr="00860E53">
        <w:trPr>
          <w:trHeight w:val="290"/>
        </w:trPr>
        <w:tc>
          <w:tcPr>
            <w:tcW w:w="4111" w:type="dxa"/>
            <w:noWrap/>
          </w:tcPr>
          <w:p w14:paraId="215E3035" w14:textId="77777777" w:rsidR="0000732D" w:rsidRPr="00901D1F" w:rsidRDefault="0000732D" w:rsidP="00860E53">
            <w:pPr>
              <w:rPr>
                <w:sz w:val="24"/>
                <w:szCs w:val="24"/>
              </w:rPr>
            </w:pPr>
            <w:r w:rsidRPr="00901D1F">
              <w:rPr>
                <w:sz w:val="24"/>
                <w:szCs w:val="24"/>
              </w:rPr>
              <w:t>Proaktivní podpora</w:t>
            </w:r>
          </w:p>
        </w:tc>
        <w:tc>
          <w:tcPr>
            <w:tcW w:w="1701" w:type="dxa"/>
            <w:noWrap/>
          </w:tcPr>
          <w:p w14:paraId="356C26B7" w14:textId="77777777" w:rsidR="0000732D" w:rsidRPr="00901D1F" w:rsidRDefault="0000732D" w:rsidP="00860E53">
            <w:pPr>
              <w:rPr>
                <w:sz w:val="24"/>
                <w:szCs w:val="24"/>
              </w:rPr>
            </w:pPr>
            <w:r w:rsidRPr="00901D1F">
              <w:rPr>
                <w:sz w:val="24"/>
                <w:szCs w:val="24"/>
              </w:rPr>
              <w:t>ano</w:t>
            </w:r>
          </w:p>
        </w:tc>
        <w:tc>
          <w:tcPr>
            <w:tcW w:w="1560" w:type="dxa"/>
          </w:tcPr>
          <w:p w14:paraId="1115FC92" w14:textId="77777777" w:rsidR="0000732D" w:rsidRPr="00901D1F" w:rsidRDefault="0000732D" w:rsidP="00860E53">
            <w:pPr>
              <w:rPr>
                <w:sz w:val="24"/>
                <w:szCs w:val="24"/>
              </w:rPr>
            </w:pPr>
          </w:p>
        </w:tc>
        <w:tc>
          <w:tcPr>
            <w:tcW w:w="2409" w:type="dxa"/>
            <w:noWrap/>
          </w:tcPr>
          <w:p w14:paraId="13872876" w14:textId="77777777" w:rsidR="0000732D" w:rsidRPr="00901D1F" w:rsidRDefault="0000732D" w:rsidP="00860E53">
            <w:pPr>
              <w:rPr>
                <w:sz w:val="24"/>
                <w:szCs w:val="24"/>
              </w:rPr>
            </w:pPr>
          </w:p>
        </w:tc>
      </w:tr>
      <w:tr w:rsidR="0000732D" w:rsidRPr="00901D1F" w14:paraId="4628D94A" w14:textId="77777777" w:rsidTr="00860E53">
        <w:trPr>
          <w:trHeight w:val="290"/>
        </w:trPr>
        <w:tc>
          <w:tcPr>
            <w:tcW w:w="4111" w:type="dxa"/>
            <w:noWrap/>
            <w:hideMark/>
          </w:tcPr>
          <w:p w14:paraId="6D9260EC" w14:textId="77777777" w:rsidR="0000732D" w:rsidRPr="00901D1F" w:rsidRDefault="0000732D" w:rsidP="00860E53">
            <w:pPr>
              <w:rPr>
                <w:sz w:val="24"/>
                <w:szCs w:val="24"/>
              </w:rPr>
            </w:pPr>
            <w:r w:rsidRPr="00901D1F">
              <w:rPr>
                <w:sz w:val="24"/>
                <w:szCs w:val="24"/>
              </w:rPr>
              <w:t>Počet hodin v rámci měsíční platby</w:t>
            </w:r>
          </w:p>
        </w:tc>
        <w:tc>
          <w:tcPr>
            <w:tcW w:w="1701" w:type="dxa"/>
            <w:noWrap/>
            <w:hideMark/>
          </w:tcPr>
          <w:p w14:paraId="239D33AC" w14:textId="14A74188" w:rsidR="0000732D" w:rsidRPr="00901D1F" w:rsidRDefault="0007242B" w:rsidP="00860E53">
            <w:pPr>
              <w:rPr>
                <w:sz w:val="24"/>
                <w:szCs w:val="24"/>
              </w:rPr>
            </w:pPr>
            <w:r>
              <w:rPr>
                <w:sz w:val="24"/>
                <w:szCs w:val="24"/>
              </w:rPr>
              <w:t>9</w:t>
            </w:r>
            <w:r w:rsidR="004948B2">
              <w:rPr>
                <w:sz w:val="24"/>
                <w:szCs w:val="24"/>
              </w:rPr>
              <w:t xml:space="preserve"> hodin</w:t>
            </w:r>
          </w:p>
        </w:tc>
        <w:tc>
          <w:tcPr>
            <w:tcW w:w="1560" w:type="dxa"/>
          </w:tcPr>
          <w:p w14:paraId="60D423BA" w14:textId="77777777" w:rsidR="0000732D" w:rsidRPr="00901D1F" w:rsidRDefault="0000732D" w:rsidP="00860E53">
            <w:pPr>
              <w:rPr>
                <w:sz w:val="24"/>
                <w:szCs w:val="24"/>
              </w:rPr>
            </w:pPr>
          </w:p>
        </w:tc>
        <w:tc>
          <w:tcPr>
            <w:tcW w:w="2409" w:type="dxa"/>
            <w:noWrap/>
            <w:hideMark/>
          </w:tcPr>
          <w:p w14:paraId="456B7308" w14:textId="77777777" w:rsidR="0000732D" w:rsidRPr="00901D1F" w:rsidRDefault="0000732D" w:rsidP="00860E53">
            <w:pPr>
              <w:rPr>
                <w:sz w:val="24"/>
                <w:szCs w:val="24"/>
              </w:rPr>
            </w:pPr>
            <w:r w:rsidRPr="00901D1F">
              <w:rPr>
                <w:sz w:val="24"/>
                <w:szCs w:val="24"/>
              </w:rPr>
              <w:t> </w:t>
            </w:r>
          </w:p>
        </w:tc>
      </w:tr>
      <w:tr w:rsidR="0000732D" w:rsidRPr="00901D1F" w14:paraId="250997E8" w14:textId="77777777" w:rsidTr="00860E53">
        <w:trPr>
          <w:trHeight w:val="290"/>
        </w:trPr>
        <w:tc>
          <w:tcPr>
            <w:tcW w:w="4111" w:type="dxa"/>
            <w:noWrap/>
            <w:hideMark/>
          </w:tcPr>
          <w:p w14:paraId="2824CE7D" w14:textId="77777777" w:rsidR="0000732D" w:rsidRPr="00901D1F" w:rsidRDefault="0000732D" w:rsidP="00860E53">
            <w:pPr>
              <w:rPr>
                <w:sz w:val="24"/>
                <w:szCs w:val="24"/>
              </w:rPr>
            </w:pPr>
            <w:r w:rsidRPr="00901D1F">
              <w:rPr>
                <w:sz w:val="24"/>
                <w:szCs w:val="24"/>
              </w:rPr>
              <w:t>Převod nevyčerpaných hodin do dalšího měsíce</w:t>
            </w:r>
          </w:p>
        </w:tc>
        <w:tc>
          <w:tcPr>
            <w:tcW w:w="1701" w:type="dxa"/>
            <w:noWrap/>
            <w:hideMark/>
          </w:tcPr>
          <w:p w14:paraId="27126CC0" w14:textId="7DC52CBE" w:rsidR="0000732D" w:rsidRPr="00901D1F" w:rsidRDefault="004948B2" w:rsidP="00860E53">
            <w:pPr>
              <w:rPr>
                <w:sz w:val="24"/>
                <w:szCs w:val="24"/>
              </w:rPr>
            </w:pPr>
            <w:r>
              <w:rPr>
                <w:sz w:val="24"/>
                <w:szCs w:val="24"/>
              </w:rPr>
              <w:t>2 hodiny</w:t>
            </w:r>
          </w:p>
        </w:tc>
        <w:tc>
          <w:tcPr>
            <w:tcW w:w="1560" w:type="dxa"/>
          </w:tcPr>
          <w:p w14:paraId="08E2C557" w14:textId="77777777" w:rsidR="0000732D" w:rsidRPr="00901D1F" w:rsidRDefault="0000732D" w:rsidP="00860E53">
            <w:pPr>
              <w:rPr>
                <w:sz w:val="24"/>
                <w:szCs w:val="24"/>
              </w:rPr>
            </w:pPr>
          </w:p>
        </w:tc>
        <w:tc>
          <w:tcPr>
            <w:tcW w:w="2409" w:type="dxa"/>
            <w:noWrap/>
            <w:hideMark/>
          </w:tcPr>
          <w:p w14:paraId="7EB947EF" w14:textId="77777777" w:rsidR="0000732D" w:rsidRPr="00901D1F" w:rsidRDefault="0000732D" w:rsidP="00860E53">
            <w:pPr>
              <w:rPr>
                <w:sz w:val="24"/>
                <w:szCs w:val="24"/>
              </w:rPr>
            </w:pPr>
            <w:r w:rsidRPr="00901D1F">
              <w:rPr>
                <w:sz w:val="24"/>
                <w:szCs w:val="24"/>
              </w:rPr>
              <w:t> </w:t>
            </w:r>
          </w:p>
        </w:tc>
      </w:tr>
      <w:tr w:rsidR="0000732D" w:rsidRPr="00901D1F" w14:paraId="6A468AD1" w14:textId="77777777" w:rsidTr="00860E53">
        <w:trPr>
          <w:trHeight w:val="290"/>
        </w:trPr>
        <w:tc>
          <w:tcPr>
            <w:tcW w:w="9781" w:type="dxa"/>
            <w:gridSpan w:val="4"/>
            <w:noWrap/>
            <w:hideMark/>
          </w:tcPr>
          <w:p w14:paraId="476B94C7" w14:textId="77777777" w:rsidR="00E11101" w:rsidRDefault="00E11101" w:rsidP="00860E53">
            <w:pPr>
              <w:rPr>
                <w:b/>
                <w:bCs/>
              </w:rPr>
            </w:pPr>
          </w:p>
          <w:p w14:paraId="3C6807EB" w14:textId="77777777" w:rsidR="00E11101" w:rsidRDefault="00E11101" w:rsidP="00860E53">
            <w:pPr>
              <w:rPr>
                <w:b/>
                <w:bCs/>
              </w:rPr>
            </w:pPr>
          </w:p>
          <w:p w14:paraId="514F4CEA" w14:textId="05377AA0" w:rsidR="0000732D" w:rsidRPr="009716E9" w:rsidRDefault="0000732D" w:rsidP="00860E53">
            <w:pPr>
              <w:rPr>
                <w:b/>
                <w:bCs/>
              </w:rPr>
            </w:pPr>
            <w:r w:rsidRPr="00901D1F">
              <w:rPr>
                <w:b/>
                <w:bCs/>
              </w:rPr>
              <w:t xml:space="preserve">2. Dílčí fakturace </w:t>
            </w:r>
          </w:p>
        </w:tc>
      </w:tr>
      <w:tr w:rsidR="0000732D" w:rsidRPr="00901D1F" w14:paraId="063D8E76" w14:textId="77777777" w:rsidTr="00860E53">
        <w:trPr>
          <w:trHeight w:val="827"/>
        </w:trPr>
        <w:tc>
          <w:tcPr>
            <w:tcW w:w="9781" w:type="dxa"/>
            <w:gridSpan w:val="4"/>
            <w:noWrap/>
            <w:hideMark/>
          </w:tcPr>
          <w:p w14:paraId="2F485DA7" w14:textId="77777777" w:rsidR="0000732D" w:rsidRPr="00901D1F" w:rsidRDefault="0000732D" w:rsidP="00860E53">
            <w:pPr>
              <w:rPr>
                <w:sz w:val="24"/>
                <w:szCs w:val="24"/>
              </w:rPr>
            </w:pPr>
            <w:r w:rsidRPr="00901D1F">
              <w:rPr>
                <w:sz w:val="24"/>
                <w:szCs w:val="24"/>
              </w:rPr>
              <w:t>K měsíční pravidelné platbě budou připočteny hodiny nad rámec hodin stanovených v</w:t>
            </w:r>
            <w:r>
              <w:rPr>
                <w:sz w:val="24"/>
                <w:szCs w:val="24"/>
              </w:rPr>
              <w:t> Příloze č.2 – Předmět smlouvy</w:t>
            </w:r>
            <w:r w:rsidRPr="00901D1F">
              <w:rPr>
                <w:sz w:val="24"/>
                <w:szCs w:val="24"/>
              </w:rPr>
              <w:t xml:space="preserve"> v závislosti na termínu a času, kdy bude služba poskytnuta.  </w:t>
            </w:r>
          </w:p>
        </w:tc>
      </w:tr>
      <w:tr w:rsidR="0000732D" w:rsidRPr="00901D1F" w14:paraId="1087796E" w14:textId="77777777" w:rsidTr="00860E53">
        <w:trPr>
          <w:trHeight w:val="1240"/>
        </w:trPr>
        <w:tc>
          <w:tcPr>
            <w:tcW w:w="4111" w:type="dxa"/>
            <w:vAlign w:val="center"/>
            <w:hideMark/>
          </w:tcPr>
          <w:p w14:paraId="028F0097" w14:textId="77777777" w:rsidR="0000732D" w:rsidRPr="00901D1F" w:rsidRDefault="0000732D" w:rsidP="00860E53">
            <w:pPr>
              <w:rPr>
                <w:sz w:val="24"/>
                <w:szCs w:val="24"/>
              </w:rPr>
            </w:pPr>
            <w:r w:rsidRPr="00901D1F">
              <w:rPr>
                <w:sz w:val="24"/>
                <w:szCs w:val="24"/>
              </w:rPr>
              <w:t>Hodinová sazba nad rámec smlouvy v pracovní době</w:t>
            </w:r>
          </w:p>
        </w:tc>
        <w:tc>
          <w:tcPr>
            <w:tcW w:w="1701" w:type="dxa"/>
            <w:noWrap/>
            <w:vAlign w:val="center"/>
            <w:hideMark/>
          </w:tcPr>
          <w:p w14:paraId="43164B6A" w14:textId="77777777" w:rsidR="0000732D" w:rsidRPr="00901D1F" w:rsidRDefault="0000732D" w:rsidP="00860E53">
            <w:pPr>
              <w:rPr>
                <w:sz w:val="24"/>
                <w:szCs w:val="24"/>
              </w:rPr>
            </w:pPr>
            <w:r w:rsidRPr="00901D1F">
              <w:rPr>
                <w:sz w:val="24"/>
                <w:szCs w:val="24"/>
              </w:rPr>
              <w:t> 8:00 -16:</w:t>
            </w:r>
            <w:r>
              <w:rPr>
                <w:sz w:val="24"/>
                <w:szCs w:val="24"/>
              </w:rPr>
              <w:t>3</w:t>
            </w:r>
            <w:r w:rsidRPr="00901D1F">
              <w:rPr>
                <w:sz w:val="24"/>
                <w:szCs w:val="24"/>
              </w:rPr>
              <w:t>0</w:t>
            </w:r>
          </w:p>
        </w:tc>
        <w:tc>
          <w:tcPr>
            <w:tcW w:w="1560" w:type="dxa"/>
            <w:vAlign w:val="center"/>
          </w:tcPr>
          <w:p w14:paraId="495801F1" w14:textId="36F53E9C" w:rsidR="0000732D" w:rsidRPr="00901D1F" w:rsidRDefault="00E11101" w:rsidP="00860E53">
            <w:pPr>
              <w:rPr>
                <w:sz w:val="24"/>
                <w:szCs w:val="24"/>
              </w:rPr>
            </w:pPr>
            <w:r>
              <w:rPr>
                <w:sz w:val="24"/>
                <w:szCs w:val="24"/>
              </w:rPr>
              <w:t>1</w:t>
            </w:r>
            <w:r w:rsidR="000C0CC3">
              <w:rPr>
                <w:sz w:val="24"/>
                <w:szCs w:val="24"/>
              </w:rPr>
              <w:t> </w:t>
            </w:r>
            <w:r w:rsidR="004948B2">
              <w:rPr>
                <w:sz w:val="24"/>
                <w:szCs w:val="24"/>
              </w:rPr>
              <w:t>1</w:t>
            </w:r>
            <w:r>
              <w:rPr>
                <w:sz w:val="24"/>
                <w:szCs w:val="24"/>
              </w:rPr>
              <w:t>0</w:t>
            </w:r>
            <w:r w:rsidR="0000732D">
              <w:rPr>
                <w:sz w:val="24"/>
                <w:szCs w:val="24"/>
              </w:rPr>
              <w:t>0</w:t>
            </w:r>
            <w:r w:rsidR="000C0CC3">
              <w:rPr>
                <w:sz w:val="24"/>
                <w:szCs w:val="24"/>
              </w:rPr>
              <w:t>,-</w:t>
            </w:r>
            <w:r w:rsidR="0000732D">
              <w:rPr>
                <w:sz w:val="24"/>
                <w:szCs w:val="24"/>
              </w:rPr>
              <w:t xml:space="preserve"> Kč/hod.</w:t>
            </w:r>
          </w:p>
        </w:tc>
        <w:tc>
          <w:tcPr>
            <w:tcW w:w="2409" w:type="dxa"/>
            <w:noWrap/>
            <w:vAlign w:val="center"/>
            <w:hideMark/>
          </w:tcPr>
          <w:p w14:paraId="504F62A0" w14:textId="77777777" w:rsidR="0000732D" w:rsidRPr="00901D1F" w:rsidRDefault="0000732D" w:rsidP="00860E53">
            <w:pPr>
              <w:rPr>
                <w:sz w:val="24"/>
                <w:szCs w:val="24"/>
              </w:rPr>
            </w:pPr>
            <w:r>
              <w:rPr>
                <w:sz w:val="24"/>
                <w:szCs w:val="24"/>
              </w:rPr>
              <w:t>vzdálený</w:t>
            </w:r>
            <w:r w:rsidRPr="00901D1F">
              <w:rPr>
                <w:sz w:val="24"/>
                <w:szCs w:val="24"/>
              </w:rPr>
              <w:t xml:space="preserve"> dostup nebo </w:t>
            </w:r>
            <w:r>
              <w:rPr>
                <w:sz w:val="24"/>
                <w:szCs w:val="24"/>
              </w:rPr>
              <w:t>jiná forma podpory (telefonicky, videokonferenční hovor. apod), případně podpora</w:t>
            </w:r>
            <w:r w:rsidRPr="00901D1F">
              <w:rPr>
                <w:sz w:val="24"/>
                <w:szCs w:val="24"/>
              </w:rPr>
              <w:t xml:space="preserve"> v místě plnění s osobní přítomností </w:t>
            </w:r>
            <w:r>
              <w:rPr>
                <w:sz w:val="24"/>
                <w:szCs w:val="24"/>
              </w:rPr>
              <w:t>technika</w:t>
            </w:r>
          </w:p>
        </w:tc>
      </w:tr>
      <w:tr w:rsidR="0000732D" w:rsidRPr="00901D1F" w14:paraId="571F4D13" w14:textId="77777777" w:rsidTr="00860E53">
        <w:trPr>
          <w:trHeight w:val="1550"/>
        </w:trPr>
        <w:tc>
          <w:tcPr>
            <w:tcW w:w="4111" w:type="dxa"/>
            <w:vAlign w:val="center"/>
            <w:hideMark/>
          </w:tcPr>
          <w:p w14:paraId="384A3A9E" w14:textId="77777777" w:rsidR="0000732D" w:rsidRPr="00901D1F" w:rsidRDefault="0000732D" w:rsidP="00860E53">
            <w:pPr>
              <w:rPr>
                <w:sz w:val="24"/>
                <w:szCs w:val="24"/>
              </w:rPr>
            </w:pPr>
            <w:r w:rsidRPr="00901D1F">
              <w:rPr>
                <w:sz w:val="24"/>
                <w:szCs w:val="24"/>
              </w:rPr>
              <w:t xml:space="preserve">Hodinová sazba nad rámec smlouvy ve všední dny mimo pracovní dobu </w:t>
            </w:r>
          </w:p>
        </w:tc>
        <w:tc>
          <w:tcPr>
            <w:tcW w:w="1701" w:type="dxa"/>
            <w:noWrap/>
            <w:vAlign w:val="center"/>
            <w:hideMark/>
          </w:tcPr>
          <w:p w14:paraId="12B78815" w14:textId="77777777" w:rsidR="0000732D" w:rsidRPr="00901D1F" w:rsidRDefault="0000732D" w:rsidP="00860E53">
            <w:pPr>
              <w:rPr>
                <w:sz w:val="24"/>
                <w:szCs w:val="24"/>
              </w:rPr>
            </w:pPr>
            <w:r>
              <w:rPr>
                <w:sz w:val="24"/>
                <w:szCs w:val="24"/>
              </w:rPr>
              <w:t>o</w:t>
            </w:r>
            <w:r w:rsidRPr="00901D1F">
              <w:rPr>
                <w:sz w:val="24"/>
                <w:szCs w:val="24"/>
              </w:rPr>
              <w:t>statní časy mimo pracovní dobu</w:t>
            </w:r>
          </w:p>
        </w:tc>
        <w:tc>
          <w:tcPr>
            <w:tcW w:w="1560" w:type="dxa"/>
            <w:vAlign w:val="center"/>
          </w:tcPr>
          <w:p w14:paraId="25EC4873" w14:textId="0EA6DA70" w:rsidR="0000732D" w:rsidRDefault="00564B52" w:rsidP="00860E53">
            <w:pPr>
              <w:rPr>
                <w:sz w:val="24"/>
                <w:szCs w:val="24"/>
              </w:rPr>
            </w:pPr>
            <w:r>
              <w:rPr>
                <w:sz w:val="24"/>
                <w:szCs w:val="24"/>
              </w:rPr>
              <w:t>2</w:t>
            </w:r>
            <w:r w:rsidR="000C0CC3">
              <w:rPr>
                <w:sz w:val="24"/>
                <w:szCs w:val="24"/>
              </w:rPr>
              <w:t> </w:t>
            </w:r>
            <w:r>
              <w:rPr>
                <w:sz w:val="24"/>
                <w:szCs w:val="24"/>
              </w:rPr>
              <w:t>200</w:t>
            </w:r>
            <w:r w:rsidR="000C0CC3">
              <w:rPr>
                <w:sz w:val="24"/>
                <w:szCs w:val="24"/>
              </w:rPr>
              <w:t>,-</w:t>
            </w:r>
            <w:r w:rsidR="0000732D">
              <w:rPr>
                <w:sz w:val="24"/>
                <w:szCs w:val="24"/>
              </w:rPr>
              <w:t xml:space="preserve"> Kč/hod.</w:t>
            </w:r>
          </w:p>
          <w:p w14:paraId="74A42DCE" w14:textId="77777777" w:rsidR="0000732D" w:rsidRPr="00901D1F" w:rsidRDefault="0000732D" w:rsidP="00860E53">
            <w:pPr>
              <w:rPr>
                <w:sz w:val="24"/>
                <w:szCs w:val="24"/>
              </w:rPr>
            </w:pPr>
          </w:p>
        </w:tc>
        <w:tc>
          <w:tcPr>
            <w:tcW w:w="2409" w:type="dxa"/>
            <w:noWrap/>
            <w:vAlign w:val="center"/>
            <w:hideMark/>
          </w:tcPr>
          <w:p w14:paraId="597E235B" w14:textId="77777777" w:rsidR="0000732D" w:rsidRPr="00901D1F" w:rsidRDefault="0000732D" w:rsidP="00860E53">
            <w:pPr>
              <w:rPr>
                <w:sz w:val="24"/>
                <w:szCs w:val="24"/>
              </w:rPr>
            </w:pPr>
            <w:r>
              <w:rPr>
                <w:sz w:val="24"/>
                <w:szCs w:val="24"/>
              </w:rPr>
              <w:t>vzdálený</w:t>
            </w:r>
            <w:r w:rsidRPr="00901D1F">
              <w:rPr>
                <w:sz w:val="24"/>
                <w:szCs w:val="24"/>
              </w:rPr>
              <w:t xml:space="preserve"> dostup nebo </w:t>
            </w:r>
            <w:r>
              <w:rPr>
                <w:sz w:val="24"/>
                <w:szCs w:val="24"/>
              </w:rPr>
              <w:t>jiná forma podpory (telefonicky, videokonferenční hovor. apod), případně podpora</w:t>
            </w:r>
            <w:r w:rsidRPr="00901D1F">
              <w:rPr>
                <w:sz w:val="24"/>
                <w:szCs w:val="24"/>
              </w:rPr>
              <w:t xml:space="preserve"> v místě plnění s osobní přítomností </w:t>
            </w:r>
            <w:r>
              <w:rPr>
                <w:sz w:val="24"/>
                <w:szCs w:val="24"/>
              </w:rPr>
              <w:t>technika</w:t>
            </w:r>
          </w:p>
        </w:tc>
      </w:tr>
      <w:tr w:rsidR="0000732D" w:rsidRPr="00901D1F" w14:paraId="21E7B980" w14:textId="77777777" w:rsidTr="00860E53">
        <w:trPr>
          <w:trHeight w:val="1550"/>
        </w:trPr>
        <w:tc>
          <w:tcPr>
            <w:tcW w:w="4111" w:type="dxa"/>
            <w:vAlign w:val="center"/>
            <w:hideMark/>
          </w:tcPr>
          <w:p w14:paraId="66DCA4C5" w14:textId="77777777" w:rsidR="0000732D" w:rsidRPr="00901D1F" w:rsidRDefault="0000732D" w:rsidP="00860E53">
            <w:pPr>
              <w:rPr>
                <w:sz w:val="24"/>
                <w:szCs w:val="24"/>
              </w:rPr>
            </w:pPr>
            <w:r w:rsidRPr="00901D1F">
              <w:rPr>
                <w:sz w:val="24"/>
                <w:szCs w:val="24"/>
              </w:rPr>
              <w:t>Hodinová sazba nad rámec smlouvy ve dnech pracovního klidu</w:t>
            </w:r>
          </w:p>
        </w:tc>
        <w:tc>
          <w:tcPr>
            <w:tcW w:w="1701" w:type="dxa"/>
            <w:noWrap/>
            <w:vAlign w:val="center"/>
            <w:hideMark/>
          </w:tcPr>
          <w:p w14:paraId="39AA15B9" w14:textId="77777777" w:rsidR="0000732D" w:rsidRPr="00901D1F" w:rsidRDefault="0000732D" w:rsidP="00860E53">
            <w:pPr>
              <w:rPr>
                <w:sz w:val="24"/>
                <w:szCs w:val="24"/>
              </w:rPr>
            </w:pPr>
            <w:r>
              <w:rPr>
                <w:sz w:val="24"/>
                <w:szCs w:val="24"/>
              </w:rPr>
              <w:t>v</w:t>
            </w:r>
            <w:r w:rsidRPr="00901D1F">
              <w:rPr>
                <w:sz w:val="24"/>
                <w:szCs w:val="24"/>
              </w:rPr>
              <w:t>íkendy a svátky</w:t>
            </w:r>
          </w:p>
        </w:tc>
        <w:tc>
          <w:tcPr>
            <w:tcW w:w="1560" w:type="dxa"/>
            <w:vAlign w:val="center"/>
          </w:tcPr>
          <w:p w14:paraId="4D103339" w14:textId="473F6D97" w:rsidR="0000732D" w:rsidRPr="00901D1F" w:rsidRDefault="00564B52" w:rsidP="00860E53">
            <w:pPr>
              <w:rPr>
                <w:sz w:val="24"/>
                <w:szCs w:val="24"/>
              </w:rPr>
            </w:pPr>
            <w:r>
              <w:rPr>
                <w:sz w:val="24"/>
                <w:szCs w:val="24"/>
              </w:rPr>
              <w:t>3</w:t>
            </w:r>
            <w:r w:rsidR="000C0CC3">
              <w:rPr>
                <w:sz w:val="24"/>
                <w:szCs w:val="24"/>
              </w:rPr>
              <w:t> </w:t>
            </w:r>
            <w:r>
              <w:rPr>
                <w:sz w:val="24"/>
                <w:szCs w:val="24"/>
              </w:rPr>
              <w:t>300</w:t>
            </w:r>
            <w:r w:rsidR="000C0CC3">
              <w:rPr>
                <w:sz w:val="24"/>
                <w:szCs w:val="24"/>
              </w:rPr>
              <w:t>,-</w:t>
            </w:r>
            <w:r w:rsidR="0000732D">
              <w:rPr>
                <w:sz w:val="24"/>
                <w:szCs w:val="24"/>
              </w:rPr>
              <w:t xml:space="preserve"> Kč/hod.</w:t>
            </w:r>
          </w:p>
        </w:tc>
        <w:tc>
          <w:tcPr>
            <w:tcW w:w="2409" w:type="dxa"/>
            <w:noWrap/>
            <w:vAlign w:val="center"/>
            <w:hideMark/>
          </w:tcPr>
          <w:p w14:paraId="0189E375" w14:textId="77777777" w:rsidR="0000732D" w:rsidRPr="00901D1F" w:rsidRDefault="0000732D" w:rsidP="00860E53">
            <w:pPr>
              <w:rPr>
                <w:sz w:val="24"/>
                <w:szCs w:val="24"/>
              </w:rPr>
            </w:pPr>
            <w:r>
              <w:rPr>
                <w:sz w:val="24"/>
                <w:szCs w:val="24"/>
              </w:rPr>
              <w:t>vzdálený</w:t>
            </w:r>
            <w:r w:rsidRPr="00901D1F">
              <w:rPr>
                <w:sz w:val="24"/>
                <w:szCs w:val="24"/>
              </w:rPr>
              <w:t xml:space="preserve"> dostup nebo </w:t>
            </w:r>
            <w:r>
              <w:rPr>
                <w:sz w:val="24"/>
                <w:szCs w:val="24"/>
              </w:rPr>
              <w:t>jiná forma podpory (telefonicky, videokonferenční hovor. apod), případně podpora</w:t>
            </w:r>
            <w:r w:rsidRPr="00901D1F">
              <w:rPr>
                <w:sz w:val="24"/>
                <w:szCs w:val="24"/>
              </w:rPr>
              <w:t xml:space="preserve"> v místě plnění s osobní přítomností </w:t>
            </w:r>
            <w:r>
              <w:rPr>
                <w:sz w:val="24"/>
                <w:szCs w:val="24"/>
              </w:rPr>
              <w:t>technika</w:t>
            </w:r>
          </w:p>
        </w:tc>
      </w:tr>
      <w:tr w:rsidR="0000732D" w:rsidRPr="00901D1F" w14:paraId="67CC5A3B" w14:textId="77777777" w:rsidTr="00860E53">
        <w:trPr>
          <w:trHeight w:val="310"/>
        </w:trPr>
        <w:tc>
          <w:tcPr>
            <w:tcW w:w="4111" w:type="dxa"/>
            <w:hideMark/>
          </w:tcPr>
          <w:p w14:paraId="51C42D9B" w14:textId="77777777" w:rsidR="0000732D" w:rsidRPr="00901D1F" w:rsidRDefault="0000732D" w:rsidP="00860E53">
            <w:pPr>
              <w:rPr>
                <w:sz w:val="24"/>
                <w:szCs w:val="24"/>
              </w:rPr>
            </w:pPr>
            <w:r w:rsidRPr="00901D1F">
              <w:rPr>
                <w:sz w:val="24"/>
                <w:szCs w:val="24"/>
              </w:rPr>
              <w:t>Dopravné</w:t>
            </w:r>
          </w:p>
        </w:tc>
        <w:tc>
          <w:tcPr>
            <w:tcW w:w="1701" w:type="dxa"/>
            <w:noWrap/>
            <w:hideMark/>
          </w:tcPr>
          <w:p w14:paraId="6E166AEF" w14:textId="77777777" w:rsidR="0000732D" w:rsidRPr="00901D1F" w:rsidRDefault="0000732D" w:rsidP="00860E53">
            <w:pPr>
              <w:rPr>
                <w:sz w:val="24"/>
                <w:szCs w:val="24"/>
                <w:lang w:val="en-US"/>
              </w:rPr>
            </w:pPr>
            <w:r w:rsidRPr="00901D1F">
              <w:rPr>
                <w:sz w:val="24"/>
                <w:szCs w:val="24"/>
              </w:rPr>
              <w:t> </w:t>
            </w:r>
          </w:p>
        </w:tc>
        <w:tc>
          <w:tcPr>
            <w:tcW w:w="1560" w:type="dxa"/>
          </w:tcPr>
          <w:p w14:paraId="6D115040" w14:textId="362AE63B" w:rsidR="0000732D" w:rsidRPr="00901D1F" w:rsidRDefault="0000732D" w:rsidP="00860E53">
            <w:pPr>
              <w:rPr>
                <w:sz w:val="24"/>
                <w:szCs w:val="24"/>
              </w:rPr>
            </w:pPr>
            <w:proofErr w:type="gramStart"/>
            <w:r w:rsidRPr="00901D1F">
              <w:rPr>
                <w:sz w:val="24"/>
                <w:szCs w:val="24"/>
                <w:lang w:val="en-US"/>
              </w:rPr>
              <w:t>1</w:t>
            </w:r>
            <w:r w:rsidR="00564B52">
              <w:rPr>
                <w:sz w:val="24"/>
                <w:szCs w:val="24"/>
                <w:lang w:val="en-US"/>
              </w:rPr>
              <w:t>8</w:t>
            </w:r>
            <w:r w:rsidRPr="00901D1F">
              <w:rPr>
                <w:sz w:val="24"/>
                <w:szCs w:val="24"/>
                <w:lang w:val="en-US"/>
              </w:rPr>
              <w:t>,-</w:t>
            </w:r>
            <w:proofErr w:type="gramEnd"/>
            <w:r w:rsidRPr="00901D1F">
              <w:rPr>
                <w:sz w:val="24"/>
                <w:szCs w:val="24"/>
                <w:lang w:val="en-US"/>
              </w:rPr>
              <w:t xml:space="preserve"> K</w:t>
            </w:r>
            <w:r w:rsidRPr="00901D1F">
              <w:rPr>
                <w:sz w:val="24"/>
                <w:szCs w:val="24"/>
              </w:rPr>
              <w:t>č/k</w:t>
            </w:r>
            <w:r w:rsidRPr="00901D1F">
              <w:rPr>
                <w:sz w:val="24"/>
                <w:szCs w:val="24"/>
                <w:lang w:val="en-US"/>
              </w:rPr>
              <w:t>m</w:t>
            </w:r>
          </w:p>
        </w:tc>
        <w:tc>
          <w:tcPr>
            <w:tcW w:w="2409" w:type="dxa"/>
            <w:noWrap/>
            <w:hideMark/>
          </w:tcPr>
          <w:p w14:paraId="4C40AA26" w14:textId="77777777" w:rsidR="0000732D" w:rsidRPr="00901D1F" w:rsidRDefault="0000732D" w:rsidP="00860E53">
            <w:pPr>
              <w:rPr>
                <w:sz w:val="24"/>
                <w:szCs w:val="24"/>
              </w:rPr>
            </w:pPr>
            <w:r w:rsidRPr="00901D1F">
              <w:rPr>
                <w:sz w:val="24"/>
                <w:szCs w:val="24"/>
              </w:rPr>
              <w:t>tam i zpět</w:t>
            </w:r>
          </w:p>
        </w:tc>
      </w:tr>
    </w:tbl>
    <w:p w14:paraId="25AE6EE3" w14:textId="77777777" w:rsidR="0000732D" w:rsidRPr="00901D1F" w:rsidRDefault="0000732D" w:rsidP="0000732D">
      <w:pPr>
        <w:rPr>
          <w:sz w:val="24"/>
          <w:szCs w:val="24"/>
        </w:rPr>
      </w:pPr>
    </w:p>
    <w:p w14:paraId="2FE0D20F" w14:textId="77777777" w:rsidR="0000732D" w:rsidRPr="00901D1F" w:rsidRDefault="0000732D" w:rsidP="0000732D">
      <w:pPr>
        <w:spacing w:after="120"/>
        <w:jc w:val="both"/>
        <w:rPr>
          <w:sz w:val="24"/>
          <w:szCs w:val="24"/>
        </w:rPr>
      </w:pPr>
      <w:r w:rsidRPr="00901D1F">
        <w:rPr>
          <w:sz w:val="24"/>
          <w:szCs w:val="24"/>
        </w:rPr>
        <w:t>Ceny nezahrnují DPH</w:t>
      </w:r>
    </w:p>
    <w:p w14:paraId="5EE749E3" w14:textId="77777777" w:rsidR="0000732D" w:rsidRPr="00901D1F" w:rsidRDefault="0000732D" w:rsidP="0000732D">
      <w:pPr>
        <w:pStyle w:val="Nadpis1"/>
        <w:numPr>
          <w:ilvl w:val="0"/>
          <w:numId w:val="0"/>
        </w:numPr>
        <w:tabs>
          <w:tab w:val="left" w:pos="708"/>
        </w:tabs>
        <w:ind w:left="540"/>
        <w:jc w:val="left"/>
        <w:rPr>
          <w:sz w:val="24"/>
          <w:szCs w:val="24"/>
        </w:rPr>
      </w:pPr>
    </w:p>
    <w:p w14:paraId="1DEAF9D8" w14:textId="10A4F651" w:rsidR="00D10F6F" w:rsidRPr="00901D1F" w:rsidRDefault="00D10F6F" w:rsidP="0000732D">
      <w:pPr>
        <w:jc w:val="center"/>
        <w:rPr>
          <w:sz w:val="24"/>
          <w:szCs w:val="24"/>
        </w:rPr>
      </w:pPr>
    </w:p>
    <w:sectPr w:rsidR="00D10F6F" w:rsidRPr="00901D1F" w:rsidSect="00720A3D">
      <w:footerReference w:type="default" r:id="rId17"/>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692F" w14:textId="77777777" w:rsidR="006430E8" w:rsidRDefault="006430E8" w:rsidP="00253E4F">
      <w:r>
        <w:separator/>
      </w:r>
    </w:p>
  </w:endnote>
  <w:endnote w:type="continuationSeparator" w:id="0">
    <w:p w14:paraId="22F68834" w14:textId="77777777" w:rsidR="006430E8" w:rsidRDefault="006430E8" w:rsidP="00253E4F">
      <w:r>
        <w:continuationSeparator/>
      </w:r>
    </w:p>
  </w:endnote>
  <w:endnote w:type="continuationNotice" w:id="1">
    <w:p w14:paraId="69FFF868" w14:textId="77777777" w:rsidR="006430E8" w:rsidRDefault="00643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3F16" w14:textId="5326635F" w:rsidR="00BE5EB0" w:rsidRPr="00477995" w:rsidRDefault="00BE5EB0">
    <w:pPr>
      <w:pStyle w:val="Zpat"/>
      <w:jc w:val="center"/>
      <w:rPr>
        <w:sz w:val="24"/>
        <w:szCs w:val="24"/>
      </w:rPr>
    </w:pPr>
    <w:r w:rsidRPr="00477995">
      <w:rPr>
        <w:sz w:val="24"/>
        <w:szCs w:val="24"/>
      </w:rPr>
      <w:t>-</w:t>
    </w:r>
    <w:sdt>
      <w:sdtPr>
        <w:rPr>
          <w:sz w:val="24"/>
          <w:szCs w:val="24"/>
        </w:rPr>
        <w:id w:val="866710425"/>
        <w:docPartObj>
          <w:docPartGallery w:val="Page Numbers (Bottom of Page)"/>
          <w:docPartUnique/>
        </w:docPartObj>
      </w:sdtPr>
      <w:sdtContent>
        <w:r w:rsidRPr="00477995">
          <w:rPr>
            <w:sz w:val="24"/>
            <w:szCs w:val="24"/>
          </w:rPr>
          <w:fldChar w:fldCharType="begin"/>
        </w:r>
        <w:r w:rsidRPr="00477995">
          <w:rPr>
            <w:sz w:val="24"/>
            <w:szCs w:val="24"/>
          </w:rPr>
          <w:instrText>PAGE   \* MERGEFORMAT</w:instrText>
        </w:r>
        <w:r w:rsidRPr="00477995">
          <w:rPr>
            <w:sz w:val="24"/>
            <w:szCs w:val="24"/>
          </w:rPr>
          <w:fldChar w:fldCharType="separate"/>
        </w:r>
        <w:r w:rsidRPr="00477995">
          <w:rPr>
            <w:sz w:val="24"/>
            <w:szCs w:val="24"/>
          </w:rPr>
          <w:t>2</w:t>
        </w:r>
        <w:r w:rsidRPr="00477995">
          <w:rPr>
            <w:sz w:val="24"/>
            <w:szCs w:val="24"/>
          </w:rPr>
          <w:fldChar w:fldCharType="end"/>
        </w:r>
        <w:r w:rsidRPr="00477995">
          <w:rPr>
            <w:sz w:val="24"/>
            <w:szCs w:val="24"/>
          </w:rPr>
          <w:t>-</w:t>
        </w:r>
      </w:sdtContent>
    </w:sdt>
  </w:p>
  <w:p w14:paraId="1D6DDFA7" w14:textId="77777777" w:rsidR="00253E4F" w:rsidRDefault="00253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DB013" w14:textId="77777777" w:rsidR="006430E8" w:rsidRDefault="006430E8" w:rsidP="00253E4F">
      <w:r>
        <w:separator/>
      </w:r>
    </w:p>
  </w:footnote>
  <w:footnote w:type="continuationSeparator" w:id="0">
    <w:p w14:paraId="55DC07CD" w14:textId="77777777" w:rsidR="006430E8" w:rsidRDefault="006430E8" w:rsidP="00253E4F">
      <w:r>
        <w:continuationSeparator/>
      </w:r>
    </w:p>
  </w:footnote>
  <w:footnote w:type="continuationNotice" w:id="1">
    <w:p w14:paraId="062370A0" w14:textId="77777777" w:rsidR="006430E8" w:rsidRDefault="006430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9CC"/>
    <w:multiLevelType w:val="multilevel"/>
    <w:tmpl w:val="98B84AB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B20071B"/>
    <w:multiLevelType w:val="hybridMultilevel"/>
    <w:tmpl w:val="75CA2D76"/>
    <w:lvl w:ilvl="0" w:tplc="04050001">
      <w:start w:val="1"/>
      <w:numFmt w:val="bullet"/>
      <w:lvlText w:val=""/>
      <w:lvlJc w:val="left"/>
      <w:pPr>
        <w:ind w:left="782" w:hanging="360"/>
      </w:pPr>
      <w:rPr>
        <w:rFonts w:ascii="Symbol" w:hAnsi="Symbol" w:hint="default"/>
      </w:rPr>
    </w:lvl>
    <w:lvl w:ilvl="1" w:tplc="04050003" w:tentative="1">
      <w:start w:val="1"/>
      <w:numFmt w:val="bullet"/>
      <w:lvlText w:val="o"/>
      <w:lvlJc w:val="left"/>
      <w:pPr>
        <w:ind w:left="1502" w:hanging="360"/>
      </w:pPr>
      <w:rPr>
        <w:rFonts w:ascii="Courier New" w:hAnsi="Courier New" w:cs="Courier New" w:hint="default"/>
      </w:rPr>
    </w:lvl>
    <w:lvl w:ilvl="2" w:tplc="04050005" w:tentative="1">
      <w:start w:val="1"/>
      <w:numFmt w:val="bullet"/>
      <w:lvlText w:val=""/>
      <w:lvlJc w:val="left"/>
      <w:pPr>
        <w:ind w:left="2222" w:hanging="360"/>
      </w:pPr>
      <w:rPr>
        <w:rFonts w:ascii="Wingdings" w:hAnsi="Wingdings" w:hint="default"/>
      </w:rPr>
    </w:lvl>
    <w:lvl w:ilvl="3" w:tplc="04050001" w:tentative="1">
      <w:start w:val="1"/>
      <w:numFmt w:val="bullet"/>
      <w:lvlText w:val=""/>
      <w:lvlJc w:val="left"/>
      <w:pPr>
        <w:ind w:left="2942" w:hanging="360"/>
      </w:pPr>
      <w:rPr>
        <w:rFonts w:ascii="Symbol" w:hAnsi="Symbol" w:hint="default"/>
      </w:rPr>
    </w:lvl>
    <w:lvl w:ilvl="4" w:tplc="04050003" w:tentative="1">
      <w:start w:val="1"/>
      <w:numFmt w:val="bullet"/>
      <w:lvlText w:val="o"/>
      <w:lvlJc w:val="left"/>
      <w:pPr>
        <w:ind w:left="3662" w:hanging="360"/>
      </w:pPr>
      <w:rPr>
        <w:rFonts w:ascii="Courier New" w:hAnsi="Courier New" w:cs="Courier New" w:hint="default"/>
      </w:rPr>
    </w:lvl>
    <w:lvl w:ilvl="5" w:tplc="04050005" w:tentative="1">
      <w:start w:val="1"/>
      <w:numFmt w:val="bullet"/>
      <w:lvlText w:val=""/>
      <w:lvlJc w:val="left"/>
      <w:pPr>
        <w:ind w:left="4382" w:hanging="360"/>
      </w:pPr>
      <w:rPr>
        <w:rFonts w:ascii="Wingdings" w:hAnsi="Wingdings" w:hint="default"/>
      </w:rPr>
    </w:lvl>
    <w:lvl w:ilvl="6" w:tplc="04050001" w:tentative="1">
      <w:start w:val="1"/>
      <w:numFmt w:val="bullet"/>
      <w:lvlText w:val=""/>
      <w:lvlJc w:val="left"/>
      <w:pPr>
        <w:ind w:left="5102" w:hanging="360"/>
      </w:pPr>
      <w:rPr>
        <w:rFonts w:ascii="Symbol" w:hAnsi="Symbol" w:hint="default"/>
      </w:rPr>
    </w:lvl>
    <w:lvl w:ilvl="7" w:tplc="04050003" w:tentative="1">
      <w:start w:val="1"/>
      <w:numFmt w:val="bullet"/>
      <w:lvlText w:val="o"/>
      <w:lvlJc w:val="left"/>
      <w:pPr>
        <w:ind w:left="5822" w:hanging="360"/>
      </w:pPr>
      <w:rPr>
        <w:rFonts w:ascii="Courier New" w:hAnsi="Courier New" w:cs="Courier New" w:hint="default"/>
      </w:rPr>
    </w:lvl>
    <w:lvl w:ilvl="8" w:tplc="04050005" w:tentative="1">
      <w:start w:val="1"/>
      <w:numFmt w:val="bullet"/>
      <w:lvlText w:val=""/>
      <w:lvlJc w:val="left"/>
      <w:pPr>
        <w:ind w:left="6542" w:hanging="360"/>
      </w:pPr>
      <w:rPr>
        <w:rFonts w:ascii="Wingdings" w:hAnsi="Wingdings" w:hint="default"/>
      </w:rPr>
    </w:lvl>
  </w:abstractNum>
  <w:abstractNum w:abstractNumId="2" w15:restartNumberingAfterBreak="0">
    <w:nsid w:val="0BA55E0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F5F674E"/>
    <w:multiLevelType w:val="multilevel"/>
    <w:tmpl w:val="E3A8489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0045C9"/>
    <w:multiLevelType w:val="multilevel"/>
    <w:tmpl w:val="56D21B5C"/>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19C55239"/>
    <w:multiLevelType w:val="hybridMultilevel"/>
    <w:tmpl w:val="5576FF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920420"/>
    <w:multiLevelType w:val="multilevel"/>
    <w:tmpl w:val="62FE3CEA"/>
    <w:lvl w:ilvl="0">
      <w:start w:val="11"/>
      <w:numFmt w:val="decimal"/>
      <w:lvlText w:val="%1."/>
      <w:lvlJc w:val="left"/>
      <w:pPr>
        <w:ind w:left="480" w:hanging="480"/>
      </w:pPr>
      <w:rPr>
        <w:rFonts w:hint="default"/>
      </w:rPr>
    </w:lvl>
    <w:lvl w:ilvl="1">
      <w:start w:val="1"/>
      <w:numFmt w:val="decimal"/>
      <w:lvlText w:val="8.%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A2626"/>
    <w:multiLevelType w:val="hybridMultilevel"/>
    <w:tmpl w:val="A22016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C102C7"/>
    <w:multiLevelType w:val="hybridMultilevel"/>
    <w:tmpl w:val="2B302A24"/>
    <w:lvl w:ilvl="0" w:tplc="B776DC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98076B"/>
    <w:multiLevelType w:val="multilevel"/>
    <w:tmpl w:val="9FACF7F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D27278"/>
    <w:multiLevelType w:val="hybridMultilevel"/>
    <w:tmpl w:val="8BB2B6B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22164F6B"/>
    <w:multiLevelType w:val="hybridMultilevel"/>
    <w:tmpl w:val="21EEF78A"/>
    <w:lvl w:ilvl="0" w:tplc="E6F61BDE">
      <w:start w:val="1"/>
      <w:numFmt w:val="decimal"/>
      <w:lvlText w:val="%1."/>
      <w:lvlJc w:val="left"/>
      <w:pPr>
        <w:tabs>
          <w:tab w:val="num" w:pos="1080"/>
        </w:tabs>
        <w:ind w:left="108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8B90866"/>
    <w:multiLevelType w:val="hybridMultilevel"/>
    <w:tmpl w:val="E24299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A429EB"/>
    <w:multiLevelType w:val="hybridMultilevel"/>
    <w:tmpl w:val="BD20014A"/>
    <w:lvl w:ilvl="0" w:tplc="63426D9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50817"/>
    <w:multiLevelType w:val="multilevel"/>
    <w:tmpl w:val="233AC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ED4291"/>
    <w:multiLevelType w:val="multilevel"/>
    <w:tmpl w:val="F6A6D5A6"/>
    <w:lvl w:ilvl="0">
      <w:start w:val="3"/>
      <w:numFmt w:val="decimal"/>
      <w:lvlText w:val="%1."/>
      <w:lvlJc w:val="left"/>
      <w:pPr>
        <w:tabs>
          <w:tab w:val="num" w:pos="660"/>
        </w:tabs>
        <w:ind w:left="660" w:hanging="360"/>
      </w:pPr>
      <w:rPr>
        <w:rFonts w:hint="default"/>
      </w:rPr>
    </w:lvl>
    <w:lvl w:ilvl="1">
      <w:start w:val="1"/>
      <w:numFmt w:val="decimal"/>
      <w:lvlText w:val="%2."/>
      <w:lvlJc w:val="left"/>
      <w:pPr>
        <w:tabs>
          <w:tab w:val="num" w:pos="1380"/>
        </w:tabs>
        <w:ind w:left="1380" w:hanging="360"/>
      </w:pPr>
      <w:rPr>
        <w:rFonts w:hint="default"/>
      </w:rPr>
    </w:lvl>
    <w:lvl w:ilvl="2">
      <w:start w:val="1"/>
      <w:numFmt w:val="decimal"/>
      <w:lvlText w:val="%3."/>
      <w:lvlJc w:val="left"/>
      <w:pPr>
        <w:tabs>
          <w:tab w:val="num" w:pos="2100"/>
        </w:tabs>
        <w:ind w:left="2100" w:hanging="360"/>
      </w:pPr>
      <w:rPr>
        <w:rFonts w:hint="default"/>
      </w:rPr>
    </w:lvl>
    <w:lvl w:ilvl="3">
      <w:start w:val="1"/>
      <w:numFmt w:val="decimal"/>
      <w:lvlText w:val="%4."/>
      <w:lvlJc w:val="left"/>
      <w:pPr>
        <w:tabs>
          <w:tab w:val="num" w:pos="2820"/>
        </w:tabs>
        <w:ind w:left="2820" w:hanging="360"/>
      </w:pPr>
      <w:rPr>
        <w:rFonts w:hint="default"/>
      </w:rPr>
    </w:lvl>
    <w:lvl w:ilvl="4">
      <w:start w:val="1"/>
      <w:numFmt w:val="decimal"/>
      <w:lvlText w:val="%5."/>
      <w:lvlJc w:val="left"/>
      <w:pPr>
        <w:tabs>
          <w:tab w:val="num" w:pos="3540"/>
        </w:tabs>
        <w:ind w:left="3540" w:hanging="360"/>
      </w:pPr>
      <w:rPr>
        <w:rFonts w:hint="default"/>
      </w:rPr>
    </w:lvl>
    <w:lvl w:ilvl="5">
      <w:start w:val="1"/>
      <w:numFmt w:val="decimal"/>
      <w:lvlText w:val="%6."/>
      <w:lvlJc w:val="left"/>
      <w:pPr>
        <w:tabs>
          <w:tab w:val="num" w:pos="4260"/>
        </w:tabs>
        <w:ind w:left="4260" w:hanging="360"/>
      </w:pPr>
      <w:rPr>
        <w:rFonts w:hint="default"/>
      </w:rPr>
    </w:lvl>
    <w:lvl w:ilvl="6">
      <w:start w:val="1"/>
      <w:numFmt w:val="decimal"/>
      <w:lvlText w:val="%7."/>
      <w:lvlJc w:val="left"/>
      <w:pPr>
        <w:tabs>
          <w:tab w:val="num" w:pos="4980"/>
        </w:tabs>
        <w:ind w:left="4980" w:hanging="360"/>
      </w:pPr>
      <w:rPr>
        <w:rFonts w:hint="default"/>
      </w:rPr>
    </w:lvl>
    <w:lvl w:ilvl="7">
      <w:start w:val="1"/>
      <w:numFmt w:val="decimal"/>
      <w:lvlText w:val="%8."/>
      <w:lvlJc w:val="left"/>
      <w:pPr>
        <w:tabs>
          <w:tab w:val="num" w:pos="5700"/>
        </w:tabs>
        <w:ind w:left="5700" w:hanging="360"/>
      </w:pPr>
      <w:rPr>
        <w:rFonts w:hint="default"/>
      </w:rPr>
    </w:lvl>
    <w:lvl w:ilvl="8">
      <w:start w:val="1"/>
      <w:numFmt w:val="decimal"/>
      <w:lvlText w:val="%9."/>
      <w:lvlJc w:val="left"/>
      <w:pPr>
        <w:tabs>
          <w:tab w:val="num" w:pos="6420"/>
        </w:tabs>
        <w:ind w:left="6420" w:hanging="360"/>
      </w:pPr>
      <w:rPr>
        <w:rFonts w:hint="default"/>
      </w:rPr>
    </w:lvl>
  </w:abstractNum>
  <w:abstractNum w:abstractNumId="16" w15:restartNumberingAfterBreak="0">
    <w:nsid w:val="36FF134E"/>
    <w:multiLevelType w:val="hybridMultilevel"/>
    <w:tmpl w:val="9CD62B9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AA80766"/>
    <w:multiLevelType w:val="hybridMultilevel"/>
    <w:tmpl w:val="FE00E5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5E0FB5"/>
    <w:multiLevelType w:val="multilevel"/>
    <w:tmpl w:val="E3A8489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742CD9"/>
    <w:multiLevelType w:val="multilevel"/>
    <w:tmpl w:val="978C827E"/>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i w:val="0"/>
      </w:rPr>
    </w:lvl>
    <w:lvl w:ilvl="2">
      <w:start w:val="1"/>
      <w:numFmt w:val="decimal"/>
      <w:lvlText w:val="1.1.%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431A7D67"/>
    <w:multiLevelType w:val="hybridMultilevel"/>
    <w:tmpl w:val="3F364928"/>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43AA160D"/>
    <w:multiLevelType w:val="multilevel"/>
    <w:tmpl w:val="233AC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5116A35"/>
    <w:multiLevelType w:val="multilevel"/>
    <w:tmpl w:val="E3A8489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67374D0"/>
    <w:multiLevelType w:val="multilevel"/>
    <w:tmpl w:val="2DCC58B6"/>
    <w:lvl w:ilvl="0">
      <w:start w:val="4"/>
      <w:numFmt w:val="decimal"/>
      <w:lvlText w:val="%1."/>
      <w:lvlJc w:val="left"/>
      <w:pPr>
        <w:tabs>
          <w:tab w:val="num" w:pos="480"/>
        </w:tabs>
        <w:ind w:left="480" w:hanging="480"/>
      </w:pPr>
      <w:rPr>
        <w:rFonts w:hint="default"/>
      </w:rPr>
    </w:lvl>
    <w:lvl w:ilvl="1">
      <w:start w:val="1"/>
      <w:numFmt w:val="decimal"/>
      <w:lvlText w:val="14.%2."/>
      <w:lvlJc w:val="left"/>
      <w:pPr>
        <w:tabs>
          <w:tab w:val="num" w:pos="1430"/>
        </w:tabs>
        <w:ind w:left="1430" w:hanging="720"/>
      </w:pPr>
      <w:rPr>
        <w:rFonts w:hint="default"/>
        <w:b w:val="0"/>
        <w:i w:val="0"/>
      </w:rPr>
    </w:lvl>
    <w:lvl w:ilvl="2">
      <w:start w:val="1"/>
      <w:numFmt w:val="decimal"/>
      <w:lvlText w:val="%1.%2.%3."/>
      <w:lvlJc w:val="left"/>
      <w:pPr>
        <w:tabs>
          <w:tab w:val="num" w:pos="2500"/>
        </w:tabs>
        <w:ind w:left="2500" w:hanging="1080"/>
      </w:pPr>
      <w:rPr>
        <w:rFonts w:hint="default"/>
      </w:rPr>
    </w:lvl>
    <w:lvl w:ilvl="3">
      <w:start w:val="1"/>
      <w:numFmt w:val="decimal"/>
      <w:lvlText w:val="%1.%2.%3.%4."/>
      <w:lvlJc w:val="left"/>
      <w:pPr>
        <w:tabs>
          <w:tab w:val="num" w:pos="3570"/>
        </w:tabs>
        <w:ind w:left="3570" w:hanging="1440"/>
      </w:pPr>
      <w:rPr>
        <w:rFonts w:hint="default"/>
      </w:rPr>
    </w:lvl>
    <w:lvl w:ilvl="4">
      <w:start w:val="1"/>
      <w:numFmt w:val="decimal"/>
      <w:lvlText w:val="%1.%2.%3.%4.%5."/>
      <w:lvlJc w:val="left"/>
      <w:pPr>
        <w:tabs>
          <w:tab w:val="num" w:pos="4280"/>
        </w:tabs>
        <w:ind w:left="4280" w:hanging="1440"/>
      </w:pPr>
      <w:rPr>
        <w:rFonts w:hint="default"/>
      </w:rPr>
    </w:lvl>
    <w:lvl w:ilvl="5">
      <w:start w:val="1"/>
      <w:numFmt w:val="decimal"/>
      <w:lvlText w:val="%1.%2.%3.%4.%5.%6."/>
      <w:lvlJc w:val="left"/>
      <w:pPr>
        <w:tabs>
          <w:tab w:val="num" w:pos="5350"/>
        </w:tabs>
        <w:ind w:left="5350" w:hanging="1800"/>
      </w:pPr>
      <w:rPr>
        <w:rFonts w:hint="default"/>
      </w:rPr>
    </w:lvl>
    <w:lvl w:ilvl="6">
      <w:start w:val="1"/>
      <w:numFmt w:val="decimal"/>
      <w:lvlText w:val="%1.%2.%3.%4.%5.%6.%7."/>
      <w:lvlJc w:val="left"/>
      <w:pPr>
        <w:tabs>
          <w:tab w:val="num" w:pos="6420"/>
        </w:tabs>
        <w:ind w:left="6420" w:hanging="2160"/>
      </w:pPr>
      <w:rPr>
        <w:rFonts w:hint="default"/>
      </w:rPr>
    </w:lvl>
    <w:lvl w:ilvl="7">
      <w:start w:val="1"/>
      <w:numFmt w:val="decimal"/>
      <w:lvlText w:val="%1.%2.%3.%4.%5.%6.%7.%8."/>
      <w:lvlJc w:val="left"/>
      <w:pPr>
        <w:tabs>
          <w:tab w:val="num" w:pos="7490"/>
        </w:tabs>
        <w:ind w:left="7490" w:hanging="2520"/>
      </w:pPr>
      <w:rPr>
        <w:rFonts w:hint="default"/>
      </w:rPr>
    </w:lvl>
    <w:lvl w:ilvl="8">
      <w:start w:val="1"/>
      <w:numFmt w:val="decimal"/>
      <w:lvlText w:val="%1.%2.%3.%4.%5.%6.%7.%8.%9."/>
      <w:lvlJc w:val="left"/>
      <w:pPr>
        <w:tabs>
          <w:tab w:val="num" w:pos="8560"/>
        </w:tabs>
        <w:ind w:left="8560" w:hanging="2880"/>
      </w:pPr>
      <w:rPr>
        <w:rFonts w:hint="default"/>
      </w:rPr>
    </w:lvl>
  </w:abstractNum>
  <w:abstractNum w:abstractNumId="24" w15:restartNumberingAfterBreak="0">
    <w:nsid w:val="46DF2292"/>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A25BB5"/>
    <w:multiLevelType w:val="hybridMultilevel"/>
    <w:tmpl w:val="DC9C09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4AFF56EB"/>
    <w:multiLevelType w:val="multilevel"/>
    <w:tmpl w:val="233AC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F1E7A5A"/>
    <w:multiLevelType w:val="hybridMultilevel"/>
    <w:tmpl w:val="2B5003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0D3890"/>
    <w:multiLevelType w:val="multilevel"/>
    <w:tmpl w:val="708883DC"/>
    <w:lvl w:ilvl="0">
      <w:start w:val="1"/>
      <w:numFmt w:val="decimal"/>
      <w:lvlText w:val="%1."/>
      <w:lvlJc w:val="left"/>
      <w:pPr>
        <w:tabs>
          <w:tab w:val="num" w:pos="360"/>
        </w:tabs>
        <w:ind w:left="360" w:hanging="360"/>
      </w:pPr>
    </w:lvl>
    <w:lvl w:ilvl="1">
      <w:start w:val="1"/>
      <w:numFmt w:val="bullet"/>
      <w:lvlText w:val=""/>
      <w:lvlJc w:val="left"/>
      <w:pPr>
        <w:tabs>
          <w:tab w:val="num" w:pos="1021"/>
        </w:tabs>
        <w:ind w:left="340" w:firstLine="681"/>
      </w:pPr>
      <w:rPr>
        <w:rFonts w:ascii="Symbol" w:hAnsi="Symbol" w:hint="default"/>
      </w:rPr>
    </w:lvl>
    <w:lvl w:ilvl="2">
      <w:start w:val="1"/>
      <w:numFmt w:val="decimal"/>
      <w:lvlText w:val="1.1.%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15:restartNumberingAfterBreak="0">
    <w:nsid w:val="5019067D"/>
    <w:multiLevelType w:val="multilevel"/>
    <w:tmpl w:val="14F2083A"/>
    <w:lvl w:ilvl="0">
      <w:start w:val="11"/>
      <w:numFmt w:val="decimal"/>
      <w:lvlText w:val="%1."/>
      <w:lvlJc w:val="left"/>
      <w:pPr>
        <w:ind w:left="480" w:hanging="48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0895DD0"/>
    <w:multiLevelType w:val="hybridMultilevel"/>
    <w:tmpl w:val="7AD0003A"/>
    <w:lvl w:ilvl="0" w:tplc="4E4AFAC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2A247F3"/>
    <w:multiLevelType w:val="hybridMultilevel"/>
    <w:tmpl w:val="DCC4F3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A416D3"/>
    <w:multiLevelType w:val="multilevel"/>
    <w:tmpl w:val="D360C5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062"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2C5195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2E96AC0"/>
    <w:multiLevelType w:val="hybridMultilevel"/>
    <w:tmpl w:val="34667E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9723C8A"/>
    <w:multiLevelType w:val="multilevel"/>
    <w:tmpl w:val="F634DA3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5A7A3F17"/>
    <w:multiLevelType w:val="multilevel"/>
    <w:tmpl w:val="3C90E67E"/>
    <w:lvl w:ilvl="0">
      <w:start w:val="2"/>
      <w:numFmt w:val="decimal"/>
      <w:lvlText w:val="%1."/>
      <w:lvlJc w:val="left"/>
      <w:pPr>
        <w:tabs>
          <w:tab w:val="num" w:pos="660"/>
        </w:tabs>
        <w:ind w:left="660" w:hanging="360"/>
      </w:pPr>
    </w:lvl>
    <w:lvl w:ilvl="1">
      <w:start w:val="1"/>
      <w:numFmt w:val="decimal"/>
      <w:lvlText w:val="%2."/>
      <w:lvlJc w:val="left"/>
      <w:pPr>
        <w:tabs>
          <w:tab w:val="num" w:pos="1380"/>
        </w:tabs>
        <w:ind w:left="1380" w:hanging="360"/>
      </w:pPr>
    </w:lvl>
    <w:lvl w:ilvl="2">
      <w:start w:val="1"/>
      <w:numFmt w:val="decimal"/>
      <w:lvlText w:val="%3."/>
      <w:lvlJc w:val="left"/>
      <w:pPr>
        <w:tabs>
          <w:tab w:val="num" w:pos="2100"/>
        </w:tabs>
        <w:ind w:left="2100" w:hanging="360"/>
      </w:pPr>
    </w:lvl>
    <w:lvl w:ilvl="3">
      <w:start w:val="1"/>
      <w:numFmt w:val="decimal"/>
      <w:lvlText w:val="%4."/>
      <w:lvlJc w:val="left"/>
      <w:pPr>
        <w:tabs>
          <w:tab w:val="num" w:pos="2820"/>
        </w:tabs>
        <w:ind w:left="2820" w:hanging="360"/>
      </w:pPr>
    </w:lvl>
    <w:lvl w:ilvl="4">
      <w:start w:val="1"/>
      <w:numFmt w:val="decimal"/>
      <w:lvlText w:val="%5."/>
      <w:lvlJc w:val="left"/>
      <w:pPr>
        <w:tabs>
          <w:tab w:val="num" w:pos="3540"/>
        </w:tabs>
        <w:ind w:left="3540" w:hanging="360"/>
      </w:pPr>
    </w:lvl>
    <w:lvl w:ilvl="5">
      <w:start w:val="1"/>
      <w:numFmt w:val="decimal"/>
      <w:lvlText w:val="%6."/>
      <w:lvlJc w:val="left"/>
      <w:pPr>
        <w:tabs>
          <w:tab w:val="num" w:pos="4260"/>
        </w:tabs>
        <w:ind w:left="4260" w:hanging="360"/>
      </w:pPr>
    </w:lvl>
    <w:lvl w:ilvl="6">
      <w:start w:val="1"/>
      <w:numFmt w:val="decimal"/>
      <w:lvlText w:val="%7."/>
      <w:lvlJc w:val="left"/>
      <w:pPr>
        <w:tabs>
          <w:tab w:val="num" w:pos="4980"/>
        </w:tabs>
        <w:ind w:left="4980" w:hanging="360"/>
      </w:pPr>
    </w:lvl>
    <w:lvl w:ilvl="7">
      <w:start w:val="1"/>
      <w:numFmt w:val="decimal"/>
      <w:lvlText w:val="%8."/>
      <w:lvlJc w:val="left"/>
      <w:pPr>
        <w:tabs>
          <w:tab w:val="num" w:pos="5700"/>
        </w:tabs>
        <w:ind w:left="5700" w:hanging="360"/>
      </w:pPr>
    </w:lvl>
    <w:lvl w:ilvl="8">
      <w:start w:val="1"/>
      <w:numFmt w:val="decimal"/>
      <w:lvlText w:val="%9."/>
      <w:lvlJc w:val="left"/>
      <w:pPr>
        <w:tabs>
          <w:tab w:val="num" w:pos="6420"/>
        </w:tabs>
        <w:ind w:left="6420" w:hanging="360"/>
      </w:pPr>
    </w:lvl>
  </w:abstractNum>
  <w:abstractNum w:abstractNumId="37" w15:restartNumberingAfterBreak="0">
    <w:nsid w:val="5A9C5C95"/>
    <w:multiLevelType w:val="hybridMultilevel"/>
    <w:tmpl w:val="607E52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D22236E"/>
    <w:multiLevelType w:val="multilevel"/>
    <w:tmpl w:val="E3A8489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E244778"/>
    <w:multiLevelType w:val="multilevel"/>
    <w:tmpl w:val="E3A8489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FA4716D"/>
    <w:multiLevelType w:val="hybridMultilevel"/>
    <w:tmpl w:val="62A6FAF2"/>
    <w:lvl w:ilvl="0" w:tplc="E6F61BDE">
      <w:start w:val="1"/>
      <w:numFmt w:val="decimal"/>
      <w:lvlText w:val="%1."/>
      <w:lvlJc w:val="left"/>
      <w:pPr>
        <w:tabs>
          <w:tab w:val="num" w:pos="1080"/>
        </w:tabs>
        <w:ind w:left="108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613E41E5"/>
    <w:multiLevelType w:val="hybridMultilevel"/>
    <w:tmpl w:val="741A70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2A50E13"/>
    <w:multiLevelType w:val="hybridMultilevel"/>
    <w:tmpl w:val="62A6FAF2"/>
    <w:lvl w:ilvl="0" w:tplc="E6F61BDE">
      <w:start w:val="1"/>
      <w:numFmt w:val="decimal"/>
      <w:lvlText w:val="%1."/>
      <w:lvlJc w:val="left"/>
      <w:pPr>
        <w:tabs>
          <w:tab w:val="num" w:pos="1080"/>
        </w:tabs>
        <w:ind w:left="108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62D833AE"/>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57D357B"/>
    <w:multiLevelType w:val="hybridMultilevel"/>
    <w:tmpl w:val="DBB424AE"/>
    <w:lvl w:ilvl="0" w:tplc="04050001">
      <w:start w:val="1"/>
      <w:numFmt w:val="bullet"/>
      <w:lvlText w:val=""/>
      <w:lvlJc w:val="left"/>
      <w:pPr>
        <w:ind w:left="2844" w:hanging="360"/>
      </w:pPr>
      <w:rPr>
        <w:rFonts w:ascii="Symbol" w:hAnsi="Symbol" w:cs="Symbol" w:hint="default"/>
      </w:rPr>
    </w:lvl>
    <w:lvl w:ilvl="1" w:tplc="04050003">
      <w:start w:val="1"/>
      <w:numFmt w:val="bullet"/>
      <w:lvlText w:val="o"/>
      <w:lvlJc w:val="left"/>
      <w:pPr>
        <w:ind w:left="3564" w:hanging="360"/>
      </w:pPr>
      <w:rPr>
        <w:rFonts w:ascii="Courier New" w:hAnsi="Courier New" w:cs="Courier New" w:hint="default"/>
      </w:rPr>
    </w:lvl>
    <w:lvl w:ilvl="2" w:tplc="04050005">
      <w:start w:val="1"/>
      <w:numFmt w:val="bullet"/>
      <w:lvlText w:val=""/>
      <w:lvlJc w:val="left"/>
      <w:pPr>
        <w:ind w:left="4284" w:hanging="360"/>
      </w:pPr>
      <w:rPr>
        <w:rFonts w:ascii="Wingdings" w:hAnsi="Wingdings" w:cs="Wingdings" w:hint="default"/>
      </w:rPr>
    </w:lvl>
    <w:lvl w:ilvl="3" w:tplc="04050001">
      <w:start w:val="1"/>
      <w:numFmt w:val="bullet"/>
      <w:lvlText w:val=""/>
      <w:lvlJc w:val="left"/>
      <w:pPr>
        <w:ind w:left="5004" w:hanging="360"/>
      </w:pPr>
      <w:rPr>
        <w:rFonts w:ascii="Symbol" w:hAnsi="Symbol" w:cs="Symbol" w:hint="default"/>
      </w:rPr>
    </w:lvl>
    <w:lvl w:ilvl="4" w:tplc="04050003">
      <w:start w:val="1"/>
      <w:numFmt w:val="bullet"/>
      <w:lvlText w:val="o"/>
      <w:lvlJc w:val="left"/>
      <w:pPr>
        <w:ind w:left="5724" w:hanging="360"/>
      </w:pPr>
      <w:rPr>
        <w:rFonts w:ascii="Courier New" w:hAnsi="Courier New" w:cs="Courier New" w:hint="default"/>
      </w:rPr>
    </w:lvl>
    <w:lvl w:ilvl="5" w:tplc="04050005">
      <w:start w:val="1"/>
      <w:numFmt w:val="bullet"/>
      <w:lvlText w:val=""/>
      <w:lvlJc w:val="left"/>
      <w:pPr>
        <w:ind w:left="6444" w:hanging="360"/>
      </w:pPr>
      <w:rPr>
        <w:rFonts w:ascii="Wingdings" w:hAnsi="Wingdings" w:cs="Wingdings" w:hint="default"/>
      </w:rPr>
    </w:lvl>
    <w:lvl w:ilvl="6" w:tplc="04050001">
      <w:start w:val="1"/>
      <w:numFmt w:val="bullet"/>
      <w:lvlText w:val=""/>
      <w:lvlJc w:val="left"/>
      <w:pPr>
        <w:ind w:left="7164" w:hanging="360"/>
      </w:pPr>
      <w:rPr>
        <w:rFonts w:ascii="Symbol" w:hAnsi="Symbol" w:cs="Symbol" w:hint="default"/>
      </w:rPr>
    </w:lvl>
    <w:lvl w:ilvl="7" w:tplc="04050003">
      <w:start w:val="1"/>
      <w:numFmt w:val="bullet"/>
      <w:lvlText w:val="o"/>
      <w:lvlJc w:val="left"/>
      <w:pPr>
        <w:ind w:left="7884" w:hanging="360"/>
      </w:pPr>
      <w:rPr>
        <w:rFonts w:ascii="Courier New" w:hAnsi="Courier New" w:cs="Courier New" w:hint="default"/>
      </w:rPr>
    </w:lvl>
    <w:lvl w:ilvl="8" w:tplc="04050005">
      <w:start w:val="1"/>
      <w:numFmt w:val="bullet"/>
      <w:lvlText w:val=""/>
      <w:lvlJc w:val="left"/>
      <w:pPr>
        <w:ind w:left="8604" w:hanging="360"/>
      </w:pPr>
      <w:rPr>
        <w:rFonts w:ascii="Wingdings" w:hAnsi="Wingdings" w:cs="Wingdings" w:hint="default"/>
      </w:rPr>
    </w:lvl>
  </w:abstractNum>
  <w:abstractNum w:abstractNumId="45" w15:restartNumberingAfterBreak="0">
    <w:nsid w:val="6D2D151F"/>
    <w:multiLevelType w:val="multilevel"/>
    <w:tmpl w:val="20CA3032"/>
    <w:lvl w:ilvl="0">
      <w:start w:val="1"/>
      <w:numFmt w:val="decimal"/>
      <w:lvlText w:val="3.%1."/>
      <w:lvlJc w:val="left"/>
      <w:pPr>
        <w:tabs>
          <w:tab w:val="num" w:pos="567"/>
        </w:tabs>
        <w:ind w:left="720" w:hanging="720"/>
      </w:pPr>
      <w:rPr>
        <w:rFonts w:hint="default"/>
        <w:b w:val="0"/>
        <w:bCs w:val="0"/>
        <w:i w:val="0"/>
        <w:iCs w:val="0"/>
        <w:sz w:val="22"/>
        <w:szCs w:val="22"/>
      </w:rPr>
    </w:lvl>
    <w:lvl w:ilvl="1">
      <w:start w:val="1"/>
      <w:numFmt w:val="decimal"/>
      <w:lvlText w:val="1.%1.%2"/>
      <w:lvlJc w:val="left"/>
      <w:pPr>
        <w:tabs>
          <w:tab w:val="num" w:pos="737"/>
        </w:tabs>
        <w:ind w:left="737" w:hanging="737"/>
      </w:pPr>
      <w:rPr>
        <w:rFonts w:hint="default"/>
      </w:rPr>
    </w:lvl>
    <w:lvl w:ilvl="2">
      <w:start w:val="1"/>
      <w:numFmt w:val="decimal"/>
      <w:lvlText w:val="1.%1.%2.%3"/>
      <w:lvlJc w:val="left"/>
      <w:pPr>
        <w:tabs>
          <w:tab w:val="num" w:pos="737"/>
        </w:tabs>
        <w:ind w:left="737" w:hanging="73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D982D2A"/>
    <w:multiLevelType w:val="multilevel"/>
    <w:tmpl w:val="9E5CD046"/>
    <w:lvl w:ilvl="0">
      <w:start w:val="1"/>
      <w:numFmt w:val="decimal"/>
      <w:lvlText w:val="%1."/>
      <w:lvlJc w:val="left"/>
      <w:pPr>
        <w:tabs>
          <w:tab w:val="num" w:pos="360"/>
        </w:tabs>
        <w:ind w:left="360" w:hanging="360"/>
      </w:pPr>
    </w:lvl>
    <w:lvl w:ilvl="1">
      <w:start w:val="1"/>
      <w:numFmt w:val="decimal"/>
      <w:lvlText w:val="%1.%2."/>
      <w:lvlJc w:val="left"/>
      <w:pPr>
        <w:tabs>
          <w:tab w:val="num" w:pos="857"/>
        </w:tabs>
        <w:ind w:left="857" w:hanging="432"/>
      </w:pPr>
      <w:rPr>
        <w:rFonts w:ascii="Times New Roman" w:hAnsi="Times New Roman" w:cs="Times New Roman" w:hint="default"/>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11E69EE"/>
    <w:multiLevelType w:val="multilevel"/>
    <w:tmpl w:val="233AC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5120377"/>
    <w:multiLevelType w:val="multilevel"/>
    <w:tmpl w:val="0ECAB312"/>
    <w:lvl w:ilvl="0">
      <w:start w:val="4"/>
      <w:numFmt w:val="decimal"/>
      <w:lvlText w:val="%1."/>
      <w:lvlJc w:val="left"/>
      <w:pPr>
        <w:tabs>
          <w:tab w:val="num" w:pos="480"/>
        </w:tabs>
        <w:ind w:left="480" w:hanging="480"/>
      </w:pPr>
      <w:rPr>
        <w:rFonts w:hint="default"/>
      </w:rPr>
    </w:lvl>
    <w:lvl w:ilvl="1">
      <w:start w:val="1"/>
      <w:numFmt w:val="decimal"/>
      <w:lvlText w:val="7.%2."/>
      <w:lvlJc w:val="left"/>
      <w:pPr>
        <w:tabs>
          <w:tab w:val="num" w:pos="1004"/>
        </w:tabs>
        <w:ind w:left="1004" w:hanging="720"/>
      </w:pPr>
      <w:rPr>
        <w:rFonts w:hint="default"/>
        <w:b w:val="0"/>
        <w:i w:val="0"/>
        <w:sz w:val="22"/>
        <w:szCs w:val="22"/>
      </w:rPr>
    </w:lvl>
    <w:lvl w:ilvl="2">
      <w:start w:val="1"/>
      <w:numFmt w:val="decimal"/>
      <w:lvlText w:val="%1.%2.%3."/>
      <w:lvlJc w:val="left"/>
      <w:pPr>
        <w:tabs>
          <w:tab w:val="num" w:pos="2500"/>
        </w:tabs>
        <w:ind w:left="2500" w:hanging="1080"/>
      </w:pPr>
      <w:rPr>
        <w:rFonts w:hint="default"/>
      </w:rPr>
    </w:lvl>
    <w:lvl w:ilvl="3">
      <w:start w:val="1"/>
      <w:numFmt w:val="decimal"/>
      <w:lvlText w:val="%1.%2.%3.%4."/>
      <w:lvlJc w:val="left"/>
      <w:pPr>
        <w:tabs>
          <w:tab w:val="num" w:pos="3570"/>
        </w:tabs>
        <w:ind w:left="3570" w:hanging="1440"/>
      </w:pPr>
      <w:rPr>
        <w:rFonts w:hint="default"/>
      </w:rPr>
    </w:lvl>
    <w:lvl w:ilvl="4">
      <w:start w:val="1"/>
      <w:numFmt w:val="decimal"/>
      <w:lvlText w:val="%1.%2.%3.%4.%5."/>
      <w:lvlJc w:val="left"/>
      <w:pPr>
        <w:tabs>
          <w:tab w:val="num" w:pos="4280"/>
        </w:tabs>
        <w:ind w:left="4280" w:hanging="1440"/>
      </w:pPr>
      <w:rPr>
        <w:rFonts w:hint="default"/>
      </w:rPr>
    </w:lvl>
    <w:lvl w:ilvl="5">
      <w:start w:val="1"/>
      <w:numFmt w:val="decimal"/>
      <w:lvlText w:val="%1.%2.%3.%4.%5.%6."/>
      <w:lvlJc w:val="left"/>
      <w:pPr>
        <w:tabs>
          <w:tab w:val="num" w:pos="5350"/>
        </w:tabs>
        <w:ind w:left="5350" w:hanging="1800"/>
      </w:pPr>
      <w:rPr>
        <w:rFonts w:hint="default"/>
      </w:rPr>
    </w:lvl>
    <w:lvl w:ilvl="6">
      <w:start w:val="1"/>
      <w:numFmt w:val="decimal"/>
      <w:lvlText w:val="%1.%2.%3.%4.%5.%6.%7."/>
      <w:lvlJc w:val="left"/>
      <w:pPr>
        <w:tabs>
          <w:tab w:val="num" w:pos="6420"/>
        </w:tabs>
        <w:ind w:left="6420" w:hanging="2160"/>
      </w:pPr>
      <w:rPr>
        <w:rFonts w:hint="default"/>
      </w:rPr>
    </w:lvl>
    <w:lvl w:ilvl="7">
      <w:start w:val="1"/>
      <w:numFmt w:val="decimal"/>
      <w:lvlText w:val="%1.%2.%3.%4.%5.%6.%7.%8."/>
      <w:lvlJc w:val="left"/>
      <w:pPr>
        <w:tabs>
          <w:tab w:val="num" w:pos="7490"/>
        </w:tabs>
        <w:ind w:left="7490" w:hanging="2520"/>
      </w:pPr>
      <w:rPr>
        <w:rFonts w:hint="default"/>
      </w:rPr>
    </w:lvl>
    <w:lvl w:ilvl="8">
      <w:start w:val="1"/>
      <w:numFmt w:val="decimal"/>
      <w:lvlText w:val="%1.%2.%3.%4.%5.%6.%7.%8.%9."/>
      <w:lvlJc w:val="left"/>
      <w:pPr>
        <w:tabs>
          <w:tab w:val="num" w:pos="8560"/>
        </w:tabs>
        <w:ind w:left="8560" w:hanging="2880"/>
      </w:pPr>
      <w:rPr>
        <w:rFonts w:hint="default"/>
      </w:rPr>
    </w:lvl>
  </w:abstractNum>
  <w:abstractNum w:abstractNumId="49" w15:restartNumberingAfterBreak="0">
    <w:nsid w:val="783C64ED"/>
    <w:multiLevelType w:val="multilevel"/>
    <w:tmpl w:val="56D21B5C"/>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0" w15:restartNumberingAfterBreak="0">
    <w:nsid w:val="7A9743C3"/>
    <w:multiLevelType w:val="hybridMultilevel"/>
    <w:tmpl w:val="923800F8"/>
    <w:lvl w:ilvl="0" w:tplc="AB80E9BA">
      <w:start w:val="1"/>
      <w:numFmt w:val="bullet"/>
      <w:lvlText w:val=""/>
      <w:lvlJc w:val="left"/>
      <w:pPr>
        <w:ind w:left="720" w:hanging="360"/>
      </w:pPr>
      <w:rPr>
        <w:rFonts w:ascii="Symbol" w:hAnsi="Symbol"/>
      </w:rPr>
    </w:lvl>
    <w:lvl w:ilvl="1" w:tplc="034AABF6">
      <w:start w:val="1"/>
      <w:numFmt w:val="bullet"/>
      <w:lvlText w:val=""/>
      <w:lvlJc w:val="left"/>
      <w:pPr>
        <w:ind w:left="720" w:hanging="360"/>
      </w:pPr>
      <w:rPr>
        <w:rFonts w:ascii="Symbol" w:hAnsi="Symbol"/>
      </w:rPr>
    </w:lvl>
    <w:lvl w:ilvl="2" w:tplc="7EA05A52">
      <w:start w:val="1"/>
      <w:numFmt w:val="bullet"/>
      <w:lvlText w:val=""/>
      <w:lvlJc w:val="left"/>
      <w:pPr>
        <w:ind w:left="720" w:hanging="360"/>
      </w:pPr>
      <w:rPr>
        <w:rFonts w:ascii="Symbol" w:hAnsi="Symbol"/>
      </w:rPr>
    </w:lvl>
    <w:lvl w:ilvl="3" w:tplc="80CC95C0">
      <w:start w:val="1"/>
      <w:numFmt w:val="bullet"/>
      <w:lvlText w:val=""/>
      <w:lvlJc w:val="left"/>
      <w:pPr>
        <w:ind w:left="720" w:hanging="360"/>
      </w:pPr>
      <w:rPr>
        <w:rFonts w:ascii="Symbol" w:hAnsi="Symbol"/>
      </w:rPr>
    </w:lvl>
    <w:lvl w:ilvl="4" w:tplc="6E9E0AFA">
      <w:start w:val="1"/>
      <w:numFmt w:val="bullet"/>
      <w:lvlText w:val=""/>
      <w:lvlJc w:val="left"/>
      <w:pPr>
        <w:ind w:left="720" w:hanging="360"/>
      </w:pPr>
      <w:rPr>
        <w:rFonts w:ascii="Symbol" w:hAnsi="Symbol"/>
      </w:rPr>
    </w:lvl>
    <w:lvl w:ilvl="5" w:tplc="8724DF50">
      <w:start w:val="1"/>
      <w:numFmt w:val="bullet"/>
      <w:lvlText w:val=""/>
      <w:lvlJc w:val="left"/>
      <w:pPr>
        <w:ind w:left="720" w:hanging="360"/>
      </w:pPr>
      <w:rPr>
        <w:rFonts w:ascii="Symbol" w:hAnsi="Symbol"/>
      </w:rPr>
    </w:lvl>
    <w:lvl w:ilvl="6" w:tplc="9B1038BA">
      <w:start w:val="1"/>
      <w:numFmt w:val="bullet"/>
      <w:lvlText w:val=""/>
      <w:lvlJc w:val="left"/>
      <w:pPr>
        <w:ind w:left="720" w:hanging="360"/>
      </w:pPr>
      <w:rPr>
        <w:rFonts w:ascii="Symbol" w:hAnsi="Symbol"/>
      </w:rPr>
    </w:lvl>
    <w:lvl w:ilvl="7" w:tplc="9E3E3B8A">
      <w:start w:val="1"/>
      <w:numFmt w:val="bullet"/>
      <w:lvlText w:val=""/>
      <w:lvlJc w:val="left"/>
      <w:pPr>
        <w:ind w:left="720" w:hanging="360"/>
      </w:pPr>
      <w:rPr>
        <w:rFonts w:ascii="Symbol" w:hAnsi="Symbol"/>
      </w:rPr>
    </w:lvl>
    <w:lvl w:ilvl="8" w:tplc="6B62E940">
      <w:start w:val="1"/>
      <w:numFmt w:val="bullet"/>
      <w:lvlText w:val=""/>
      <w:lvlJc w:val="left"/>
      <w:pPr>
        <w:ind w:left="720" w:hanging="360"/>
      </w:pPr>
      <w:rPr>
        <w:rFonts w:ascii="Symbol" w:hAnsi="Symbol"/>
      </w:rPr>
    </w:lvl>
  </w:abstractNum>
  <w:abstractNum w:abstractNumId="51" w15:restartNumberingAfterBreak="0">
    <w:nsid w:val="7B2343C5"/>
    <w:multiLevelType w:val="hybridMultilevel"/>
    <w:tmpl w:val="1BA29ED4"/>
    <w:lvl w:ilvl="0" w:tplc="C03A0250">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2" w15:restartNumberingAfterBreak="0">
    <w:nsid w:val="7F0E225E"/>
    <w:multiLevelType w:val="hybridMultilevel"/>
    <w:tmpl w:val="66B6C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FFD71C2"/>
    <w:multiLevelType w:val="hybridMultilevel"/>
    <w:tmpl w:val="E86E614E"/>
    <w:lvl w:ilvl="0" w:tplc="8402A6E8">
      <w:start w:val="1"/>
      <w:numFmt w:val="upperRoman"/>
      <w:pStyle w:val="Nadpis1"/>
      <w:lvlText w:val="%1."/>
      <w:lvlJc w:val="right"/>
      <w:pPr>
        <w:tabs>
          <w:tab w:val="num" w:pos="720"/>
        </w:tabs>
        <w:ind w:left="720" w:hanging="180"/>
      </w:pPr>
    </w:lvl>
    <w:lvl w:ilvl="1" w:tplc="97DA166E">
      <w:start w:val="17"/>
      <w:numFmt w:val="decimal"/>
      <w:lvlText w:val="%2"/>
      <w:lvlJc w:val="left"/>
      <w:pPr>
        <w:tabs>
          <w:tab w:val="num" w:pos="1440"/>
        </w:tabs>
        <w:ind w:left="1440" w:hanging="360"/>
      </w:pPr>
    </w:lvl>
    <w:lvl w:ilvl="2" w:tplc="FD9AC786">
      <w:start w:val="1"/>
      <w:numFmt w:val="lowerLetter"/>
      <w:lvlText w:val="%3)"/>
      <w:lvlJc w:val="left"/>
      <w:pPr>
        <w:tabs>
          <w:tab w:val="num" w:pos="2340"/>
        </w:tabs>
        <w:ind w:left="2340" w:hanging="360"/>
      </w:pPr>
    </w:lvl>
    <w:lvl w:ilvl="3" w:tplc="1D826BBE">
      <w:start w:val="3"/>
      <w:numFmt w:val="bullet"/>
      <w:lvlText w:val="-"/>
      <w:lvlJc w:val="left"/>
      <w:pPr>
        <w:tabs>
          <w:tab w:val="num" w:pos="2880"/>
        </w:tabs>
        <w:ind w:left="2880" w:hanging="360"/>
      </w:pPr>
      <w:rPr>
        <w:rFonts w:ascii="Times New Roman" w:eastAsia="Times New Roman" w:hAnsi="Times New Roman" w:cs="Times New Roman" w:hint="default"/>
      </w:rPr>
    </w:lvl>
    <w:lvl w:ilvl="4" w:tplc="F0AA5AA8">
      <w:start w:val="1"/>
      <w:numFmt w:val="lowerLetter"/>
      <w:lvlText w:val="%5."/>
      <w:lvlJc w:val="left"/>
      <w:pPr>
        <w:tabs>
          <w:tab w:val="num" w:pos="3600"/>
        </w:tabs>
        <w:ind w:left="3600" w:hanging="360"/>
      </w:pPr>
    </w:lvl>
    <w:lvl w:ilvl="5" w:tplc="6B2AC88A">
      <w:start w:val="1"/>
      <w:numFmt w:val="lowerRoman"/>
      <w:lvlText w:val="%6."/>
      <w:lvlJc w:val="right"/>
      <w:pPr>
        <w:tabs>
          <w:tab w:val="num" w:pos="4320"/>
        </w:tabs>
        <w:ind w:left="4320" w:hanging="180"/>
      </w:pPr>
    </w:lvl>
    <w:lvl w:ilvl="6" w:tplc="07A80636">
      <w:start w:val="1"/>
      <w:numFmt w:val="decimal"/>
      <w:lvlText w:val="%7."/>
      <w:lvlJc w:val="left"/>
      <w:pPr>
        <w:tabs>
          <w:tab w:val="num" w:pos="5040"/>
        </w:tabs>
        <w:ind w:left="5040" w:hanging="360"/>
      </w:pPr>
    </w:lvl>
    <w:lvl w:ilvl="7" w:tplc="A5B0FC1C">
      <w:start w:val="1"/>
      <w:numFmt w:val="lowerLetter"/>
      <w:lvlText w:val="%8."/>
      <w:lvlJc w:val="left"/>
      <w:pPr>
        <w:tabs>
          <w:tab w:val="num" w:pos="5760"/>
        </w:tabs>
        <w:ind w:left="5760" w:hanging="360"/>
      </w:pPr>
    </w:lvl>
    <w:lvl w:ilvl="8" w:tplc="62283396">
      <w:start w:val="1"/>
      <w:numFmt w:val="lowerRoman"/>
      <w:lvlText w:val="%9."/>
      <w:lvlJc w:val="right"/>
      <w:pPr>
        <w:tabs>
          <w:tab w:val="num" w:pos="6480"/>
        </w:tabs>
        <w:ind w:left="6480" w:hanging="180"/>
      </w:pPr>
    </w:lvl>
  </w:abstractNum>
  <w:num w:numId="1" w16cid:durableId="296254788">
    <w:abstractNumId w:val="53"/>
    <w:lvlOverride w:ilvl="0">
      <w:startOverride w:val="1"/>
    </w:lvlOverride>
    <w:lvlOverride w:ilvl="1">
      <w:startOverride w:val="17"/>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1076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528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2501759">
    <w:abstractNumId w:val="19"/>
  </w:num>
  <w:num w:numId="5" w16cid:durableId="203491428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262320">
    <w:abstractNumId w:val="13"/>
  </w:num>
  <w:num w:numId="7" w16cid:durableId="17852221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1495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6827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77617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7351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02800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493336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0494551">
    <w:abstractNumId w:val="49"/>
  </w:num>
  <w:num w:numId="15" w16cid:durableId="57424193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71359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7793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1060309">
    <w:abstractNumId w:val="11"/>
  </w:num>
  <w:num w:numId="19" w16cid:durableId="1190417504">
    <w:abstractNumId w:val="44"/>
  </w:num>
  <w:num w:numId="20" w16cid:durableId="993877854">
    <w:abstractNumId w:val="45"/>
  </w:num>
  <w:num w:numId="21" w16cid:durableId="505095516">
    <w:abstractNumId w:val="6"/>
  </w:num>
  <w:num w:numId="22" w16cid:durableId="83961551">
    <w:abstractNumId w:val="9"/>
  </w:num>
  <w:num w:numId="23" w16cid:durableId="287323425">
    <w:abstractNumId w:val="51"/>
  </w:num>
  <w:num w:numId="24" w16cid:durableId="1465273075">
    <w:abstractNumId w:val="10"/>
  </w:num>
  <w:num w:numId="25" w16cid:durableId="283271610">
    <w:abstractNumId w:val="20"/>
  </w:num>
  <w:num w:numId="26" w16cid:durableId="957640252">
    <w:abstractNumId w:val="16"/>
  </w:num>
  <w:num w:numId="27" w16cid:durableId="1379158710">
    <w:abstractNumId w:val="22"/>
  </w:num>
  <w:num w:numId="28" w16cid:durableId="2117944436">
    <w:abstractNumId w:val="38"/>
  </w:num>
  <w:num w:numId="29" w16cid:durableId="983124557">
    <w:abstractNumId w:val="12"/>
  </w:num>
  <w:num w:numId="30" w16cid:durableId="98917497">
    <w:abstractNumId w:val="8"/>
  </w:num>
  <w:num w:numId="31" w16cid:durableId="1056197670">
    <w:abstractNumId w:val="5"/>
  </w:num>
  <w:num w:numId="32" w16cid:durableId="619647144">
    <w:abstractNumId w:val="17"/>
  </w:num>
  <w:num w:numId="33" w16cid:durableId="1952735479">
    <w:abstractNumId w:val="30"/>
  </w:num>
  <w:num w:numId="34" w16cid:durableId="1997955131">
    <w:abstractNumId w:val="50"/>
  </w:num>
  <w:num w:numId="35" w16cid:durableId="392853766">
    <w:abstractNumId w:val="53"/>
    <w:lvlOverride w:ilvl="0">
      <w:startOverride w:val="1"/>
    </w:lvlOverride>
    <w:lvlOverride w:ilvl="1">
      <w:startOverride w:val="17"/>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5259987">
    <w:abstractNumId w:val="53"/>
    <w:lvlOverride w:ilvl="0">
      <w:startOverride w:val="1"/>
    </w:lvlOverride>
    <w:lvlOverride w:ilvl="1">
      <w:startOverride w:val="17"/>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177332">
    <w:abstractNumId w:val="39"/>
  </w:num>
  <w:num w:numId="38" w16cid:durableId="1922331574">
    <w:abstractNumId w:val="35"/>
  </w:num>
  <w:num w:numId="39" w16cid:durableId="1755012921">
    <w:abstractNumId w:val="15"/>
  </w:num>
  <w:num w:numId="40" w16cid:durableId="953515683">
    <w:abstractNumId w:val="52"/>
  </w:num>
  <w:num w:numId="41" w16cid:durableId="113253993">
    <w:abstractNumId w:val="48"/>
  </w:num>
  <w:num w:numId="42" w16cid:durableId="520977884">
    <w:abstractNumId w:val="23"/>
  </w:num>
  <w:num w:numId="43" w16cid:durableId="1871988964">
    <w:abstractNumId w:val="34"/>
  </w:num>
  <w:num w:numId="44" w16cid:durableId="1804880055">
    <w:abstractNumId w:val="7"/>
  </w:num>
  <w:num w:numId="45" w16cid:durableId="1990818211">
    <w:abstractNumId w:val="4"/>
  </w:num>
  <w:num w:numId="46" w16cid:durableId="1052194371">
    <w:abstractNumId w:val="41"/>
  </w:num>
  <w:num w:numId="47" w16cid:durableId="1672558754">
    <w:abstractNumId w:val="33"/>
  </w:num>
  <w:num w:numId="48" w16cid:durableId="820660947">
    <w:abstractNumId w:val="27"/>
  </w:num>
  <w:num w:numId="49" w16cid:durableId="1773814915">
    <w:abstractNumId w:val="1"/>
  </w:num>
  <w:num w:numId="50" w16cid:durableId="1905942505">
    <w:abstractNumId w:val="37"/>
  </w:num>
  <w:num w:numId="51" w16cid:durableId="246966127">
    <w:abstractNumId w:val="31"/>
  </w:num>
  <w:num w:numId="52" w16cid:durableId="2092969225">
    <w:abstractNumId w:val="53"/>
    <w:lvlOverride w:ilvl="0">
      <w:startOverride w:val="1"/>
    </w:lvlOverride>
    <w:lvlOverride w:ilvl="1">
      <w:startOverride w:val="17"/>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09036834">
    <w:abstractNumId w:val="53"/>
    <w:lvlOverride w:ilvl="0">
      <w:startOverride w:val="1"/>
    </w:lvlOverride>
    <w:lvlOverride w:ilvl="1">
      <w:startOverride w:val="17"/>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70788621">
    <w:abstractNumId w:val="18"/>
  </w:num>
  <w:num w:numId="55" w16cid:durableId="817460598">
    <w:abstractNumId w:val="26"/>
  </w:num>
  <w:num w:numId="56" w16cid:durableId="2076387787">
    <w:abstractNumId w:val="14"/>
  </w:num>
  <w:num w:numId="57" w16cid:durableId="912280865">
    <w:abstractNumId w:val="21"/>
  </w:num>
  <w:num w:numId="58" w16cid:durableId="1526141511">
    <w:abstractNumId w:val="32"/>
  </w:num>
  <w:num w:numId="59" w16cid:durableId="89975195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F7"/>
    <w:rsid w:val="000036BB"/>
    <w:rsid w:val="00004DD2"/>
    <w:rsid w:val="00006492"/>
    <w:rsid w:val="0000673E"/>
    <w:rsid w:val="0000732D"/>
    <w:rsid w:val="00010283"/>
    <w:rsid w:val="00010688"/>
    <w:rsid w:val="00011A31"/>
    <w:rsid w:val="00016B19"/>
    <w:rsid w:val="00026D91"/>
    <w:rsid w:val="00031D80"/>
    <w:rsid w:val="000335E2"/>
    <w:rsid w:val="000346A1"/>
    <w:rsid w:val="00036591"/>
    <w:rsid w:val="00040218"/>
    <w:rsid w:val="00040E35"/>
    <w:rsid w:val="00047CAA"/>
    <w:rsid w:val="000550C5"/>
    <w:rsid w:val="0005658B"/>
    <w:rsid w:val="00056B51"/>
    <w:rsid w:val="0006033A"/>
    <w:rsid w:val="00061F96"/>
    <w:rsid w:val="000655F0"/>
    <w:rsid w:val="00067087"/>
    <w:rsid w:val="0007242B"/>
    <w:rsid w:val="0007407D"/>
    <w:rsid w:val="0007503A"/>
    <w:rsid w:val="00076CE4"/>
    <w:rsid w:val="00077959"/>
    <w:rsid w:val="0009146E"/>
    <w:rsid w:val="00091AFB"/>
    <w:rsid w:val="0009580C"/>
    <w:rsid w:val="00095BAA"/>
    <w:rsid w:val="00096B3C"/>
    <w:rsid w:val="000A3D6A"/>
    <w:rsid w:val="000B0F37"/>
    <w:rsid w:val="000B413B"/>
    <w:rsid w:val="000B6770"/>
    <w:rsid w:val="000C0062"/>
    <w:rsid w:val="000C0CC3"/>
    <w:rsid w:val="000C2798"/>
    <w:rsid w:val="000C3B0D"/>
    <w:rsid w:val="000C4CC5"/>
    <w:rsid w:val="000C500B"/>
    <w:rsid w:val="000C5063"/>
    <w:rsid w:val="000C7B08"/>
    <w:rsid w:val="000D0D60"/>
    <w:rsid w:val="000D111D"/>
    <w:rsid w:val="000D184D"/>
    <w:rsid w:val="000D3636"/>
    <w:rsid w:val="000D4B5A"/>
    <w:rsid w:val="000D4E4B"/>
    <w:rsid w:val="000D6852"/>
    <w:rsid w:val="000E29F7"/>
    <w:rsid w:val="000E5221"/>
    <w:rsid w:val="000E578C"/>
    <w:rsid w:val="000E6342"/>
    <w:rsid w:val="000E6631"/>
    <w:rsid w:val="000F033F"/>
    <w:rsid w:val="000F29EE"/>
    <w:rsid w:val="000F339B"/>
    <w:rsid w:val="000F44BA"/>
    <w:rsid w:val="000F4FB8"/>
    <w:rsid w:val="000F6FCC"/>
    <w:rsid w:val="000F7725"/>
    <w:rsid w:val="00103D39"/>
    <w:rsid w:val="00105423"/>
    <w:rsid w:val="001110B6"/>
    <w:rsid w:val="001124DE"/>
    <w:rsid w:val="00112D23"/>
    <w:rsid w:val="00114F12"/>
    <w:rsid w:val="001168F7"/>
    <w:rsid w:val="0012015D"/>
    <w:rsid w:val="001220D5"/>
    <w:rsid w:val="001244DB"/>
    <w:rsid w:val="001258A7"/>
    <w:rsid w:val="001264C7"/>
    <w:rsid w:val="00131EC8"/>
    <w:rsid w:val="001321BC"/>
    <w:rsid w:val="00140366"/>
    <w:rsid w:val="00140660"/>
    <w:rsid w:val="00144B8A"/>
    <w:rsid w:val="00145B52"/>
    <w:rsid w:val="00145BE1"/>
    <w:rsid w:val="00153A54"/>
    <w:rsid w:val="00154F4F"/>
    <w:rsid w:val="00156056"/>
    <w:rsid w:val="00163D07"/>
    <w:rsid w:val="0017121E"/>
    <w:rsid w:val="00171BEE"/>
    <w:rsid w:val="001726BE"/>
    <w:rsid w:val="00173545"/>
    <w:rsid w:val="0017537F"/>
    <w:rsid w:val="00177FEE"/>
    <w:rsid w:val="00183949"/>
    <w:rsid w:val="00185ED3"/>
    <w:rsid w:val="00186B5F"/>
    <w:rsid w:val="001906AD"/>
    <w:rsid w:val="0019073A"/>
    <w:rsid w:val="001922D7"/>
    <w:rsid w:val="00193C55"/>
    <w:rsid w:val="00194EC7"/>
    <w:rsid w:val="001A2B4D"/>
    <w:rsid w:val="001A3711"/>
    <w:rsid w:val="001A566A"/>
    <w:rsid w:val="001A7196"/>
    <w:rsid w:val="001C04D0"/>
    <w:rsid w:val="001C4FB1"/>
    <w:rsid w:val="001C529B"/>
    <w:rsid w:val="001D1AB8"/>
    <w:rsid w:val="001E10FF"/>
    <w:rsid w:val="001E2EBD"/>
    <w:rsid w:val="001F11F1"/>
    <w:rsid w:val="001F1C76"/>
    <w:rsid w:val="001F3FAB"/>
    <w:rsid w:val="001F671C"/>
    <w:rsid w:val="001F6CFB"/>
    <w:rsid w:val="00207175"/>
    <w:rsid w:val="002076C3"/>
    <w:rsid w:val="002102EB"/>
    <w:rsid w:val="00211C91"/>
    <w:rsid w:val="0021263C"/>
    <w:rsid w:val="0021295E"/>
    <w:rsid w:val="00216380"/>
    <w:rsid w:val="00217345"/>
    <w:rsid w:val="00220A87"/>
    <w:rsid w:val="002222A9"/>
    <w:rsid w:val="002235B5"/>
    <w:rsid w:val="002264AA"/>
    <w:rsid w:val="00230F42"/>
    <w:rsid w:val="00231379"/>
    <w:rsid w:val="00232734"/>
    <w:rsid w:val="0023274C"/>
    <w:rsid w:val="00237C2A"/>
    <w:rsid w:val="00241593"/>
    <w:rsid w:val="00242A64"/>
    <w:rsid w:val="00246B68"/>
    <w:rsid w:val="00247B38"/>
    <w:rsid w:val="00251621"/>
    <w:rsid w:val="00253E4F"/>
    <w:rsid w:val="00255D75"/>
    <w:rsid w:val="002617F8"/>
    <w:rsid w:val="002624E3"/>
    <w:rsid w:val="00265302"/>
    <w:rsid w:val="00265543"/>
    <w:rsid w:val="00265D95"/>
    <w:rsid w:val="002663BA"/>
    <w:rsid w:val="002747C0"/>
    <w:rsid w:val="002800BF"/>
    <w:rsid w:val="002825B7"/>
    <w:rsid w:val="0028448B"/>
    <w:rsid w:val="00286549"/>
    <w:rsid w:val="002866FE"/>
    <w:rsid w:val="00286E87"/>
    <w:rsid w:val="002875EE"/>
    <w:rsid w:val="00290EF6"/>
    <w:rsid w:val="0029152A"/>
    <w:rsid w:val="00291803"/>
    <w:rsid w:val="00294D51"/>
    <w:rsid w:val="002A2DFF"/>
    <w:rsid w:val="002A4513"/>
    <w:rsid w:val="002A5632"/>
    <w:rsid w:val="002A7788"/>
    <w:rsid w:val="002A791D"/>
    <w:rsid w:val="002A7C40"/>
    <w:rsid w:val="002B0A8C"/>
    <w:rsid w:val="002B3E77"/>
    <w:rsid w:val="002B47C7"/>
    <w:rsid w:val="002B5261"/>
    <w:rsid w:val="002B62C1"/>
    <w:rsid w:val="002C471C"/>
    <w:rsid w:val="002C4EF1"/>
    <w:rsid w:val="002D0016"/>
    <w:rsid w:val="002D1DC1"/>
    <w:rsid w:val="002D203C"/>
    <w:rsid w:val="002D3401"/>
    <w:rsid w:val="002D5349"/>
    <w:rsid w:val="002D7CFC"/>
    <w:rsid w:val="002E029C"/>
    <w:rsid w:val="002E450F"/>
    <w:rsid w:val="002E48CA"/>
    <w:rsid w:val="002E79A1"/>
    <w:rsid w:val="002F3AFA"/>
    <w:rsid w:val="002F4291"/>
    <w:rsid w:val="002F783B"/>
    <w:rsid w:val="003017BC"/>
    <w:rsid w:val="00302DD7"/>
    <w:rsid w:val="00304A5D"/>
    <w:rsid w:val="00305388"/>
    <w:rsid w:val="00306EC2"/>
    <w:rsid w:val="003078A0"/>
    <w:rsid w:val="00311035"/>
    <w:rsid w:val="003158F9"/>
    <w:rsid w:val="003200B3"/>
    <w:rsid w:val="003255AA"/>
    <w:rsid w:val="003263B0"/>
    <w:rsid w:val="00327466"/>
    <w:rsid w:val="0033204B"/>
    <w:rsid w:val="00341EAA"/>
    <w:rsid w:val="003469D6"/>
    <w:rsid w:val="00354C8B"/>
    <w:rsid w:val="0035575B"/>
    <w:rsid w:val="003607A0"/>
    <w:rsid w:val="00367CCC"/>
    <w:rsid w:val="00367F0A"/>
    <w:rsid w:val="00371C33"/>
    <w:rsid w:val="00372249"/>
    <w:rsid w:val="00373BCA"/>
    <w:rsid w:val="003761DD"/>
    <w:rsid w:val="003770B3"/>
    <w:rsid w:val="003771C0"/>
    <w:rsid w:val="0037767E"/>
    <w:rsid w:val="003812C6"/>
    <w:rsid w:val="00386B99"/>
    <w:rsid w:val="0038763C"/>
    <w:rsid w:val="00390D74"/>
    <w:rsid w:val="0039101C"/>
    <w:rsid w:val="00391E64"/>
    <w:rsid w:val="003966E8"/>
    <w:rsid w:val="003A0207"/>
    <w:rsid w:val="003A074F"/>
    <w:rsid w:val="003A1931"/>
    <w:rsid w:val="003A4B85"/>
    <w:rsid w:val="003B1ED2"/>
    <w:rsid w:val="003B2564"/>
    <w:rsid w:val="003B3220"/>
    <w:rsid w:val="003C14A2"/>
    <w:rsid w:val="003C1BD1"/>
    <w:rsid w:val="003C22B8"/>
    <w:rsid w:val="003C3AAC"/>
    <w:rsid w:val="003C40C3"/>
    <w:rsid w:val="003D123D"/>
    <w:rsid w:val="003D194C"/>
    <w:rsid w:val="003D4584"/>
    <w:rsid w:val="003D6086"/>
    <w:rsid w:val="003D7480"/>
    <w:rsid w:val="003E1F27"/>
    <w:rsid w:val="003F0108"/>
    <w:rsid w:val="003F3813"/>
    <w:rsid w:val="003F4956"/>
    <w:rsid w:val="00400AFA"/>
    <w:rsid w:val="00401179"/>
    <w:rsid w:val="00406863"/>
    <w:rsid w:val="00410E05"/>
    <w:rsid w:val="0041455D"/>
    <w:rsid w:val="004221C9"/>
    <w:rsid w:val="004270B9"/>
    <w:rsid w:val="00427485"/>
    <w:rsid w:val="00427C66"/>
    <w:rsid w:val="004348AE"/>
    <w:rsid w:val="00436DE0"/>
    <w:rsid w:val="00440639"/>
    <w:rsid w:val="00441647"/>
    <w:rsid w:val="00443746"/>
    <w:rsid w:val="004522D2"/>
    <w:rsid w:val="00452EDF"/>
    <w:rsid w:val="00453EDB"/>
    <w:rsid w:val="00455384"/>
    <w:rsid w:val="00455929"/>
    <w:rsid w:val="004565A8"/>
    <w:rsid w:val="00461FFF"/>
    <w:rsid w:val="00464855"/>
    <w:rsid w:val="00465990"/>
    <w:rsid w:val="00472304"/>
    <w:rsid w:val="00476818"/>
    <w:rsid w:val="00476ED4"/>
    <w:rsid w:val="004770B4"/>
    <w:rsid w:val="00477995"/>
    <w:rsid w:val="00481BA2"/>
    <w:rsid w:val="004820B8"/>
    <w:rsid w:val="004852BC"/>
    <w:rsid w:val="00485B7C"/>
    <w:rsid w:val="0048644D"/>
    <w:rsid w:val="00486CE3"/>
    <w:rsid w:val="0048756B"/>
    <w:rsid w:val="00490B48"/>
    <w:rsid w:val="00490D32"/>
    <w:rsid w:val="00491198"/>
    <w:rsid w:val="004923D7"/>
    <w:rsid w:val="004948B2"/>
    <w:rsid w:val="004A299B"/>
    <w:rsid w:val="004A65EA"/>
    <w:rsid w:val="004B06DF"/>
    <w:rsid w:val="004B1A9D"/>
    <w:rsid w:val="004B1B27"/>
    <w:rsid w:val="004B2F2B"/>
    <w:rsid w:val="004C3D16"/>
    <w:rsid w:val="004C54F2"/>
    <w:rsid w:val="004C6577"/>
    <w:rsid w:val="004D145C"/>
    <w:rsid w:val="004D2EC2"/>
    <w:rsid w:val="004D5203"/>
    <w:rsid w:val="004D596F"/>
    <w:rsid w:val="004D6B44"/>
    <w:rsid w:val="004E3AAE"/>
    <w:rsid w:val="004E5113"/>
    <w:rsid w:val="004E6F45"/>
    <w:rsid w:val="004E788E"/>
    <w:rsid w:val="004F5A3A"/>
    <w:rsid w:val="005001B2"/>
    <w:rsid w:val="005013D1"/>
    <w:rsid w:val="00502846"/>
    <w:rsid w:val="00504783"/>
    <w:rsid w:val="00504A64"/>
    <w:rsid w:val="00504E61"/>
    <w:rsid w:val="00505E6E"/>
    <w:rsid w:val="00506A48"/>
    <w:rsid w:val="00510372"/>
    <w:rsid w:val="005125A9"/>
    <w:rsid w:val="00513B46"/>
    <w:rsid w:val="005147C8"/>
    <w:rsid w:val="00515819"/>
    <w:rsid w:val="005164F7"/>
    <w:rsid w:val="0052604F"/>
    <w:rsid w:val="0052662E"/>
    <w:rsid w:val="00530A30"/>
    <w:rsid w:val="00530C08"/>
    <w:rsid w:val="0053366B"/>
    <w:rsid w:val="0053437C"/>
    <w:rsid w:val="005343AC"/>
    <w:rsid w:val="00543BF2"/>
    <w:rsid w:val="00544695"/>
    <w:rsid w:val="0054540A"/>
    <w:rsid w:val="00546A31"/>
    <w:rsid w:val="005501CB"/>
    <w:rsid w:val="0055033C"/>
    <w:rsid w:val="00550505"/>
    <w:rsid w:val="00550A10"/>
    <w:rsid w:val="00552C6E"/>
    <w:rsid w:val="00555BC9"/>
    <w:rsid w:val="005565D9"/>
    <w:rsid w:val="005577F9"/>
    <w:rsid w:val="0056034A"/>
    <w:rsid w:val="005604A6"/>
    <w:rsid w:val="00564B52"/>
    <w:rsid w:val="005657D8"/>
    <w:rsid w:val="00572FBD"/>
    <w:rsid w:val="00582B1E"/>
    <w:rsid w:val="0059145C"/>
    <w:rsid w:val="00591B39"/>
    <w:rsid w:val="00595D5B"/>
    <w:rsid w:val="00597482"/>
    <w:rsid w:val="005A113F"/>
    <w:rsid w:val="005A11CD"/>
    <w:rsid w:val="005A20E9"/>
    <w:rsid w:val="005A3BB7"/>
    <w:rsid w:val="005A6705"/>
    <w:rsid w:val="005B010C"/>
    <w:rsid w:val="005B01D4"/>
    <w:rsid w:val="005B0331"/>
    <w:rsid w:val="005B1003"/>
    <w:rsid w:val="005B2118"/>
    <w:rsid w:val="005C0B67"/>
    <w:rsid w:val="005C0BA3"/>
    <w:rsid w:val="005C173C"/>
    <w:rsid w:val="005C7347"/>
    <w:rsid w:val="005C7DF0"/>
    <w:rsid w:val="005D4C81"/>
    <w:rsid w:val="005D52EA"/>
    <w:rsid w:val="005D68CE"/>
    <w:rsid w:val="005E021E"/>
    <w:rsid w:val="005E1BAF"/>
    <w:rsid w:val="005E5DEA"/>
    <w:rsid w:val="005E5EF8"/>
    <w:rsid w:val="005F15F7"/>
    <w:rsid w:val="005F4B00"/>
    <w:rsid w:val="006008E1"/>
    <w:rsid w:val="00604581"/>
    <w:rsid w:val="00604AA2"/>
    <w:rsid w:val="00605C6D"/>
    <w:rsid w:val="00606289"/>
    <w:rsid w:val="00610545"/>
    <w:rsid w:val="0061565C"/>
    <w:rsid w:val="006167E3"/>
    <w:rsid w:val="00625CF3"/>
    <w:rsid w:val="00625E34"/>
    <w:rsid w:val="0063003C"/>
    <w:rsid w:val="0063022F"/>
    <w:rsid w:val="00630AF2"/>
    <w:rsid w:val="00630C1B"/>
    <w:rsid w:val="006314D0"/>
    <w:rsid w:val="0063574E"/>
    <w:rsid w:val="00642270"/>
    <w:rsid w:val="006430E8"/>
    <w:rsid w:val="006435B9"/>
    <w:rsid w:val="00644DDC"/>
    <w:rsid w:val="00644E37"/>
    <w:rsid w:val="00645C5C"/>
    <w:rsid w:val="00645F5B"/>
    <w:rsid w:val="00646222"/>
    <w:rsid w:val="00646418"/>
    <w:rsid w:val="00650163"/>
    <w:rsid w:val="00654BDB"/>
    <w:rsid w:val="00654BE5"/>
    <w:rsid w:val="00656CF6"/>
    <w:rsid w:val="00661C1E"/>
    <w:rsid w:val="00665EFC"/>
    <w:rsid w:val="00666256"/>
    <w:rsid w:val="00667A2C"/>
    <w:rsid w:val="006705EB"/>
    <w:rsid w:val="00670C7A"/>
    <w:rsid w:val="00675382"/>
    <w:rsid w:val="006776EE"/>
    <w:rsid w:val="00684D06"/>
    <w:rsid w:val="0068715A"/>
    <w:rsid w:val="006874C0"/>
    <w:rsid w:val="00691F3E"/>
    <w:rsid w:val="00697702"/>
    <w:rsid w:val="006A0F5C"/>
    <w:rsid w:val="006A4CEE"/>
    <w:rsid w:val="006B0323"/>
    <w:rsid w:val="006B4946"/>
    <w:rsid w:val="006B52BC"/>
    <w:rsid w:val="006B6208"/>
    <w:rsid w:val="006C14E1"/>
    <w:rsid w:val="006C1842"/>
    <w:rsid w:val="006C28F5"/>
    <w:rsid w:val="006C2A32"/>
    <w:rsid w:val="006C2F97"/>
    <w:rsid w:val="006C3EE8"/>
    <w:rsid w:val="006C5711"/>
    <w:rsid w:val="006C57AC"/>
    <w:rsid w:val="006C72BC"/>
    <w:rsid w:val="006D0108"/>
    <w:rsid w:val="006D7D33"/>
    <w:rsid w:val="006E5F05"/>
    <w:rsid w:val="006F0431"/>
    <w:rsid w:val="006F165A"/>
    <w:rsid w:val="006F3D90"/>
    <w:rsid w:val="006F40FD"/>
    <w:rsid w:val="006F43A2"/>
    <w:rsid w:val="006F4FA3"/>
    <w:rsid w:val="006F5194"/>
    <w:rsid w:val="006F5CD6"/>
    <w:rsid w:val="006F6020"/>
    <w:rsid w:val="00700527"/>
    <w:rsid w:val="007021A6"/>
    <w:rsid w:val="007023BF"/>
    <w:rsid w:val="007046E1"/>
    <w:rsid w:val="007060AC"/>
    <w:rsid w:val="007067EC"/>
    <w:rsid w:val="00712571"/>
    <w:rsid w:val="00713912"/>
    <w:rsid w:val="00713A1C"/>
    <w:rsid w:val="00715505"/>
    <w:rsid w:val="00720A3D"/>
    <w:rsid w:val="00720E2D"/>
    <w:rsid w:val="007216ED"/>
    <w:rsid w:val="00726389"/>
    <w:rsid w:val="00727040"/>
    <w:rsid w:val="00727F66"/>
    <w:rsid w:val="00732AB5"/>
    <w:rsid w:val="00732BA3"/>
    <w:rsid w:val="007374D9"/>
    <w:rsid w:val="0073779C"/>
    <w:rsid w:val="0074015F"/>
    <w:rsid w:val="0074091D"/>
    <w:rsid w:val="007433FE"/>
    <w:rsid w:val="00743EFB"/>
    <w:rsid w:val="00745AC3"/>
    <w:rsid w:val="007514CA"/>
    <w:rsid w:val="007522F2"/>
    <w:rsid w:val="0075315B"/>
    <w:rsid w:val="00762793"/>
    <w:rsid w:val="00763B7A"/>
    <w:rsid w:val="00767083"/>
    <w:rsid w:val="00770EFA"/>
    <w:rsid w:val="00783B90"/>
    <w:rsid w:val="00785943"/>
    <w:rsid w:val="007907A2"/>
    <w:rsid w:val="007910A7"/>
    <w:rsid w:val="00793C84"/>
    <w:rsid w:val="00793D56"/>
    <w:rsid w:val="00793F4D"/>
    <w:rsid w:val="007945CE"/>
    <w:rsid w:val="00794923"/>
    <w:rsid w:val="007A0E7F"/>
    <w:rsid w:val="007A1DE2"/>
    <w:rsid w:val="007A2F98"/>
    <w:rsid w:val="007A3F42"/>
    <w:rsid w:val="007A59D2"/>
    <w:rsid w:val="007A5B6D"/>
    <w:rsid w:val="007B04B4"/>
    <w:rsid w:val="007B0FA9"/>
    <w:rsid w:val="007B28EE"/>
    <w:rsid w:val="007B686F"/>
    <w:rsid w:val="007B6FBE"/>
    <w:rsid w:val="007B7339"/>
    <w:rsid w:val="007C2010"/>
    <w:rsid w:val="007C526B"/>
    <w:rsid w:val="007C59BA"/>
    <w:rsid w:val="007C635C"/>
    <w:rsid w:val="007C67A0"/>
    <w:rsid w:val="007C684A"/>
    <w:rsid w:val="007C6B39"/>
    <w:rsid w:val="007D3419"/>
    <w:rsid w:val="007D368E"/>
    <w:rsid w:val="007D3949"/>
    <w:rsid w:val="007D39AD"/>
    <w:rsid w:val="007D48EB"/>
    <w:rsid w:val="007D6CB8"/>
    <w:rsid w:val="007D764A"/>
    <w:rsid w:val="007E3564"/>
    <w:rsid w:val="007E38CC"/>
    <w:rsid w:val="007E3D26"/>
    <w:rsid w:val="007E42F0"/>
    <w:rsid w:val="007E5D54"/>
    <w:rsid w:val="007E7B49"/>
    <w:rsid w:val="007F14AE"/>
    <w:rsid w:val="007F4004"/>
    <w:rsid w:val="007F5E06"/>
    <w:rsid w:val="007F7C14"/>
    <w:rsid w:val="00800847"/>
    <w:rsid w:val="00802936"/>
    <w:rsid w:val="00812557"/>
    <w:rsid w:val="00814E07"/>
    <w:rsid w:val="0081763D"/>
    <w:rsid w:val="00817803"/>
    <w:rsid w:val="00821ABF"/>
    <w:rsid w:val="008224C6"/>
    <w:rsid w:val="00822F51"/>
    <w:rsid w:val="0082562D"/>
    <w:rsid w:val="00826A4E"/>
    <w:rsid w:val="00827A48"/>
    <w:rsid w:val="0083033C"/>
    <w:rsid w:val="0083337B"/>
    <w:rsid w:val="00833FCD"/>
    <w:rsid w:val="00842C5A"/>
    <w:rsid w:val="00845F44"/>
    <w:rsid w:val="00850FCE"/>
    <w:rsid w:val="008527D2"/>
    <w:rsid w:val="00853D8A"/>
    <w:rsid w:val="008568B5"/>
    <w:rsid w:val="0086057E"/>
    <w:rsid w:val="00861685"/>
    <w:rsid w:val="008624B7"/>
    <w:rsid w:val="00863C62"/>
    <w:rsid w:val="00864E71"/>
    <w:rsid w:val="008700BD"/>
    <w:rsid w:val="008718F1"/>
    <w:rsid w:val="008802DB"/>
    <w:rsid w:val="008851CF"/>
    <w:rsid w:val="008906F4"/>
    <w:rsid w:val="00895418"/>
    <w:rsid w:val="00896296"/>
    <w:rsid w:val="00896BE4"/>
    <w:rsid w:val="008A1AAB"/>
    <w:rsid w:val="008A36D6"/>
    <w:rsid w:val="008A3E01"/>
    <w:rsid w:val="008A4DD6"/>
    <w:rsid w:val="008A55B0"/>
    <w:rsid w:val="008B03F8"/>
    <w:rsid w:val="008B3645"/>
    <w:rsid w:val="008B4C03"/>
    <w:rsid w:val="008B5996"/>
    <w:rsid w:val="008B722B"/>
    <w:rsid w:val="008C1137"/>
    <w:rsid w:val="008C3830"/>
    <w:rsid w:val="008C5141"/>
    <w:rsid w:val="008C5A40"/>
    <w:rsid w:val="008D0DF4"/>
    <w:rsid w:val="008D52F9"/>
    <w:rsid w:val="008D6344"/>
    <w:rsid w:val="008D664C"/>
    <w:rsid w:val="008E0103"/>
    <w:rsid w:val="008E160C"/>
    <w:rsid w:val="008E3599"/>
    <w:rsid w:val="008E6A0B"/>
    <w:rsid w:val="008E73DA"/>
    <w:rsid w:val="008F007B"/>
    <w:rsid w:val="008F0FAE"/>
    <w:rsid w:val="008F4EE3"/>
    <w:rsid w:val="00901D1F"/>
    <w:rsid w:val="00902458"/>
    <w:rsid w:val="009029CB"/>
    <w:rsid w:val="009035EF"/>
    <w:rsid w:val="00903FBF"/>
    <w:rsid w:val="00906032"/>
    <w:rsid w:val="0090610B"/>
    <w:rsid w:val="00906767"/>
    <w:rsid w:val="0090709E"/>
    <w:rsid w:val="00907A7F"/>
    <w:rsid w:val="00907B01"/>
    <w:rsid w:val="009120D3"/>
    <w:rsid w:val="00914E6B"/>
    <w:rsid w:val="00917881"/>
    <w:rsid w:val="009242DB"/>
    <w:rsid w:val="009248AC"/>
    <w:rsid w:val="00925D4E"/>
    <w:rsid w:val="00931240"/>
    <w:rsid w:val="00932D3F"/>
    <w:rsid w:val="00932FFC"/>
    <w:rsid w:val="009403E5"/>
    <w:rsid w:val="00940F89"/>
    <w:rsid w:val="009416D2"/>
    <w:rsid w:val="00942C79"/>
    <w:rsid w:val="00943106"/>
    <w:rsid w:val="00945951"/>
    <w:rsid w:val="0095036A"/>
    <w:rsid w:val="00950B3C"/>
    <w:rsid w:val="009540CB"/>
    <w:rsid w:val="0095598C"/>
    <w:rsid w:val="009559B1"/>
    <w:rsid w:val="0096158B"/>
    <w:rsid w:val="00962E86"/>
    <w:rsid w:val="00964A76"/>
    <w:rsid w:val="009702B7"/>
    <w:rsid w:val="009747AB"/>
    <w:rsid w:val="00975980"/>
    <w:rsid w:val="0098156D"/>
    <w:rsid w:val="0098192F"/>
    <w:rsid w:val="009849BA"/>
    <w:rsid w:val="00991F3F"/>
    <w:rsid w:val="00992F25"/>
    <w:rsid w:val="009933D5"/>
    <w:rsid w:val="009942C0"/>
    <w:rsid w:val="00996A6E"/>
    <w:rsid w:val="009A1DEF"/>
    <w:rsid w:val="009A4E6F"/>
    <w:rsid w:val="009A6B84"/>
    <w:rsid w:val="009A6C49"/>
    <w:rsid w:val="009A6C52"/>
    <w:rsid w:val="009B04D1"/>
    <w:rsid w:val="009B345F"/>
    <w:rsid w:val="009C004B"/>
    <w:rsid w:val="009C61AC"/>
    <w:rsid w:val="009C76C9"/>
    <w:rsid w:val="009C7966"/>
    <w:rsid w:val="009D29AE"/>
    <w:rsid w:val="009D3D61"/>
    <w:rsid w:val="009D478A"/>
    <w:rsid w:val="009D4A73"/>
    <w:rsid w:val="009D654D"/>
    <w:rsid w:val="009D672D"/>
    <w:rsid w:val="009D6BEC"/>
    <w:rsid w:val="009E11CF"/>
    <w:rsid w:val="009E2B20"/>
    <w:rsid w:val="009E333C"/>
    <w:rsid w:val="009E47F8"/>
    <w:rsid w:val="009E557B"/>
    <w:rsid w:val="009E73F4"/>
    <w:rsid w:val="00A018D6"/>
    <w:rsid w:val="00A02EA9"/>
    <w:rsid w:val="00A05608"/>
    <w:rsid w:val="00A10223"/>
    <w:rsid w:val="00A115DD"/>
    <w:rsid w:val="00A11675"/>
    <w:rsid w:val="00A1347F"/>
    <w:rsid w:val="00A14D2C"/>
    <w:rsid w:val="00A14D7E"/>
    <w:rsid w:val="00A17EBA"/>
    <w:rsid w:val="00A209E8"/>
    <w:rsid w:val="00A247F3"/>
    <w:rsid w:val="00A26C4E"/>
    <w:rsid w:val="00A275C0"/>
    <w:rsid w:val="00A305F6"/>
    <w:rsid w:val="00A345A3"/>
    <w:rsid w:val="00A34B27"/>
    <w:rsid w:val="00A35104"/>
    <w:rsid w:val="00A35990"/>
    <w:rsid w:val="00A40041"/>
    <w:rsid w:val="00A41942"/>
    <w:rsid w:val="00A42EAA"/>
    <w:rsid w:val="00A45536"/>
    <w:rsid w:val="00A47CE2"/>
    <w:rsid w:val="00A54A13"/>
    <w:rsid w:val="00A573FB"/>
    <w:rsid w:val="00A61612"/>
    <w:rsid w:val="00A633FC"/>
    <w:rsid w:val="00A65127"/>
    <w:rsid w:val="00A667B6"/>
    <w:rsid w:val="00A66A3B"/>
    <w:rsid w:val="00A70D6E"/>
    <w:rsid w:val="00A72F87"/>
    <w:rsid w:val="00A74F95"/>
    <w:rsid w:val="00A762DF"/>
    <w:rsid w:val="00A82D8F"/>
    <w:rsid w:val="00A839A9"/>
    <w:rsid w:val="00A90317"/>
    <w:rsid w:val="00A920DD"/>
    <w:rsid w:val="00A92748"/>
    <w:rsid w:val="00A93493"/>
    <w:rsid w:val="00A95341"/>
    <w:rsid w:val="00AA1C12"/>
    <w:rsid w:val="00AA1CAF"/>
    <w:rsid w:val="00AA3AA9"/>
    <w:rsid w:val="00AA46D8"/>
    <w:rsid w:val="00AB29E4"/>
    <w:rsid w:val="00AB2D47"/>
    <w:rsid w:val="00AB6A1D"/>
    <w:rsid w:val="00AB6E12"/>
    <w:rsid w:val="00AC40C2"/>
    <w:rsid w:val="00AC528A"/>
    <w:rsid w:val="00AC6619"/>
    <w:rsid w:val="00AC7077"/>
    <w:rsid w:val="00AD022B"/>
    <w:rsid w:val="00AD058F"/>
    <w:rsid w:val="00AE3057"/>
    <w:rsid w:val="00AE5FE9"/>
    <w:rsid w:val="00AE66C6"/>
    <w:rsid w:val="00AE6E82"/>
    <w:rsid w:val="00AE70C6"/>
    <w:rsid w:val="00AE72E8"/>
    <w:rsid w:val="00AF0D3A"/>
    <w:rsid w:val="00AF5138"/>
    <w:rsid w:val="00AF5D51"/>
    <w:rsid w:val="00AF5DF7"/>
    <w:rsid w:val="00AF7A59"/>
    <w:rsid w:val="00B00541"/>
    <w:rsid w:val="00B00ECB"/>
    <w:rsid w:val="00B03689"/>
    <w:rsid w:val="00B0497F"/>
    <w:rsid w:val="00B0580C"/>
    <w:rsid w:val="00B15060"/>
    <w:rsid w:val="00B212A2"/>
    <w:rsid w:val="00B250EC"/>
    <w:rsid w:val="00B26CFB"/>
    <w:rsid w:val="00B30C8C"/>
    <w:rsid w:val="00B30ED8"/>
    <w:rsid w:val="00B44364"/>
    <w:rsid w:val="00B44DBD"/>
    <w:rsid w:val="00B51A35"/>
    <w:rsid w:val="00B5391D"/>
    <w:rsid w:val="00B55B0E"/>
    <w:rsid w:val="00B61A43"/>
    <w:rsid w:val="00B7400B"/>
    <w:rsid w:val="00B759DC"/>
    <w:rsid w:val="00B824BF"/>
    <w:rsid w:val="00B8320C"/>
    <w:rsid w:val="00B866B3"/>
    <w:rsid w:val="00B929ED"/>
    <w:rsid w:val="00B93D16"/>
    <w:rsid w:val="00B94801"/>
    <w:rsid w:val="00B94C0B"/>
    <w:rsid w:val="00BA0509"/>
    <w:rsid w:val="00BA268F"/>
    <w:rsid w:val="00BA2D0B"/>
    <w:rsid w:val="00BA3745"/>
    <w:rsid w:val="00BA3E7C"/>
    <w:rsid w:val="00BA65B4"/>
    <w:rsid w:val="00BA6793"/>
    <w:rsid w:val="00BA6FD3"/>
    <w:rsid w:val="00BB151B"/>
    <w:rsid w:val="00BB50CC"/>
    <w:rsid w:val="00BB53DD"/>
    <w:rsid w:val="00BB55B5"/>
    <w:rsid w:val="00BB6AB7"/>
    <w:rsid w:val="00BC1A9C"/>
    <w:rsid w:val="00BC385C"/>
    <w:rsid w:val="00BC395E"/>
    <w:rsid w:val="00BC5EF8"/>
    <w:rsid w:val="00BC6798"/>
    <w:rsid w:val="00BC74CF"/>
    <w:rsid w:val="00BC7664"/>
    <w:rsid w:val="00BC7E0B"/>
    <w:rsid w:val="00BD11D8"/>
    <w:rsid w:val="00BD233C"/>
    <w:rsid w:val="00BD3AA4"/>
    <w:rsid w:val="00BD4F4C"/>
    <w:rsid w:val="00BE05D5"/>
    <w:rsid w:val="00BE36F0"/>
    <w:rsid w:val="00BE4FE7"/>
    <w:rsid w:val="00BE5ABF"/>
    <w:rsid w:val="00BE5EB0"/>
    <w:rsid w:val="00BE6233"/>
    <w:rsid w:val="00BF0F96"/>
    <w:rsid w:val="00BF3B74"/>
    <w:rsid w:val="00BF46A6"/>
    <w:rsid w:val="00BF51BB"/>
    <w:rsid w:val="00BF5BEB"/>
    <w:rsid w:val="00C00107"/>
    <w:rsid w:val="00C006D3"/>
    <w:rsid w:val="00C04865"/>
    <w:rsid w:val="00C07F31"/>
    <w:rsid w:val="00C127CC"/>
    <w:rsid w:val="00C20AE4"/>
    <w:rsid w:val="00C21873"/>
    <w:rsid w:val="00C219A9"/>
    <w:rsid w:val="00C222E7"/>
    <w:rsid w:val="00C26845"/>
    <w:rsid w:val="00C35BA4"/>
    <w:rsid w:val="00C3641B"/>
    <w:rsid w:val="00C366A0"/>
    <w:rsid w:val="00C408B9"/>
    <w:rsid w:val="00C50440"/>
    <w:rsid w:val="00C50738"/>
    <w:rsid w:val="00C50AA3"/>
    <w:rsid w:val="00C53185"/>
    <w:rsid w:val="00C53C79"/>
    <w:rsid w:val="00C54EC2"/>
    <w:rsid w:val="00C603E4"/>
    <w:rsid w:val="00C60FED"/>
    <w:rsid w:val="00C6162E"/>
    <w:rsid w:val="00C629BE"/>
    <w:rsid w:val="00C62B25"/>
    <w:rsid w:val="00C62E1E"/>
    <w:rsid w:val="00C6491C"/>
    <w:rsid w:val="00C650DB"/>
    <w:rsid w:val="00C66E9D"/>
    <w:rsid w:val="00C757D0"/>
    <w:rsid w:val="00C76D4E"/>
    <w:rsid w:val="00C81C0A"/>
    <w:rsid w:val="00C90237"/>
    <w:rsid w:val="00C919BE"/>
    <w:rsid w:val="00C94E2F"/>
    <w:rsid w:val="00C956F7"/>
    <w:rsid w:val="00C9692C"/>
    <w:rsid w:val="00CA0562"/>
    <w:rsid w:val="00CA0971"/>
    <w:rsid w:val="00CA2128"/>
    <w:rsid w:val="00CA7A7E"/>
    <w:rsid w:val="00CB164D"/>
    <w:rsid w:val="00CB728F"/>
    <w:rsid w:val="00CB7DC5"/>
    <w:rsid w:val="00CC0FA6"/>
    <w:rsid w:val="00CC61E3"/>
    <w:rsid w:val="00CC6B9A"/>
    <w:rsid w:val="00CD1090"/>
    <w:rsid w:val="00CD4AFA"/>
    <w:rsid w:val="00CD510C"/>
    <w:rsid w:val="00CE0E54"/>
    <w:rsid w:val="00CE2314"/>
    <w:rsid w:val="00CE307B"/>
    <w:rsid w:val="00CE3EA7"/>
    <w:rsid w:val="00CE4853"/>
    <w:rsid w:val="00CE55B3"/>
    <w:rsid w:val="00CE6A4B"/>
    <w:rsid w:val="00CE78D9"/>
    <w:rsid w:val="00CF1AF1"/>
    <w:rsid w:val="00CF238A"/>
    <w:rsid w:val="00CF2BBC"/>
    <w:rsid w:val="00CF448F"/>
    <w:rsid w:val="00CF4B0C"/>
    <w:rsid w:val="00CF7CB5"/>
    <w:rsid w:val="00D01678"/>
    <w:rsid w:val="00D0202E"/>
    <w:rsid w:val="00D02E2C"/>
    <w:rsid w:val="00D0318B"/>
    <w:rsid w:val="00D05EC9"/>
    <w:rsid w:val="00D10F6F"/>
    <w:rsid w:val="00D13DFB"/>
    <w:rsid w:val="00D16943"/>
    <w:rsid w:val="00D232E6"/>
    <w:rsid w:val="00D250C5"/>
    <w:rsid w:val="00D27E33"/>
    <w:rsid w:val="00D3092D"/>
    <w:rsid w:val="00D30A4F"/>
    <w:rsid w:val="00D30E3D"/>
    <w:rsid w:val="00D33560"/>
    <w:rsid w:val="00D344EE"/>
    <w:rsid w:val="00D47976"/>
    <w:rsid w:val="00D47AFC"/>
    <w:rsid w:val="00D51572"/>
    <w:rsid w:val="00D57A2D"/>
    <w:rsid w:val="00D6002B"/>
    <w:rsid w:val="00D61D5B"/>
    <w:rsid w:val="00D64697"/>
    <w:rsid w:val="00D66A16"/>
    <w:rsid w:val="00D718AD"/>
    <w:rsid w:val="00D71B6E"/>
    <w:rsid w:val="00D746FE"/>
    <w:rsid w:val="00D74AA0"/>
    <w:rsid w:val="00D77755"/>
    <w:rsid w:val="00D8430C"/>
    <w:rsid w:val="00D869C5"/>
    <w:rsid w:val="00D917A3"/>
    <w:rsid w:val="00D930FF"/>
    <w:rsid w:val="00D9376D"/>
    <w:rsid w:val="00D93A8E"/>
    <w:rsid w:val="00D9470E"/>
    <w:rsid w:val="00D9526F"/>
    <w:rsid w:val="00D9543E"/>
    <w:rsid w:val="00DA1C1C"/>
    <w:rsid w:val="00DA1DE6"/>
    <w:rsid w:val="00DA266E"/>
    <w:rsid w:val="00DA36FC"/>
    <w:rsid w:val="00DA743A"/>
    <w:rsid w:val="00DB1BFB"/>
    <w:rsid w:val="00DB2715"/>
    <w:rsid w:val="00DB2D4D"/>
    <w:rsid w:val="00DB5D44"/>
    <w:rsid w:val="00DC0830"/>
    <w:rsid w:val="00DC29A6"/>
    <w:rsid w:val="00DC2D44"/>
    <w:rsid w:val="00DC4065"/>
    <w:rsid w:val="00DC4652"/>
    <w:rsid w:val="00DD30F4"/>
    <w:rsid w:val="00DD4461"/>
    <w:rsid w:val="00DD45B2"/>
    <w:rsid w:val="00DD4E18"/>
    <w:rsid w:val="00DD7D18"/>
    <w:rsid w:val="00DE33CC"/>
    <w:rsid w:val="00DE5A4E"/>
    <w:rsid w:val="00DE6CB0"/>
    <w:rsid w:val="00DE78CC"/>
    <w:rsid w:val="00DF01E3"/>
    <w:rsid w:val="00DF2568"/>
    <w:rsid w:val="00DF3281"/>
    <w:rsid w:val="00DF5434"/>
    <w:rsid w:val="00DF643B"/>
    <w:rsid w:val="00E02554"/>
    <w:rsid w:val="00E07666"/>
    <w:rsid w:val="00E106F2"/>
    <w:rsid w:val="00E11101"/>
    <w:rsid w:val="00E1153D"/>
    <w:rsid w:val="00E118E8"/>
    <w:rsid w:val="00E12978"/>
    <w:rsid w:val="00E14BEA"/>
    <w:rsid w:val="00E169EA"/>
    <w:rsid w:val="00E16F7F"/>
    <w:rsid w:val="00E20DB4"/>
    <w:rsid w:val="00E2459B"/>
    <w:rsid w:val="00E348FE"/>
    <w:rsid w:val="00E51462"/>
    <w:rsid w:val="00E54F7A"/>
    <w:rsid w:val="00E55C35"/>
    <w:rsid w:val="00E62D9A"/>
    <w:rsid w:val="00E64A31"/>
    <w:rsid w:val="00E6714A"/>
    <w:rsid w:val="00E72898"/>
    <w:rsid w:val="00E749C5"/>
    <w:rsid w:val="00E806F3"/>
    <w:rsid w:val="00E825A4"/>
    <w:rsid w:val="00E826F0"/>
    <w:rsid w:val="00E91DB9"/>
    <w:rsid w:val="00E940EC"/>
    <w:rsid w:val="00E946AD"/>
    <w:rsid w:val="00E96326"/>
    <w:rsid w:val="00E971BA"/>
    <w:rsid w:val="00EA17B5"/>
    <w:rsid w:val="00EA218A"/>
    <w:rsid w:val="00EA3E70"/>
    <w:rsid w:val="00EA6486"/>
    <w:rsid w:val="00EA6E40"/>
    <w:rsid w:val="00EA78EE"/>
    <w:rsid w:val="00EB053F"/>
    <w:rsid w:val="00EB3314"/>
    <w:rsid w:val="00EB3E75"/>
    <w:rsid w:val="00EB4F6A"/>
    <w:rsid w:val="00EB55A1"/>
    <w:rsid w:val="00EB5F86"/>
    <w:rsid w:val="00EB7636"/>
    <w:rsid w:val="00EC04D9"/>
    <w:rsid w:val="00EC262B"/>
    <w:rsid w:val="00EC4F22"/>
    <w:rsid w:val="00EC5B81"/>
    <w:rsid w:val="00ED0FC1"/>
    <w:rsid w:val="00ED3FA0"/>
    <w:rsid w:val="00ED5748"/>
    <w:rsid w:val="00EE1C9A"/>
    <w:rsid w:val="00EE2A00"/>
    <w:rsid w:val="00EE6930"/>
    <w:rsid w:val="00EE7CB6"/>
    <w:rsid w:val="00EF0B47"/>
    <w:rsid w:val="00EF4F29"/>
    <w:rsid w:val="00EF5845"/>
    <w:rsid w:val="00EF73E7"/>
    <w:rsid w:val="00F01B52"/>
    <w:rsid w:val="00F05736"/>
    <w:rsid w:val="00F06540"/>
    <w:rsid w:val="00F10BC5"/>
    <w:rsid w:val="00F110BA"/>
    <w:rsid w:val="00F11DA6"/>
    <w:rsid w:val="00F159D5"/>
    <w:rsid w:val="00F15E9B"/>
    <w:rsid w:val="00F20123"/>
    <w:rsid w:val="00F41751"/>
    <w:rsid w:val="00F44342"/>
    <w:rsid w:val="00F46589"/>
    <w:rsid w:val="00F46780"/>
    <w:rsid w:val="00F52521"/>
    <w:rsid w:val="00F570A5"/>
    <w:rsid w:val="00F602BB"/>
    <w:rsid w:val="00F60322"/>
    <w:rsid w:val="00F62F19"/>
    <w:rsid w:val="00F64780"/>
    <w:rsid w:val="00F66202"/>
    <w:rsid w:val="00F6752E"/>
    <w:rsid w:val="00F705BE"/>
    <w:rsid w:val="00F75C57"/>
    <w:rsid w:val="00F8082B"/>
    <w:rsid w:val="00F80B04"/>
    <w:rsid w:val="00F82086"/>
    <w:rsid w:val="00F82584"/>
    <w:rsid w:val="00F873BF"/>
    <w:rsid w:val="00F902CC"/>
    <w:rsid w:val="00F950BC"/>
    <w:rsid w:val="00F953E1"/>
    <w:rsid w:val="00F955D9"/>
    <w:rsid w:val="00F96476"/>
    <w:rsid w:val="00FA447E"/>
    <w:rsid w:val="00FA4DCB"/>
    <w:rsid w:val="00FA4E3B"/>
    <w:rsid w:val="00FA6782"/>
    <w:rsid w:val="00FB1BB6"/>
    <w:rsid w:val="00FB708E"/>
    <w:rsid w:val="00FC0C93"/>
    <w:rsid w:val="00FC41D7"/>
    <w:rsid w:val="00FC45C6"/>
    <w:rsid w:val="00FD50EF"/>
    <w:rsid w:val="00FD7E67"/>
    <w:rsid w:val="00FE03F4"/>
    <w:rsid w:val="00FE3600"/>
    <w:rsid w:val="00FE6DB9"/>
    <w:rsid w:val="00FE7D90"/>
    <w:rsid w:val="00FF0770"/>
    <w:rsid w:val="00FF4ECD"/>
    <w:rsid w:val="00FF6BCC"/>
    <w:rsid w:val="00FF6C05"/>
    <w:rsid w:val="0118EF23"/>
    <w:rsid w:val="03610F08"/>
    <w:rsid w:val="0683000C"/>
    <w:rsid w:val="0B5EC35C"/>
    <w:rsid w:val="0D8B7207"/>
    <w:rsid w:val="1351445C"/>
    <w:rsid w:val="1390B8C9"/>
    <w:rsid w:val="158DCD18"/>
    <w:rsid w:val="18FAF4A4"/>
    <w:rsid w:val="1ABCFFA7"/>
    <w:rsid w:val="1B97FEE4"/>
    <w:rsid w:val="1DE39768"/>
    <w:rsid w:val="1DFA61E5"/>
    <w:rsid w:val="246B052A"/>
    <w:rsid w:val="2798E118"/>
    <w:rsid w:val="287ED419"/>
    <w:rsid w:val="29697A96"/>
    <w:rsid w:val="2AC1B5C9"/>
    <w:rsid w:val="2D785252"/>
    <w:rsid w:val="2E72ACF1"/>
    <w:rsid w:val="31EB294F"/>
    <w:rsid w:val="328DBC49"/>
    <w:rsid w:val="3C8A0FCA"/>
    <w:rsid w:val="3DC167EB"/>
    <w:rsid w:val="3FAED860"/>
    <w:rsid w:val="414BE074"/>
    <w:rsid w:val="431674BF"/>
    <w:rsid w:val="44031475"/>
    <w:rsid w:val="470500E1"/>
    <w:rsid w:val="47410E2B"/>
    <w:rsid w:val="497D96E7"/>
    <w:rsid w:val="4ADAF35B"/>
    <w:rsid w:val="4BE685AD"/>
    <w:rsid w:val="4C66F26E"/>
    <w:rsid w:val="4E9E5126"/>
    <w:rsid w:val="52283237"/>
    <w:rsid w:val="5547D98C"/>
    <w:rsid w:val="590277C0"/>
    <w:rsid w:val="60DC94C5"/>
    <w:rsid w:val="6379C63F"/>
    <w:rsid w:val="64E41C5A"/>
    <w:rsid w:val="6EA09A2D"/>
    <w:rsid w:val="6EB82EF3"/>
    <w:rsid w:val="6F389BB4"/>
    <w:rsid w:val="6FFF2E54"/>
    <w:rsid w:val="7433E055"/>
    <w:rsid w:val="765FF788"/>
    <w:rsid w:val="793BD6DE"/>
    <w:rsid w:val="79B67EC1"/>
    <w:rsid w:val="7D936DCC"/>
    <w:rsid w:val="7EFF19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9D70"/>
  <w15:docId w15:val="{CB08867D-9488-4A0E-B53C-ED732542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0C93"/>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Zkladntext"/>
    <w:link w:val="Nadpis1Char"/>
    <w:qFormat/>
    <w:rsid w:val="00FC0C93"/>
    <w:pPr>
      <w:keepNext/>
      <w:numPr>
        <w:numId w:val="1"/>
      </w:numPr>
      <w:spacing w:before="180" w:after="180"/>
      <w:jc w:val="center"/>
      <w:outlineLvl w:val="0"/>
    </w:pPr>
    <w:rPr>
      <w:b/>
      <w:sz w:val="32"/>
    </w:rPr>
  </w:style>
  <w:style w:type="paragraph" w:styleId="Nadpis2">
    <w:name w:val="heading 2"/>
    <w:basedOn w:val="Normln"/>
    <w:next w:val="Normln"/>
    <w:link w:val="Nadpis2Char"/>
    <w:uiPriority w:val="9"/>
    <w:semiHidden/>
    <w:unhideWhenUsed/>
    <w:qFormat/>
    <w:rsid w:val="005336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semiHidden/>
    <w:unhideWhenUsed/>
    <w:qFormat/>
    <w:rsid w:val="00FC0C93"/>
    <w:pPr>
      <w:keepNext/>
      <w:jc w:val="center"/>
      <w:outlineLvl w:val="3"/>
    </w:pPr>
    <w:rPr>
      <w:b/>
      <w:cap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C0C93"/>
    <w:rPr>
      <w:rFonts w:ascii="Times New Roman" w:eastAsia="Times New Roman" w:hAnsi="Times New Roman" w:cs="Times New Roman"/>
      <w:b/>
      <w:kern w:val="0"/>
      <w:sz w:val="32"/>
      <w:szCs w:val="20"/>
      <w:lang w:eastAsia="cs-CZ"/>
      <w14:ligatures w14:val="none"/>
    </w:rPr>
  </w:style>
  <w:style w:type="character" w:customStyle="1" w:styleId="Nadpis4Char">
    <w:name w:val="Nadpis 4 Char"/>
    <w:basedOn w:val="Standardnpsmoodstavce"/>
    <w:link w:val="Nadpis4"/>
    <w:semiHidden/>
    <w:rsid w:val="00FC0C93"/>
    <w:rPr>
      <w:rFonts w:ascii="Times New Roman" w:eastAsia="Times New Roman" w:hAnsi="Times New Roman" w:cs="Times New Roman"/>
      <w:b/>
      <w:caps/>
      <w:kern w:val="0"/>
      <w:sz w:val="24"/>
      <w:szCs w:val="20"/>
      <w:lang w:eastAsia="cs-CZ"/>
      <w14:ligatures w14:val="none"/>
    </w:rPr>
  </w:style>
  <w:style w:type="character" w:styleId="Hypertextovodkaz">
    <w:name w:val="Hyperlink"/>
    <w:unhideWhenUsed/>
    <w:rsid w:val="00FC0C93"/>
    <w:rPr>
      <w:color w:val="0000FF"/>
      <w:u w:val="single"/>
    </w:rPr>
  </w:style>
  <w:style w:type="paragraph" w:styleId="Zkladntextodsazen">
    <w:name w:val="Body Text Indent"/>
    <w:basedOn w:val="Normln"/>
    <w:link w:val="ZkladntextodsazenChar"/>
    <w:semiHidden/>
    <w:unhideWhenUsed/>
    <w:rsid w:val="00FC0C93"/>
    <w:pPr>
      <w:widowControl w:val="0"/>
      <w:ind w:left="709" w:hanging="709"/>
      <w:jc w:val="both"/>
    </w:pPr>
    <w:rPr>
      <w:sz w:val="24"/>
    </w:rPr>
  </w:style>
  <w:style w:type="character" w:customStyle="1" w:styleId="ZkladntextodsazenChar">
    <w:name w:val="Základní text odsazený Char"/>
    <w:basedOn w:val="Standardnpsmoodstavce"/>
    <w:link w:val="Zkladntextodsazen"/>
    <w:semiHidden/>
    <w:rsid w:val="00FC0C93"/>
    <w:rPr>
      <w:rFonts w:ascii="Times New Roman" w:eastAsia="Times New Roman" w:hAnsi="Times New Roman" w:cs="Times New Roman"/>
      <w:kern w:val="0"/>
      <w:sz w:val="24"/>
      <w:szCs w:val="20"/>
      <w:lang w:eastAsia="cs-CZ"/>
      <w14:ligatures w14:val="none"/>
    </w:rPr>
  </w:style>
  <w:style w:type="character" w:customStyle="1" w:styleId="OdstavecseseznamemChar">
    <w:name w:val="Odstavec se seznamem Char"/>
    <w:link w:val="Odstavecseseznamem"/>
    <w:uiPriority w:val="34"/>
    <w:locked/>
    <w:rsid w:val="00FC0C93"/>
    <w:rPr>
      <w:rFonts w:ascii="Calibri" w:eastAsia="Calibri" w:hAnsi="Calibri" w:cs="Calibri"/>
    </w:rPr>
  </w:style>
  <w:style w:type="paragraph" w:styleId="Odstavecseseznamem">
    <w:name w:val="List Paragraph"/>
    <w:basedOn w:val="Normln"/>
    <w:link w:val="OdstavecseseznamemChar"/>
    <w:uiPriority w:val="99"/>
    <w:qFormat/>
    <w:rsid w:val="00FC0C93"/>
    <w:pPr>
      <w:spacing w:after="160" w:line="256" w:lineRule="auto"/>
      <w:ind w:left="720"/>
      <w:contextualSpacing/>
    </w:pPr>
    <w:rPr>
      <w:rFonts w:ascii="Calibri" w:eastAsia="Calibri" w:hAnsi="Calibri" w:cs="Calibri"/>
      <w:kern w:val="2"/>
      <w:sz w:val="22"/>
      <w:szCs w:val="22"/>
      <w:lang w:eastAsia="en-US"/>
      <w14:ligatures w14:val="standardContextual"/>
    </w:rPr>
  </w:style>
  <w:style w:type="paragraph" w:customStyle="1" w:styleId="Adokum">
    <w:name w:val="A_dokum"/>
    <w:rsid w:val="00FC0C93"/>
    <w:pPr>
      <w:widowControl w:val="0"/>
      <w:tabs>
        <w:tab w:val="left" w:pos="0"/>
        <w:tab w:val="left" w:pos="566"/>
        <w:tab w:val="left" w:pos="1133"/>
        <w:tab w:val="left" w:pos="1699"/>
        <w:tab w:val="left" w:pos="2266"/>
        <w:tab w:val="left" w:pos="2880"/>
        <w:tab w:val="left" w:pos="3398"/>
        <w:tab w:val="left" w:pos="3965"/>
        <w:tab w:val="left" w:pos="4531"/>
        <w:tab w:val="left" w:pos="5098"/>
        <w:tab w:val="left" w:pos="5664"/>
        <w:tab w:val="left" w:pos="6230"/>
        <w:tab w:val="left" w:pos="6797"/>
        <w:tab w:val="left" w:pos="7363"/>
        <w:tab w:val="left" w:pos="7920"/>
      </w:tabs>
      <w:suppressAutoHyphens/>
      <w:spacing w:after="0" w:line="240" w:lineRule="auto"/>
    </w:pPr>
    <w:rPr>
      <w:rFonts w:ascii="Times New Roman" w:eastAsia="Times New Roman" w:hAnsi="Times New Roman" w:cs="Times New Roman"/>
      <w:kern w:val="0"/>
      <w:sz w:val="24"/>
      <w:szCs w:val="20"/>
      <w:lang w:eastAsia="cs-CZ"/>
      <w14:ligatures w14:val="none"/>
    </w:rPr>
  </w:style>
  <w:style w:type="paragraph" w:customStyle="1" w:styleId="paragraph">
    <w:name w:val="paragraph"/>
    <w:basedOn w:val="Normln"/>
    <w:rsid w:val="00FC0C93"/>
    <w:pPr>
      <w:spacing w:before="100" w:beforeAutospacing="1" w:after="100" w:afterAutospacing="1"/>
    </w:pPr>
    <w:rPr>
      <w:sz w:val="24"/>
      <w:szCs w:val="24"/>
    </w:rPr>
  </w:style>
  <w:style w:type="character" w:customStyle="1" w:styleId="normaltextrun">
    <w:name w:val="normaltextrun"/>
    <w:basedOn w:val="Standardnpsmoodstavce"/>
    <w:rsid w:val="00FC0C93"/>
  </w:style>
  <w:style w:type="character" w:customStyle="1" w:styleId="eop">
    <w:name w:val="eop"/>
    <w:basedOn w:val="Standardnpsmoodstavce"/>
    <w:rsid w:val="00FC0C93"/>
  </w:style>
  <w:style w:type="character" w:customStyle="1" w:styleId="contextualspellingandgrammarerror">
    <w:name w:val="contextualspellingandgrammarerror"/>
    <w:basedOn w:val="Standardnpsmoodstavce"/>
    <w:rsid w:val="00FC0C93"/>
  </w:style>
  <w:style w:type="paragraph" w:styleId="Zkladntext">
    <w:name w:val="Body Text"/>
    <w:basedOn w:val="Normln"/>
    <w:link w:val="ZkladntextChar"/>
    <w:uiPriority w:val="99"/>
    <w:semiHidden/>
    <w:unhideWhenUsed/>
    <w:rsid w:val="00FC0C93"/>
    <w:pPr>
      <w:spacing w:after="120"/>
    </w:pPr>
  </w:style>
  <w:style w:type="character" w:customStyle="1" w:styleId="ZkladntextChar">
    <w:name w:val="Základní text Char"/>
    <w:basedOn w:val="Standardnpsmoodstavce"/>
    <w:link w:val="Zkladntext"/>
    <w:uiPriority w:val="99"/>
    <w:semiHidden/>
    <w:rsid w:val="00FC0C93"/>
    <w:rPr>
      <w:rFonts w:ascii="Times New Roman" w:eastAsia="Times New Roman" w:hAnsi="Times New Roman" w:cs="Times New Roman"/>
      <w:kern w:val="0"/>
      <w:sz w:val="20"/>
      <w:szCs w:val="20"/>
      <w:lang w:eastAsia="cs-CZ"/>
      <w14:ligatures w14:val="none"/>
    </w:rPr>
  </w:style>
  <w:style w:type="character" w:styleId="Nevyeenzmnka">
    <w:name w:val="Unresolved Mention"/>
    <w:basedOn w:val="Standardnpsmoodstavce"/>
    <w:uiPriority w:val="99"/>
    <w:semiHidden/>
    <w:unhideWhenUsed/>
    <w:rsid w:val="00BA0509"/>
    <w:rPr>
      <w:color w:val="605E5C"/>
      <w:shd w:val="clear" w:color="auto" w:fill="E1DFDD"/>
    </w:rPr>
  </w:style>
  <w:style w:type="paragraph" w:styleId="Revize">
    <w:name w:val="Revision"/>
    <w:hidden/>
    <w:uiPriority w:val="99"/>
    <w:semiHidden/>
    <w:rsid w:val="00F66202"/>
    <w:pPr>
      <w:spacing w:after="0" w:line="240" w:lineRule="auto"/>
    </w:pPr>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F66202"/>
    <w:rPr>
      <w:sz w:val="16"/>
      <w:szCs w:val="16"/>
    </w:rPr>
  </w:style>
  <w:style w:type="paragraph" w:styleId="Textkomente">
    <w:name w:val="annotation text"/>
    <w:basedOn w:val="Normln"/>
    <w:link w:val="TextkomenteChar"/>
    <w:uiPriority w:val="99"/>
    <w:unhideWhenUsed/>
    <w:rsid w:val="00F66202"/>
  </w:style>
  <w:style w:type="character" w:customStyle="1" w:styleId="TextkomenteChar">
    <w:name w:val="Text komentáře Char"/>
    <w:basedOn w:val="Standardnpsmoodstavce"/>
    <w:link w:val="Textkomente"/>
    <w:uiPriority w:val="99"/>
    <w:rsid w:val="00F66202"/>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F66202"/>
    <w:rPr>
      <w:b/>
      <w:bCs/>
    </w:rPr>
  </w:style>
  <w:style w:type="character" w:customStyle="1" w:styleId="PedmtkomenteChar">
    <w:name w:val="Předmět komentáře Char"/>
    <w:basedOn w:val="TextkomenteChar"/>
    <w:link w:val="Pedmtkomente"/>
    <w:uiPriority w:val="99"/>
    <w:semiHidden/>
    <w:rsid w:val="00F66202"/>
    <w:rPr>
      <w:rFonts w:ascii="Times New Roman" w:eastAsia="Times New Roman" w:hAnsi="Times New Roman" w:cs="Times New Roman"/>
      <w:b/>
      <w:bCs/>
      <w:kern w:val="0"/>
      <w:sz w:val="20"/>
      <w:szCs w:val="20"/>
      <w:lang w:eastAsia="cs-CZ"/>
      <w14:ligatures w14:val="none"/>
    </w:rPr>
  </w:style>
  <w:style w:type="character" w:styleId="Zmnka">
    <w:name w:val="Mention"/>
    <w:basedOn w:val="Standardnpsmoodstavce"/>
    <w:uiPriority w:val="99"/>
    <w:unhideWhenUsed/>
    <w:rsid w:val="00F66202"/>
    <w:rPr>
      <w:color w:val="2B579A"/>
      <w:shd w:val="clear" w:color="auto" w:fill="E1DFDD"/>
    </w:rPr>
  </w:style>
  <w:style w:type="character" w:customStyle="1" w:styleId="Nadpis2Char">
    <w:name w:val="Nadpis 2 Char"/>
    <w:basedOn w:val="Standardnpsmoodstavce"/>
    <w:link w:val="Nadpis2"/>
    <w:uiPriority w:val="9"/>
    <w:semiHidden/>
    <w:rsid w:val="0053366B"/>
    <w:rPr>
      <w:rFonts w:asciiTheme="majorHAnsi" w:eastAsiaTheme="majorEastAsia" w:hAnsiTheme="majorHAnsi" w:cstheme="majorBidi"/>
      <w:color w:val="2F5496" w:themeColor="accent1" w:themeShade="BF"/>
      <w:kern w:val="0"/>
      <w:sz w:val="26"/>
      <w:szCs w:val="26"/>
      <w:lang w:eastAsia="cs-CZ"/>
      <w14:ligatures w14:val="none"/>
    </w:rPr>
  </w:style>
  <w:style w:type="paragraph" w:styleId="Normlnweb">
    <w:name w:val="Normal (Web)"/>
    <w:basedOn w:val="Normln"/>
    <w:uiPriority w:val="99"/>
    <w:rsid w:val="004D596F"/>
    <w:pPr>
      <w:spacing w:before="100" w:beforeAutospacing="1" w:after="100" w:afterAutospacing="1"/>
    </w:pPr>
    <w:rPr>
      <w:rFonts w:ascii="Calibri" w:hAnsi="Calibri" w:cs="Calibri"/>
      <w:sz w:val="24"/>
      <w:szCs w:val="24"/>
    </w:rPr>
  </w:style>
  <w:style w:type="table" w:styleId="Mkatabulky">
    <w:name w:val="Table Grid"/>
    <w:basedOn w:val="Normlntabulka"/>
    <w:uiPriority w:val="39"/>
    <w:rsid w:val="00793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0D0D0D" w:themeFill="text1" w:themeFillTint="F2"/>
      </w:tcPr>
    </w:tblStylePr>
  </w:style>
  <w:style w:type="table" w:customStyle="1" w:styleId="TabulkaKontakty">
    <w:name w:val="Tabulka Kontakty"/>
    <w:basedOn w:val="Normlntabulka"/>
    <w:uiPriority w:val="99"/>
    <w:rsid w:val="00793C84"/>
    <w:pPr>
      <w:spacing w:after="0" w:line="240" w:lineRule="auto"/>
    </w:p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paragraph" w:customStyle="1" w:styleId="Default">
    <w:name w:val="Default"/>
    <w:rsid w:val="00793C84"/>
    <w:pPr>
      <w:autoSpaceDE w:val="0"/>
      <w:autoSpaceDN w:val="0"/>
      <w:adjustRightInd w:val="0"/>
      <w:spacing w:after="0" w:line="240" w:lineRule="auto"/>
    </w:pPr>
    <w:rPr>
      <w:rFonts w:ascii="Arial" w:hAnsi="Arial" w:cs="Arial"/>
      <w:color w:val="000000"/>
      <w:kern w:val="0"/>
      <w:sz w:val="24"/>
      <w:szCs w:val="24"/>
    </w:rPr>
  </w:style>
  <w:style w:type="paragraph" w:styleId="FormtovanvHTML">
    <w:name w:val="HTML Preformatted"/>
    <w:basedOn w:val="Normln"/>
    <w:link w:val="FormtovanvHTMLChar"/>
    <w:uiPriority w:val="99"/>
    <w:semiHidden/>
    <w:unhideWhenUsed/>
    <w:rsid w:val="00793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semiHidden/>
    <w:rsid w:val="00793C84"/>
    <w:rPr>
      <w:rFonts w:ascii="Courier New" w:eastAsia="Times New Roman" w:hAnsi="Courier New" w:cs="Courier New"/>
      <w:kern w:val="0"/>
      <w:sz w:val="20"/>
      <w:szCs w:val="20"/>
      <w:lang w:eastAsia="cs-CZ"/>
      <w14:ligatures w14:val="none"/>
    </w:rPr>
  </w:style>
  <w:style w:type="paragraph" w:styleId="Zhlav">
    <w:name w:val="header"/>
    <w:basedOn w:val="Normln"/>
    <w:link w:val="ZhlavChar"/>
    <w:uiPriority w:val="99"/>
    <w:unhideWhenUsed/>
    <w:rsid w:val="00253E4F"/>
    <w:pPr>
      <w:tabs>
        <w:tab w:val="center" w:pos="4513"/>
        <w:tab w:val="right" w:pos="9026"/>
      </w:tabs>
    </w:pPr>
  </w:style>
  <w:style w:type="character" w:customStyle="1" w:styleId="ZhlavChar">
    <w:name w:val="Záhlaví Char"/>
    <w:basedOn w:val="Standardnpsmoodstavce"/>
    <w:link w:val="Zhlav"/>
    <w:uiPriority w:val="99"/>
    <w:rsid w:val="00253E4F"/>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253E4F"/>
    <w:pPr>
      <w:tabs>
        <w:tab w:val="center" w:pos="4513"/>
        <w:tab w:val="right" w:pos="9026"/>
      </w:tabs>
    </w:pPr>
  </w:style>
  <w:style w:type="character" w:customStyle="1" w:styleId="ZpatChar">
    <w:name w:val="Zápatí Char"/>
    <w:basedOn w:val="Standardnpsmoodstavce"/>
    <w:link w:val="Zpat"/>
    <w:uiPriority w:val="99"/>
    <w:rsid w:val="00253E4F"/>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644905">
      <w:bodyDiv w:val="1"/>
      <w:marLeft w:val="0"/>
      <w:marRight w:val="0"/>
      <w:marTop w:val="0"/>
      <w:marBottom w:val="0"/>
      <w:divBdr>
        <w:top w:val="none" w:sz="0" w:space="0" w:color="auto"/>
        <w:left w:val="none" w:sz="0" w:space="0" w:color="auto"/>
        <w:bottom w:val="none" w:sz="0" w:space="0" w:color="auto"/>
        <w:right w:val="none" w:sz="0" w:space="0" w:color="auto"/>
      </w:divBdr>
    </w:div>
    <w:div w:id="450631587">
      <w:bodyDiv w:val="1"/>
      <w:marLeft w:val="0"/>
      <w:marRight w:val="0"/>
      <w:marTop w:val="0"/>
      <w:marBottom w:val="0"/>
      <w:divBdr>
        <w:top w:val="none" w:sz="0" w:space="0" w:color="auto"/>
        <w:left w:val="none" w:sz="0" w:space="0" w:color="auto"/>
        <w:bottom w:val="none" w:sz="0" w:space="0" w:color="auto"/>
        <w:right w:val="none" w:sz="0" w:space="0" w:color="auto"/>
      </w:divBdr>
    </w:div>
    <w:div w:id="573859433">
      <w:bodyDiv w:val="1"/>
      <w:marLeft w:val="0"/>
      <w:marRight w:val="0"/>
      <w:marTop w:val="0"/>
      <w:marBottom w:val="0"/>
      <w:divBdr>
        <w:top w:val="none" w:sz="0" w:space="0" w:color="auto"/>
        <w:left w:val="none" w:sz="0" w:space="0" w:color="auto"/>
        <w:bottom w:val="none" w:sz="0" w:space="0" w:color="auto"/>
        <w:right w:val="none" w:sz="0" w:space="0" w:color="auto"/>
      </w:divBdr>
    </w:div>
    <w:div w:id="576089042">
      <w:bodyDiv w:val="1"/>
      <w:marLeft w:val="0"/>
      <w:marRight w:val="0"/>
      <w:marTop w:val="0"/>
      <w:marBottom w:val="0"/>
      <w:divBdr>
        <w:top w:val="none" w:sz="0" w:space="0" w:color="auto"/>
        <w:left w:val="none" w:sz="0" w:space="0" w:color="auto"/>
        <w:bottom w:val="none" w:sz="0" w:space="0" w:color="auto"/>
        <w:right w:val="none" w:sz="0" w:space="0" w:color="auto"/>
      </w:divBdr>
    </w:div>
    <w:div w:id="619461751">
      <w:bodyDiv w:val="1"/>
      <w:marLeft w:val="0"/>
      <w:marRight w:val="0"/>
      <w:marTop w:val="0"/>
      <w:marBottom w:val="0"/>
      <w:divBdr>
        <w:top w:val="none" w:sz="0" w:space="0" w:color="auto"/>
        <w:left w:val="none" w:sz="0" w:space="0" w:color="auto"/>
        <w:bottom w:val="none" w:sz="0" w:space="0" w:color="auto"/>
        <w:right w:val="none" w:sz="0" w:space="0" w:color="auto"/>
      </w:divBdr>
    </w:div>
    <w:div w:id="1267348767">
      <w:bodyDiv w:val="1"/>
      <w:marLeft w:val="0"/>
      <w:marRight w:val="0"/>
      <w:marTop w:val="0"/>
      <w:marBottom w:val="0"/>
      <w:divBdr>
        <w:top w:val="none" w:sz="0" w:space="0" w:color="auto"/>
        <w:left w:val="none" w:sz="0" w:space="0" w:color="auto"/>
        <w:bottom w:val="none" w:sz="0" w:space="0" w:color="auto"/>
        <w:right w:val="none" w:sz="0" w:space="0" w:color="auto"/>
      </w:divBdr>
    </w:div>
    <w:div w:id="1398436925">
      <w:bodyDiv w:val="1"/>
      <w:marLeft w:val="0"/>
      <w:marRight w:val="0"/>
      <w:marTop w:val="0"/>
      <w:marBottom w:val="0"/>
      <w:divBdr>
        <w:top w:val="none" w:sz="0" w:space="0" w:color="auto"/>
        <w:left w:val="none" w:sz="0" w:space="0" w:color="auto"/>
        <w:bottom w:val="none" w:sz="0" w:space="0" w:color="auto"/>
        <w:right w:val="none" w:sz="0" w:space="0" w:color="auto"/>
      </w:divBdr>
    </w:div>
    <w:div w:id="1522234762">
      <w:bodyDiv w:val="1"/>
      <w:marLeft w:val="0"/>
      <w:marRight w:val="0"/>
      <w:marTop w:val="0"/>
      <w:marBottom w:val="0"/>
      <w:divBdr>
        <w:top w:val="none" w:sz="0" w:space="0" w:color="auto"/>
        <w:left w:val="none" w:sz="0" w:space="0" w:color="auto"/>
        <w:bottom w:val="none" w:sz="0" w:space="0" w:color="auto"/>
        <w:right w:val="none" w:sz="0" w:space="0" w:color="auto"/>
      </w:divBdr>
    </w:div>
    <w:div w:id="1641960311">
      <w:bodyDiv w:val="1"/>
      <w:marLeft w:val="0"/>
      <w:marRight w:val="0"/>
      <w:marTop w:val="0"/>
      <w:marBottom w:val="0"/>
      <w:divBdr>
        <w:top w:val="none" w:sz="0" w:space="0" w:color="auto"/>
        <w:left w:val="none" w:sz="0" w:space="0" w:color="auto"/>
        <w:bottom w:val="none" w:sz="0" w:space="0" w:color="auto"/>
        <w:right w:val="none" w:sz="0" w:space="0" w:color="auto"/>
      </w:divBdr>
    </w:div>
    <w:div w:id="1927877382">
      <w:bodyDiv w:val="1"/>
      <w:marLeft w:val="0"/>
      <w:marRight w:val="0"/>
      <w:marTop w:val="0"/>
      <w:marBottom w:val="0"/>
      <w:divBdr>
        <w:top w:val="none" w:sz="0" w:space="0" w:color="auto"/>
        <w:left w:val="none" w:sz="0" w:space="0" w:color="auto"/>
        <w:bottom w:val="none" w:sz="0" w:space="0" w:color="auto"/>
        <w:right w:val="none" w:sz="0" w:space="0" w:color="auto"/>
      </w:divBdr>
    </w:div>
    <w:div w:id="2107656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chod@vertix.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l.houdek@vertix.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helpdesk.vertix.cz"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spsstavhk.cz" TargetMode="External"/><Relationship Id="rId5" Type="http://schemas.openxmlformats.org/officeDocument/2006/relationships/numbering" Target="numbering.xml"/><Relationship Id="rId15" Type="http://schemas.openxmlformats.org/officeDocument/2006/relationships/hyperlink" Target="mailto:fakturace@vertix.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spsshk@vertix.cz" TargetMode="External"/></Relationships>
</file>

<file path=word/documenttasks/documenttasks1.xml><?xml version="1.0" encoding="utf-8"?>
<t:Tasks xmlns:t="http://schemas.microsoft.com/office/tasks/2019/documenttasks" xmlns:oel="http://schemas.microsoft.com/office/2019/extlst">
  <t:Task id="{F1B53D99-DD0A-4146-A85B-7040A796892E}">
    <t:Anchor>
      <t:Comment id="517911837"/>
    </t:Anchor>
    <t:History>
      <t:Event id="{AB7F4992-CB92-4F9F-B05E-C5AA9FA390C2}" time="2023-12-08T14:43:08.925Z">
        <t:Attribution userId="S::michal.houdek@vertix.cz::4e8b7aba-04c1-4642-9937-f42966bb1401" userProvider="AD" userName="Michal Houdek"/>
        <t:Anchor>
          <t:Comment id="517911837"/>
        </t:Anchor>
        <t:Create/>
      </t:Event>
      <t:Event id="{FCF17A9B-DCA5-4E50-B5E0-23770B474789}" time="2023-12-08T14:43:08.925Z">
        <t:Attribution userId="S::michal.houdek@vertix.cz::4e8b7aba-04c1-4642-9937-f42966bb1401" userProvider="AD" userName="Michal Houdek"/>
        <t:Anchor>
          <t:Comment id="517911837"/>
        </t:Anchor>
        <t:Assign userId="S::zdena.pantuckova@vertix.cz::28d721f7-6963-40fe-8ae5-2eb32d1fca00" userProvider="AD" userName="Zdena Pantuckova"/>
      </t:Event>
      <t:Event id="{92C9C2C3-D478-4852-8E19-13A0C372D7E9}" time="2023-12-08T14:43:08.925Z">
        <t:Attribution userId="S::michal.houdek@vertix.cz::4e8b7aba-04c1-4642-9937-f42966bb1401" userProvider="AD" userName="Michal Houdek"/>
        <t:Anchor>
          <t:Comment id="517911837"/>
        </t:Anchor>
        <t:SetTitle title="@Zdena Pantuckova  nechame tady nebo dame do prilohy 2"/>
      </t:Event>
      <t:Event id="{63992773-B008-4CD8-9A08-76A9C33549FC}" time="2023-12-11T13:36:38.163Z">
        <t:Attribution userId="S::michal.houdek@vertix.cz::4e8b7aba-04c1-4642-9937-f42966bb1401" userProvider="AD" userName="Michal Houdek"/>
        <t:Progress percentComplete="100"/>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36f90a-d64f-4880-8a6d-c6898add7fc9">
      <UserInfo>
        <DisplayName>Michal Houdek</DisplayName>
        <AccountId>6</AccountId>
        <AccountType/>
      </UserInfo>
      <UserInfo>
        <DisplayName>Filip Pecina</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EE08A97F61E2640B215D45461E1FCA2" ma:contentTypeVersion="6" ma:contentTypeDescription="Vytvoří nový dokument" ma:contentTypeScope="" ma:versionID="764c827fb5cf080b8ee8c6bb1ea0db7d">
  <xsd:schema xmlns:xsd="http://www.w3.org/2001/XMLSchema" xmlns:xs="http://www.w3.org/2001/XMLSchema" xmlns:p="http://schemas.microsoft.com/office/2006/metadata/properties" xmlns:ns2="f75c3cc8-a936-4829-90e1-9e80c9e64447" xmlns:ns3="4536f90a-d64f-4880-8a6d-c6898add7fc9" targetNamespace="http://schemas.microsoft.com/office/2006/metadata/properties" ma:root="true" ma:fieldsID="446dbf15ad0962a4bb391a5de90b8b80" ns2:_="" ns3:_="">
    <xsd:import namespace="f75c3cc8-a936-4829-90e1-9e80c9e64447"/>
    <xsd:import namespace="4536f90a-d64f-4880-8a6d-c6898add7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c3cc8-a936-4829-90e1-9e80c9e64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6f90a-d64f-4880-8a6d-c6898add7f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A2E23-217D-4723-B7C4-23099BA6E26A}">
  <ds:schemaRefs>
    <ds:schemaRef ds:uri="http://schemas.microsoft.com/office/2006/metadata/properties"/>
    <ds:schemaRef ds:uri="http://schemas.microsoft.com/office/infopath/2007/PartnerControls"/>
    <ds:schemaRef ds:uri="4536f90a-d64f-4880-8a6d-c6898add7fc9"/>
  </ds:schemaRefs>
</ds:datastoreItem>
</file>

<file path=customXml/itemProps2.xml><?xml version="1.0" encoding="utf-8"?>
<ds:datastoreItem xmlns:ds="http://schemas.openxmlformats.org/officeDocument/2006/customXml" ds:itemID="{0F835689-B2D7-4693-8729-C28B40DF4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c3cc8-a936-4829-90e1-9e80c9e64447"/>
    <ds:schemaRef ds:uri="4536f90a-d64f-4880-8a6d-c6898add7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9B918-1B48-4D24-AFB5-4AB125031B53}">
  <ds:schemaRefs>
    <ds:schemaRef ds:uri="http://schemas.microsoft.com/sharepoint/v3/contenttype/forms"/>
  </ds:schemaRefs>
</ds:datastoreItem>
</file>

<file path=customXml/itemProps4.xml><?xml version="1.0" encoding="utf-8"?>
<ds:datastoreItem xmlns:ds="http://schemas.openxmlformats.org/officeDocument/2006/customXml" ds:itemID="{8A6A1F1E-C069-42FB-B71F-AA4072D7C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3550</Words>
  <Characters>20945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24447</CharactersWithSpaces>
  <SharedDoc>false</SharedDoc>
  <HLinks>
    <vt:vector size="60" baseType="variant">
      <vt:variant>
        <vt:i4>3342379</vt:i4>
      </vt:variant>
      <vt:variant>
        <vt:i4>18</vt:i4>
      </vt:variant>
      <vt:variant>
        <vt:i4>0</vt:i4>
      </vt:variant>
      <vt:variant>
        <vt:i4>5</vt:i4>
      </vt:variant>
      <vt:variant>
        <vt:lpwstr>http://helpdesk.vertix.cz/</vt:lpwstr>
      </vt:variant>
      <vt:variant>
        <vt:lpwstr/>
      </vt:variant>
      <vt:variant>
        <vt:i4>2555908</vt:i4>
      </vt:variant>
      <vt:variant>
        <vt:i4>15</vt:i4>
      </vt:variant>
      <vt:variant>
        <vt:i4>0</vt:i4>
      </vt:variant>
      <vt:variant>
        <vt:i4>5</vt:i4>
      </vt:variant>
      <vt:variant>
        <vt:lpwstr>mailto:fakturace@vertix.cz</vt:lpwstr>
      </vt:variant>
      <vt:variant>
        <vt:lpwstr/>
      </vt:variant>
      <vt:variant>
        <vt:i4>6488089</vt:i4>
      </vt:variant>
      <vt:variant>
        <vt:i4>12</vt:i4>
      </vt:variant>
      <vt:variant>
        <vt:i4>0</vt:i4>
      </vt:variant>
      <vt:variant>
        <vt:i4>5</vt:i4>
      </vt:variant>
      <vt:variant>
        <vt:lpwstr>mailto:helpdesk.zakaznik@vertix.cz</vt:lpwstr>
      </vt:variant>
      <vt:variant>
        <vt:lpwstr/>
      </vt:variant>
      <vt:variant>
        <vt:i4>4259949</vt:i4>
      </vt:variant>
      <vt:variant>
        <vt:i4>9</vt:i4>
      </vt:variant>
      <vt:variant>
        <vt:i4>0</vt:i4>
      </vt:variant>
      <vt:variant>
        <vt:i4>5</vt:i4>
      </vt:variant>
      <vt:variant>
        <vt:lpwstr>mailto:podpora@vertix.cz</vt:lpwstr>
      </vt:variant>
      <vt:variant>
        <vt:lpwstr/>
      </vt:variant>
      <vt:variant>
        <vt:i4>4915303</vt:i4>
      </vt:variant>
      <vt:variant>
        <vt:i4>6</vt:i4>
      </vt:variant>
      <vt:variant>
        <vt:i4>0</vt:i4>
      </vt:variant>
      <vt:variant>
        <vt:i4>5</vt:i4>
      </vt:variant>
      <vt:variant>
        <vt:lpwstr>mailto:obchod@vertix.cz</vt:lpwstr>
      </vt:variant>
      <vt:variant>
        <vt:lpwstr/>
      </vt:variant>
      <vt:variant>
        <vt:i4>7995413</vt:i4>
      </vt:variant>
      <vt:variant>
        <vt:i4>3</vt:i4>
      </vt:variant>
      <vt:variant>
        <vt:i4>0</vt:i4>
      </vt:variant>
      <vt:variant>
        <vt:i4>5</vt:i4>
      </vt:variant>
      <vt:variant>
        <vt:lpwstr>mailto:michal.houdek@vertix.cz</vt:lpwstr>
      </vt:variant>
      <vt:variant>
        <vt:lpwstr/>
      </vt:variant>
      <vt:variant>
        <vt:i4>3735558</vt:i4>
      </vt:variant>
      <vt:variant>
        <vt:i4>0</vt:i4>
      </vt:variant>
      <vt:variant>
        <vt:i4>0</vt:i4>
      </vt:variant>
      <vt:variant>
        <vt:i4>5</vt:i4>
      </vt:variant>
      <vt:variant>
        <vt:lpwstr>mailto:email@domena.cz</vt:lpwstr>
      </vt:variant>
      <vt:variant>
        <vt:lpwstr/>
      </vt:variant>
      <vt:variant>
        <vt:i4>2097237</vt:i4>
      </vt:variant>
      <vt:variant>
        <vt:i4>6</vt:i4>
      </vt:variant>
      <vt:variant>
        <vt:i4>0</vt:i4>
      </vt:variant>
      <vt:variant>
        <vt:i4>5</vt:i4>
      </vt:variant>
      <vt:variant>
        <vt:lpwstr>mailto:zdena.pantuckova@vertix.cz</vt:lpwstr>
      </vt:variant>
      <vt:variant>
        <vt:lpwstr/>
      </vt:variant>
      <vt:variant>
        <vt:i4>2097237</vt:i4>
      </vt:variant>
      <vt:variant>
        <vt:i4>3</vt:i4>
      </vt:variant>
      <vt:variant>
        <vt:i4>0</vt:i4>
      </vt:variant>
      <vt:variant>
        <vt:i4>5</vt:i4>
      </vt:variant>
      <vt:variant>
        <vt:lpwstr>mailto:zdena.pantuckova@vertix.cz</vt:lpwstr>
      </vt:variant>
      <vt:variant>
        <vt:lpwstr/>
      </vt:variant>
      <vt:variant>
        <vt:i4>2097237</vt:i4>
      </vt:variant>
      <vt:variant>
        <vt:i4>0</vt:i4>
      </vt:variant>
      <vt:variant>
        <vt:i4>0</vt:i4>
      </vt:variant>
      <vt:variant>
        <vt:i4>5</vt:i4>
      </vt:variant>
      <vt:variant>
        <vt:lpwstr>mailto:zdena.pantuckova@vertix.cz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Pecina</dc:creator>
  <cp:keywords/>
  <dc:description/>
  <cp:lastModifiedBy>Bureš Jiří</cp:lastModifiedBy>
  <cp:revision>9</cp:revision>
  <dcterms:created xsi:type="dcterms:W3CDTF">2025-11-26T12:16:00Z</dcterms:created>
  <dcterms:modified xsi:type="dcterms:W3CDTF">2025-12-11T11:02:00Z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0x0101004EE08A97F61E2640B215D45461E1FCA2</vt:lpwstr>
  </property>
</Properties>
</file>