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99E8" w14:textId="77777777" w:rsidR="00E04549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48DE22" wp14:editId="057E7846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5FD8D890" wp14:editId="1CF902ED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250D5C" w14:textId="77777777" w:rsidR="00E04549" w:rsidRDefault="00E04549">
      <w:pPr>
        <w:pStyle w:val="ParaStyle3"/>
      </w:pPr>
    </w:p>
    <w:p w14:paraId="037E3F1E" w14:textId="77777777" w:rsidR="00E04549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1D481A52" w14:textId="77777777" w:rsidR="00E04549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2268D02" w14:textId="77777777" w:rsidR="00E04549" w:rsidRDefault="00E04549">
      <w:pPr>
        <w:pStyle w:val="ParaStyle6"/>
      </w:pPr>
    </w:p>
    <w:p w14:paraId="4BFC8208" w14:textId="77777777" w:rsidR="00E04549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311553EF" w14:textId="77777777" w:rsidR="00E04549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1A41C84D" w14:textId="77777777" w:rsidR="00E04549" w:rsidRDefault="00000000">
      <w:pPr>
        <w:pStyle w:val="ParaStyle8"/>
      </w:pPr>
      <w:r>
        <w:tab/>
      </w:r>
      <w:r>
        <w:rPr>
          <w:rStyle w:val="CharStyle4"/>
        </w:rPr>
        <w:t>Česká republika</w:t>
      </w:r>
    </w:p>
    <w:p w14:paraId="68ADE898" w14:textId="77777777" w:rsidR="00E04549" w:rsidRDefault="00000000">
      <w:pPr>
        <w:pStyle w:val="ParaStyle9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72C0F904" w14:textId="77777777" w:rsidR="00E04549" w:rsidRDefault="00000000">
      <w:pPr>
        <w:pStyle w:val="ParaStyle10"/>
      </w:pPr>
      <w:r>
        <w:rPr>
          <w:rStyle w:val="CharStyle6"/>
        </w:rPr>
        <w:t>TENZONA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701DFA92" w14:textId="77777777" w:rsidR="00E04549" w:rsidRDefault="00000000">
      <w:pPr>
        <w:pStyle w:val="ParaStyle11"/>
      </w:pPr>
      <w:r>
        <w:tab/>
      </w:r>
    </w:p>
    <w:p w14:paraId="4922B770" w14:textId="77777777" w:rsidR="00E04549" w:rsidRDefault="00000000">
      <w:pPr>
        <w:pStyle w:val="ParaStyle12"/>
      </w:pPr>
      <w:r>
        <w:rPr>
          <w:rStyle w:val="CharStyle7"/>
        </w:rPr>
        <w:t>Starobělská 1937/4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53E41C07" w14:textId="77777777" w:rsidR="00E04549" w:rsidRDefault="00000000">
      <w:pPr>
        <w:pStyle w:val="ParaStyle13"/>
      </w:pPr>
      <w:r>
        <w:rPr>
          <w:rStyle w:val="CharStyle8"/>
        </w:rPr>
        <w:t>700 30 Ostrava - Zábřeh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7114184C" w14:textId="77777777" w:rsidR="00E04549" w:rsidRDefault="00000000">
      <w:pPr>
        <w:pStyle w:val="ParaStyle14"/>
      </w:pPr>
      <w:r>
        <w:tab/>
      </w:r>
      <w:r>
        <w:rPr>
          <w:rStyle w:val="CharStyle8"/>
        </w:rPr>
        <w:t>oddíl B, vložka 640</w:t>
      </w:r>
    </w:p>
    <w:p w14:paraId="2AF5210F" w14:textId="77777777" w:rsidR="00E04549" w:rsidRDefault="00E04549">
      <w:pPr>
        <w:pStyle w:val="ParaStyle15"/>
      </w:pPr>
    </w:p>
    <w:p w14:paraId="19020342" w14:textId="450F5020" w:rsidR="00E04549" w:rsidRDefault="00000000">
      <w:pPr>
        <w:pStyle w:val="ParaStyle16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250571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 r:id="rId6">
        <w:r>
          <w:rPr>
            <w:rStyle w:val="CharStyle9"/>
          </w:rPr>
          <w:t>www.tpi.cz</w:t>
        </w:r>
      </w:hyperlink>
    </w:p>
    <w:p w14:paraId="7D43C766" w14:textId="77777777" w:rsidR="00E04549" w:rsidRDefault="00000000">
      <w:pPr>
        <w:pStyle w:val="ParaStyle17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 r:id="rId7">
        <w:r>
          <w:rPr>
            <w:rStyle w:val="CharStyle9"/>
          </w:rPr>
          <w:t>teplarna.pisek@tpi.cz</w:t>
        </w:r>
      </w:hyperlink>
    </w:p>
    <w:p w14:paraId="2C459EC0" w14:textId="77777777" w:rsidR="00E04549" w:rsidRDefault="00000000">
      <w:pPr>
        <w:pStyle w:val="ParaStyle18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65141288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05E7E79F" w14:textId="77777777" w:rsidR="00E04549" w:rsidRDefault="00000000">
      <w:pPr>
        <w:pStyle w:val="ParaStyle19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CZ65141288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2CAD7742" w14:textId="77777777" w:rsidR="00E04549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17F2062E" wp14:editId="3AE3E283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EA9DE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15C4F72C" w14:textId="77777777" w:rsidR="00E04549" w:rsidRDefault="00000000">
      <w:pPr>
        <w:pStyle w:val="ParaStyle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53758039" wp14:editId="5DC4F33B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848B2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404AFE71" w14:textId="77777777" w:rsidR="00E04549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67B4072E" wp14:editId="00846D5F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4445D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ČÍSLO</w:t>
      </w:r>
      <w:r>
        <w:tab/>
      </w:r>
      <w:r>
        <w:rPr>
          <w:rStyle w:val="CharStyle11"/>
        </w:rPr>
        <w:t>08.12.2025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18101C61" w14:textId="77777777" w:rsidR="00E04549" w:rsidRDefault="00000000">
      <w:pPr>
        <w:pStyle w:val="ParaStyle23"/>
      </w:pPr>
      <w:r>
        <w:tab/>
      </w:r>
      <w:r>
        <w:rPr>
          <w:rStyle w:val="CharStyle11"/>
        </w:rPr>
        <w:t>500250571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3D1D7B39" w14:textId="77777777" w:rsidR="00E04549" w:rsidRDefault="00E04549">
      <w:pPr>
        <w:pStyle w:val="ParaStyle24"/>
      </w:pPr>
    </w:p>
    <w:p w14:paraId="2F0D0636" w14:textId="77777777" w:rsidR="00E04549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21B40A8E" w14:textId="77777777" w:rsidR="00E04549" w:rsidRDefault="00E04549">
      <w:pPr>
        <w:pStyle w:val="ParaStyle2"/>
      </w:pPr>
    </w:p>
    <w:p w14:paraId="1305A143" w14:textId="77777777" w:rsidR="00E04549" w:rsidRDefault="00E04549">
      <w:pPr>
        <w:pStyle w:val="ParaStyle26"/>
      </w:pPr>
    </w:p>
    <w:p w14:paraId="5A08393E" w14:textId="77777777" w:rsidR="00E04549" w:rsidRDefault="00000000">
      <w:pPr>
        <w:pStyle w:val="ParaStyle27"/>
      </w:pPr>
      <w:r>
        <w:tab/>
      </w:r>
      <w:r>
        <w:rPr>
          <w:rStyle w:val="CharStyle2"/>
        </w:rPr>
        <w:t>Objednáváme u Vás :</w:t>
      </w:r>
    </w:p>
    <w:p w14:paraId="0888D851" w14:textId="2B503BE0" w:rsidR="00E04549" w:rsidRDefault="00000000">
      <w:pPr>
        <w:pStyle w:val="ParaStyle27"/>
      </w:pPr>
      <w:r>
        <w:tab/>
      </w:r>
      <w:r>
        <w:rPr>
          <w:rStyle w:val="CharStyle2"/>
        </w:rPr>
        <w:t>opravu váhy ve variantě POWERCELL® GDD® v</w:t>
      </w:r>
      <w:r w:rsidR="00705EBD">
        <w:rPr>
          <w:rStyle w:val="CharStyle2"/>
        </w:rPr>
        <w:t xml:space="preserve"> celkové </w:t>
      </w:r>
      <w:r>
        <w:rPr>
          <w:rStyle w:val="CharStyle2"/>
        </w:rPr>
        <w:t>ceně 331 750 Kč bez DPH.</w:t>
      </w:r>
    </w:p>
    <w:p w14:paraId="04DF5846" w14:textId="77777777" w:rsidR="00E04549" w:rsidRDefault="00000000">
      <w:pPr>
        <w:pStyle w:val="ParaStyle27"/>
      </w:pPr>
      <w:r>
        <w:tab/>
      </w:r>
    </w:p>
    <w:p w14:paraId="074A156E" w14:textId="77777777" w:rsidR="00E04549" w:rsidRDefault="00000000">
      <w:pPr>
        <w:pStyle w:val="ParaStyle28"/>
      </w:pPr>
      <w:r>
        <w:tab/>
      </w:r>
      <w:r>
        <w:rPr>
          <w:rStyle w:val="CharStyle2"/>
        </w:rPr>
        <w:t>Vyřizuje : Mgr. Žáková, tel.: 382 730 100</w:t>
      </w:r>
    </w:p>
    <w:p w14:paraId="4024BF94" w14:textId="77777777" w:rsidR="00E04549" w:rsidRDefault="00E04549">
      <w:pPr>
        <w:pStyle w:val="ParaStyle2"/>
      </w:pPr>
    </w:p>
    <w:p w14:paraId="5CD66775" w14:textId="77777777" w:rsidR="00E04549" w:rsidRDefault="00E04549">
      <w:pPr>
        <w:pStyle w:val="ParaStyle2"/>
      </w:pPr>
    </w:p>
    <w:p w14:paraId="284BD36A" w14:textId="77777777" w:rsidR="00E04549" w:rsidRDefault="00E04549">
      <w:pPr>
        <w:pStyle w:val="ParaStyle2"/>
      </w:pPr>
    </w:p>
    <w:p w14:paraId="7FFA5029" w14:textId="77777777" w:rsidR="00E04549" w:rsidRDefault="00E04549">
      <w:pPr>
        <w:pStyle w:val="ParaStyle2"/>
      </w:pPr>
    </w:p>
    <w:p w14:paraId="40E2401D" w14:textId="77777777" w:rsidR="00E04549" w:rsidRDefault="00E04549">
      <w:pPr>
        <w:pStyle w:val="ParaStyle29"/>
      </w:pPr>
    </w:p>
    <w:p w14:paraId="42C25EE5" w14:textId="77777777" w:rsidR="00E04549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35BF402C" w14:textId="77777777" w:rsidR="00E04549" w:rsidRDefault="00000000">
      <w:pPr>
        <w:pStyle w:val="ParaStyle31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050DAEAE" w14:textId="77777777" w:rsidR="00E04549" w:rsidRDefault="00000000">
      <w:pPr>
        <w:pStyle w:val="ParaStyle32"/>
      </w:pPr>
      <w:r>
        <w:rPr>
          <w:rStyle w:val="CharStyle5"/>
        </w:rPr>
        <w:t>registru smluv dle zákona č. 340/2015 Sb.</w:t>
      </w:r>
    </w:p>
    <w:p w14:paraId="78F302C1" w14:textId="77777777" w:rsidR="00E04549" w:rsidRDefault="00E04549">
      <w:pPr>
        <w:pStyle w:val="ParaStyle2"/>
      </w:pPr>
    </w:p>
    <w:p w14:paraId="1DBD9323" w14:textId="77777777" w:rsidR="00E04549" w:rsidRDefault="00E04549">
      <w:pPr>
        <w:pStyle w:val="ParaStyle2"/>
      </w:pPr>
    </w:p>
    <w:p w14:paraId="0CC26449" w14:textId="77777777" w:rsidR="00E04549" w:rsidRDefault="00E04549">
      <w:pPr>
        <w:pStyle w:val="ParaStyle2"/>
      </w:pPr>
    </w:p>
    <w:p w14:paraId="188DEB56" w14:textId="77777777" w:rsidR="00E04549" w:rsidRDefault="00E04549">
      <w:pPr>
        <w:pStyle w:val="ParaStyle2"/>
      </w:pPr>
    </w:p>
    <w:p w14:paraId="1789F92B" w14:textId="77777777" w:rsidR="00E04549" w:rsidRDefault="00E04549">
      <w:pPr>
        <w:pStyle w:val="ParaStyle2"/>
      </w:pPr>
    </w:p>
    <w:p w14:paraId="23289F92" w14:textId="77777777" w:rsidR="00E04549" w:rsidRDefault="00E04549">
      <w:pPr>
        <w:pStyle w:val="ParaStyle2"/>
      </w:pPr>
    </w:p>
    <w:p w14:paraId="687E5950" w14:textId="77777777" w:rsidR="00E04549" w:rsidRDefault="00E04549">
      <w:pPr>
        <w:pStyle w:val="ParaStyle2"/>
      </w:pPr>
    </w:p>
    <w:p w14:paraId="52353185" w14:textId="77777777" w:rsidR="00E04549" w:rsidRDefault="00E04549">
      <w:pPr>
        <w:pStyle w:val="ParaStyle2"/>
      </w:pPr>
    </w:p>
    <w:p w14:paraId="5DB9A4E4" w14:textId="77777777" w:rsidR="00E04549" w:rsidRDefault="00E04549">
      <w:pPr>
        <w:pStyle w:val="ParaStyle2"/>
      </w:pPr>
    </w:p>
    <w:p w14:paraId="35F7960C" w14:textId="77777777" w:rsidR="00E04549" w:rsidRDefault="00E04549">
      <w:pPr>
        <w:pStyle w:val="ParaStyle2"/>
      </w:pPr>
    </w:p>
    <w:p w14:paraId="76440E51" w14:textId="77777777" w:rsidR="00E04549" w:rsidRDefault="00E04549">
      <w:pPr>
        <w:pStyle w:val="ParaStyle2"/>
      </w:pPr>
    </w:p>
    <w:p w14:paraId="2BE62FF7" w14:textId="7DC81F71" w:rsidR="00E04549" w:rsidRDefault="00705EBD">
      <w:pPr>
        <w:pStyle w:val="ParaStyle2"/>
      </w:pPr>
      <w:r>
        <w:t xml:space="preserve">                                                               XXX, TENZONA s.r.o.                           Mgr. Andrea Žáková, ředitelka a.s.</w:t>
      </w:r>
    </w:p>
    <w:p w14:paraId="38CAD7FE" w14:textId="77777777" w:rsidR="00E04549" w:rsidRDefault="00E04549">
      <w:pPr>
        <w:pStyle w:val="ParaStyle33"/>
      </w:pPr>
    </w:p>
    <w:p w14:paraId="58CD0D21" w14:textId="77777777" w:rsidR="00E04549" w:rsidRDefault="00000000">
      <w:pPr>
        <w:pStyle w:val="ParaStyle34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73647A13" wp14:editId="70AC1D51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15ED9FE5" wp14:editId="581BC438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3C4382BE" wp14:editId="04FB8A2B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4D7D8D5E" w14:textId="77777777" w:rsidR="00E04549" w:rsidRDefault="00000000">
      <w:pPr>
        <w:pStyle w:val="ParaStyle35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64A53BF1" w14:textId="77777777" w:rsidR="00E04549" w:rsidRDefault="00000000">
      <w:pPr>
        <w:pStyle w:val="ParaStyl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40F0509D" wp14:editId="5E516B54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D1F04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31F982DD" w14:textId="77777777" w:rsidR="00E04549" w:rsidRDefault="00E04549">
      <w:pPr>
        <w:pStyle w:val="ParaStyle36"/>
      </w:pPr>
    </w:p>
    <w:p w14:paraId="4C1E2ADB" w14:textId="77777777" w:rsidR="00E04549" w:rsidRDefault="00000000">
      <w:pPr>
        <w:pStyle w:val="ParaStyle37"/>
      </w:pPr>
      <w:r>
        <w:tab/>
      </w:r>
      <w:r>
        <w:rPr>
          <w:rStyle w:val="CharStyle5"/>
        </w:rPr>
        <w:t>Vyřizuje: sklad</w:t>
      </w:r>
    </w:p>
    <w:p w14:paraId="3C5EF3D8" w14:textId="77777777" w:rsidR="00E04549" w:rsidRDefault="00000000">
      <w:pPr>
        <w:pStyle w:val="ParaStyle38"/>
      </w:pPr>
      <w:r>
        <w:tab/>
      </w:r>
      <w:r>
        <w:rPr>
          <w:rStyle w:val="CharStyle5"/>
        </w:rPr>
        <w:t>tel.: 382 730 171 , 382 730 111</w:t>
      </w:r>
    </w:p>
    <w:p w14:paraId="21BD689B" w14:textId="77777777" w:rsidR="00E04549" w:rsidRDefault="00000000">
      <w:pPr>
        <w:pStyle w:val="ParaStyle38"/>
      </w:pPr>
      <w:r>
        <w:tab/>
      </w:r>
      <w:r>
        <w:rPr>
          <w:rStyle w:val="CharStyle5"/>
        </w:rPr>
        <w:t>e-mail: sklad@tpi.cz</w:t>
      </w:r>
    </w:p>
    <w:p w14:paraId="7A62D28E" w14:textId="4015BD38" w:rsidR="00E04549" w:rsidRDefault="00000000">
      <w:pPr>
        <w:pStyle w:val="ParaStyle39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3C348008" w14:textId="77777777" w:rsidR="00E04549" w:rsidRDefault="00000000">
      <w:pPr>
        <w:pStyle w:val="ParaStyle40"/>
      </w:pPr>
      <w:r>
        <w:tab/>
      </w:r>
      <w:r>
        <w:rPr>
          <w:rStyle w:val="CharStyle16"/>
        </w:rPr>
        <w:t xml:space="preserve">Zpracováno systémem Helios </w:t>
      </w:r>
      <w:proofErr w:type="spellStart"/>
      <w:r>
        <w:rPr>
          <w:rStyle w:val="CharStyle16"/>
        </w:rPr>
        <w:t>Inuvio</w:t>
      </w:r>
      <w:proofErr w:type="spellEnd"/>
    </w:p>
    <w:p w14:paraId="452082DB" w14:textId="1513C6F6" w:rsidR="00E04549" w:rsidRDefault="00000000">
      <w:pPr>
        <w:pStyle w:val="ParaStyle41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r>
        <w:rPr>
          <w:rStyle w:val="CharStyle2"/>
        </w:rPr>
        <w:t>Weberova</w:t>
      </w:r>
      <w:r>
        <w:tab/>
      </w:r>
      <w:hyperlink r:id="rId11">
        <w:r>
          <w:rPr>
            <w:rStyle w:val="CharStyle17"/>
          </w:rPr>
          <w:t>www.tpi.cz</w:t>
        </w:r>
      </w:hyperlink>
    </w:p>
    <w:sectPr w:rsidR="00E04549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49"/>
    <w:rsid w:val="001D7EF7"/>
    <w:rsid w:val="004B3EA7"/>
    <w:rsid w:val="00705EBD"/>
    <w:rsid w:val="00E0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D2E5"/>
  <w15:docId w15:val="{B11FE69C-7A80-4DE3-928A-2794C5DD8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b/>
      <w:color w:val="000000"/>
      <w:sz w:val="16"/>
    </w:rPr>
  </w:style>
  <w:style w:type="character" w:customStyle="1" w:styleId="CharStyle17">
    <w:name w:val="CharStyle_17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11" w:line="18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85" w:lineRule="exact"/>
    </w:pPr>
  </w:style>
  <w:style w:type="paragraph" w:customStyle="1" w:styleId="ParaStyle6">
    <w:name w:val="ParaStyle_6"/>
    <w:pPr>
      <w:spacing w:after="2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25" w:line="185" w:lineRule="exact"/>
    </w:pPr>
  </w:style>
  <w:style w:type="paragraph" w:customStyle="1" w:styleId="ParaStyle8">
    <w:name w:val="ParaStyle_8"/>
    <w:pPr>
      <w:tabs>
        <w:tab w:val="right" w:pos="10755"/>
      </w:tabs>
      <w:spacing w:after="0" w:line="165" w:lineRule="exact"/>
    </w:pPr>
  </w:style>
  <w:style w:type="paragraph" w:customStyle="1" w:styleId="ParaStyle9">
    <w:name w:val="ParaStyle_9"/>
    <w:pPr>
      <w:tabs>
        <w:tab w:val="center" w:pos="465"/>
        <w:tab w:val="left" w:pos="3901"/>
        <w:tab w:val="right" w:pos="9749"/>
        <w:tab w:val="right" w:pos="10739"/>
      </w:tabs>
      <w:spacing w:after="0" w:line="242" w:lineRule="exact"/>
    </w:pPr>
  </w:style>
  <w:style w:type="paragraph" w:customStyle="1" w:styleId="ParaStyle10">
    <w:name w:val="ParaStyle_10"/>
    <w:pPr>
      <w:tabs>
        <w:tab w:val="left" w:pos="3900"/>
        <w:tab w:val="right" w:pos="9749"/>
        <w:tab w:val="right" w:pos="10739"/>
      </w:tabs>
      <w:spacing w:after="102" w:line="225" w:lineRule="exact"/>
    </w:pPr>
  </w:style>
  <w:style w:type="paragraph" w:customStyle="1" w:styleId="ParaStyle11">
    <w:name w:val="ParaStyle_11"/>
    <w:pPr>
      <w:tabs>
        <w:tab w:val="right" w:pos="10755"/>
      </w:tabs>
      <w:spacing w:after="17" w:line="165" w:lineRule="exact"/>
    </w:pPr>
  </w:style>
  <w:style w:type="paragraph" w:customStyle="1" w:styleId="ParaStyle12">
    <w:name w:val="ParaStyle_12"/>
    <w:pPr>
      <w:tabs>
        <w:tab w:val="left" w:pos="3900"/>
        <w:tab w:val="right" w:pos="10755"/>
      </w:tabs>
      <w:spacing w:after="14" w:line="239" w:lineRule="exact"/>
    </w:pPr>
  </w:style>
  <w:style w:type="paragraph" w:customStyle="1" w:styleId="ParaStyle13">
    <w:name w:val="ParaStyle_13"/>
    <w:pPr>
      <w:tabs>
        <w:tab w:val="left" w:pos="3900"/>
        <w:tab w:val="right" w:pos="10755"/>
      </w:tabs>
      <w:spacing w:after="10" w:line="186" w:lineRule="exact"/>
    </w:pPr>
  </w:style>
  <w:style w:type="paragraph" w:customStyle="1" w:styleId="ParaStyle14">
    <w:name w:val="ParaStyle_14"/>
    <w:pPr>
      <w:tabs>
        <w:tab w:val="right" w:pos="10755"/>
      </w:tabs>
      <w:spacing w:after="0" w:line="155" w:lineRule="exact"/>
    </w:pPr>
  </w:style>
  <w:style w:type="paragraph" w:customStyle="1" w:styleId="ParaStyle15">
    <w:name w:val="ParaStyle_15"/>
    <w:pPr>
      <w:spacing w:after="0" w:line="205" w:lineRule="exact"/>
    </w:pPr>
  </w:style>
  <w:style w:type="paragraph" w:customStyle="1" w:styleId="ParaStyle16">
    <w:name w:val="ParaStyle_16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29" w:line="196" w:lineRule="exact"/>
    </w:pPr>
  </w:style>
  <w:style w:type="paragraph" w:customStyle="1" w:styleId="ParaStyle17">
    <w:name w:val="ParaStyle_17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0" w:line="180" w:lineRule="exact"/>
    </w:pPr>
  </w:style>
  <w:style w:type="paragraph" w:customStyle="1" w:styleId="ParaStyle18">
    <w:name w:val="ParaStyle_18"/>
    <w:pPr>
      <w:tabs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0" w:line="242" w:lineRule="exact"/>
    </w:pPr>
  </w:style>
  <w:style w:type="paragraph" w:customStyle="1" w:styleId="ParaStyle19">
    <w:name w:val="ParaStyle_19"/>
    <w:pPr>
      <w:tabs>
        <w:tab w:val="left" w:pos="810"/>
        <w:tab w:val="left" w:pos="3900"/>
        <w:tab w:val="left" w:pos="5070"/>
        <w:tab w:val="left" w:pos="6301"/>
        <w:tab w:val="left" w:pos="7545"/>
      </w:tabs>
      <w:spacing w:after="0" w:line="242" w:lineRule="exact"/>
    </w:pPr>
  </w:style>
  <w:style w:type="paragraph" w:customStyle="1" w:styleId="ParaStyle20">
    <w:name w:val="ParaStyle_20"/>
    <w:pPr>
      <w:spacing w:after="71" w:line="270" w:lineRule="exact"/>
    </w:pPr>
  </w:style>
  <w:style w:type="paragraph" w:customStyle="1" w:styleId="ParaStyle21">
    <w:name w:val="ParaStyle_21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35" w:line="340" w:lineRule="exact"/>
    </w:pPr>
  </w:style>
  <w:style w:type="paragraph" w:customStyle="1" w:styleId="ParaStyle22">
    <w:name w:val="ParaStyle_22"/>
    <w:pPr>
      <w:tabs>
        <w:tab w:val="center" w:pos="479"/>
        <w:tab w:val="center" w:pos="2985"/>
        <w:tab w:val="center" w:pos="4590"/>
        <w:tab w:val="right" w:pos="6480"/>
        <w:tab w:val="left" w:pos="8070"/>
      </w:tabs>
      <w:spacing w:after="106" w:line="344" w:lineRule="exact"/>
    </w:pPr>
  </w:style>
  <w:style w:type="paragraph" w:customStyle="1" w:styleId="ParaStyle23">
    <w:name w:val="ParaStyle_23"/>
    <w:pPr>
      <w:tabs>
        <w:tab w:val="center" w:pos="825"/>
        <w:tab w:val="left" w:pos="2310"/>
        <w:tab w:val="left" w:pos="4050"/>
        <w:tab w:val="center" w:pos="6427"/>
        <w:tab w:val="right" w:pos="8834"/>
      </w:tabs>
      <w:spacing w:after="0" w:line="340" w:lineRule="exact"/>
    </w:pPr>
  </w:style>
  <w:style w:type="paragraph" w:customStyle="1" w:styleId="ParaStyle24">
    <w:name w:val="ParaStyle_24"/>
    <w:pPr>
      <w:spacing w:after="0" w:line="184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340" w:lineRule="exact"/>
    </w:pPr>
  </w:style>
  <w:style w:type="paragraph" w:customStyle="1" w:styleId="ParaStyle26">
    <w:name w:val="ParaStyle_26"/>
    <w:pPr>
      <w:spacing w:after="81" w:line="270" w:lineRule="exact"/>
    </w:pPr>
  </w:style>
  <w:style w:type="paragraph" w:customStyle="1" w:styleId="ParaStyle27">
    <w:name w:val="ParaStyle_27"/>
    <w:pPr>
      <w:tabs>
        <w:tab w:val="left" w:pos="75"/>
      </w:tabs>
      <w:spacing w:after="10" w:line="18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85" w:lineRule="exact"/>
    </w:pPr>
  </w:style>
  <w:style w:type="paragraph" w:customStyle="1" w:styleId="ParaStyle29">
    <w:name w:val="ParaStyle_29"/>
    <w:pPr>
      <w:spacing w:after="32" w:line="270" w:lineRule="exact"/>
    </w:pPr>
  </w:style>
  <w:style w:type="paragraph" w:customStyle="1" w:styleId="ParaStyle30">
    <w:name w:val="ParaStyle_30"/>
    <w:pPr>
      <w:spacing w:after="115" w:line="215" w:lineRule="exact"/>
    </w:pPr>
  </w:style>
  <w:style w:type="paragraph" w:customStyle="1" w:styleId="ParaStyle31">
    <w:name w:val="ParaStyle_31"/>
    <w:pPr>
      <w:spacing w:after="10" w:line="215" w:lineRule="exact"/>
    </w:pPr>
  </w:style>
  <w:style w:type="paragraph" w:customStyle="1" w:styleId="ParaStyle32">
    <w:name w:val="ParaStyle_32"/>
    <w:pPr>
      <w:spacing w:after="0" w:line="215" w:lineRule="exact"/>
    </w:pPr>
  </w:style>
  <w:style w:type="paragraph" w:customStyle="1" w:styleId="ParaStyle33">
    <w:name w:val="ParaStyle_33"/>
    <w:pPr>
      <w:spacing w:after="0" w:line="238" w:lineRule="exact"/>
    </w:pPr>
  </w:style>
  <w:style w:type="paragraph" w:customStyle="1" w:styleId="ParaStyle34">
    <w:name w:val="ParaStyle_34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305" w:lineRule="exact"/>
    </w:pPr>
  </w:style>
  <w:style w:type="paragraph" w:customStyle="1" w:styleId="ParaStyle36">
    <w:name w:val="ParaStyle_36"/>
    <w:pPr>
      <w:spacing w:after="0" w:line="145" w:lineRule="exact"/>
    </w:pPr>
  </w:style>
  <w:style w:type="paragraph" w:customStyle="1" w:styleId="ParaStyle37">
    <w:name w:val="ParaStyle_37"/>
    <w:pPr>
      <w:tabs>
        <w:tab w:val="left" w:pos="90"/>
      </w:tabs>
      <w:spacing w:after="55" w:line="215" w:lineRule="exact"/>
    </w:pPr>
  </w:style>
  <w:style w:type="paragraph" w:customStyle="1" w:styleId="ParaStyle38">
    <w:name w:val="ParaStyle_38"/>
    <w:pPr>
      <w:tabs>
        <w:tab w:val="left" w:pos="120"/>
      </w:tabs>
      <w:spacing w:after="40" w:line="215" w:lineRule="exact"/>
    </w:pPr>
  </w:style>
  <w:style w:type="paragraph" w:customStyle="1" w:styleId="ParaStyle39">
    <w:name w:val="ParaStyle_39"/>
    <w:pPr>
      <w:tabs>
        <w:tab w:val="left" w:pos="120"/>
        <w:tab w:val="center" w:pos="5415"/>
      </w:tabs>
      <w:spacing w:after="58" w:line="242" w:lineRule="exact"/>
    </w:pPr>
  </w:style>
  <w:style w:type="paragraph" w:customStyle="1" w:styleId="ParaStyle40">
    <w:name w:val="ParaStyle_40"/>
    <w:pPr>
      <w:tabs>
        <w:tab w:val="center" w:pos="5430"/>
      </w:tabs>
      <w:spacing w:after="25" w:line="185" w:lineRule="exact"/>
    </w:pPr>
  </w:style>
  <w:style w:type="paragraph" w:customStyle="1" w:styleId="ParaStyle41">
    <w:name w:val="ParaStyle_41"/>
    <w:pPr>
      <w:tabs>
        <w:tab w:val="left" w:pos="120"/>
        <w:tab w:val="left" w:pos="1410"/>
        <w:tab w:val="left" w:pos="2160"/>
        <w:tab w:val="center" w:pos="5430"/>
      </w:tabs>
      <w:spacing w:after="0" w:line="18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plarna.pisek@tpi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nhalova\Documents\www.tpi.cz" TargetMode="External"/><Relationship Id="rId11" Type="http://schemas.openxmlformats.org/officeDocument/2006/relationships/hyperlink" Target="file:///C:\Users\Manhalova\Documents\www.tpi.cz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4</cp:revision>
  <cp:lastPrinted>2025-12-08T08:49:00Z</cp:lastPrinted>
  <dcterms:created xsi:type="dcterms:W3CDTF">2025-12-08T08:46:00Z</dcterms:created>
  <dcterms:modified xsi:type="dcterms:W3CDTF">2025-12-08T08:49:00Z</dcterms:modified>
</cp:coreProperties>
</file>