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720B" w14:textId="77777777" w:rsidR="00786371" w:rsidRDefault="00786371" w:rsidP="00786371"/>
    <w:p w14:paraId="2A7DE531" w14:textId="77777777" w:rsidR="00786371" w:rsidRPr="0099625F" w:rsidRDefault="00786371" w:rsidP="0099625F">
      <w:pPr>
        <w:jc w:val="left"/>
        <w:rPr>
          <w:rFonts w:ascii="Arial" w:hAnsi="Arial" w:cs="Arial"/>
        </w:rPr>
      </w:pPr>
    </w:p>
    <w:p w14:paraId="525F680B" w14:textId="31DFDAFA" w:rsidR="00FD29A3" w:rsidRPr="00FD29A3" w:rsidRDefault="00FD29A3" w:rsidP="00FD29A3">
      <w:pPr>
        <w:pStyle w:val="Nadpis1"/>
        <w:spacing w:before="180" w:beforeAutospacing="0" w:after="180" w:afterAutospacing="0" w:line="360" w:lineRule="atLeast"/>
        <w:jc w:val="both"/>
        <w:rPr>
          <w:rFonts w:ascii="proxima" w:hAnsi="proxima"/>
          <w:sz w:val="33"/>
          <w:szCs w:val="33"/>
        </w:rPr>
      </w:pPr>
      <w:r w:rsidRPr="00FD29A3">
        <w:rPr>
          <w:rFonts w:ascii="proxima" w:hAnsi="proxima"/>
          <w:sz w:val="33"/>
          <w:szCs w:val="33"/>
        </w:rPr>
        <w:t xml:space="preserve">DŘEVOARTIKL, spol. s r.o. </w:t>
      </w:r>
    </w:p>
    <w:tbl>
      <w:tblPr>
        <w:tblW w:w="174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3"/>
      </w:tblGrid>
      <w:tr w:rsidR="00FD29A3" w14:paraId="7C418C63" w14:textId="77777777" w:rsidTr="00FD29A3">
        <w:tc>
          <w:tcPr>
            <w:tcW w:w="7618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1275E17" w14:textId="77777777" w:rsidR="00FD29A3" w:rsidRDefault="00FD29A3">
            <w:pPr>
              <w:pStyle w:val="Normlnweb"/>
              <w:spacing w:before="0" w:beforeAutospacing="0" w:after="150" w:afterAutospacing="0"/>
              <w:jc w:val="both"/>
              <w:rPr>
                <w:rFonts w:ascii="proximareg" w:hAnsi="proximareg"/>
                <w:color w:val="333333"/>
                <w:sz w:val="21"/>
                <w:szCs w:val="21"/>
              </w:rPr>
            </w:pPr>
            <w:r>
              <w:rPr>
                <w:rStyle w:val="Siln"/>
                <w:rFonts w:ascii="proxima" w:hAnsi="proxima"/>
                <w:color w:val="000000"/>
                <w:sz w:val="21"/>
                <w:szCs w:val="21"/>
              </w:rPr>
              <w:t>Sídlo společnosti:</w:t>
            </w:r>
          </w:p>
          <w:p w14:paraId="5CB6F81F" w14:textId="77777777" w:rsidR="00FD29A3" w:rsidRDefault="00FD29A3">
            <w:pPr>
              <w:pStyle w:val="Normlnweb"/>
              <w:spacing w:before="0" w:beforeAutospacing="0" w:after="150" w:afterAutospacing="0"/>
              <w:jc w:val="both"/>
              <w:rPr>
                <w:rFonts w:ascii="proximareg" w:hAnsi="proximareg"/>
                <w:color w:val="333333"/>
                <w:sz w:val="21"/>
                <w:szCs w:val="21"/>
              </w:rPr>
            </w:pPr>
            <w:r>
              <w:rPr>
                <w:rFonts w:ascii="proximareg" w:hAnsi="proximareg"/>
                <w:color w:val="333333"/>
                <w:sz w:val="21"/>
                <w:szCs w:val="21"/>
              </w:rPr>
              <w:t>Brněnská 3794/27</w:t>
            </w:r>
          </w:p>
          <w:p w14:paraId="23881BF8" w14:textId="16698664" w:rsidR="00FD29A3" w:rsidRDefault="00FD29A3">
            <w:pPr>
              <w:pStyle w:val="Normlnweb"/>
              <w:spacing w:before="0" w:beforeAutospacing="0" w:after="150" w:afterAutospacing="0"/>
              <w:jc w:val="both"/>
              <w:rPr>
                <w:rFonts w:ascii="proximareg" w:hAnsi="proximareg"/>
                <w:color w:val="333333"/>
                <w:sz w:val="21"/>
                <w:szCs w:val="21"/>
              </w:rPr>
            </w:pPr>
            <w:r>
              <w:rPr>
                <w:rFonts w:ascii="proximareg" w:hAnsi="proximareg"/>
                <w:color w:val="333333"/>
                <w:sz w:val="21"/>
                <w:szCs w:val="21"/>
              </w:rPr>
              <w:t>669 02 Znojmo</w:t>
            </w:r>
          </w:p>
          <w:p w14:paraId="37A5B15E" w14:textId="77777777" w:rsidR="00FD29A3" w:rsidRDefault="00FD29A3">
            <w:pPr>
              <w:pStyle w:val="Normlnweb"/>
              <w:spacing w:before="0" w:beforeAutospacing="0" w:after="150" w:afterAutospacing="0"/>
              <w:jc w:val="both"/>
              <w:rPr>
                <w:rFonts w:ascii="proximareg" w:hAnsi="proximareg"/>
                <w:color w:val="333333"/>
                <w:sz w:val="21"/>
                <w:szCs w:val="21"/>
              </w:rPr>
            </w:pPr>
            <w:r>
              <w:rPr>
                <w:rStyle w:val="kontakt"/>
                <w:rFonts w:ascii="proximareg" w:hAnsi="proximareg"/>
                <w:b/>
                <w:bCs/>
                <w:color w:val="333333"/>
                <w:sz w:val="21"/>
                <w:szCs w:val="21"/>
              </w:rPr>
              <w:t>E-mail:</w:t>
            </w:r>
            <w:r>
              <w:rPr>
                <w:rFonts w:ascii="proximareg" w:hAnsi="proximareg"/>
                <w:color w:val="333333"/>
                <w:sz w:val="21"/>
                <w:szCs w:val="21"/>
              </w:rPr>
              <w:t> </w:t>
            </w:r>
            <w:hyperlink r:id="rId6" w:history="1">
              <w:r>
                <w:rPr>
                  <w:rStyle w:val="Hypertextovodkaz"/>
                  <w:rFonts w:ascii="proximareg" w:hAnsi="proximareg"/>
                  <w:color w:val="2E3357"/>
                  <w:sz w:val="21"/>
                  <w:szCs w:val="21"/>
                </w:rPr>
                <w:t>info@drevoartikl.cz</w:t>
              </w:r>
            </w:hyperlink>
          </w:p>
          <w:p w14:paraId="6A7AC782" w14:textId="671B75BF" w:rsidR="00FD29A3" w:rsidRDefault="00FD29A3">
            <w:pPr>
              <w:pStyle w:val="Normlnweb"/>
              <w:spacing w:before="0" w:beforeAutospacing="0" w:after="150" w:afterAutospacing="0"/>
              <w:jc w:val="both"/>
              <w:rPr>
                <w:rFonts w:ascii="proximareg" w:hAnsi="proximareg"/>
                <w:color w:val="333333"/>
                <w:sz w:val="21"/>
                <w:szCs w:val="21"/>
              </w:rPr>
            </w:pPr>
            <w:r>
              <w:rPr>
                <w:rFonts w:ascii="proximareg" w:hAnsi="proximareg"/>
                <w:color w:val="333333"/>
                <w:sz w:val="21"/>
                <w:szCs w:val="21"/>
              </w:rPr>
              <w:t> </w:t>
            </w:r>
            <w:r>
              <w:rPr>
                <w:rStyle w:val="kontakt"/>
                <w:rFonts w:ascii="proximareg" w:hAnsi="proximareg"/>
                <w:b/>
                <w:bCs/>
                <w:color w:val="333333"/>
                <w:sz w:val="21"/>
                <w:szCs w:val="21"/>
              </w:rPr>
              <w:t>IČO:</w:t>
            </w:r>
            <w:r>
              <w:rPr>
                <w:rFonts w:ascii="proximareg" w:hAnsi="proximareg"/>
                <w:color w:val="333333"/>
                <w:sz w:val="21"/>
                <w:szCs w:val="21"/>
              </w:rPr>
              <w:t> 263 06 921</w:t>
            </w:r>
          </w:p>
          <w:p w14:paraId="0344AA2F" w14:textId="77777777" w:rsidR="00FD29A3" w:rsidRDefault="00FD29A3">
            <w:pPr>
              <w:pStyle w:val="Normlnweb"/>
              <w:spacing w:before="0" w:beforeAutospacing="0" w:after="150" w:afterAutospacing="0"/>
              <w:jc w:val="both"/>
              <w:rPr>
                <w:rFonts w:ascii="proximareg" w:hAnsi="proximareg"/>
                <w:color w:val="333333"/>
                <w:sz w:val="21"/>
                <w:szCs w:val="21"/>
              </w:rPr>
            </w:pPr>
            <w:r>
              <w:rPr>
                <w:rStyle w:val="kontakt"/>
                <w:rFonts w:ascii="proximareg" w:hAnsi="proximareg"/>
                <w:b/>
                <w:bCs/>
                <w:color w:val="333333"/>
                <w:sz w:val="21"/>
                <w:szCs w:val="21"/>
              </w:rPr>
              <w:t>DIČ:</w:t>
            </w:r>
            <w:r>
              <w:rPr>
                <w:rFonts w:ascii="proximareg" w:hAnsi="proximareg"/>
                <w:color w:val="333333"/>
                <w:sz w:val="21"/>
                <w:szCs w:val="21"/>
              </w:rPr>
              <w:t> CZ 26306921</w:t>
            </w:r>
          </w:p>
        </w:tc>
      </w:tr>
    </w:tbl>
    <w:p w14:paraId="7EA7F71A" w14:textId="65F382A6" w:rsidR="0099625F" w:rsidRDefault="0099625F" w:rsidP="0099625F">
      <w:pPr>
        <w:jc w:val="left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br/>
      </w:r>
    </w:p>
    <w:p w14:paraId="30B50FBF" w14:textId="1DCAAB46" w:rsidR="0099625F" w:rsidRDefault="0099625F" w:rsidP="0099625F">
      <w:pPr>
        <w:rPr>
          <w:color w:val="1F497D"/>
        </w:rPr>
      </w:pPr>
      <w:r>
        <w:rPr>
          <w:color w:val="1F497D"/>
          <w:sz w:val="20"/>
          <w:szCs w:val="20"/>
        </w:rPr>
        <w:br/>
        <w:t> </w:t>
      </w:r>
      <w:r>
        <w:rPr>
          <w:color w:val="1F497D"/>
        </w:rPr>
        <w:t xml:space="preserve"> </w:t>
      </w:r>
    </w:p>
    <w:p w14:paraId="554442EF" w14:textId="77777777" w:rsidR="00786371" w:rsidRDefault="00786371" w:rsidP="00786371"/>
    <w:p w14:paraId="36C8B3F3" w14:textId="77777777" w:rsidR="00786371" w:rsidRDefault="00786371" w:rsidP="00786371"/>
    <w:p w14:paraId="4CAC450C" w14:textId="3646A637" w:rsidR="00786371" w:rsidRDefault="00786371" w:rsidP="00786371">
      <w:pPr>
        <w:jc w:val="right"/>
      </w:pPr>
      <w:r>
        <w:t xml:space="preserve">V Českých Budějovicích, dne </w:t>
      </w:r>
      <w:r w:rsidR="00E0075E">
        <w:t>12</w:t>
      </w:r>
      <w:r>
        <w:t>.</w:t>
      </w:r>
      <w:r w:rsidR="00D15B80">
        <w:t xml:space="preserve"> </w:t>
      </w:r>
      <w:r w:rsidR="00E0075E">
        <w:t>11.</w:t>
      </w:r>
      <w:r>
        <w:t xml:space="preserve"> 202</w:t>
      </w:r>
      <w:r w:rsidR="00F86690">
        <w:t>5</w:t>
      </w:r>
    </w:p>
    <w:p w14:paraId="07E1BA0D" w14:textId="77777777" w:rsidR="00786371" w:rsidRDefault="00786371" w:rsidP="00786371"/>
    <w:p w14:paraId="79AB2C48" w14:textId="3D4C9AE4" w:rsidR="00786371" w:rsidRDefault="00786371" w:rsidP="00786371">
      <w:pPr>
        <w:rPr>
          <w:b/>
          <w:sz w:val="24"/>
          <w:szCs w:val="24"/>
        </w:rPr>
      </w:pPr>
      <w:r w:rsidRPr="004B704C">
        <w:rPr>
          <w:b/>
          <w:sz w:val="24"/>
          <w:szCs w:val="24"/>
        </w:rPr>
        <w:t>Objednávka č.</w:t>
      </w:r>
      <w:r w:rsidR="0099625F">
        <w:rPr>
          <w:b/>
          <w:sz w:val="24"/>
          <w:szCs w:val="24"/>
        </w:rPr>
        <w:t xml:space="preserve"> </w:t>
      </w:r>
      <w:r w:rsidR="00CA0F1A">
        <w:rPr>
          <w:b/>
          <w:sz w:val="24"/>
          <w:szCs w:val="24"/>
        </w:rPr>
        <w:t>7</w:t>
      </w:r>
      <w:r w:rsidR="00FD29A3">
        <w:rPr>
          <w:b/>
          <w:sz w:val="24"/>
          <w:szCs w:val="24"/>
        </w:rPr>
        <w:t>4</w:t>
      </w:r>
      <w:r w:rsidRPr="004B704C">
        <w:rPr>
          <w:b/>
          <w:sz w:val="24"/>
          <w:szCs w:val="24"/>
        </w:rPr>
        <w:t>/2</w:t>
      </w:r>
      <w:r w:rsidR="00F86690">
        <w:rPr>
          <w:b/>
          <w:sz w:val="24"/>
          <w:szCs w:val="24"/>
        </w:rPr>
        <w:t>5</w:t>
      </w:r>
    </w:p>
    <w:p w14:paraId="36CEC2C3" w14:textId="77777777" w:rsidR="00786371" w:rsidRDefault="00786371" w:rsidP="00786371">
      <w:pPr>
        <w:rPr>
          <w:b/>
          <w:sz w:val="24"/>
          <w:szCs w:val="24"/>
        </w:rPr>
      </w:pPr>
    </w:p>
    <w:p w14:paraId="35128F61" w14:textId="7604E6F3" w:rsidR="00786371" w:rsidRPr="000D0A6D" w:rsidRDefault="0099625F" w:rsidP="00786371">
      <w:pPr>
        <w:rPr>
          <w:b/>
        </w:rPr>
      </w:pPr>
      <w:r w:rsidRPr="000D0A6D">
        <w:rPr>
          <w:b/>
        </w:rPr>
        <w:t>Obje</w:t>
      </w:r>
      <w:r w:rsidR="00C54D4E" w:rsidRPr="000D0A6D">
        <w:rPr>
          <w:b/>
        </w:rPr>
        <w:t>dnáváme u Vás</w:t>
      </w:r>
      <w:r w:rsidR="00FD29A3" w:rsidRPr="000D0A6D">
        <w:rPr>
          <w:b/>
        </w:rPr>
        <w:t xml:space="preserve"> opravu </w:t>
      </w:r>
      <w:r w:rsidR="000D0A6D" w:rsidRPr="000D0A6D">
        <w:rPr>
          <w:b/>
        </w:rPr>
        <w:t>herních prvků lanového parkuru</w:t>
      </w:r>
      <w:r w:rsidR="00FD29A3" w:rsidRPr="000D0A6D">
        <w:rPr>
          <w:b/>
        </w:rPr>
        <w:t>.</w:t>
      </w:r>
    </w:p>
    <w:p w14:paraId="61DB1EFE" w14:textId="5677E5E1" w:rsidR="000279FF" w:rsidRDefault="00FD29A3" w:rsidP="00786371">
      <w:pPr>
        <w:rPr>
          <w:bCs/>
        </w:rPr>
      </w:pPr>
      <w:r>
        <w:rPr>
          <w:bCs/>
        </w:rPr>
        <w:t xml:space="preserve">1x </w:t>
      </w:r>
      <w:r>
        <w:rPr>
          <w:bCs/>
        </w:rPr>
        <w:tab/>
        <w:t>demontáž původních dílů a likvidace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630,-</w:t>
      </w:r>
      <w:r w:rsidR="000279FF">
        <w:rPr>
          <w:bCs/>
        </w:rPr>
        <w:t xml:space="preserve"> (762,30 s DPH)</w:t>
      </w:r>
    </w:p>
    <w:p w14:paraId="7FFEBF22" w14:textId="27883C49" w:rsidR="00FD29A3" w:rsidRDefault="00FD29A3" w:rsidP="00786371">
      <w:pPr>
        <w:rPr>
          <w:bCs/>
        </w:rPr>
      </w:pPr>
      <w:r>
        <w:rPr>
          <w:bCs/>
        </w:rPr>
        <w:t>1x</w:t>
      </w:r>
      <w:r>
        <w:rPr>
          <w:bCs/>
        </w:rPr>
        <w:tab/>
        <w:t>balanční žebřík bez sloupků DA 0133 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18610,-</w:t>
      </w:r>
      <w:r w:rsidR="000279FF">
        <w:rPr>
          <w:bCs/>
        </w:rPr>
        <w:t xml:space="preserve"> (22518,10 s DPH)</w:t>
      </w:r>
    </w:p>
    <w:p w14:paraId="0B672587" w14:textId="5943C407" w:rsidR="00FD29A3" w:rsidRDefault="00FD29A3" w:rsidP="00786371">
      <w:pPr>
        <w:rPr>
          <w:bCs/>
        </w:rPr>
      </w:pPr>
      <w:r>
        <w:rPr>
          <w:bCs/>
        </w:rPr>
        <w:t>1x</w:t>
      </w:r>
      <w:r>
        <w:rPr>
          <w:bCs/>
        </w:rPr>
        <w:tab/>
        <w:t>balanční desky bez sloupků DA 0134 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20080,-</w:t>
      </w:r>
      <w:r w:rsidR="000279FF">
        <w:rPr>
          <w:bCs/>
        </w:rPr>
        <w:t xml:space="preserve"> (24296,8  s DPH)</w:t>
      </w:r>
    </w:p>
    <w:p w14:paraId="7FF29731" w14:textId="5CF50814" w:rsidR="00FD29A3" w:rsidRDefault="00FD29A3" w:rsidP="00786371">
      <w:pPr>
        <w:rPr>
          <w:bCs/>
        </w:rPr>
      </w:pPr>
      <w:r>
        <w:rPr>
          <w:bCs/>
        </w:rPr>
        <w:t xml:space="preserve">7x </w:t>
      </w:r>
      <w:r>
        <w:rPr>
          <w:bCs/>
        </w:rPr>
        <w:tab/>
        <w:t>krytky sloupků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2100,-</w:t>
      </w:r>
      <w:r w:rsidR="000279FF">
        <w:rPr>
          <w:bCs/>
        </w:rPr>
        <w:t xml:space="preserve"> (2541,- s DPH)</w:t>
      </w:r>
    </w:p>
    <w:p w14:paraId="5B422438" w14:textId="3F43C54D" w:rsidR="00FD29A3" w:rsidRDefault="00FD29A3" w:rsidP="00786371">
      <w:pPr>
        <w:rPr>
          <w:bCs/>
        </w:rPr>
      </w:pPr>
      <w:r>
        <w:rPr>
          <w:bCs/>
        </w:rPr>
        <w:t>1x</w:t>
      </w:r>
      <w:r>
        <w:rPr>
          <w:bCs/>
        </w:rPr>
        <w:tab/>
        <w:t>doprava výrobků, materiálu a montážních pracovníků na místě realizace 2920,-</w:t>
      </w:r>
      <w:r w:rsidR="000279FF">
        <w:rPr>
          <w:bCs/>
        </w:rPr>
        <w:t xml:space="preserve"> (3533,20 s DPH)</w:t>
      </w:r>
    </w:p>
    <w:p w14:paraId="63D8B470" w14:textId="0C798DE4" w:rsidR="000279FF" w:rsidRPr="000279FF" w:rsidRDefault="000279FF" w:rsidP="00786371">
      <w:pPr>
        <w:rPr>
          <w:b/>
        </w:rPr>
      </w:pPr>
      <w:r w:rsidRPr="000279FF">
        <w:rPr>
          <w:b/>
        </w:rPr>
        <w:t>Cena celkem dle cenové nabídky včetně DPH činí 53651,</w:t>
      </w:r>
      <w:r w:rsidR="00BC3466">
        <w:rPr>
          <w:b/>
        </w:rPr>
        <w:t>40</w:t>
      </w:r>
      <w:r w:rsidRPr="000279FF">
        <w:rPr>
          <w:b/>
        </w:rPr>
        <w:t xml:space="preserve"> Kč.</w:t>
      </w:r>
    </w:p>
    <w:p w14:paraId="24133C3B" w14:textId="77777777" w:rsidR="00786371" w:rsidRDefault="00786371" w:rsidP="00786371">
      <w:pPr>
        <w:rPr>
          <w:b/>
          <w:sz w:val="24"/>
          <w:szCs w:val="24"/>
        </w:rPr>
      </w:pPr>
    </w:p>
    <w:p w14:paraId="6F19BA26" w14:textId="202948EA" w:rsidR="005F6488" w:rsidRDefault="005F6488" w:rsidP="00786371"/>
    <w:p w14:paraId="6ADEF2DA" w14:textId="14C40CD3" w:rsidR="005F6488" w:rsidRDefault="005F6488" w:rsidP="00786371">
      <w:r>
        <w:t xml:space="preserve">Termín </w:t>
      </w:r>
      <w:r w:rsidR="000279FF">
        <w:t xml:space="preserve">realizace opravy: </w:t>
      </w:r>
      <w:r w:rsidR="004813AA">
        <w:t xml:space="preserve">do konce roku </w:t>
      </w:r>
      <w:r w:rsidR="000279FF">
        <w:t>2025</w:t>
      </w:r>
    </w:p>
    <w:p w14:paraId="16B4B8D9" w14:textId="77777777" w:rsidR="005F6488" w:rsidRDefault="005F6488" w:rsidP="00786371"/>
    <w:p w14:paraId="1671740A" w14:textId="0AB36B55" w:rsidR="00786371" w:rsidRPr="003B4958" w:rsidRDefault="005F6488" w:rsidP="00786371">
      <w:pPr>
        <w:rPr>
          <w:b/>
          <w:bCs/>
        </w:rPr>
      </w:pPr>
      <w:r>
        <w:rPr>
          <w:b/>
          <w:bCs/>
        </w:rPr>
        <w:t>P</w:t>
      </w:r>
      <w:r w:rsidR="00786371" w:rsidRPr="003B4958">
        <w:rPr>
          <w:b/>
          <w:bCs/>
        </w:rPr>
        <w:t xml:space="preserve">latba bude provedena na fakturu. </w:t>
      </w:r>
    </w:p>
    <w:p w14:paraId="197D62CD" w14:textId="77777777" w:rsidR="00786371" w:rsidRDefault="00786371" w:rsidP="00786371"/>
    <w:p w14:paraId="3C593A84" w14:textId="7DCB1A02" w:rsidR="00786371" w:rsidRDefault="00BA19A1" w:rsidP="00786371">
      <w:r>
        <w:t>Vyřizuje: Jitka Dvořáková</w:t>
      </w:r>
    </w:p>
    <w:p w14:paraId="73B1C153" w14:textId="11224769" w:rsidR="00BA19A1" w:rsidRDefault="00BA19A1" w:rsidP="00786371">
      <w:r>
        <w:t>Tel.: 702 202 224</w:t>
      </w:r>
    </w:p>
    <w:p w14:paraId="0DF2F096" w14:textId="254A9086" w:rsidR="00BA19A1" w:rsidRDefault="00BA19A1" w:rsidP="00786371">
      <w:r>
        <w:t>e-mail: ucetni@ms-pittera.cz</w:t>
      </w:r>
    </w:p>
    <w:p w14:paraId="4626BE5B" w14:textId="77777777" w:rsidR="00786371" w:rsidRDefault="00786371" w:rsidP="00786371"/>
    <w:p w14:paraId="5761922F" w14:textId="77777777" w:rsidR="00786371" w:rsidRDefault="00786371" w:rsidP="00786371"/>
    <w:p w14:paraId="617054E3" w14:textId="77777777" w:rsidR="00BE7472" w:rsidRDefault="00BE7472"/>
    <w:sectPr w:rsidR="00BE74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345A" w14:textId="77777777" w:rsidR="005B0334" w:rsidRDefault="005B0334">
      <w:r>
        <w:separator/>
      </w:r>
    </w:p>
  </w:endnote>
  <w:endnote w:type="continuationSeparator" w:id="0">
    <w:p w14:paraId="6293A686" w14:textId="77777777" w:rsidR="005B0334" w:rsidRDefault="005B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">
    <w:altName w:val="Cambria"/>
    <w:panose1 w:val="00000000000000000000"/>
    <w:charset w:val="00"/>
    <w:family w:val="roman"/>
    <w:notTrueType/>
    <w:pitch w:val="default"/>
  </w:font>
  <w:font w:name="proximare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CF3E" w14:textId="77777777" w:rsidR="005B0334" w:rsidRDefault="005B0334">
      <w:r>
        <w:separator/>
      </w:r>
    </w:p>
  </w:footnote>
  <w:footnote w:type="continuationSeparator" w:id="0">
    <w:p w14:paraId="252B46CE" w14:textId="77777777" w:rsidR="005B0334" w:rsidRDefault="005B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E8D8" w14:textId="77777777" w:rsidR="00CF6747" w:rsidRDefault="00786371" w:rsidP="00CF6747">
    <w:pPr>
      <w:pStyle w:val="Zhlav"/>
      <w:jc w:val="center"/>
    </w:pPr>
    <w:r>
      <w:t>Mateřská škola, E. Pittera 2, E. Pittera 36/2, 370 01 České Budějovice</w:t>
    </w:r>
  </w:p>
  <w:p w14:paraId="76BE8327" w14:textId="77777777" w:rsidR="00FA1B5A" w:rsidRDefault="00786371" w:rsidP="00CF6747">
    <w:pPr>
      <w:pStyle w:val="Zhlav"/>
      <w:jc w:val="center"/>
    </w:pPr>
    <w:r>
      <w:t>IČ 708 77 688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71"/>
    <w:rsid w:val="000279FF"/>
    <w:rsid w:val="00031E4B"/>
    <w:rsid w:val="000D0A6D"/>
    <w:rsid w:val="000F2A9D"/>
    <w:rsid w:val="00117AAA"/>
    <w:rsid w:val="00126D33"/>
    <w:rsid w:val="001F2A67"/>
    <w:rsid w:val="00241B1C"/>
    <w:rsid w:val="002879AB"/>
    <w:rsid w:val="002B71B2"/>
    <w:rsid w:val="00321D55"/>
    <w:rsid w:val="00337EAE"/>
    <w:rsid w:val="003B4958"/>
    <w:rsid w:val="00457853"/>
    <w:rsid w:val="004813AA"/>
    <w:rsid w:val="00504107"/>
    <w:rsid w:val="00526D32"/>
    <w:rsid w:val="00593705"/>
    <w:rsid w:val="005B0334"/>
    <w:rsid w:val="005F6488"/>
    <w:rsid w:val="0065007B"/>
    <w:rsid w:val="0073016E"/>
    <w:rsid w:val="00782CD4"/>
    <w:rsid w:val="00786371"/>
    <w:rsid w:val="007A6028"/>
    <w:rsid w:val="00811042"/>
    <w:rsid w:val="0082452A"/>
    <w:rsid w:val="00927B3B"/>
    <w:rsid w:val="00976D4B"/>
    <w:rsid w:val="0099625F"/>
    <w:rsid w:val="009C07FC"/>
    <w:rsid w:val="00A31216"/>
    <w:rsid w:val="00A428CC"/>
    <w:rsid w:val="00A62A32"/>
    <w:rsid w:val="00AB27A4"/>
    <w:rsid w:val="00BA19A1"/>
    <w:rsid w:val="00BC3466"/>
    <w:rsid w:val="00BE7472"/>
    <w:rsid w:val="00C22901"/>
    <w:rsid w:val="00C54D4E"/>
    <w:rsid w:val="00CA0F1A"/>
    <w:rsid w:val="00CF1939"/>
    <w:rsid w:val="00D15B80"/>
    <w:rsid w:val="00D4279C"/>
    <w:rsid w:val="00D52B64"/>
    <w:rsid w:val="00D66012"/>
    <w:rsid w:val="00D81E1D"/>
    <w:rsid w:val="00DC4D56"/>
    <w:rsid w:val="00DE2BD1"/>
    <w:rsid w:val="00E0075E"/>
    <w:rsid w:val="00E742C1"/>
    <w:rsid w:val="00F824E4"/>
    <w:rsid w:val="00F86690"/>
    <w:rsid w:val="00F968C0"/>
    <w:rsid w:val="00FD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7537"/>
  <w15:chartTrackingRefBased/>
  <w15:docId w15:val="{FDF2EDE1-4FC3-43FC-A665-D1FECA00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371"/>
    <w:pPr>
      <w:spacing w:after="0" w:line="240" w:lineRule="auto"/>
      <w:jc w:val="both"/>
    </w:pPr>
  </w:style>
  <w:style w:type="paragraph" w:styleId="Nadpis1">
    <w:name w:val="heading 1"/>
    <w:basedOn w:val="Normln"/>
    <w:link w:val="Nadpis1Char"/>
    <w:uiPriority w:val="9"/>
    <w:qFormat/>
    <w:rsid w:val="00FD29A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63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6371"/>
  </w:style>
  <w:style w:type="character" w:styleId="Hypertextovodkaz">
    <w:name w:val="Hyperlink"/>
    <w:basedOn w:val="Standardnpsmoodstavce"/>
    <w:uiPriority w:val="99"/>
    <w:semiHidden/>
    <w:unhideWhenUsed/>
    <w:rsid w:val="0099625F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D29A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FD29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D29A3"/>
    <w:rPr>
      <w:b/>
      <w:bCs/>
    </w:rPr>
  </w:style>
  <w:style w:type="character" w:customStyle="1" w:styleId="kontakt">
    <w:name w:val="kontakt"/>
    <w:basedOn w:val="Standardnpsmoodstavce"/>
    <w:rsid w:val="00FD2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revoartik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 Účetní</dc:creator>
  <cp:keywords/>
  <dc:description/>
  <cp:lastModifiedBy>Účetní Účetní</cp:lastModifiedBy>
  <cp:revision>7</cp:revision>
  <cp:lastPrinted>2025-09-05T07:18:00Z</cp:lastPrinted>
  <dcterms:created xsi:type="dcterms:W3CDTF">2025-09-05T07:16:00Z</dcterms:created>
  <dcterms:modified xsi:type="dcterms:W3CDTF">2025-12-10T12:03:00Z</dcterms:modified>
</cp:coreProperties>
</file>