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C052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2773ED72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2568F838" w14:textId="0295FC9F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507B3C">
        <w:rPr>
          <w:b/>
          <w:color w:val="000000"/>
        </w:rPr>
        <w:t>1542/25/04/OTO</w:t>
      </w:r>
      <w:r w:rsidR="000B3075">
        <w:rPr>
          <w:b/>
          <w:noProof/>
        </w:rPr>
        <w:t> </w:t>
      </w:r>
    </w:p>
    <w:p w14:paraId="470752F6" w14:textId="77777777" w:rsidR="00A941EC" w:rsidRDefault="00A941EC" w:rsidP="00AA0ED3">
      <w:pPr>
        <w:outlineLvl w:val="0"/>
        <w:rPr>
          <w:b/>
        </w:rPr>
      </w:pPr>
    </w:p>
    <w:p w14:paraId="7F06804E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3775217B" w14:textId="77777777" w:rsidR="00A941EC" w:rsidRDefault="00A941EC" w:rsidP="00AA0ED3">
      <w:pPr>
        <w:outlineLvl w:val="0"/>
        <w:rPr>
          <w:b/>
        </w:rPr>
      </w:pPr>
    </w:p>
    <w:p w14:paraId="239229F3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396026F2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38C2D952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2617FC9A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0142634F" w14:textId="77777777" w:rsidR="0071163F" w:rsidRDefault="0071163F" w:rsidP="00A941EC"/>
    <w:p w14:paraId="6AE88C7D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7662797D" w14:textId="77777777" w:rsidR="00A941EC" w:rsidRPr="00CF7E18" w:rsidRDefault="00A941EC" w:rsidP="00A941EC"/>
    <w:p w14:paraId="3ADBB34F" w14:textId="77777777" w:rsidR="00A941EC" w:rsidRPr="00CF7E18" w:rsidRDefault="00A941EC" w:rsidP="00A941EC">
      <w:r w:rsidRPr="00CF7E18">
        <w:t>a</w:t>
      </w:r>
    </w:p>
    <w:p w14:paraId="197AC421" w14:textId="77777777" w:rsidR="00A941EC" w:rsidRPr="00CF7E18" w:rsidRDefault="00A941EC" w:rsidP="00A941EC"/>
    <w:p w14:paraId="111D7498" w14:textId="6E4B44FE" w:rsidR="002E6E4C" w:rsidRPr="002E6E4C" w:rsidRDefault="002E6E4C" w:rsidP="002E6E4C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2E6E4C">
        <w:rPr>
          <w:b/>
        </w:rPr>
        <w:t>Medicontur CZ s.r.o.</w:t>
      </w:r>
    </w:p>
    <w:p w14:paraId="320E945B" w14:textId="77777777" w:rsidR="002E6E4C" w:rsidRPr="002E6E4C" w:rsidRDefault="002E6E4C" w:rsidP="002E6E4C">
      <w:pPr>
        <w:spacing w:before="20" w:after="20" w:line="360" w:lineRule="auto"/>
        <w:ind w:left="360" w:firstLine="348"/>
        <w:rPr>
          <w:b/>
        </w:rPr>
      </w:pPr>
      <w:r w:rsidRPr="002E6E4C">
        <w:rPr>
          <w:b/>
        </w:rPr>
        <w:t>Sídlo: Viniční 4522/84, 615 00 Brno</w:t>
      </w:r>
    </w:p>
    <w:p w14:paraId="745E362E" w14:textId="77777777" w:rsidR="002E6E4C" w:rsidRPr="002E6E4C" w:rsidRDefault="002E6E4C" w:rsidP="002E6E4C">
      <w:pPr>
        <w:spacing w:before="20" w:after="20" w:line="360" w:lineRule="auto"/>
        <w:ind w:left="720"/>
        <w:rPr>
          <w:b/>
        </w:rPr>
      </w:pPr>
      <w:r w:rsidRPr="002E6E4C">
        <w:rPr>
          <w:b/>
        </w:rPr>
        <w:t>IČO: 02400758 DIČ: CZ02400758</w:t>
      </w:r>
    </w:p>
    <w:p w14:paraId="5D517BB8" w14:textId="4F4D64E3" w:rsidR="002E6E4C" w:rsidRPr="002E6E4C" w:rsidRDefault="002E6E4C" w:rsidP="002E6E4C">
      <w:pPr>
        <w:spacing w:before="20" w:after="20" w:line="360" w:lineRule="auto"/>
        <w:ind w:left="720"/>
        <w:rPr>
          <w:b/>
        </w:rPr>
      </w:pPr>
      <w:r>
        <w:rPr>
          <w:b/>
        </w:rPr>
        <w:t>Z</w:t>
      </w:r>
      <w:r w:rsidRPr="002E6E4C">
        <w:rPr>
          <w:b/>
        </w:rPr>
        <w:t>apsaná v obchodním rejstříku vedeném Krajským soudem v Brně, oddíl C, vložka 81146</w:t>
      </w:r>
    </w:p>
    <w:p w14:paraId="1A04292C" w14:textId="77777777" w:rsidR="002E6E4C" w:rsidRPr="002E6E4C" w:rsidRDefault="002E6E4C" w:rsidP="002E6E4C">
      <w:pPr>
        <w:spacing w:before="20" w:after="20" w:line="360" w:lineRule="auto"/>
        <w:ind w:left="720"/>
        <w:rPr>
          <w:b/>
        </w:rPr>
      </w:pPr>
      <w:r w:rsidRPr="002E6E4C">
        <w:rPr>
          <w:b/>
        </w:rPr>
        <w:t>zastoupená: Ing. Miroslava Chládková, jednatelka společnosti</w:t>
      </w:r>
    </w:p>
    <w:p w14:paraId="2CAC42F8" w14:textId="77777777" w:rsidR="002E6E4C" w:rsidRPr="002E6E4C" w:rsidRDefault="002E6E4C" w:rsidP="002E6E4C">
      <w:pPr>
        <w:spacing w:before="20" w:after="20" w:line="360" w:lineRule="auto"/>
        <w:ind w:left="720"/>
        <w:rPr>
          <w:b/>
        </w:rPr>
      </w:pPr>
      <w:r w:rsidRPr="002E6E4C">
        <w:rPr>
          <w:b/>
        </w:rPr>
        <w:t>bankovní spojení: ČSOB a.s., účet: 262403248/0300</w:t>
      </w:r>
    </w:p>
    <w:p w14:paraId="763F2EAB" w14:textId="77519DBE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</w:p>
    <w:p w14:paraId="70EE4CCE" w14:textId="77777777" w:rsidR="0071163F" w:rsidRDefault="0071163F" w:rsidP="00AA0ED3"/>
    <w:p w14:paraId="01057041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48B01301" w14:textId="77777777" w:rsidR="0071163F" w:rsidRDefault="0071163F" w:rsidP="005C3268">
      <w:pPr>
        <w:jc w:val="both"/>
      </w:pPr>
    </w:p>
    <w:p w14:paraId="25D5D958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17FFCAF4" w14:textId="77777777" w:rsidR="00AA0ED3" w:rsidRPr="00314A3B" w:rsidRDefault="00AA0ED3" w:rsidP="00F75051">
      <w:pPr>
        <w:pStyle w:val="Podnadpis"/>
      </w:pPr>
      <w:r w:rsidRPr="00314A3B">
        <w:t>I.</w:t>
      </w:r>
    </w:p>
    <w:p w14:paraId="4B19BF24" w14:textId="61527AA8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35C6B360" w14:textId="3FE3D3AB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C7FDC">
        <w:t xml:space="preserve">em této smlouvy je dodání zboží </w:t>
      </w:r>
      <w:r w:rsidR="002E6E4C">
        <w:rPr>
          <w:b/>
          <w:color w:val="000000"/>
        </w:rPr>
        <w:t xml:space="preserve">Foropter COMPU Vision </w:t>
      </w:r>
      <w:r w:rsidRPr="00E03887">
        <w:t>blíže specifikovaného v </w:t>
      </w:r>
      <w:r w:rsidRPr="00E03887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Pr="00E03887">
        <w:t xml:space="preserve"> uvedení do provozu</w:t>
      </w:r>
      <w:r w:rsidR="00854982">
        <w:t>, předání dokumentace</w:t>
      </w:r>
      <w:r w:rsidRPr="00E03887">
        <w:t xml:space="preserve"> a provedení instruktáže obsluhy</w:t>
      </w:r>
      <w:r w:rsidR="00297566">
        <w:t>.</w:t>
      </w:r>
    </w:p>
    <w:p w14:paraId="22DC47EA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77BF8DE8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0AB3FC70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35E8119B" w14:textId="641A1C68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0C7FDC">
        <w:t xml:space="preserve"> </w:t>
      </w:r>
      <w:r w:rsidR="002E6E4C">
        <w:rPr>
          <w:b/>
          <w:color w:val="000000"/>
        </w:rPr>
        <w:t>355.241,50</w:t>
      </w:r>
      <w:r w:rsidR="0071163F">
        <w:t xml:space="preserve">  </w:t>
      </w:r>
      <w:r>
        <w:t xml:space="preserve">Kč bez DPH. </w:t>
      </w:r>
    </w:p>
    <w:p w14:paraId="22F834A3" w14:textId="148699BD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2E6E4C">
        <w:rPr>
          <w:b/>
          <w:color w:val="000000"/>
        </w:rPr>
        <w:t>429.842,21</w:t>
      </w:r>
      <w:r w:rsidRPr="00E03887">
        <w:t xml:space="preserve"> </w:t>
      </w:r>
      <w:r>
        <w:t xml:space="preserve">Kč. </w:t>
      </w:r>
    </w:p>
    <w:p w14:paraId="27081613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7C43ADF7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4B75DF7B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040B4A2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</w:t>
      </w:r>
      <w:r w:rsidR="00CA35C4" w:rsidRPr="00D80FFB">
        <w:rPr>
          <w:b/>
          <w:bCs/>
          <w:u w:val="single"/>
        </w:rPr>
        <w:lastRenderedPageBreak/>
        <w:t>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402967A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je oprávněn fakturu do data splatnosti vrátit, pokud obsahuje nesprávné cenové údaje nebo neobsahuje některou ze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0F7B550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097AC192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4560BC74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2B2A93BF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1B72C58E" w14:textId="6C06A2A4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6F3A42">
        <w:rPr>
          <w:b/>
          <w:color w:val="000000"/>
        </w:rPr>
        <w:t>XXX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1D1190C9" w14:textId="6372B663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6F3A42">
        <w:rPr>
          <w:b/>
          <w:color w:val="000000"/>
        </w:rPr>
        <w:t>XXX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45EC2B56" w14:textId="74427D94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6F3A42">
        <w:rPr>
          <w:b/>
          <w:color w:val="000000"/>
        </w:rPr>
        <w:t>XXX</w:t>
      </w:r>
      <w:r w:rsidR="005D04CD" w:rsidRPr="005D04CD">
        <w:t xml:space="preserve">                    </w:t>
      </w:r>
    </w:p>
    <w:p w14:paraId="1047648D" w14:textId="4704A6B4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5A29E8" w:rsidRPr="00033A75">
        <w:rPr>
          <w:highlight w:val="lightGray"/>
        </w:rPr>
        <w:t>45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8E6D20">
        <w:rPr>
          <w:b/>
        </w:rPr>
        <w:t xml:space="preserve">alej Svobody </w:t>
      </w:r>
      <w:r w:rsidR="00C05123">
        <w:rPr>
          <w:b/>
        </w:rPr>
        <w:t>923/</w:t>
      </w:r>
      <w:r w:rsidR="008E6D20">
        <w:rPr>
          <w:b/>
        </w:rPr>
        <w:t>80</w:t>
      </w:r>
      <w:r w:rsidR="00563432" w:rsidRPr="006F480B">
        <w:rPr>
          <w:b/>
        </w:rPr>
        <w:t>,</w:t>
      </w:r>
      <w:r w:rsidR="00F53848" w:rsidRPr="00F53848">
        <w:rPr>
          <w:b/>
          <w:color w:val="000000"/>
        </w:rPr>
        <w:t xml:space="preserve"> </w:t>
      </w:r>
      <w:r w:rsidR="00507B3C">
        <w:rPr>
          <w:b/>
          <w:color w:val="000000"/>
        </w:rPr>
        <w:t>OČNÍ.</w:t>
      </w:r>
      <w:r w:rsidR="00563432" w:rsidRPr="006F480B">
        <w:rPr>
          <w:b/>
        </w:rPr>
        <w:t xml:space="preserve"> </w:t>
      </w:r>
    </w:p>
    <w:p w14:paraId="1DE934B0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16971803" w14:textId="77777777" w:rsidR="0071163F" w:rsidRPr="00A81D4C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81D4C">
        <w:t xml:space="preserve">Pokud </w:t>
      </w:r>
      <w:r w:rsidR="00CD3C0C" w:rsidRPr="00A81D4C">
        <w:t>P</w:t>
      </w:r>
      <w:r w:rsidRPr="00A81D4C">
        <w:t xml:space="preserve">rodávající nezajistí, aby účastníci instruktáže dosáhli kvalifikace pro provádění instruktáže dalších pracovníků </w:t>
      </w:r>
      <w:r w:rsidR="00CD3C0C" w:rsidRPr="00A81D4C">
        <w:t>K</w:t>
      </w:r>
      <w:r w:rsidRPr="00A81D4C">
        <w:t xml:space="preserve">upujícího, zavazuje se po dobu užívání zboží dle této smlouvy </w:t>
      </w:r>
      <w:r w:rsidR="00CD3C0C" w:rsidRPr="00A81D4C">
        <w:t>K</w:t>
      </w:r>
      <w:r w:rsidRPr="00A81D4C">
        <w:t>upujícím provádět bezplatně instruktáž (dle zákona</w:t>
      </w:r>
      <w:r w:rsidR="001B08BE" w:rsidRPr="00A81D4C">
        <w:t xml:space="preserve"> č. </w:t>
      </w:r>
      <w:r w:rsidR="00BC124B" w:rsidRPr="00A81D4C">
        <w:t>375/2022</w:t>
      </w:r>
      <w:r w:rsidR="00CD3C0C" w:rsidRPr="00A81D4C">
        <w:t xml:space="preserve"> </w:t>
      </w:r>
      <w:r w:rsidRPr="00A81D4C">
        <w:t xml:space="preserve">Sb.) nového personálu </w:t>
      </w:r>
      <w:r w:rsidR="00CD3C0C" w:rsidRPr="00A81D4C">
        <w:t>K</w:t>
      </w:r>
      <w:r w:rsidRPr="00A81D4C">
        <w:t xml:space="preserve">upujícího, který bude zboží obsluhovat, avšak maximálně </w:t>
      </w:r>
      <w:r w:rsidR="00563432" w:rsidRPr="00A81D4C">
        <w:t>6</w:t>
      </w:r>
      <w:r w:rsidRPr="00A81D4C">
        <w:t>x v průběhu jednoho kalendářního roku. Prodávající provede instruktáž do 10 pracovních dnů od doručení písemné výzvy</w:t>
      </w:r>
      <w:r w:rsidR="006F480B" w:rsidRPr="00A81D4C">
        <w:t>,</w:t>
      </w:r>
      <w:r w:rsidRPr="00A81D4C">
        <w:t xml:space="preserve"> pokud se smluvní strany nedohodnou jinak.</w:t>
      </w:r>
      <w:r w:rsidR="0082754E" w:rsidRPr="00A81D4C">
        <w:t xml:space="preserve"> Kupující se zavazuje postupovat při žádosti o poskytnutí instruktáže hospodá</w:t>
      </w:r>
      <w:r w:rsidR="00563432" w:rsidRPr="00A81D4C">
        <w:t xml:space="preserve">rně, tzn., že </w:t>
      </w:r>
      <w:r w:rsidR="00C94C71" w:rsidRPr="00A81D4C">
        <w:t xml:space="preserve">učiní veškerá </w:t>
      </w:r>
      <w:r w:rsidR="0082754E" w:rsidRPr="00A81D4C">
        <w:t xml:space="preserve">opatření, aby </w:t>
      </w:r>
      <w:r w:rsidR="00CD3C0C" w:rsidRPr="00A81D4C">
        <w:t>P</w:t>
      </w:r>
      <w:r w:rsidR="0082754E" w:rsidRPr="00A81D4C">
        <w:t>rodávající v rámci instruk</w:t>
      </w:r>
      <w:r w:rsidR="00563432" w:rsidRPr="00A81D4C">
        <w:t>táže</w:t>
      </w:r>
      <w:r w:rsidR="0082754E" w:rsidRPr="00A81D4C">
        <w:t xml:space="preserve"> zaškoloval </w:t>
      </w:r>
      <w:r w:rsidR="00563432" w:rsidRPr="00A81D4C">
        <w:t xml:space="preserve">např. více osob </w:t>
      </w:r>
      <w:r w:rsidR="00BB6A0B" w:rsidRPr="00A81D4C">
        <w:t>současně</w:t>
      </w:r>
      <w:r w:rsidR="00563432" w:rsidRPr="00A81D4C">
        <w:t xml:space="preserve">, </w:t>
      </w:r>
      <w:r w:rsidR="00BB6A0B" w:rsidRPr="00A81D4C">
        <w:t>instruktáž proběhla v termínu provádění PBTK, servisu apod.</w:t>
      </w:r>
    </w:p>
    <w:p w14:paraId="3D80D6EC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12C1FF8B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377528E0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24ADE7C1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3EA08A71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2FEBD4CA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054F04A8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43724825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1246863E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3698A0FC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1864C0AF" w14:textId="77777777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 xml:space="preserve"> 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8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6C40CAF2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0CB689CC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lastRenderedPageBreak/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51D10F88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5C4DA5A1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29D7E76F" w14:textId="77777777" w:rsidR="00F1317C" w:rsidRPr="00314A3B" w:rsidRDefault="00F1317C" w:rsidP="00F75051">
      <w:pPr>
        <w:pStyle w:val="Podnadpis"/>
      </w:pPr>
      <w:r w:rsidRPr="00314A3B">
        <w:t>IV.</w:t>
      </w:r>
    </w:p>
    <w:p w14:paraId="5AD64DE9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6A77D383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11FA29B3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451E7B17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Nároky z vad zboží se řídí ust. § 2099 a násl. občanského zákoníku</w:t>
      </w:r>
      <w:r w:rsidR="003145AB">
        <w:t>.</w:t>
      </w:r>
    </w:p>
    <w:p w14:paraId="3D64EAA3" w14:textId="03B5CE3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ust.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2E6E4C">
        <w:rPr>
          <w:b/>
          <w:color w:val="000000"/>
        </w:rPr>
        <w:t>24</w:t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</w:p>
    <w:p w14:paraId="638A3B6A" w14:textId="77777777" w:rsidR="005C788C" w:rsidRPr="00A81D4C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 rámci záruční doby, </w:t>
      </w:r>
      <w:r w:rsidR="005C788C">
        <w:t xml:space="preserve">dle </w:t>
      </w:r>
      <w:r w:rsidR="00531452" w:rsidRPr="0027643D">
        <w:t>části osmé zákona č</w:t>
      </w:r>
      <w:r w:rsidR="00531452" w:rsidRPr="00A81D4C">
        <w:t xml:space="preserve">. </w:t>
      </w:r>
      <w:r w:rsidR="00450A74" w:rsidRPr="00A81D4C">
        <w:t>375/2022 Sb</w:t>
      </w:r>
      <w:r w:rsidRPr="00A81D4C">
        <w:t xml:space="preserve">., bude PBTK, servis, revize </w:t>
      </w:r>
      <w:r w:rsidR="00A81D4C">
        <w:br/>
      </w:r>
      <w:r w:rsidRPr="00A81D4C">
        <w:t>a výměna</w:t>
      </w:r>
      <w:r w:rsidR="005C788C" w:rsidRPr="00A81D4C">
        <w:t xml:space="preserve"> povinně měnitelných náhradních dílů prováděny zdarma. </w:t>
      </w:r>
    </w:p>
    <w:p w14:paraId="4916474B" w14:textId="31881EFA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 xml:space="preserve">Prodávající je povinen v záruční době odstranit závady na zboží bez zbytečného prodlení, </w:t>
      </w:r>
      <w:r w:rsidR="001C170A" w:rsidRPr="00A81D4C">
        <w:br/>
      </w:r>
      <w:r w:rsidRPr="00A81D4C">
        <w:t>u zařízení s nástupem na opravu do</w:t>
      </w:r>
      <w:r w:rsidR="00786F16" w:rsidRPr="00A81D4C">
        <w:t xml:space="preserve"> </w:t>
      </w:r>
      <w:r w:rsidR="002E6E4C">
        <w:rPr>
          <w:b/>
        </w:rPr>
        <w:t>72</w:t>
      </w:r>
      <w:r w:rsidR="00786F16" w:rsidRPr="00A81D4C">
        <w:rPr>
          <w:b/>
        </w:rPr>
        <w:t xml:space="preserve"> </w:t>
      </w:r>
      <w:r w:rsidRPr="00A81D4C">
        <w:rPr>
          <w:b/>
        </w:rPr>
        <w:t>hodin</w:t>
      </w:r>
      <w:r w:rsidRPr="00A81D4C">
        <w:t xml:space="preserve"> od nahlášení závady </w:t>
      </w:r>
      <w:r w:rsidR="00FC0549" w:rsidRPr="00A81D4C">
        <w:t>K</w:t>
      </w:r>
      <w:r w:rsidRPr="00A81D4C">
        <w:t>upujícím. Do této doby se započítávají jen pracovní dny.</w:t>
      </w:r>
    </w:p>
    <w:p w14:paraId="76B9F6C3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573C93F8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4A05781F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4EDE0DBC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37C1C249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>ve výši 0,</w:t>
      </w:r>
      <w:r w:rsidR="004C126E" w:rsidRPr="00854982">
        <w:t>1</w:t>
      </w:r>
      <w:r w:rsidRPr="00854982">
        <w:t>% z hodnoty plnění za každý den trvání prodlení</w:t>
      </w:r>
      <w:r w:rsidR="003145AB" w:rsidRPr="00854982">
        <w:t>.</w:t>
      </w:r>
    </w:p>
    <w:p w14:paraId="1F472DF5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>ve výši 0,</w:t>
      </w:r>
      <w:r w:rsidR="004C126E" w:rsidRPr="00854982">
        <w:t>1</w:t>
      </w:r>
      <w:r w:rsidRPr="00854982">
        <w:t>% z neuhrazené části kupní ceny za každý den trvání prodlení</w:t>
      </w:r>
      <w:r w:rsidR="003145AB" w:rsidRPr="00854982">
        <w:t>.</w:t>
      </w:r>
    </w:p>
    <w:p w14:paraId="08BAD5C4" w14:textId="77777777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0,1% </w:t>
      </w:r>
      <w:r w:rsidR="00517C38">
        <w:t xml:space="preserve">z </w:t>
      </w:r>
      <w:r w:rsidR="005C6636">
        <w:t>n</w:t>
      </w:r>
      <w:r w:rsidRPr="00854982">
        <w:t>euhrazené části kupní ceny za každý den trvání prodlení.</w:t>
      </w:r>
    </w:p>
    <w:p w14:paraId="02A777CE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6DABC4C4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71A8967A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6BA1C03A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37585F4A" w14:textId="664654EC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</w:t>
      </w:r>
      <w:r w:rsidR="000A571B">
        <w:t xml:space="preserve">písemným </w:t>
      </w:r>
      <w:r w:rsidRPr="0071163F">
        <w:t xml:space="preserve">souhlasem </w:t>
      </w:r>
      <w:r w:rsidR="009139C9">
        <w:t>K</w:t>
      </w:r>
      <w:r w:rsidRPr="0071163F">
        <w:t>upujícího</w:t>
      </w:r>
      <w:r>
        <w:t>.</w:t>
      </w:r>
    </w:p>
    <w:p w14:paraId="544C7B37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151FC4F3" w14:textId="084E93E5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</w:t>
      </w:r>
      <w:r w:rsidR="00513F6C">
        <w:lastRenderedPageBreak/>
        <w:t xml:space="preserve">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</w:t>
      </w:r>
      <w:r w:rsidR="000A571B">
        <w:t>444/2024</w:t>
      </w:r>
      <w:r w:rsidRPr="0071163F">
        <w:t xml:space="preserve"> Sb., o zdravotnické dokumentaci</w:t>
      </w:r>
      <w:r>
        <w:t>.</w:t>
      </w:r>
    </w:p>
    <w:p w14:paraId="7ED35B31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0D5E5A7E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77C258A1" w14:textId="77777777" w:rsidR="00513F6C" w:rsidRDefault="00513F6C" w:rsidP="00314A3B">
      <w:pPr>
        <w:tabs>
          <w:tab w:val="left" w:pos="426"/>
        </w:tabs>
        <w:jc w:val="both"/>
      </w:pPr>
    </w:p>
    <w:p w14:paraId="75CF15EA" w14:textId="77777777" w:rsidR="00513F6C" w:rsidRDefault="00513F6C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jsou uchovávány osobní údaje a údaje zvláštní kategorie pacientů.</w:t>
      </w:r>
    </w:p>
    <w:p w14:paraId="2488B4E9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2B910EB6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76EE1B34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279697D9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0"/>
    </w:p>
    <w:p w14:paraId="574C2058" w14:textId="4D964BD7" w:rsidR="00513F6C" w:rsidRDefault="002E6E4C" w:rsidP="00D80FFB">
      <w:pPr>
        <w:tabs>
          <w:tab w:val="left" w:pos="426"/>
        </w:tabs>
        <w:ind w:left="426"/>
        <w:jc w:val="both"/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škrtávací1"/>
      <w:r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"/>
      <w:r w:rsidR="00513F6C">
        <w:rPr>
          <w:rFonts w:cs="Arial"/>
          <w:color w:val="000000"/>
        </w:rPr>
        <w:t xml:space="preserve"> nejsou uchovávány osobní údaje a údaje zvláštní kategorie pacientů. </w:t>
      </w:r>
    </w:p>
    <w:p w14:paraId="1E81B8DF" w14:textId="77777777" w:rsidR="004C126E" w:rsidRDefault="004C126E" w:rsidP="009139C9">
      <w:pPr>
        <w:pStyle w:val="Odstavecseseznamem"/>
      </w:pPr>
    </w:p>
    <w:p w14:paraId="719E01E0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55BAD76C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7BE73D8C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7131129A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02A389C5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56E90CBA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>
        <w:t>.</w:t>
      </w:r>
    </w:p>
    <w:p w14:paraId="459A2453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45704C15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0023A9DC" w14:textId="77777777" w:rsidR="00940A1B" w:rsidRPr="00CF7E18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14:paraId="4F0F4BD4" w14:textId="77777777" w:rsidTr="00940A1B">
        <w:tc>
          <w:tcPr>
            <w:tcW w:w="675" w:type="dxa"/>
            <w:vAlign w:val="bottom"/>
          </w:tcPr>
          <w:p w14:paraId="7338036F" w14:textId="77777777" w:rsidR="00542DF9" w:rsidRDefault="00542DF9" w:rsidP="00940A1B">
            <w:r>
              <w:t>Dne:</w:t>
            </w:r>
          </w:p>
        </w:tc>
        <w:tc>
          <w:tcPr>
            <w:tcW w:w="3828" w:type="dxa"/>
            <w:vAlign w:val="center"/>
          </w:tcPr>
          <w:p w14:paraId="46E8A11A" w14:textId="77777777" w:rsidR="00542DF9" w:rsidRPr="0067787B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65793A56" w14:textId="77777777" w:rsidR="00542DF9" w:rsidRDefault="00542DF9" w:rsidP="00AA0ED3"/>
        </w:tc>
        <w:tc>
          <w:tcPr>
            <w:tcW w:w="639" w:type="dxa"/>
            <w:vAlign w:val="bottom"/>
          </w:tcPr>
          <w:p w14:paraId="76BFD18D" w14:textId="77777777" w:rsidR="00542DF9" w:rsidRDefault="00542DF9" w:rsidP="00940A1B">
            <w:r>
              <w:t>Dne:</w:t>
            </w:r>
          </w:p>
        </w:tc>
        <w:tc>
          <w:tcPr>
            <w:tcW w:w="3785" w:type="dxa"/>
          </w:tcPr>
          <w:p w14:paraId="37D70609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18DCE593" w14:textId="77777777" w:rsidR="0071163F" w:rsidRDefault="0071163F" w:rsidP="00AA0ED3"/>
    <w:p w14:paraId="6D5FFEE8" w14:textId="77777777" w:rsidR="0071163F" w:rsidRDefault="0071163F" w:rsidP="00AA0ED3"/>
    <w:p w14:paraId="16C30790" w14:textId="77777777" w:rsidR="00B2454D" w:rsidRDefault="00B2454D" w:rsidP="00AA0ED3"/>
    <w:p w14:paraId="5305EDC3" w14:textId="77777777" w:rsidR="00B2454D" w:rsidRDefault="00B2454D" w:rsidP="00AA0ED3"/>
    <w:p w14:paraId="257F3280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5FA68854" w14:textId="77777777" w:rsidTr="001525B1">
        <w:tc>
          <w:tcPr>
            <w:tcW w:w="4503" w:type="dxa"/>
          </w:tcPr>
          <w:p w14:paraId="1BC1181E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59C6F28A" w14:textId="77777777" w:rsidR="00B2454D" w:rsidRDefault="00B2454D" w:rsidP="001525B1"/>
        </w:tc>
        <w:tc>
          <w:tcPr>
            <w:tcW w:w="4424" w:type="dxa"/>
          </w:tcPr>
          <w:p w14:paraId="40538873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798F71E1" w14:textId="77777777" w:rsidTr="001525B1">
        <w:tc>
          <w:tcPr>
            <w:tcW w:w="4503" w:type="dxa"/>
          </w:tcPr>
          <w:p w14:paraId="12C8F594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4281FA4B" w14:textId="77777777" w:rsidR="00B2454D" w:rsidRDefault="00940A1B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0F6BECAF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3A63BC75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1F41A7E7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34D302C3" w14:textId="36C5B83E" w:rsidR="00B2454D" w:rsidRDefault="002E6E4C" w:rsidP="001525B1">
            <w:pPr>
              <w:jc w:val="center"/>
            </w:pPr>
            <w:r>
              <w:t>ing. Miroslava Chládková</w:t>
            </w:r>
          </w:p>
          <w:p w14:paraId="1673CC5D" w14:textId="2A194D8B" w:rsidR="002E6E4C" w:rsidRDefault="002E6E4C" w:rsidP="001525B1">
            <w:pPr>
              <w:jc w:val="center"/>
            </w:pPr>
            <w:r>
              <w:t>jednatelka společnosti Medicontur CZ</w:t>
            </w:r>
          </w:p>
          <w:p w14:paraId="1E1DD55F" w14:textId="77777777" w:rsidR="00B2454D" w:rsidRDefault="00B2454D" w:rsidP="00060774"/>
        </w:tc>
      </w:tr>
      <w:tr w:rsidR="002E6E4C" w14:paraId="21E1E6EB" w14:textId="77777777" w:rsidTr="001525B1">
        <w:tc>
          <w:tcPr>
            <w:tcW w:w="4503" w:type="dxa"/>
          </w:tcPr>
          <w:p w14:paraId="0A987ECE" w14:textId="77777777" w:rsidR="002E6E4C" w:rsidRDefault="002E6E4C" w:rsidP="001525B1">
            <w:pPr>
              <w:jc w:val="center"/>
            </w:pPr>
          </w:p>
        </w:tc>
        <w:tc>
          <w:tcPr>
            <w:tcW w:w="283" w:type="dxa"/>
          </w:tcPr>
          <w:p w14:paraId="17454F40" w14:textId="77777777" w:rsidR="002E6E4C" w:rsidRDefault="002E6E4C" w:rsidP="001525B1">
            <w:pPr>
              <w:jc w:val="center"/>
            </w:pPr>
          </w:p>
        </w:tc>
        <w:tc>
          <w:tcPr>
            <w:tcW w:w="4424" w:type="dxa"/>
          </w:tcPr>
          <w:p w14:paraId="58FDF662" w14:textId="77777777" w:rsidR="002E6E4C" w:rsidRDefault="002E6E4C" w:rsidP="001525B1">
            <w:pPr>
              <w:jc w:val="center"/>
            </w:pPr>
          </w:p>
        </w:tc>
      </w:tr>
    </w:tbl>
    <w:p w14:paraId="24D5EFC4" w14:textId="0EA23F2E" w:rsidR="002E6E4C" w:rsidRPr="002E6E4C" w:rsidRDefault="002E6E4C" w:rsidP="002E6E4C">
      <w:pPr>
        <w:tabs>
          <w:tab w:val="left" w:pos="-1980"/>
        </w:tabs>
        <w:rPr>
          <w:rFonts w:ascii="Segoe UI Light" w:hAnsi="Segoe UI Light" w:cs="Segoe UI"/>
          <w:b/>
          <w:bCs/>
          <w:sz w:val="24"/>
        </w:rPr>
      </w:pPr>
      <w:r w:rsidRPr="002E6E4C">
        <w:rPr>
          <w:rFonts w:ascii="Segoe UI Light" w:hAnsi="Segoe UI Light" w:cs="Segoe UI"/>
          <w:b/>
          <w:bCs/>
          <w:sz w:val="24"/>
        </w:rPr>
        <w:t xml:space="preserve">Příloha č.1 </w:t>
      </w:r>
    </w:p>
    <w:p w14:paraId="6ACB64BD" w14:textId="77777777" w:rsidR="002E6E4C" w:rsidRPr="00F8221C" w:rsidRDefault="002E6E4C" w:rsidP="002E6E4C">
      <w:pPr>
        <w:tabs>
          <w:tab w:val="left" w:pos="-1980"/>
        </w:tabs>
        <w:rPr>
          <w:rFonts w:ascii="Segoe UI Light" w:hAnsi="Segoe UI Light" w:cs="Segoe UI"/>
          <w:color w:val="E43025"/>
          <w:sz w:val="18"/>
          <w:szCs w:val="18"/>
        </w:rPr>
      </w:pPr>
    </w:p>
    <w:p w14:paraId="1E39C6E9" w14:textId="5E805B59" w:rsidR="002E6E4C" w:rsidRPr="008E11C9" w:rsidRDefault="002E6E4C" w:rsidP="002E6E4C">
      <w:pPr>
        <w:tabs>
          <w:tab w:val="left" w:pos="-1980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1FFC9B1" wp14:editId="284C7C7D">
            <wp:simplePos x="0" y="0"/>
            <wp:positionH relativeFrom="column">
              <wp:posOffset>4572000</wp:posOffset>
            </wp:positionH>
            <wp:positionV relativeFrom="paragraph">
              <wp:posOffset>7620</wp:posOffset>
            </wp:positionV>
            <wp:extent cx="1847850" cy="476250"/>
            <wp:effectExtent l="0" t="0" r="0" b="0"/>
            <wp:wrapSquare wrapText="bothSides"/>
            <wp:docPr id="9129098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91" b="16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CE9782B" wp14:editId="551BD879">
            <wp:extent cx="1943100" cy="381000"/>
            <wp:effectExtent l="0" t="0" r="0" b="0"/>
            <wp:docPr id="9618453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09124" w14:textId="77777777" w:rsidR="002E6E4C" w:rsidRPr="00F8221C" w:rsidRDefault="002E6E4C" w:rsidP="002E6E4C">
      <w:pPr>
        <w:tabs>
          <w:tab w:val="left" w:pos="-1980"/>
        </w:tabs>
        <w:spacing w:before="120"/>
        <w:rPr>
          <w:rFonts w:ascii="Segoe UI" w:hAnsi="Segoe UI" w:cs="Segoe UI"/>
          <w:b/>
          <w:sz w:val="24"/>
        </w:rPr>
      </w:pPr>
      <w:r w:rsidRPr="00F8221C">
        <w:rPr>
          <w:rFonts w:ascii="Segoe UI" w:hAnsi="Segoe UI" w:cs="Segoe UI"/>
          <w:b/>
          <w:sz w:val="24"/>
        </w:rPr>
        <w:t>Nabídka na oftalmologické přístroje</w:t>
      </w:r>
      <w:r w:rsidRPr="00F8221C">
        <w:rPr>
          <w:rFonts w:ascii="Segoe UI" w:hAnsi="Segoe UI" w:cs="Segoe UI"/>
          <w:b/>
          <w:sz w:val="24"/>
        </w:rPr>
        <w:tab/>
      </w:r>
    </w:p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2E6E4C" w:rsidRPr="00F8221C" w14:paraId="635331B2" w14:textId="77777777" w:rsidTr="002F4AE9">
        <w:trPr>
          <w:trHeight w:val="358"/>
        </w:trPr>
        <w:tc>
          <w:tcPr>
            <w:tcW w:w="5040" w:type="dxa"/>
          </w:tcPr>
          <w:p w14:paraId="6F2F8ABA" w14:textId="444D2721" w:rsidR="002E6E4C" w:rsidRPr="00F8221C" w:rsidRDefault="002E6E4C" w:rsidP="002F4AE9">
            <w:pPr>
              <w:spacing w:before="240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 Light" w:hAnsi="Segoe UI Light" w:cs="Segoe UI Light"/>
                <w:b/>
                <w:color w:val="414042"/>
                <w:szCs w:val="20"/>
              </w:rPr>
              <w:t xml:space="preserve">Číslo nabídky: </w:t>
            </w:r>
            <w:r w:rsidRPr="004D692E">
              <w:rPr>
                <w:rFonts w:ascii="Segoe UI Light" w:hAnsi="Segoe UI Light" w:cs="Segoe UI Light"/>
                <w:b/>
                <w:color w:val="414042"/>
                <w:sz w:val="22"/>
                <w:szCs w:val="22"/>
              </w:rPr>
              <w:t>17833</w:t>
            </w:r>
            <w:r w:rsidR="006F3A42">
              <w:rPr>
                <w:rFonts w:ascii="Segoe UI Light" w:hAnsi="Segoe UI Light" w:cs="Segoe UI Light"/>
                <w:b/>
                <w:color w:val="414042"/>
                <w:sz w:val="22"/>
                <w:szCs w:val="22"/>
              </w:rPr>
              <w:t xml:space="preserve"> z</w:t>
            </w: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ákazník</w:t>
            </w:r>
          </w:p>
        </w:tc>
        <w:tc>
          <w:tcPr>
            <w:tcW w:w="5040" w:type="dxa"/>
            <w:shd w:val="clear" w:color="auto" w:fill="F2F2F2"/>
          </w:tcPr>
          <w:p w14:paraId="0DE9F470" w14:textId="77777777" w:rsidR="002E6E4C" w:rsidRPr="00F8221C" w:rsidRDefault="002E6E4C" w:rsidP="002F4AE9">
            <w:pPr>
              <w:spacing w:before="240"/>
              <w:ind w:left="120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Dodavatel</w:t>
            </w:r>
          </w:p>
        </w:tc>
      </w:tr>
      <w:tr w:rsidR="002E6E4C" w:rsidRPr="00F8221C" w14:paraId="364CFBDE" w14:textId="77777777" w:rsidTr="002F4AE9">
        <w:trPr>
          <w:trHeight w:val="270"/>
        </w:trPr>
        <w:tc>
          <w:tcPr>
            <w:tcW w:w="5040" w:type="dxa"/>
          </w:tcPr>
          <w:p w14:paraId="09A65EAC" w14:textId="77777777" w:rsidR="002E6E4C" w:rsidRPr="00F8221C" w:rsidRDefault="002E6E4C" w:rsidP="002F4AE9">
            <w:pPr>
              <w:rPr>
                <w:rFonts w:ascii="Segoe UI Semibold" w:hAnsi="Segoe UI Semibold" w:cs="Segoe UI Semibold"/>
                <w:color w:val="414042"/>
                <w:sz w:val="18"/>
                <w:szCs w:val="18"/>
              </w:rPr>
            </w:pPr>
            <w:r w:rsidRPr="00F8221C">
              <w:rPr>
                <w:rFonts w:ascii="Segoe UI Semibold" w:hAnsi="Segoe UI Semibold" w:cs="Segoe UI Semibold"/>
                <w:color w:val="414042"/>
                <w:sz w:val="18"/>
                <w:szCs w:val="18"/>
              </w:rPr>
              <w:t>Fakultní nemocnice Plzeň</w:t>
            </w:r>
          </w:p>
        </w:tc>
        <w:tc>
          <w:tcPr>
            <w:tcW w:w="5040" w:type="dxa"/>
            <w:shd w:val="clear" w:color="auto" w:fill="F2F2F2"/>
          </w:tcPr>
          <w:p w14:paraId="4E8A9A44" w14:textId="77777777" w:rsidR="002E6E4C" w:rsidRPr="00F8221C" w:rsidRDefault="002E6E4C" w:rsidP="002F4AE9">
            <w:pPr>
              <w:ind w:left="120"/>
              <w:rPr>
                <w:rFonts w:ascii="Segoe UI Semibold" w:hAnsi="Segoe UI Semibold" w:cs="Segoe UI Semibold"/>
                <w:color w:val="414042"/>
                <w:sz w:val="18"/>
                <w:szCs w:val="18"/>
              </w:rPr>
            </w:pPr>
            <w:r w:rsidRPr="00F8221C">
              <w:rPr>
                <w:rFonts w:ascii="Segoe UI Semibold" w:hAnsi="Segoe UI Semibold" w:cs="Segoe UI Semibold"/>
                <w:color w:val="414042"/>
                <w:sz w:val="18"/>
                <w:szCs w:val="18"/>
              </w:rPr>
              <w:t>Medicontur CZ s.r.o.</w:t>
            </w:r>
          </w:p>
        </w:tc>
      </w:tr>
      <w:tr w:rsidR="002E6E4C" w:rsidRPr="00F8221C" w14:paraId="17DCF07E" w14:textId="77777777" w:rsidTr="002F4AE9">
        <w:trPr>
          <w:trHeight w:val="270"/>
        </w:trPr>
        <w:tc>
          <w:tcPr>
            <w:tcW w:w="5040" w:type="dxa"/>
          </w:tcPr>
          <w:p w14:paraId="42675355" w14:textId="77777777" w:rsidR="002E6E4C" w:rsidRPr="00F8221C" w:rsidRDefault="002E6E4C" w:rsidP="002F4AE9">
            <w:pPr>
              <w:rPr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color w:val="414042"/>
                <w:sz w:val="18"/>
                <w:szCs w:val="18"/>
              </w:rPr>
              <w:t>Edvarda Beneše 1128/13</w:t>
            </w:r>
          </w:p>
        </w:tc>
        <w:tc>
          <w:tcPr>
            <w:tcW w:w="5040" w:type="dxa"/>
            <w:shd w:val="clear" w:color="auto" w:fill="F2F2F2"/>
          </w:tcPr>
          <w:p w14:paraId="10F4BBFF" w14:textId="77777777" w:rsidR="002E6E4C" w:rsidRPr="00F8221C" w:rsidRDefault="002E6E4C" w:rsidP="002F4AE9">
            <w:pPr>
              <w:ind w:left="119"/>
              <w:rPr>
                <w:rFonts w:ascii="Segoe UI" w:hAnsi="Segoe UI" w:cs="Segoe UI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color w:val="414042"/>
                <w:sz w:val="18"/>
                <w:szCs w:val="18"/>
              </w:rPr>
              <w:t>Viniční 84</w:t>
            </w:r>
          </w:p>
        </w:tc>
      </w:tr>
      <w:tr w:rsidR="002E6E4C" w:rsidRPr="00F8221C" w14:paraId="2B04E06E" w14:textId="77777777" w:rsidTr="002F4AE9">
        <w:trPr>
          <w:trHeight w:val="270"/>
        </w:trPr>
        <w:tc>
          <w:tcPr>
            <w:tcW w:w="5040" w:type="dxa"/>
          </w:tcPr>
          <w:p w14:paraId="1202D6DC" w14:textId="77777777" w:rsidR="002E6E4C" w:rsidRPr="00F8221C" w:rsidRDefault="002E6E4C" w:rsidP="002F4AE9">
            <w:pPr>
              <w:rPr>
                <w:rFonts w:ascii="Segoe UI" w:hAnsi="Segoe UI" w:cs="Segoe UI"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color w:val="414042"/>
                <w:sz w:val="18"/>
                <w:szCs w:val="18"/>
              </w:rPr>
              <w:t>301 00 Plzeň</w:t>
            </w:r>
          </w:p>
        </w:tc>
        <w:tc>
          <w:tcPr>
            <w:tcW w:w="5040" w:type="dxa"/>
            <w:shd w:val="clear" w:color="auto" w:fill="F2F2F2"/>
          </w:tcPr>
          <w:p w14:paraId="11F97B89" w14:textId="77777777" w:rsidR="002E6E4C" w:rsidRPr="00F8221C" w:rsidRDefault="002E6E4C" w:rsidP="002F4AE9">
            <w:pPr>
              <w:ind w:left="120"/>
              <w:rPr>
                <w:rFonts w:ascii="Segoe UI" w:hAnsi="Segoe UI" w:cs="Segoe UI"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color w:val="414042"/>
                <w:sz w:val="18"/>
                <w:szCs w:val="18"/>
              </w:rPr>
              <w:t>615 00 Brno</w:t>
            </w:r>
          </w:p>
        </w:tc>
      </w:tr>
      <w:tr w:rsidR="002E6E4C" w:rsidRPr="00F8221C" w14:paraId="7E3EFB77" w14:textId="77777777" w:rsidTr="002F4AE9">
        <w:trPr>
          <w:trHeight w:val="270"/>
        </w:trPr>
        <w:tc>
          <w:tcPr>
            <w:tcW w:w="5040" w:type="dxa"/>
          </w:tcPr>
          <w:p w14:paraId="7522B57F" w14:textId="383F7F75" w:rsidR="002E6E4C" w:rsidRPr="00F8221C" w:rsidRDefault="002E6E4C" w:rsidP="002F4AE9">
            <w:pPr>
              <w:rPr>
                <w:rFonts w:ascii="Segoe UI" w:hAnsi="Segoe UI" w:cs="Segoe UI"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color w:val="414042"/>
                <w:sz w:val="18"/>
                <w:szCs w:val="18"/>
              </w:rPr>
              <w:t xml:space="preserve">Kontaktní osoba </w:t>
            </w:r>
            <w:r w:rsidR="006F3A42">
              <w:rPr>
                <w:rFonts w:ascii="Segoe UI" w:hAnsi="Segoe UI" w:cs="Segoe UI"/>
                <w:i/>
                <w:iCs/>
                <w:color w:val="414042"/>
                <w:sz w:val="18"/>
                <w:szCs w:val="18"/>
              </w:rPr>
              <w:t>XXX</w:t>
            </w:r>
          </w:p>
          <w:p w14:paraId="4F99CBA9" w14:textId="77777777" w:rsidR="002E6E4C" w:rsidRPr="00F8221C" w:rsidRDefault="002E6E4C" w:rsidP="002F4AE9">
            <w:pPr>
              <w:rPr>
                <w:rFonts w:ascii="Segoe UI" w:hAnsi="Segoe UI" w:cs="Segoe UI"/>
                <w:color w:val="414042"/>
                <w:sz w:val="18"/>
                <w:szCs w:val="18"/>
              </w:rPr>
            </w:pPr>
          </w:p>
          <w:p w14:paraId="5A26FC6B" w14:textId="77777777" w:rsidR="002E6E4C" w:rsidRPr="00F8221C" w:rsidRDefault="002E6E4C" w:rsidP="002F4AE9">
            <w:pPr>
              <w:rPr>
                <w:rFonts w:ascii="Segoe UI" w:hAnsi="Segoe UI" w:cs="Segoe UI"/>
                <w:color w:val="414042"/>
                <w:sz w:val="18"/>
                <w:szCs w:val="18"/>
              </w:rPr>
            </w:pPr>
          </w:p>
          <w:p w14:paraId="24AE6F89" w14:textId="77777777" w:rsidR="002E6E4C" w:rsidRPr="00F8221C" w:rsidRDefault="002E6E4C" w:rsidP="002F4AE9">
            <w:pPr>
              <w:rPr>
                <w:rFonts w:ascii="Segoe UI" w:hAnsi="Segoe UI" w:cs="Segoe UI"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color w:val="414042"/>
                <w:sz w:val="18"/>
                <w:szCs w:val="18"/>
              </w:rPr>
              <w:t>Datum vytvoření nabídky: 07.11.2025</w:t>
            </w:r>
          </w:p>
        </w:tc>
        <w:tc>
          <w:tcPr>
            <w:tcW w:w="5040" w:type="dxa"/>
            <w:shd w:val="clear" w:color="auto" w:fill="F2F2F2"/>
          </w:tcPr>
          <w:p w14:paraId="52F9AC5E" w14:textId="37C29A5A" w:rsidR="002E6E4C" w:rsidRPr="00F8221C" w:rsidRDefault="002E6E4C" w:rsidP="002F4AE9">
            <w:pPr>
              <w:ind w:left="119"/>
              <w:rPr>
                <w:rFonts w:ascii="Segoe UI" w:hAnsi="Segoe UI" w:cs="Segoe UI"/>
                <w:bCs/>
                <w:i/>
                <w:i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Zpracoval: </w:t>
            </w:r>
            <w:r w:rsidR="006F3A42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XXX</w:t>
            </w:r>
          </w:p>
          <w:p w14:paraId="4F566492" w14:textId="0C3273E2" w:rsidR="002E6E4C" w:rsidRPr="00F8221C" w:rsidRDefault="002E6E4C" w:rsidP="002F4AE9">
            <w:pPr>
              <w:ind w:left="119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Telefon: </w:t>
            </w:r>
            <w:r w:rsidR="006F3A42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XXX</w:t>
            </w: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 </w:t>
            </w:r>
          </w:p>
          <w:p w14:paraId="405D0763" w14:textId="44FDDDCA" w:rsidR="002E6E4C" w:rsidRPr="00F8221C" w:rsidRDefault="002E6E4C" w:rsidP="002F4AE9">
            <w:pPr>
              <w:ind w:left="119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Mail: </w:t>
            </w:r>
            <w:r w:rsidR="006F3A42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XXX</w:t>
            </w:r>
          </w:p>
          <w:p w14:paraId="4BF12C58" w14:textId="77777777" w:rsidR="002E6E4C" w:rsidRPr="00F8221C" w:rsidRDefault="002E6E4C" w:rsidP="002F4AE9">
            <w:pPr>
              <w:ind w:left="119"/>
              <w:rPr>
                <w:rFonts w:ascii="Segoe UI" w:hAnsi="Segoe UI" w:cs="Segoe UI"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Platnost nabídky: </w:t>
            </w:r>
            <w:r w:rsidRPr="00F8221C">
              <w:rPr>
                <w:rFonts w:ascii="Segoe UI" w:hAnsi="Segoe UI" w:cs="Segoe UI"/>
                <w:bCs/>
                <w:i/>
                <w:iCs/>
                <w:color w:val="414042"/>
                <w:sz w:val="18"/>
                <w:szCs w:val="18"/>
              </w:rPr>
              <w:t>08.12.2025</w:t>
            </w:r>
          </w:p>
        </w:tc>
      </w:tr>
    </w:tbl>
    <w:p w14:paraId="5141F9B8" w14:textId="77777777" w:rsidR="002E6E4C" w:rsidRPr="00F8221C" w:rsidRDefault="002E6E4C" w:rsidP="002E6E4C">
      <w:pPr>
        <w:rPr>
          <w:rFonts w:ascii="Segoe UI" w:hAnsi="Segoe UI" w:cs="Segoe UI"/>
          <w:color w:val="414042"/>
          <w:sz w:val="18"/>
          <w:szCs w:val="18"/>
        </w:rPr>
      </w:pPr>
    </w:p>
    <w:p w14:paraId="6B15DA7D" w14:textId="77777777" w:rsidR="002E6E4C" w:rsidRPr="00F8221C" w:rsidRDefault="002E6E4C" w:rsidP="002E6E4C">
      <w:pPr>
        <w:rPr>
          <w:rFonts w:ascii="Segoe UI" w:hAnsi="Segoe UI" w:cs="Segoe UI"/>
          <w:color w:val="414042"/>
          <w:sz w:val="18"/>
          <w:szCs w:val="18"/>
        </w:rPr>
      </w:pPr>
    </w:p>
    <w:p w14:paraId="406BD4A9" w14:textId="77777777" w:rsidR="002E6E4C" w:rsidRPr="00F8221C" w:rsidRDefault="002E6E4C" w:rsidP="002E6E4C">
      <w:pPr>
        <w:rPr>
          <w:rFonts w:ascii="Segoe UI" w:hAnsi="Segoe UI" w:cs="Segoe UI"/>
          <w:color w:val="414042"/>
          <w:sz w:val="18"/>
          <w:szCs w:val="18"/>
        </w:rPr>
      </w:pPr>
    </w:p>
    <w:p w14:paraId="03CA3CED" w14:textId="77777777" w:rsidR="002E6E4C" w:rsidRPr="00F8221C" w:rsidRDefault="002E6E4C" w:rsidP="002E6E4C">
      <w:pPr>
        <w:rPr>
          <w:rFonts w:ascii="Segoe UI" w:hAnsi="Segoe UI" w:cs="Segoe UI"/>
          <w:color w:val="414042"/>
          <w:sz w:val="18"/>
          <w:szCs w:val="18"/>
        </w:rPr>
      </w:pPr>
    </w:p>
    <w:tbl>
      <w:tblPr>
        <w:tblW w:w="10080" w:type="dxa"/>
        <w:tblInd w:w="-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9"/>
        <w:gridCol w:w="4041"/>
        <w:gridCol w:w="1260"/>
        <w:gridCol w:w="500"/>
        <w:gridCol w:w="1120"/>
        <w:gridCol w:w="1800"/>
      </w:tblGrid>
      <w:tr w:rsidR="002E6E4C" w:rsidRPr="00F8221C" w14:paraId="569D9D5B" w14:textId="77777777" w:rsidTr="002F4AE9">
        <w:trPr>
          <w:trHeight w:val="397"/>
        </w:trPr>
        <w:tc>
          <w:tcPr>
            <w:tcW w:w="13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090084C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Kód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09B07EE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Název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68BF168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Množství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1B8EDC0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Jedn.cena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E859B25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Cena celkem</w:t>
            </w:r>
          </w:p>
        </w:tc>
      </w:tr>
      <w:tr w:rsidR="002E6E4C" w:rsidRPr="00F8221C" w14:paraId="07895C2A" w14:textId="77777777" w:rsidTr="002F4AE9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7AA7E67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1074734-02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2C02728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COMPU VISION CV-5000 (Pure White)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0AB1F8C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FE5F48F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189 000,00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3E3DC5A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189 000,00 CZK  </w:t>
            </w:r>
          </w:p>
        </w:tc>
      </w:tr>
      <w:tr w:rsidR="002E6E4C" w:rsidRPr="00F8221C" w14:paraId="6195CF5A" w14:textId="77777777" w:rsidTr="002F4AE9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BA1674A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432249911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A0445EB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POWER SUPPLY UNIT for CV-5000 (BUILT-IN PC TYPE)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0FB1F83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CF4C7F2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84 000,00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5A76335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84 000,00 CZK  </w:t>
            </w:r>
          </w:p>
        </w:tc>
      </w:tr>
      <w:tr w:rsidR="002E6E4C" w:rsidRPr="00F8221C" w14:paraId="70F757ED" w14:textId="77777777" w:rsidTr="002F4AE9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B40AD80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1074736-02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B4CE05E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1DIAL CONTROLLER KB-50S ( Pure White)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F4839F6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0E4549B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52 500,00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28E87AA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52 500,00 CZK  </w:t>
            </w:r>
          </w:p>
        </w:tc>
      </w:tr>
      <w:tr w:rsidR="002E6E4C" w:rsidRPr="00F8221C" w14:paraId="7EBE9EF5" w14:textId="77777777" w:rsidTr="002F4AE9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BF510C3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424120005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390F7CF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Infrared communication unit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B7F9A6A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953A2A8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5 810,00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893F22E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5 810,00 CZK  </w:t>
            </w:r>
          </w:p>
        </w:tc>
      </w:tr>
      <w:tr w:rsidR="002E6E4C" w:rsidRPr="00F8221C" w14:paraId="5719633A" w14:textId="77777777" w:rsidTr="002F4AE9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1E50B72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42-0002866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AF50AB9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CC-100HW6.0 (Pure White)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5A95438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C10A94E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63 402,50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63C01AE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63 402,50 CZK  </w:t>
            </w:r>
          </w:p>
        </w:tc>
      </w:tr>
      <w:tr w:rsidR="002E6E4C" w:rsidRPr="00F8221C" w14:paraId="1973076A" w14:textId="77777777" w:rsidTr="002F4AE9">
        <w:trPr>
          <w:trHeight w:val="397"/>
        </w:trPr>
        <w:tc>
          <w:tcPr>
            <w:tcW w:w="135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4007AF2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MED01</w:t>
            </w:r>
          </w:p>
        </w:tc>
        <w:tc>
          <w:tcPr>
            <w:tcW w:w="404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1794559" w14:textId="77777777" w:rsidR="002E6E4C" w:rsidRPr="00F8221C" w:rsidRDefault="002E6E4C" w:rsidP="002F4AE9">
            <w:pP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Celková sleva</w:t>
            </w:r>
            <w:r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 10%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46619FC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1,00 ks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BFFAA4C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-39 471,00 CZK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A34DF9B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 xml:space="preserve">-39 471,00 CZK  </w:t>
            </w:r>
          </w:p>
        </w:tc>
      </w:tr>
      <w:tr w:rsidR="002E6E4C" w:rsidRPr="00F8221C" w14:paraId="673A94D6" w14:textId="77777777" w:rsidTr="002F4AE9">
        <w:trPr>
          <w:trHeight w:val="397"/>
        </w:trPr>
        <w:tc>
          <w:tcPr>
            <w:tcW w:w="7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039A2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Celkem bez DPH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FEAAB" w14:textId="77777777" w:rsidR="002E6E4C" w:rsidRPr="00F8221C" w:rsidRDefault="002E6E4C" w:rsidP="002F4AE9">
            <w:pPr>
              <w:jc w:val="right"/>
              <w:rPr>
                <w:rFonts w:ascii="Segoe UI Semibold" w:hAnsi="Segoe UI Semibold" w:cs="Segoe UI Semibold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 Semibold" w:hAnsi="Segoe UI Semibold" w:cs="Segoe UI Semibold"/>
                <w:bCs/>
                <w:color w:val="414042"/>
                <w:sz w:val="18"/>
                <w:szCs w:val="18"/>
              </w:rPr>
              <w:t>355 241,50 CZK</w:t>
            </w:r>
          </w:p>
        </w:tc>
      </w:tr>
      <w:tr w:rsidR="002E6E4C" w:rsidRPr="00F8221C" w14:paraId="05E3DABA" w14:textId="77777777" w:rsidTr="002F4AE9">
        <w:trPr>
          <w:trHeight w:val="397"/>
        </w:trPr>
        <w:tc>
          <w:tcPr>
            <w:tcW w:w="7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CB31A" w14:textId="77777777" w:rsidR="002E6E4C" w:rsidRPr="00F8221C" w:rsidRDefault="002E6E4C" w:rsidP="002F4AE9">
            <w:pPr>
              <w:jc w:val="right"/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" w:hAnsi="Segoe UI" w:cs="Segoe UI"/>
                <w:bCs/>
                <w:color w:val="414042"/>
                <w:sz w:val="18"/>
                <w:szCs w:val="18"/>
              </w:rPr>
              <w:t>Celkem vč. DPH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FD2B9" w14:textId="77777777" w:rsidR="002E6E4C" w:rsidRPr="00F8221C" w:rsidRDefault="002E6E4C" w:rsidP="002F4AE9">
            <w:pPr>
              <w:jc w:val="right"/>
              <w:rPr>
                <w:rFonts w:ascii="Segoe UI Semibold" w:hAnsi="Segoe UI Semibold" w:cs="Segoe UI Semibold"/>
                <w:bCs/>
                <w:color w:val="414042"/>
                <w:sz w:val="18"/>
                <w:szCs w:val="18"/>
              </w:rPr>
            </w:pPr>
            <w:r w:rsidRPr="00F8221C">
              <w:rPr>
                <w:rFonts w:ascii="Segoe UI Semibold" w:hAnsi="Segoe UI Semibold" w:cs="Segoe UI Semibold"/>
                <w:bCs/>
                <w:color w:val="414042"/>
                <w:sz w:val="18"/>
                <w:szCs w:val="18"/>
              </w:rPr>
              <w:t>429 842,21 CZK</w:t>
            </w:r>
          </w:p>
        </w:tc>
      </w:tr>
    </w:tbl>
    <w:p w14:paraId="114ACB0B" w14:textId="77777777" w:rsidR="002E6E4C" w:rsidRPr="00F8221C" w:rsidRDefault="002E6E4C" w:rsidP="002E6E4C">
      <w:pPr>
        <w:rPr>
          <w:rFonts w:ascii="Segoe UI" w:hAnsi="Segoe UI" w:cs="Segoe UI"/>
          <w:color w:val="414042"/>
          <w:sz w:val="18"/>
          <w:szCs w:val="18"/>
        </w:rPr>
      </w:pPr>
    </w:p>
    <w:p w14:paraId="7D5C24AF" w14:textId="77777777" w:rsidR="002E6E4C" w:rsidRPr="00F8221C" w:rsidRDefault="002E6E4C" w:rsidP="002E6E4C">
      <w:pPr>
        <w:rPr>
          <w:rFonts w:ascii="Segoe UI" w:hAnsi="Segoe UI" w:cs="Segoe UI"/>
          <w:color w:val="414042"/>
          <w:sz w:val="18"/>
          <w:szCs w:val="18"/>
        </w:rPr>
      </w:pPr>
      <w:r w:rsidRPr="00F8221C">
        <w:rPr>
          <w:rFonts w:ascii="Segoe UI" w:hAnsi="Segoe UI" w:cs="Segoe UI"/>
          <w:color w:val="414042"/>
          <w:sz w:val="18"/>
          <w:szCs w:val="18"/>
        </w:rPr>
        <w:t>Záruka:</w:t>
      </w:r>
      <w:r w:rsidRPr="00F8221C">
        <w:rPr>
          <w:rFonts w:ascii="Segoe UI" w:hAnsi="Segoe UI" w:cs="Segoe UI"/>
          <w:color w:val="414042"/>
          <w:sz w:val="18"/>
          <w:szCs w:val="18"/>
        </w:rPr>
        <w:tab/>
      </w:r>
      <w:r w:rsidRPr="00F8221C">
        <w:rPr>
          <w:rFonts w:ascii="Segoe UI" w:hAnsi="Segoe UI" w:cs="Segoe UI"/>
          <w:color w:val="414042"/>
          <w:sz w:val="18"/>
          <w:szCs w:val="18"/>
        </w:rPr>
        <w:tab/>
      </w:r>
      <w:r w:rsidRPr="00F8221C">
        <w:rPr>
          <w:rFonts w:ascii="Segoe UI" w:hAnsi="Segoe UI" w:cs="Segoe UI"/>
          <w:color w:val="414042"/>
          <w:sz w:val="18"/>
          <w:szCs w:val="18"/>
        </w:rPr>
        <w:tab/>
        <w:t xml:space="preserve">2 roky ode dne předání </w:t>
      </w:r>
    </w:p>
    <w:p w14:paraId="52F8368C" w14:textId="77777777" w:rsidR="002E6E4C" w:rsidRPr="00F8221C" w:rsidRDefault="002E6E4C" w:rsidP="002E6E4C">
      <w:pPr>
        <w:rPr>
          <w:rFonts w:ascii="Segoe UI" w:hAnsi="Segoe UI" w:cs="Segoe UI"/>
          <w:color w:val="414042"/>
          <w:sz w:val="18"/>
          <w:szCs w:val="18"/>
        </w:rPr>
      </w:pPr>
      <w:r w:rsidRPr="00F8221C">
        <w:rPr>
          <w:rFonts w:ascii="Segoe UI" w:hAnsi="Segoe UI" w:cs="Segoe UI"/>
          <w:color w:val="414042"/>
          <w:sz w:val="18"/>
          <w:szCs w:val="18"/>
        </w:rPr>
        <w:t>Platební podmínky:</w:t>
      </w:r>
      <w:r w:rsidRPr="00F8221C">
        <w:rPr>
          <w:rFonts w:ascii="Segoe UI" w:hAnsi="Segoe UI" w:cs="Segoe UI"/>
          <w:color w:val="414042"/>
          <w:sz w:val="18"/>
          <w:szCs w:val="18"/>
        </w:rPr>
        <w:tab/>
        <w:t>dle dohody</w:t>
      </w:r>
    </w:p>
    <w:p w14:paraId="17518522" w14:textId="77777777" w:rsidR="002E6E4C" w:rsidRPr="00F8221C" w:rsidRDefault="002E6E4C" w:rsidP="002E6E4C">
      <w:pPr>
        <w:rPr>
          <w:rFonts w:ascii="Segoe UI" w:hAnsi="Segoe UI" w:cs="Segoe UI"/>
          <w:color w:val="414042"/>
          <w:sz w:val="18"/>
          <w:szCs w:val="18"/>
        </w:rPr>
      </w:pPr>
      <w:r w:rsidRPr="00F8221C">
        <w:rPr>
          <w:rFonts w:ascii="Segoe UI" w:hAnsi="Segoe UI" w:cs="Segoe UI"/>
          <w:color w:val="414042"/>
          <w:sz w:val="18"/>
          <w:szCs w:val="18"/>
        </w:rPr>
        <w:t>Zaškolení:</w:t>
      </w:r>
      <w:r w:rsidRPr="00F8221C">
        <w:rPr>
          <w:rFonts w:ascii="Segoe UI" w:hAnsi="Segoe UI" w:cs="Segoe UI"/>
          <w:color w:val="414042"/>
          <w:sz w:val="18"/>
          <w:szCs w:val="18"/>
        </w:rPr>
        <w:tab/>
      </w:r>
      <w:r w:rsidRPr="00F8221C">
        <w:rPr>
          <w:rFonts w:ascii="Segoe UI" w:hAnsi="Segoe UI" w:cs="Segoe UI"/>
          <w:color w:val="414042"/>
          <w:sz w:val="18"/>
          <w:szCs w:val="18"/>
        </w:rPr>
        <w:tab/>
        <w:t>zdarma</w:t>
      </w:r>
    </w:p>
    <w:p w14:paraId="2D6D2EE3" w14:textId="77777777" w:rsidR="002E6E4C" w:rsidRPr="00F8221C" w:rsidRDefault="002E6E4C" w:rsidP="002E6E4C">
      <w:pPr>
        <w:rPr>
          <w:rFonts w:ascii="Segoe UI" w:hAnsi="Segoe UI" w:cs="Segoe UI"/>
          <w:color w:val="414042"/>
          <w:sz w:val="18"/>
          <w:szCs w:val="18"/>
        </w:rPr>
      </w:pPr>
    </w:p>
    <w:p w14:paraId="50AC8385" w14:textId="76166B35" w:rsidR="002E6E4C" w:rsidRDefault="002E6E4C" w:rsidP="002E6E4C">
      <w:pPr>
        <w:rPr>
          <w:rFonts w:ascii="Segoe UI" w:hAnsi="Segoe UI" w:cs="Segoe UI"/>
          <w:i/>
          <w:iCs/>
          <w:color w:val="414042"/>
          <w:sz w:val="18"/>
          <w:szCs w:val="18"/>
        </w:rPr>
      </w:pPr>
      <w:r w:rsidRPr="00F8221C">
        <w:rPr>
          <w:rFonts w:ascii="Segoe UI" w:hAnsi="Segoe UI" w:cs="Segoe UI"/>
          <w:color w:val="414042"/>
          <w:sz w:val="18"/>
          <w:szCs w:val="18"/>
        </w:rPr>
        <w:t>Věříme, že Vás naše nabídka zaujala a těšíme se na další spolupráci.</w:t>
      </w:r>
      <w:r>
        <w:rPr>
          <w:rFonts w:ascii="Segoe UI" w:hAnsi="Segoe UI" w:cs="Segoe UI"/>
          <w:color w:val="414042"/>
          <w:sz w:val="18"/>
          <w:szCs w:val="18"/>
        </w:rPr>
        <w:tab/>
      </w:r>
      <w:r>
        <w:rPr>
          <w:rFonts w:ascii="Segoe UI" w:hAnsi="Segoe UI" w:cs="Segoe UI"/>
          <w:color w:val="414042"/>
          <w:sz w:val="18"/>
          <w:szCs w:val="18"/>
        </w:rPr>
        <w:tab/>
      </w:r>
      <w:r>
        <w:rPr>
          <w:rFonts w:ascii="Segoe UI" w:hAnsi="Segoe UI" w:cs="Segoe UI"/>
          <w:color w:val="414042"/>
          <w:sz w:val="18"/>
          <w:szCs w:val="18"/>
        </w:rPr>
        <w:tab/>
      </w:r>
      <w:r w:rsidR="006F3A42">
        <w:rPr>
          <w:rFonts w:ascii="Segoe UI" w:hAnsi="Segoe UI" w:cs="Segoe UI"/>
          <w:color w:val="414042"/>
          <w:sz w:val="18"/>
          <w:szCs w:val="18"/>
        </w:rPr>
        <w:t>XXX</w:t>
      </w:r>
      <w:r w:rsidRPr="00F8221C">
        <w:rPr>
          <w:rFonts w:ascii="Segoe UI" w:hAnsi="Segoe UI" w:cs="Segoe UI"/>
          <w:i/>
          <w:iCs/>
          <w:color w:val="414042"/>
          <w:sz w:val="18"/>
          <w:szCs w:val="18"/>
        </w:rPr>
        <w:t xml:space="preserve"> </w:t>
      </w:r>
    </w:p>
    <w:p w14:paraId="053E62FB" w14:textId="77777777" w:rsidR="002E6E4C" w:rsidRDefault="002E6E4C" w:rsidP="002E6E4C">
      <w:pPr>
        <w:rPr>
          <w:rFonts w:ascii="Segoe UI" w:hAnsi="Segoe UI" w:cs="Segoe UI"/>
          <w:i/>
          <w:iCs/>
          <w:color w:val="414042"/>
          <w:sz w:val="18"/>
          <w:szCs w:val="18"/>
        </w:rPr>
      </w:pPr>
    </w:p>
    <w:p w14:paraId="4567EC9C" w14:textId="77777777" w:rsidR="002E6E4C" w:rsidRDefault="002E6E4C" w:rsidP="002E6E4C">
      <w:r>
        <w:fldChar w:fldCharType="begin"/>
      </w:r>
      <w:r>
        <w:instrText xml:space="preserve"> INCLUDEPICTURE "https://medicontur.cz/wp-content/uploads/2021/04/TEM_CV-5000PRO_CV5000pro-2-jpg_011113-700x590.jpg" \* MERGEFORMATINET </w:instrText>
      </w:r>
      <w:r>
        <w:fldChar w:fldCharType="separate"/>
      </w:r>
      <w:r>
        <w:fldChar w:fldCharType="begin"/>
      </w:r>
      <w:r>
        <w:instrText xml:space="preserve"> INCLUDEPICTURE  "https://medicontur.cz/wp-content/uploads/2021/04/TEM_CV-5000PRO_CV5000pro-2-jpg_011113-700x590.jpg" \* MERGEFORMATINET </w:instrText>
      </w:r>
      <w:r>
        <w:fldChar w:fldCharType="separate"/>
      </w:r>
      <w:r>
        <w:fldChar w:fldCharType="begin"/>
      </w:r>
      <w:r>
        <w:instrText xml:space="preserve"> INCLUDEPICTURE  "https://medicontur.cz/wp-content/uploads/2021/04/TEM_CV-5000PRO_CV5000pro-2-jpg_011113-700x590.jpg"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"https://medicontur.cz/wp-content/uploads/2021/04/TEM_CV-5000PRO_CV5000pro-2-jpg_011113-700x590.jpg" \* MERGEFORMATINET </w:instrText>
      </w:r>
      <w:r w:rsidR="00000000">
        <w:fldChar w:fldCharType="separate"/>
      </w:r>
      <w:r w:rsidR="006F3A42">
        <w:pict w14:anchorId="23B40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1.15pt;height:186.1pt">
            <v:imagedata r:id="rId11" r:href="rId12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begin"/>
      </w:r>
      <w:r>
        <w:instrText xml:space="preserve"> INCLUDEPICTURE "https://medicontur.cz/wp-content/uploads/2021/02/TEM_CC-100_CC-100-png_190215.png" \* MERGEFORMATINET </w:instrText>
      </w:r>
      <w:r>
        <w:fldChar w:fldCharType="separate"/>
      </w:r>
      <w:r>
        <w:fldChar w:fldCharType="begin"/>
      </w:r>
      <w:r>
        <w:instrText xml:space="preserve"> INCLUDEPICTURE  "https://medicontur.cz/wp-content/uploads/2021/02/TEM_CC-100_CC-100-png_190215.png" \* MERGEFORMATINET </w:instrText>
      </w:r>
      <w:r>
        <w:fldChar w:fldCharType="separate"/>
      </w:r>
      <w:r>
        <w:fldChar w:fldCharType="begin"/>
      </w:r>
      <w:r>
        <w:instrText xml:space="preserve"> INCLUDEPICTURE  "https://medicontur.cz/wp-content/uploads/2021/02/TEM_CC-100_CC-100-png_190215.png"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"https://medicontur.cz/wp-content/uploads/2021/02/TEM_CC-100_CC-100-png_190215.png" \* MERGEFORMATINET </w:instrText>
      </w:r>
      <w:r w:rsidR="00000000">
        <w:fldChar w:fldCharType="separate"/>
      </w:r>
      <w:r w:rsidR="006F3A42">
        <w:pict w14:anchorId="4C7C7A50">
          <v:shape id="_x0000_i1026" type="#_x0000_t75" alt="" style="width:230.5pt;height:173pt">
            <v:imagedata r:id="rId13" r:href="rId14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3EECE3B4" w14:textId="77777777" w:rsidR="002E6E4C" w:rsidRDefault="002E6E4C" w:rsidP="002E6E4C"/>
    <w:p w14:paraId="20E851BA" w14:textId="77777777" w:rsidR="002E6E4C" w:rsidRDefault="00000000" w:rsidP="002E6E4C">
      <w:pPr>
        <w:jc w:val="center"/>
      </w:pPr>
      <w:hyperlink r:id="rId15" w:history="1">
        <w:r w:rsidR="002E6E4C" w:rsidRPr="00B01CC6">
          <w:rPr>
            <w:rStyle w:val="Hypertextovodkaz"/>
            <w:rFonts w:ascii="Segoe UI" w:hAnsi="Segoe UI" w:cs="Segoe UI"/>
            <w:sz w:val="18"/>
            <w:szCs w:val="18"/>
          </w:rPr>
          <w:t>CV-5000PRO | Katalog produktů | Medicontur CZ s.r.o.</w:t>
        </w:r>
      </w:hyperlink>
    </w:p>
    <w:p w14:paraId="0B93FE2D" w14:textId="77777777" w:rsidR="002E6E4C" w:rsidRPr="00F8221C" w:rsidRDefault="00000000" w:rsidP="002E6E4C">
      <w:pPr>
        <w:jc w:val="center"/>
        <w:rPr>
          <w:rFonts w:ascii="Segoe UI" w:hAnsi="Segoe UI" w:cs="Segoe UI"/>
          <w:color w:val="414042"/>
          <w:sz w:val="18"/>
          <w:szCs w:val="18"/>
        </w:rPr>
      </w:pPr>
      <w:hyperlink r:id="rId16" w:history="1">
        <w:r w:rsidR="002E6E4C" w:rsidRPr="00B01CC6">
          <w:rPr>
            <w:rStyle w:val="Hypertextovodkaz"/>
            <w:rFonts w:ascii="Segoe UI" w:hAnsi="Segoe UI" w:cs="Segoe UI"/>
            <w:sz w:val="18"/>
            <w:szCs w:val="18"/>
          </w:rPr>
          <w:t>CC-100 | Katalog produktů | Medicontur CZ s.r.o.</w:t>
        </w:r>
      </w:hyperlink>
    </w:p>
    <w:p w14:paraId="3011813A" w14:textId="77777777" w:rsidR="002E6E4C" w:rsidRPr="006A6A7E" w:rsidRDefault="002E6E4C" w:rsidP="00B2454D">
      <w:pPr>
        <w:rPr>
          <w:sz w:val="2"/>
          <w:szCs w:val="2"/>
        </w:rPr>
      </w:pPr>
    </w:p>
    <w:sectPr w:rsidR="002E6E4C" w:rsidRPr="006A6A7E" w:rsidSect="00F75051">
      <w:headerReference w:type="default" r:id="rId17"/>
      <w:footerReference w:type="default" r:id="rId18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A0A1" w14:textId="77777777" w:rsidR="00515780" w:rsidRDefault="00515780">
      <w:r>
        <w:separator/>
      </w:r>
    </w:p>
  </w:endnote>
  <w:endnote w:type="continuationSeparator" w:id="0">
    <w:p w14:paraId="5C0A8951" w14:textId="77777777" w:rsidR="00515780" w:rsidRDefault="0051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A818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6D57" w14:textId="77777777" w:rsidR="00515780" w:rsidRDefault="00515780">
      <w:r>
        <w:separator/>
      </w:r>
    </w:p>
  </w:footnote>
  <w:footnote w:type="continuationSeparator" w:id="0">
    <w:p w14:paraId="183541C6" w14:textId="77777777" w:rsidR="00515780" w:rsidRDefault="0051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3DFA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7312FAD9" wp14:editId="3A2E56A9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3075734">
    <w:abstractNumId w:val="1"/>
  </w:num>
  <w:num w:numId="2" w16cid:durableId="976643392">
    <w:abstractNumId w:val="10"/>
  </w:num>
  <w:num w:numId="3" w16cid:durableId="944844653">
    <w:abstractNumId w:val="12"/>
  </w:num>
  <w:num w:numId="4" w16cid:durableId="196545514">
    <w:abstractNumId w:val="4"/>
  </w:num>
  <w:num w:numId="5" w16cid:durableId="1369913828">
    <w:abstractNumId w:val="14"/>
  </w:num>
  <w:num w:numId="6" w16cid:durableId="619916805">
    <w:abstractNumId w:val="2"/>
  </w:num>
  <w:num w:numId="7" w16cid:durableId="1970939672">
    <w:abstractNumId w:val="0"/>
  </w:num>
  <w:num w:numId="8" w16cid:durableId="1686859096">
    <w:abstractNumId w:val="15"/>
  </w:num>
  <w:num w:numId="9" w16cid:durableId="1772815178">
    <w:abstractNumId w:val="13"/>
  </w:num>
  <w:num w:numId="10" w16cid:durableId="2131044576">
    <w:abstractNumId w:val="6"/>
  </w:num>
  <w:num w:numId="11" w16cid:durableId="674890694">
    <w:abstractNumId w:val="5"/>
  </w:num>
  <w:num w:numId="12" w16cid:durableId="346100930">
    <w:abstractNumId w:val="11"/>
  </w:num>
  <w:num w:numId="13" w16cid:durableId="1865243974">
    <w:abstractNumId w:val="8"/>
  </w:num>
  <w:num w:numId="14" w16cid:durableId="1168327453">
    <w:abstractNumId w:val="3"/>
  </w:num>
  <w:num w:numId="15" w16cid:durableId="1490710819">
    <w:abstractNumId w:val="9"/>
  </w:num>
  <w:num w:numId="16" w16cid:durableId="1190801171">
    <w:abstractNumId w:val="7"/>
  </w:num>
  <w:num w:numId="17" w16cid:durableId="1971083434">
    <w:abstractNumId w:val="16"/>
  </w:num>
  <w:num w:numId="18" w16cid:durableId="2117556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9644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951414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45FB"/>
    <w:rsid w:val="00006D70"/>
    <w:rsid w:val="00015B3A"/>
    <w:rsid w:val="00017A3C"/>
    <w:rsid w:val="00017A65"/>
    <w:rsid w:val="00023FE7"/>
    <w:rsid w:val="00024192"/>
    <w:rsid w:val="000264A3"/>
    <w:rsid w:val="00030EA6"/>
    <w:rsid w:val="00033A75"/>
    <w:rsid w:val="00035BD4"/>
    <w:rsid w:val="0003782C"/>
    <w:rsid w:val="00042716"/>
    <w:rsid w:val="00050B92"/>
    <w:rsid w:val="000557DC"/>
    <w:rsid w:val="00060774"/>
    <w:rsid w:val="00060FA3"/>
    <w:rsid w:val="00062DC4"/>
    <w:rsid w:val="00062F40"/>
    <w:rsid w:val="000673A9"/>
    <w:rsid w:val="000718B8"/>
    <w:rsid w:val="00080EF1"/>
    <w:rsid w:val="00090F8E"/>
    <w:rsid w:val="00093663"/>
    <w:rsid w:val="0009642D"/>
    <w:rsid w:val="000A03BD"/>
    <w:rsid w:val="000A571B"/>
    <w:rsid w:val="000B3075"/>
    <w:rsid w:val="000C418F"/>
    <w:rsid w:val="000C7FDC"/>
    <w:rsid w:val="000D637E"/>
    <w:rsid w:val="000E1903"/>
    <w:rsid w:val="000E1D92"/>
    <w:rsid w:val="000E6C34"/>
    <w:rsid w:val="000F2137"/>
    <w:rsid w:val="000F76C6"/>
    <w:rsid w:val="0010175D"/>
    <w:rsid w:val="00102EB1"/>
    <w:rsid w:val="00103910"/>
    <w:rsid w:val="00107E22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D064F"/>
    <w:rsid w:val="001E2AB4"/>
    <w:rsid w:val="001F0E82"/>
    <w:rsid w:val="001F1339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E6E4C"/>
    <w:rsid w:val="002F2815"/>
    <w:rsid w:val="002F2EF1"/>
    <w:rsid w:val="002F332C"/>
    <w:rsid w:val="002F5611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C4B"/>
    <w:rsid w:val="00353C18"/>
    <w:rsid w:val="0037493B"/>
    <w:rsid w:val="003831E3"/>
    <w:rsid w:val="0039126A"/>
    <w:rsid w:val="00391AC2"/>
    <w:rsid w:val="003A1A1A"/>
    <w:rsid w:val="003A38E9"/>
    <w:rsid w:val="003A5EAE"/>
    <w:rsid w:val="003A61E2"/>
    <w:rsid w:val="003A6E2A"/>
    <w:rsid w:val="003A7D01"/>
    <w:rsid w:val="003C0F92"/>
    <w:rsid w:val="003D5A0B"/>
    <w:rsid w:val="003F1047"/>
    <w:rsid w:val="003F2474"/>
    <w:rsid w:val="003F5279"/>
    <w:rsid w:val="00430670"/>
    <w:rsid w:val="00431DA8"/>
    <w:rsid w:val="004340CA"/>
    <w:rsid w:val="00437E8A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51CD"/>
    <w:rsid w:val="00493DC3"/>
    <w:rsid w:val="00493EFC"/>
    <w:rsid w:val="00497AB3"/>
    <w:rsid w:val="00497F8C"/>
    <w:rsid w:val="004A037B"/>
    <w:rsid w:val="004A414E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E01"/>
    <w:rsid w:val="00507B3C"/>
    <w:rsid w:val="00511C53"/>
    <w:rsid w:val="00513F6C"/>
    <w:rsid w:val="005143EE"/>
    <w:rsid w:val="00515780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3886"/>
    <w:rsid w:val="00596C4A"/>
    <w:rsid w:val="005A29E8"/>
    <w:rsid w:val="005A5385"/>
    <w:rsid w:val="005A5936"/>
    <w:rsid w:val="005C3268"/>
    <w:rsid w:val="005C3E69"/>
    <w:rsid w:val="005C63CD"/>
    <w:rsid w:val="005C6636"/>
    <w:rsid w:val="005C788C"/>
    <w:rsid w:val="005D04CD"/>
    <w:rsid w:val="005D0C72"/>
    <w:rsid w:val="005E35BD"/>
    <w:rsid w:val="005F76B9"/>
    <w:rsid w:val="0060358D"/>
    <w:rsid w:val="0061108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6F7"/>
    <w:rsid w:val="00696EBC"/>
    <w:rsid w:val="006A1277"/>
    <w:rsid w:val="006A3FF8"/>
    <w:rsid w:val="006A6A7E"/>
    <w:rsid w:val="006B3420"/>
    <w:rsid w:val="006B4967"/>
    <w:rsid w:val="006B62E8"/>
    <w:rsid w:val="006B644C"/>
    <w:rsid w:val="006C35BF"/>
    <w:rsid w:val="006E0F79"/>
    <w:rsid w:val="006E2487"/>
    <w:rsid w:val="006F0B09"/>
    <w:rsid w:val="006F20F8"/>
    <w:rsid w:val="006F262C"/>
    <w:rsid w:val="006F3A42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53FB4"/>
    <w:rsid w:val="00760009"/>
    <w:rsid w:val="00763D41"/>
    <w:rsid w:val="00763E45"/>
    <w:rsid w:val="007646A7"/>
    <w:rsid w:val="00771362"/>
    <w:rsid w:val="00772B4C"/>
    <w:rsid w:val="00776D05"/>
    <w:rsid w:val="0077780B"/>
    <w:rsid w:val="0078005F"/>
    <w:rsid w:val="00782F49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2D1E"/>
    <w:rsid w:val="007C5DFB"/>
    <w:rsid w:val="007D237E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4982"/>
    <w:rsid w:val="008628FF"/>
    <w:rsid w:val="008731C2"/>
    <w:rsid w:val="00883A1D"/>
    <w:rsid w:val="00891D54"/>
    <w:rsid w:val="00893011"/>
    <w:rsid w:val="00893E24"/>
    <w:rsid w:val="008A1311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300E8"/>
    <w:rsid w:val="00930169"/>
    <w:rsid w:val="00932339"/>
    <w:rsid w:val="009364FC"/>
    <w:rsid w:val="00940A1B"/>
    <w:rsid w:val="00945BC5"/>
    <w:rsid w:val="00946BD7"/>
    <w:rsid w:val="00947C67"/>
    <w:rsid w:val="00947CD3"/>
    <w:rsid w:val="00950E1B"/>
    <w:rsid w:val="00961EBB"/>
    <w:rsid w:val="00962D41"/>
    <w:rsid w:val="00973ED5"/>
    <w:rsid w:val="009824E0"/>
    <w:rsid w:val="00987636"/>
    <w:rsid w:val="00990106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40DEC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90BFB"/>
    <w:rsid w:val="00A90F68"/>
    <w:rsid w:val="00A941EC"/>
    <w:rsid w:val="00A9772D"/>
    <w:rsid w:val="00AA0082"/>
    <w:rsid w:val="00AA0ED3"/>
    <w:rsid w:val="00AA693E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5317"/>
    <w:rsid w:val="00B059E3"/>
    <w:rsid w:val="00B0648D"/>
    <w:rsid w:val="00B1388C"/>
    <w:rsid w:val="00B2363E"/>
    <w:rsid w:val="00B2454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7BC3"/>
    <w:rsid w:val="00B51064"/>
    <w:rsid w:val="00B534FD"/>
    <w:rsid w:val="00B6294D"/>
    <w:rsid w:val="00B72E34"/>
    <w:rsid w:val="00B75091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D0A3A"/>
    <w:rsid w:val="00BD4813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7409"/>
    <w:rsid w:val="00C37E90"/>
    <w:rsid w:val="00C46696"/>
    <w:rsid w:val="00C47DC9"/>
    <w:rsid w:val="00C50F70"/>
    <w:rsid w:val="00C54430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E06E5"/>
    <w:rsid w:val="00CE12A4"/>
    <w:rsid w:val="00CE163C"/>
    <w:rsid w:val="00CE1673"/>
    <w:rsid w:val="00CE7D5A"/>
    <w:rsid w:val="00CF0207"/>
    <w:rsid w:val="00CF304F"/>
    <w:rsid w:val="00CF3477"/>
    <w:rsid w:val="00CF5F2D"/>
    <w:rsid w:val="00CF7E18"/>
    <w:rsid w:val="00D126F4"/>
    <w:rsid w:val="00D13B47"/>
    <w:rsid w:val="00D20BB5"/>
    <w:rsid w:val="00D232E1"/>
    <w:rsid w:val="00D27BC1"/>
    <w:rsid w:val="00D31FC2"/>
    <w:rsid w:val="00D374F3"/>
    <w:rsid w:val="00D408B6"/>
    <w:rsid w:val="00D43408"/>
    <w:rsid w:val="00D4533D"/>
    <w:rsid w:val="00D463EC"/>
    <w:rsid w:val="00D60727"/>
    <w:rsid w:val="00D724A5"/>
    <w:rsid w:val="00D74CD2"/>
    <w:rsid w:val="00D8000D"/>
    <w:rsid w:val="00D80F1E"/>
    <w:rsid w:val="00D80FF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23D8F"/>
    <w:rsid w:val="00E25811"/>
    <w:rsid w:val="00E31BFB"/>
    <w:rsid w:val="00E32573"/>
    <w:rsid w:val="00E3584B"/>
    <w:rsid w:val="00E40EA4"/>
    <w:rsid w:val="00E41721"/>
    <w:rsid w:val="00E45681"/>
    <w:rsid w:val="00E50D6C"/>
    <w:rsid w:val="00E52A8B"/>
    <w:rsid w:val="00E54505"/>
    <w:rsid w:val="00E550CE"/>
    <w:rsid w:val="00E72F00"/>
    <w:rsid w:val="00E7389D"/>
    <w:rsid w:val="00E76252"/>
    <w:rsid w:val="00E869E4"/>
    <w:rsid w:val="00E9223E"/>
    <w:rsid w:val="00E96657"/>
    <w:rsid w:val="00EA1266"/>
    <w:rsid w:val="00EA194C"/>
    <w:rsid w:val="00EA382D"/>
    <w:rsid w:val="00EA45D1"/>
    <w:rsid w:val="00EB35D2"/>
    <w:rsid w:val="00EB4850"/>
    <w:rsid w:val="00EB4E5D"/>
    <w:rsid w:val="00ED4F94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0BC9"/>
    <w:rsid w:val="00F33B89"/>
    <w:rsid w:val="00F42483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9A4"/>
    <w:rsid w:val="00FB2629"/>
    <w:rsid w:val="00FC0549"/>
    <w:rsid w:val="00FC0A0B"/>
    <w:rsid w:val="00FC1C65"/>
    <w:rsid w:val="00FC1E37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5363B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  <w:style w:type="character" w:customStyle="1" w:styleId="ZpatChar">
    <w:name w:val="Zápatí Char"/>
    <w:basedOn w:val="Standardnpsmoodstavce"/>
    <w:link w:val="Zpat"/>
    <w:rsid w:val="002E6E4C"/>
    <w:rPr>
      <w:rFonts w:ascii="Arial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medicontur.cz/wp-content/uploads/2021/04/TEM_CV-5000PRO_CV5000pro-2-jpg_011113-700x590.jp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edicontur.cz/produkty/cc-10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medicontur.cz/produkty/cv-5000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https://medicontur.cz/wp-content/uploads/2021/02/TEM_CC-100_CC-100-png_190215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FDC0A-74FD-4AB8-9045-4585F649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2210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15220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Prihoda Filip</cp:lastModifiedBy>
  <cp:revision>5</cp:revision>
  <cp:lastPrinted>2022-05-18T13:16:00Z</cp:lastPrinted>
  <dcterms:created xsi:type="dcterms:W3CDTF">2025-03-11T11:48:00Z</dcterms:created>
  <dcterms:modified xsi:type="dcterms:W3CDTF">2025-12-11T07:20:00Z</dcterms:modified>
</cp:coreProperties>
</file>