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0870DB" w14:textId="77777777" w:rsidR="00536DC4" w:rsidRDefault="00536DC4">
      <w:pPr>
        <w:pStyle w:val="Zkladntext"/>
        <w:ind w:left="0"/>
        <w:rPr>
          <w:sz w:val="36"/>
        </w:rPr>
      </w:pPr>
    </w:p>
    <w:p w14:paraId="03DE6A50" w14:textId="77777777" w:rsidR="00536DC4" w:rsidRDefault="00536DC4">
      <w:pPr>
        <w:pStyle w:val="Zkladntext"/>
        <w:spacing w:before="347"/>
        <w:ind w:left="0"/>
        <w:rPr>
          <w:sz w:val="36"/>
        </w:rPr>
      </w:pPr>
    </w:p>
    <w:p w14:paraId="06A12FFF" w14:textId="77777777" w:rsidR="00536DC4" w:rsidRDefault="00000000">
      <w:pPr>
        <w:ind w:left="1" w:right="248"/>
        <w:jc w:val="center"/>
        <w:rPr>
          <w:b/>
          <w:sz w:val="36"/>
        </w:rPr>
      </w:pPr>
      <w:r>
        <w:rPr>
          <w:b/>
          <w:sz w:val="36"/>
        </w:rPr>
        <w:t>Pojistná</w:t>
      </w:r>
      <w:r>
        <w:rPr>
          <w:b/>
          <w:spacing w:val="-13"/>
          <w:sz w:val="36"/>
        </w:rPr>
        <w:t xml:space="preserve"> </w:t>
      </w:r>
      <w:r>
        <w:rPr>
          <w:b/>
          <w:spacing w:val="-2"/>
          <w:sz w:val="36"/>
        </w:rPr>
        <w:t>smlouva</w:t>
      </w:r>
    </w:p>
    <w:p w14:paraId="70BAEE33" w14:textId="77777777" w:rsidR="00536DC4" w:rsidRDefault="00000000">
      <w:pPr>
        <w:spacing w:before="1"/>
        <w:ind w:left="4" w:right="248"/>
        <w:jc w:val="center"/>
        <w:rPr>
          <w:b/>
          <w:sz w:val="36"/>
        </w:rPr>
      </w:pPr>
      <w:r>
        <w:rPr>
          <w:b/>
          <w:sz w:val="36"/>
        </w:rPr>
        <w:t xml:space="preserve">č. </w:t>
      </w:r>
      <w:r>
        <w:rPr>
          <w:b/>
          <w:spacing w:val="-2"/>
          <w:sz w:val="36"/>
        </w:rPr>
        <w:t>0513777015</w:t>
      </w:r>
    </w:p>
    <w:p w14:paraId="4E510CF1" w14:textId="77777777" w:rsidR="00536DC4" w:rsidRDefault="00536DC4">
      <w:pPr>
        <w:pStyle w:val="Zkladntext"/>
        <w:ind w:left="0"/>
        <w:rPr>
          <w:b/>
          <w:sz w:val="36"/>
        </w:rPr>
      </w:pPr>
    </w:p>
    <w:p w14:paraId="166A617B" w14:textId="77777777" w:rsidR="00536DC4" w:rsidRDefault="00536DC4">
      <w:pPr>
        <w:pStyle w:val="Zkladntext"/>
        <w:ind w:left="0"/>
        <w:rPr>
          <w:b/>
          <w:sz w:val="36"/>
        </w:rPr>
      </w:pPr>
    </w:p>
    <w:p w14:paraId="0A2A5CB1" w14:textId="77777777" w:rsidR="00536DC4" w:rsidRDefault="00536DC4">
      <w:pPr>
        <w:pStyle w:val="Zkladntext"/>
        <w:spacing w:before="205"/>
        <w:ind w:left="0"/>
        <w:rPr>
          <w:b/>
          <w:sz w:val="36"/>
        </w:rPr>
      </w:pPr>
    </w:p>
    <w:p w14:paraId="16329DD6" w14:textId="77777777" w:rsidR="00536DC4" w:rsidRDefault="00000000">
      <w:pPr>
        <w:pStyle w:val="Zkladntext"/>
        <w:ind w:left="0" w:right="248"/>
        <w:jc w:val="center"/>
      </w:pPr>
      <w:r>
        <w:t>uzavřená</w:t>
      </w:r>
      <w:r>
        <w:rPr>
          <w:spacing w:val="-5"/>
        </w:rPr>
        <w:t xml:space="preserve"> </w:t>
      </w:r>
      <w:r>
        <w:t>mezi</w:t>
      </w:r>
      <w:r>
        <w:rPr>
          <w:spacing w:val="-5"/>
        </w:rPr>
        <w:t xml:space="preserve"> </w:t>
      </w:r>
      <w:r>
        <w:t>smluvními</w:t>
      </w:r>
      <w:r>
        <w:rPr>
          <w:spacing w:val="-1"/>
        </w:rPr>
        <w:t xml:space="preserve"> </w:t>
      </w:r>
      <w:r>
        <w:rPr>
          <w:spacing w:val="-2"/>
        </w:rPr>
        <w:t>stranami:</w:t>
      </w:r>
    </w:p>
    <w:p w14:paraId="2EDDE2AD" w14:textId="77777777" w:rsidR="00536DC4" w:rsidRDefault="00536DC4">
      <w:pPr>
        <w:pStyle w:val="Zkladntext"/>
        <w:ind w:left="0"/>
      </w:pPr>
    </w:p>
    <w:p w14:paraId="114DC8B6" w14:textId="77777777" w:rsidR="00536DC4" w:rsidRDefault="00536DC4">
      <w:pPr>
        <w:pStyle w:val="Zkladntext"/>
        <w:ind w:left="0"/>
      </w:pPr>
    </w:p>
    <w:p w14:paraId="7019BAFE" w14:textId="77777777" w:rsidR="00536DC4" w:rsidRDefault="00536DC4">
      <w:pPr>
        <w:pStyle w:val="Zkladntext"/>
        <w:ind w:left="0"/>
      </w:pPr>
    </w:p>
    <w:p w14:paraId="26278A0D" w14:textId="77777777" w:rsidR="00536DC4" w:rsidRDefault="00536DC4">
      <w:pPr>
        <w:pStyle w:val="Zkladntext"/>
        <w:ind w:left="0"/>
      </w:pPr>
    </w:p>
    <w:p w14:paraId="55E7DE3A" w14:textId="77777777" w:rsidR="00536DC4" w:rsidRDefault="00536DC4">
      <w:pPr>
        <w:pStyle w:val="Zkladntext"/>
        <w:ind w:left="0"/>
      </w:pPr>
    </w:p>
    <w:p w14:paraId="3B45382E" w14:textId="77777777" w:rsidR="00536DC4" w:rsidRDefault="00536DC4">
      <w:pPr>
        <w:pStyle w:val="Zkladntext"/>
        <w:spacing w:before="2"/>
        <w:ind w:left="0"/>
      </w:pPr>
    </w:p>
    <w:p w14:paraId="6988FFC5" w14:textId="77777777" w:rsidR="00536DC4" w:rsidRDefault="00000000">
      <w:pPr>
        <w:tabs>
          <w:tab w:val="left" w:pos="3546"/>
        </w:tabs>
        <w:spacing w:line="321" w:lineRule="exact"/>
        <w:ind w:left="426"/>
        <w:rPr>
          <w:b/>
        </w:rPr>
      </w:pPr>
      <w:r>
        <w:t>Obchodní</w:t>
      </w:r>
      <w:r>
        <w:rPr>
          <w:spacing w:val="-5"/>
        </w:rPr>
        <w:t xml:space="preserve"> </w:t>
      </w:r>
      <w:r>
        <w:rPr>
          <w:spacing w:val="-2"/>
        </w:rPr>
        <w:t>jméno</w:t>
      </w:r>
      <w:r>
        <w:tab/>
        <w:t>:</w:t>
      </w:r>
      <w:r>
        <w:rPr>
          <w:spacing w:val="-5"/>
        </w:rPr>
        <w:t xml:space="preserve"> </w:t>
      </w:r>
      <w:r>
        <w:rPr>
          <w:b/>
          <w:sz w:val="28"/>
        </w:rPr>
        <w:t>Hasičská</w:t>
      </w:r>
      <w:r>
        <w:rPr>
          <w:b/>
          <w:spacing w:val="-6"/>
          <w:sz w:val="28"/>
        </w:rPr>
        <w:t xml:space="preserve"> </w:t>
      </w:r>
      <w:r>
        <w:rPr>
          <w:b/>
          <w:sz w:val="28"/>
        </w:rPr>
        <w:t>vzájemná</w:t>
      </w:r>
      <w:r>
        <w:rPr>
          <w:b/>
          <w:spacing w:val="-6"/>
          <w:sz w:val="28"/>
        </w:rPr>
        <w:t xml:space="preserve"> </w:t>
      </w:r>
      <w:r>
        <w:rPr>
          <w:b/>
          <w:sz w:val="28"/>
        </w:rPr>
        <w:t>pojišťovna,</w:t>
      </w:r>
      <w:r>
        <w:rPr>
          <w:b/>
          <w:spacing w:val="-8"/>
          <w:sz w:val="28"/>
        </w:rPr>
        <w:t xml:space="preserve"> </w:t>
      </w:r>
      <w:r>
        <w:rPr>
          <w:b/>
          <w:spacing w:val="-2"/>
          <w:sz w:val="28"/>
        </w:rPr>
        <w:t>a.s.</w:t>
      </w:r>
      <w:r>
        <w:rPr>
          <w:b/>
          <w:spacing w:val="-2"/>
        </w:rPr>
        <w:t>,</w:t>
      </w:r>
    </w:p>
    <w:p w14:paraId="47C91836" w14:textId="77777777" w:rsidR="00536DC4" w:rsidRDefault="00000000">
      <w:pPr>
        <w:pStyle w:val="Zkladntext"/>
        <w:ind w:left="3688" w:right="1065"/>
      </w:pPr>
      <w:r>
        <w:t>zapsaná</w:t>
      </w:r>
      <w:r>
        <w:rPr>
          <w:spacing w:val="-6"/>
        </w:rPr>
        <w:t xml:space="preserve"> </w:t>
      </w:r>
      <w:r>
        <w:t>v</w:t>
      </w:r>
      <w:r>
        <w:rPr>
          <w:spacing w:val="-6"/>
        </w:rPr>
        <w:t xml:space="preserve"> </w:t>
      </w:r>
      <w:r>
        <w:t>obchodním</w:t>
      </w:r>
      <w:r>
        <w:rPr>
          <w:spacing w:val="-5"/>
        </w:rPr>
        <w:t xml:space="preserve"> </w:t>
      </w:r>
      <w:r>
        <w:t>rejstříku</w:t>
      </w:r>
      <w:r>
        <w:rPr>
          <w:spacing w:val="-6"/>
        </w:rPr>
        <w:t xml:space="preserve"> </w:t>
      </w:r>
      <w:r>
        <w:t>vedeném</w:t>
      </w:r>
      <w:r>
        <w:rPr>
          <w:spacing w:val="-8"/>
        </w:rPr>
        <w:t xml:space="preserve"> </w:t>
      </w:r>
      <w:r>
        <w:t>Městským</w:t>
      </w:r>
      <w:r>
        <w:rPr>
          <w:spacing w:val="-8"/>
        </w:rPr>
        <w:t xml:space="preserve"> </w:t>
      </w:r>
      <w:r>
        <w:t>soudem v Praze, oddíl B, vložka 2742</w:t>
      </w:r>
    </w:p>
    <w:p w14:paraId="08B29BD3" w14:textId="77777777" w:rsidR="00536DC4" w:rsidRDefault="00000000">
      <w:pPr>
        <w:pStyle w:val="Zkladntext"/>
        <w:tabs>
          <w:tab w:val="left" w:pos="3546"/>
        </w:tabs>
        <w:spacing w:line="252" w:lineRule="exact"/>
        <w:ind w:left="426"/>
      </w:pPr>
      <w:r>
        <w:rPr>
          <w:spacing w:val="-2"/>
        </w:rPr>
        <w:t>sídlo</w:t>
      </w:r>
      <w:r>
        <w:tab/>
        <w:t>:</w:t>
      </w:r>
      <w:r>
        <w:rPr>
          <w:spacing w:val="-3"/>
        </w:rPr>
        <w:t xml:space="preserve"> </w:t>
      </w:r>
      <w:r>
        <w:t>Praha</w:t>
      </w:r>
      <w:r>
        <w:rPr>
          <w:spacing w:val="-2"/>
        </w:rPr>
        <w:t xml:space="preserve"> </w:t>
      </w:r>
      <w:r>
        <w:t>2,</w:t>
      </w:r>
      <w:r>
        <w:rPr>
          <w:spacing w:val="-2"/>
        </w:rPr>
        <w:t xml:space="preserve"> </w:t>
      </w:r>
      <w:r>
        <w:t>Římská</w:t>
      </w:r>
      <w:r>
        <w:rPr>
          <w:spacing w:val="-2"/>
        </w:rPr>
        <w:t xml:space="preserve"> </w:t>
      </w:r>
      <w:r>
        <w:t>45,</w:t>
      </w:r>
      <w:r>
        <w:rPr>
          <w:spacing w:val="-2"/>
        </w:rPr>
        <w:t xml:space="preserve"> </w:t>
      </w:r>
      <w:r>
        <w:t>120</w:t>
      </w:r>
      <w:r>
        <w:rPr>
          <w:spacing w:val="-2"/>
        </w:rPr>
        <w:t xml:space="preserve"> </w:t>
      </w:r>
      <w:r>
        <w:t>00,</w:t>
      </w:r>
      <w:r>
        <w:rPr>
          <w:spacing w:val="-2"/>
        </w:rPr>
        <w:t xml:space="preserve"> </w:t>
      </w:r>
      <w:r>
        <w:t>Česká</w:t>
      </w:r>
      <w:r>
        <w:rPr>
          <w:spacing w:val="-3"/>
        </w:rPr>
        <w:t xml:space="preserve"> </w:t>
      </w:r>
      <w:r>
        <w:rPr>
          <w:spacing w:val="-2"/>
        </w:rPr>
        <w:t>republika</w:t>
      </w:r>
    </w:p>
    <w:p w14:paraId="471096B7" w14:textId="77777777" w:rsidR="00536DC4" w:rsidRDefault="00000000">
      <w:pPr>
        <w:pStyle w:val="Zkladntext"/>
        <w:tabs>
          <w:tab w:val="left" w:pos="3664"/>
        </w:tabs>
        <w:spacing w:line="252" w:lineRule="exact"/>
        <w:ind w:left="426"/>
      </w:pPr>
      <w:r>
        <w:rPr>
          <w:spacing w:val="-5"/>
        </w:rPr>
        <w:t>IČ</w:t>
      </w:r>
      <w:r>
        <w:tab/>
      </w:r>
      <w:r>
        <w:rPr>
          <w:spacing w:val="-2"/>
        </w:rPr>
        <w:t>46973451</w:t>
      </w:r>
    </w:p>
    <w:p w14:paraId="6272B2A2" w14:textId="77777777" w:rsidR="00536DC4" w:rsidRDefault="00000000">
      <w:pPr>
        <w:pStyle w:val="Zkladntext"/>
        <w:tabs>
          <w:tab w:val="left" w:pos="3546"/>
        </w:tabs>
        <w:spacing w:before="1" w:line="252" w:lineRule="exact"/>
        <w:ind w:left="426"/>
      </w:pPr>
      <w:r>
        <w:rPr>
          <w:spacing w:val="-2"/>
        </w:rPr>
        <w:t>zástupce</w:t>
      </w:r>
      <w:r>
        <w:tab/>
        <w:t>:</w:t>
      </w:r>
      <w:r>
        <w:rPr>
          <w:spacing w:val="-3"/>
        </w:rPr>
        <w:t xml:space="preserve"> </w:t>
      </w:r>
      <w:r>
        <w:t>Bc.</w:t>
      </w:r>
      <w:r>
        <w:rPr>
          <w:spacing w:val="-3"/>
        </w:rPr>
        <w:t xml:space="preserve"> </w:t>
      </w:r>
      <w:r>
        <w:t>Milan</w:t>
      </w:r>
      <w:r>
        <w:rPr>
          <w:spacing w:val="-4"/>
        </w:rPr>
        <w:t xml:space="preserve"> </w:t>
      </w:r>
      <w:r>
        <w:t>Šimůnek,</w:t>
      </w:r>
      <w:r>
        <w:rPr>
          <w:spacing w:val="-3"/>
        </w:rPr>
        <w:t xml:space="preserve"> </w:t>
      </w:r>
      <w:r>
        <w:t>odborný</w:t>
      </w:r>
      <w:r>
        <w:rPr>
          <w:spacing w:val="-3"/>
        </w:rPr>
        <w:t xml:space="preserve"> </w:t>
      </w:r>
      <w:r>
        <w:t>analytik</w:t>
      </w:r>
      <w:r>
        <w:rPr>
          <w:spacing w:val="-3"/>
        </w:rPr>
        <w:t xml:space="preserve"> </w:t>
      </w:r>
      <w:r>
        <w:rPr>
          <w:spacing w:val="-2"/>
        </w:rPr>
        <w:t>pojištění</w:t>
      </w:r>
    </w:p>
    <w:p w14:paraId="653BEDFB" w14:textId="4D3A329A" w:rsidR="00536DC4" w:rsidRDefault="00000000">
      <w:pPr>
        <w:pStyle w:val="Zkladntext"/>
        <w:tabs>
          <w:tab w:val="left" w:pos="3546"/>
        </w:tabs>
        <w:spacing w:line="252" w:lineRule="exact"/>
        <w:ind w:left="426"/>
      </w:pPr>
      <w:r>
        <w:t>bankovní</w:t>
      </w:r>
      <w:r>
        <w:rPr>
          <w:spacing w:val="-2"/>
        </w:rPr>
        <w:t xml:space="preserve"> spojení</w:t>
      </w:r>
      <w:r>
        <w:tab/>
        <w:t>:</w:t>
      </w:r>
      <w:r>
        <w:rPr>
          <w:spacing w:val="-1"/>
        </w:rPr>
        <w:t xml:space="preserve"> </w:t>
      </w:r>
      <w:proofErr w:type="spellStart"/>
      <w:r w:rsidR="001A206F">
        <w:t>xxxxxxxx</w:t>
      </w:r>
      <w:proofErr w:type="spellEnd"/>
    </w:p>
    <w:p w14:paraId="47259D0F" w14:textId="7AE32729" w:rsidR="00536DC4" w:rsidRDefault="00000000">
      <w:pPr>
        <w:pStyle w:val="Zkladntext"/>
        <w:tabs>
          <w:tab w:val="left" w:pos="3546"/>
        </w:tabs>
        <w:spacing w:line="252" w:lineRule="exact"/>
        <w:ind w:left="426"/>
      </w:pPr>
      <w:r>
        <w:t>číslo</w:t>
      </w:r>
      <w:r>
        <w:rPr>
          <w:spacing w:val="-2"/>
        </w:rPr>
        <w:t xml:space="preserve"> </w:t>
      </w:r>
      <w:r>
        <w:rPr>
          <w:spacing w:val="-4"/>
        </w:rPr>
        <w:t>účtu</w:t>
      </w:r>
      <w:r>
        <w:tab/>
        <w:t>:</w:t>
      </w:r>
      <w:r>
        <w:rPr>
          <w:spacing w:val="1"/>
        </w:rPr>
        <w:t xml:space="preserve"> </w:t>
      </w:r>
      <w:proofErr w:type="spellStart"/>
      <w:r w:rsidR="001A206F">
        <w:rPr>
          <w:spacing w:val="-2"/>
        </w:rPr>
        <w:t>xxxxxxxx</w:t>
      </w:r>
      <w:proofErr w:type="spellEnd"/>
    </w:p>
    <w:p w14:paraId="0907315A" w14:textId="77777777" w:rsidR="00536DC4" w:rsidRDefault="00000000">
      <w:pPr>
        <w:pStyle w:val="Zkladntext"/>
        <w:spacing w:before="2"/>
        <w:ind w:left="3656"/>
      </w:pPr>
      <w:r>
        <w:t>(dále</w:t>
      </w:r>
      <w:r>
        <w:rPr>
          <w:spacing w:val="-2"/>
        </w:rPr>
        <w:t xml:space="preserve"> </w:t>
      </w:r>
      <w:r>
        <w:t>jen</w:t>
      </w:r>
      <w:r>
        <w:rPr>
          <w:spacing w:val="-3"/>
        </w:rPr>
        <w:t xml:space="preserve"> </w:t>
      </w:r>
      <w:r>
        <w:rPr>
          <w:spacing w:val="-2"/>
        </w:rPr>
        <w:t>"pojistitel")</w:t>
      </w:r>
    </w:p>
    <w:p w14:paraId="73FD088F" w14:textId="77777777" w:rsidR="00536DC4" w:rsidRDefault="00536DC4">
      <w:pPr>
        <w:pStyle w:val="Zkladntext"/>
        <w:ind w:left="0"/>
      </w:pPr>
    </w:p>
    <w:p w14:paraId="4D3E3F00" w14:textId="77777777" w:rsidR="00536DC4" w:rsidRDefault="00000000">
      <w:pPr>
        <w:pStyle w:val="Nadpis3"/>
        <w:ind w:left="1" w:right="248" w:firstLine="0"/>
        <w:jc w:val="center"/>
      </w:pPr>
      <w:r>
        <w:rPr>
          <w:spacing w:val="-10"/>
        </w:rPr>
        <w:t>a</w:t>
      </w:r>
    </w:p>
    <w:p w14:paraId="6803AFF3" w14:textId="77777777" w:rsidR="00536DC4" w:rsidRDefault="00000000">
      <w:pPr>
        <w:tabs>
          <w:tab w:val="left" w:pos="3546"/>
        </w:tabs>
        <w:spacing w:before="253"/>
        <w:ind w:left="426"/>
        <w:rPr>
          <w:b/>
          <w:sz w:val="28"/>
        </w:rPr>
      </w:pPr>
      <w:r>
        <w:t>Obchodní</w:t>
      </w:r>
      <w:r>
        <w:rPr>
          <w:spacing w:val="-5"/>
        </w:rPr>
        <w:t xml:space="preserve"> </w:t>
      </w:r>
      <w:r>
        <w:rPr>
          <w:spacing w:val="-2"/>
        </w:rPr>
        <w:t>jméno</w:t>
      </w:r>
      <w:r>
        <w:tab/>
        <w:t>:</w:t>
      </w:r>
      <w:r>
        <w:rPr>
          <w:spacing w:val="-5"/>
        </w:rPr>
        <w:t xml:space="preserve"> </w:t>
      </w:r>
      <w:r>
        <w:rPr>
          <w:b/>
          <w:sz w:val="28"/>
        </w:rPr>
        <w:t>Krušnohorská</w:t>
      </w:r>
      <w:r>
        <w:rPr>
          <w:b/>
          <w:spacing w:val="-7"/>
          <w:sz w:val="28"/>
        </w:rPr>
        <w:t xml:space="preserve"> </w:t>
      </w:r>
      <w:r>
        <w:rPr>
          <w:b/>
          <w:sz w:val="28"/>
        </w:rPr>
        <w:t>poliklinika</w:t>
      </w:r>
      <w:r>
        <w:rPr>
          <w:b/>
          <w:spacing w:val="-6"/>
          <w:sz w:val="28"/>
        </w:rPr>
        <w:t xml:space="preserve"> </w:t>
      </w:r>
      <w:r>
        <w:rPr>
          <w:b/>
          <w:spacing w:val="-2"/>
          <w:sz w:val="28"/>
        </w:rPr>
        <w:t>s.r.o.</w:t>
      </w:r>
    </w:p>
    <w:p w14:paraId="7081EC05" w14:textId="77777777" w:rsidR="00536DC4" w:rsidRDefault="00000000">
      <w:pPr>
        <w:pStyle w:val="Zkladntext"/>
        <w:tabs>
          <w:tab w:val="left" w:pos="3546"/>
        </w:tabs>
        <w:spacing w:line="252" w:lineRule="exact"/>
        <w:ind w:left="426"/>
      </w:pPr>
      <w:r>
        <w:rPr>
          <w:spacing w:val="-2"/>
        </w:rPr>
        <w:t>sídlo</w:t>
      </w:r>
      <w:r>
        <w:tab/>
        <w:t>:</w:t>
      </w:r>
      <w:r>
        <w:rPr>
          <w:spacing w:val="-4"/>
        </w:rPr>
        <w:t xml:space="preserve"> </w:t>
      </w:r>
      <w:r>
        <w:t>Žižkova</w:t>
      </w:r>
      <w:r>
        <w:rPr>
          <w:spacing w:val="-2"/>
        </w:rPr>
        <w:t xml:space="preserve"> </w:t>
      </w:r>
      <w:r>
        <w:t>151,</w:t>
      </w:r>
      <w:r>
        <w:rPr>
          <w:spacing w:val="-1"/>
        </w:rPr>
        <w:t xml:space="preserve"> </w:t>
      </w:r>
      <w:r>
        <w:t>Horní</w:t>
      </w:r>
      <w:r>
        <w:rPr>
          <w:spacing w:val="-2"/>
        </w:rPr>
        <w:t xml:space="preserve"> </w:t>
      </w:r>
      <w:r>
        <w:t>Litvínov,</w:t>
      </w:r>
      <w:r>
        <w:rPr>
          <w:spacing w:val="-2"/>
        </w:rPr>
        <w:t xml:space="preserve"> </w:t>
      </w:r>
      <w:r>
        <w:t>436</w:t>
      </w:r>
      <w:r>
        <w:rPr>
          <w:spacing w:val="-2"/>
        </w:rPr>
        <w:t xml:space="preserve"> </w:t>
      </w:r>
      <w:r>
        <w:t>01</w:t>
      </w:r>
      <w:r>
        <w:rPr>
          <w:spacing w:val="-1"/>
        </w:rPr>
        <w:t xml:space="preserve"> </w:t>
      </w:r>
      <w:r>
        <w:rPr>
          <w:spacing w:val="-2"/>
        </w:rPr>
        <w:t>Litvínov</w:t>
      </w:r>
    </w:p>
    <w:p w14:paraId="4348677D" w14:textId="77777777" w:rsidR="00536DC4" w:rsidRDefault="00000000">
      <w:pPr>
        <w:pStyle w:val="Zkladntext"/>
        <w:tabs>
          <w:tab w:val="left" w:pos="3664"/>
        </w:tabs>
        <w:spacing w:line="252" w:lineRule="exact"/>
        <w:ind w:left="426"/>
      </w:pPr>
      <w:r>
        <w:rPr>
          <w:spacing w:val="-5"/>
        </w:rPr>
        <w:t>IČ</w:t>
      </w:r>
      <w:r>
        <w:tab/>
      </w:r>
      <w:r>
        <w:rPr>
          <w:spacing w:val="-2"/>
        </w:rPr>
        <w:t>25030302</w:t>
      </w:r>
    </w:p>
    <w:p w14:paraId="4BB70100" w14:textId="77777777" w:rsidR="00536DC4" w:rsidRDefault="00000000">
      <w:pPr>
        <w:pStyle w:val="Zkladntext"/>
        <w:tabs>
          <w:tab w:val="left" w:pos="3546"/>
        </w:tabs>
        <w:ind w:left="3656" w:right="3722" w:hanging="3231"/>
      </w:pPr>
      <w:r>
        <w:rPr>
          <w:spacing w:val="-2"/>
        </w:rPr>
        <w:t>zástupce</w:t>
      </w:r>
      <w:r>
        <w:tab/>
        <w:t>:</w:t>
      </w:r>
      <w:r>
        <w:rPr>
          <w:spacing w:val="-9"/>
        </w:rPr>
        <w:t xml:space="preserve"> </w:t>
      </w:r>
      <w:r>
        <w:t>Ing.</w:t>
      </w:r>
      <w:r>
        <w:rPr>
          <w:spacing w:val="-9"/>
        </w:rPr>
        <w:t xml:space="preserve"> </w:t>
      </w:r>
      <w:r>
        <w:t>Petra</w:t>
      </w:r>
      <w:r>
        <w:rPr>
          <w:spacing w:val="-9"/>
        </w:rPr>
        <w:t xml:space="preserve"> </w:t>
      </w:r>
      <w:r>
        <w:t>Havlová,</w:t>
      </w:r>
      <w:r>
        <w:rPr>
          <w:spacing w:val="-9"/>
        </w:rPr>
        <w:t xml:space="preserve"> </w:t>
      </w:r>
      <w:r>
        <w:t>jednatelka (dále jen "pojistník")</w:t>
      </w:r>
    </w:p>
    <w:p w14:paraId="46AE27A1" w14:textId="77777777" w:rsidR="00536DC4" w:rsidRDefault="00536DC4">
      <w:pPr>
        <w:pStyle w:val="Zkladntext"/>
        <w:sectPr w:rsidR="00536DC4">
          <w:footerReference w:type="default" r:id="rId7"/>
          <w:type w:val="continuous"/>
          <w:pgSz w:w="11900" w:h="16840"/>
          <w:pgMar w:top="1940" w:right="566" w:bottom="1180" w:left="1275" w:header="0" w:footer="996" w:gutter="0"/>
          <w:pgNumType w:start="1"/>
          <w:cols w:space="708"/>
        </w:sectPr>
      </w:pPr>
    </w:p>
    <w:p w14:paraId="22332208" w14:textId="77777777" w:rsidR="00536DC4" w:rsidRDefault="00000000">
      <w:pPr>
        <w:pStyle w:val="Nadpis3"/>
        <w:spacing w:before="75"/>
        <w:ind w:left="3697" w:right="3941" w:firstLine="772"/>
      </w:pPr>
      <w:r>
        <w:lastRenderedPageBreak/>
        <w:t>Článek I. ÚVODNÍ</w:t>
      </w:r>
      <w:r>
        <w:rPr>
          <w:spacing w:val="-14"/>
        </w:rPr>
        <w:t xml:space="preserve"> </w:t>
      </w:r>
      <w:r>
        <w:t>USTANOVENÍ</w:t>
      </w:r>
    </w:p>
    <w:p w14:paraId="1EAD5EE1" w14:textId="77777777" w:rsidR="00536DC4" w:rsidRDefault="00000000">
      <w:pPr>
        <w:pStyle w:val="Odstavecseseznamem"/>
        <w:numPr>
          <w:ilvl w:val="0"/>
          <w:numId w:val="8"/>
        </w:numPr>
        <w:tabs>
          <w:tab w:val="left" w:pos="503"/>
        </w:tabs>
        <w:spacing w:before="118"/>
        <w:ind w:right="386"/>
        <w:jc w:val="both"/>
      </w:pPr>
      <w:r>
        <w:t>Pojištění se řídí platnými právními předpisy a dále všeobecnými pojistnými podmínkami pojistitele (dále jen „VPP“) a smluvními ujednáními uvedenými u jednotlivých pojištění (dále jen „SU“), které jsou součástí této smlouvy.</w:t>
      </w:r>
    </w:p>
    <w:p w14:paraId="7C1DACA2" w14:textId="77777777" w:rsidR="00536DC4" w:rsidRDefault="00000000">
      <w:pPr>
        <w:pStyle w:val="Odstavecseseznamem"/>
        <w:numPr>
          <w:ilvl w:val="0"/>
          <w:numId w:val="8"/>
        </w:numPr>
        <w:tabs>
          <w:tab w:val="left" w:pos="503"/>
        </w:tabs>
        <w:spacing w:before="122"/>
        <w:ind w:right="385"/>
        <w:jc w:val="both"/>
      </w:pPr>
      <w:r>
        <w:t xml:space="preserve">Tato pojistná smlouva je sjednána prostřednictvím pojišťovacího makléře </w:t>
      </w:r>
      <w:r>
        <w:rPr>
          <w:b/>
        </w:rPr>
        <w:t>RENOMIA, a. s.; IČ: 48391301; Holandská 874/8, Štýřice, 639 00 Brno</w:t>
      </w:r>
      <w:r>
        <w:t>. Pojistník pověřuje pojišťovacího makléře vedením,</w:t>
      </w:r>
      <w:r>
        <w:rPr>
          <w:spacing w:val="-5"/>
        </w:rPr>
        <w:t xml:space="preserve"> </w:t>
      </w:r>
      <w:r>
        <w:t>řízením</w:t>
      </w:r>
      <w:r>
        <w:rPr>
          <w:spacing w:val="-4"/>
        </w:rPr>
        <w:t xml:space="preserve"> </w:t>
      </w:r>
      <w:r>
        <w:t>a</w:t>
      </w:r>
      <w:r>
        <w:rPr>
          <w:spacing w:val="-2"/>
        </w:rPr>
        <w:t xml:space="preserve"> </w:t>
      </w:r>
      <w:r>
        <w:t>zpracováním</w:t>
      </w:r>
      <w:r>
        <w:rPr>
          <w:spacing w:val="-1"/>
        </w:rPr>
        <w:t xml:space="preserve"> </w:t>
      </w:r>
      <w:r>
        <w:t>jeho</w:t>
      </w:r>
      <w:r>
        <w:rPr>
          <w:spacing w:val="-2"/>
        </w:rPr>
        <w:t xml:space="preserve"> </w:t>
      </w:r>
      <w:r>
        <w:t>pojistného</w:t>
      </w:r>
      <w:r>
        <w:rPr>
          <w:spacing w:val="-2"/>
        </w:rPr>
        <w:t xml:space="preserve"> </w:t>
      </w:r>
      <w:r>
        <w:t>zájmu.</w:t>
      </w:r>
      <w:r>
        <w:rPr>
          <w:spacing w:val="-2"/>
        </w:rPr>
        <w:t xml:space="preserve"> </w:t>
      </w:r>
      <w:r>
        <w:t>Obchodní</w:t>
      </w:r>
      <w:r>
        <w:rPr>
          <w:spacing w:val="-4"/>
        </w:rPr>
        <w:t xml:space="preserve"> </w:t>
      </w:r>
      <w:r>
        <w:t>styk</w:t>
      </w:r>
      <w:r>
        <w:rPr>
          <w:spacing w:val="-2"/>
        </w:rPr>
        <w:t xml:space="preserve"> </w:t>
      </w:r>
      <w:r>
        <w:t>a</w:t>
      </w:r>
      <w:r>
        <w:rPr>
          <w:spacing w:val="-2"/>
        </w:rPr>
        <w:t xml:space="preserve"> </w:t>
      </w:r>
      <w:r>
        <w:t>veškeré</w:t>
      </w:r>
      <w:r>
        <w:rPr>
          <w:spacing w:val="-2"/>
        </w:rPr>
        <w:t xml:space="preserve"> </w:t>
      </w:r>
      <w:r>
        <w:t>úkony,</w:t>
      </w:r>
      <w:r>
        <w:rPr>
          <w:spacing w:val="-2"/>
        </w:rPr>
        <w:t xml:space="preserve"> </w:t>
      </w:r>
      <w:r>
        <w:t>které</w:t>
      </w:r>
      <w:r>
        <w:rPr>
          <w:spacing w:val="-4"/>
        </w:rPr>
        <w:t xml:space="preserve"> </w:t>
      </w:r>
      <w:r>
        <w:t>se</w:t>
      </w:r>
      <w:r>
        <w:rPr>
          <w:spacing w:val="-2"/>
        </w:rPr>
        <w:t xml:space="preserve"> </w:t>
      </w:r>
      <w:r>
        <w:t>budou týkat této pojistné smlouvy, budou prováděny výhradně prostřednictvím tohoto zplnomocněného makléře, který je jedině oprávněn přijímat smluvně závazná oznámení, prohlášení a rozhodnutí smluvních partnerů. Smluvně závazná opatření předávaná mezi smluvními stranami jsou platná okamžikem jejich doručení zplnomocněnému makléři.</w:t>
      </w:r>
    </w:p>
    <w:p w14:paraId="1974CD52" w14:textId="77777777" w:rsidR="00536DC4" w:rsidRDefault="00000000">
      <w:pPr>
        <w:pStyle w:val="Odstavecseseznamem"/>
        <w:numPr>
          <w:ilvl w:val="0"/>
          <w:numId w:val="8"/>
        </w:numPr>
        <w:tabs>
          <w:tab w:val="left" w:pos="503"/>
        </w:tabs>
        <w:spacing w:before="120"/>
        <w:ind w:right="388"/>
        <w:jc w:val="both"/>
      </w:pPr>
      <w:r>
        <w:t>Pojistitel se tímto zavazuje zachovat sazby pojistného uvedené v</w:t>
      </w:r>
      <w:r>
        <w:rPr>
          <w:spacing w:val="-2"/>
        </w:rPr>
        <w:t xml:space="preserve"> </w:t>
      </w:r>
      <w:r>
        <w:t xml:space="preserve">nabídce po celou dobu platnosti a </w:t>
      </w:r>
      <w:proofErr w:type="spellStart"/>
      <w:r>
        <w:t>účinnsti</w:t>
      </w:r>
      <w:proofErr w:type="spellEnd"/>
      <w:r>
        <w:t xml:space="preserve"> této pojistné smlouvy.</w:t>
      </w:r>
    </w:p>
    <w:p w14:paraId="30F5900B" w14:textId="77777777" w:rsidR="00536DC4" w:rsidRDefault="00000000">
      <w:pPr>
        <w:pStyle w:val="Odstavecseseznamem"/>
        <w:numPr>
          <w:ilvl w:val="0"/>
          <w:numId w:val="8"/>
        </w:numPr>
        <w:tabs>
          <w:tab w:val="left" w:pos="503"/>
        </w:tabs>
        <w:spacing w:before="118"/>
        <w:ind w:right="388"/>
        <w:jc w:val="both"/>
      </w:pPr>
      <w:r>
        <w:t>Pojištění všech předmětů pojištění se sjednává na novou cenu, pokud není v</w:t>
      </w:r>
      <w:r>
        <w:rPr>
          <w:spacing w:val="-1"/>
        </w:rPr>
        <w:t xml:space="preserve"> </w:t>
      </w:r>
      <w:r>
        <w:t>textaci této pojistné smlouvy uvedeno jinak.</w:t>
      </w:r>
    </w:p>
    <w:p w14:paraId="57A3B3E3" w14:textId="77777777" w:rsidR="00536DC4" w:rsidRDefault="00000000">
      <w:pPr>
        <w:pStyle w:val="Odstavecseseznamem"/>
        <w:numPr>
          <w:ilvl w:val="0"/>
          <w:numId w:val="8"/>
        </w:numPr>
        <w:tabs>
          <w:tab w:val="left" w:pos="502"/>
        </w:tabs>
        <w:spacing w:before="121"/>
        <w:ind w:left="502" w:hanging="359"/>
        <w:jc w:val="both"/>
      </w:pPr>
      <w:r>
        <w:t>Pojištěným</w:t>
      </w:r>
      <w:r>
        <w:rPr>
          <w:spacing w:val="-4"/>
        </w:rPr>
        <w:t xml:space="preserve"> </w:t>
      </w:r>
      <w:r>
        <w:t>je</w:t>
      </w:r>
      <w:r>
        <w:rPr>
          <w:spacing w:val="-4"/>
        </w:rPr>
        <w:t xml:space="preserve"> </w:t>
      </w:r>
      <w:r>
        <w:t>z</w:t>
      </w:r>
      <w:r>
        <w:rPr>
          <w:spacing w:val="-2"/>
        </w:rPr>
        <w:t xml:space="preserve"> </w:t>
      </w:r>
      <w:r>
        <w:t>titulu</w:t>
      </w:r>
      <w:r>
        <w:rPr>
          <w:spacing w:val="-5"/>
        </w:rPr>
        <w:t xml:space="preserve"> </w:t>
      </w:r>
      <w:r>
        <w:t>této</w:t>
      </w:r>
      <w:r>
        <w:rPr>
          <w:spacing w:val="-2"/>
        </w:rPr>
        <w:t xml:space="preserve"> </w:t>
      </w:r>
      <w:r>
        <w:t>pojistné</w:t>
      </w:r>
      <w:r>
        <w:rPr>
          <w:spacing w:val="-2"/>
        </w:rPr>
        <w:t xml:space="preserve"> </w:t>
      </w:r>
      <w:r>
        <w:t>smlouvy</w:t>
      </w:r>
      <w:r>
        <w:rPr>
          <w:spacing w:val="-1"/>
        </w:rPr>
        <w:t xml:space="preserve"> </w:t>
      </w:r>
      <w:r>
        <w:rPr>
          <w:spacing w:val="-2"/>
        </w:rPr>
        <w:t>pojistník.</w:t>
      </w:r>
    </w:p>
    <w:p w14:paraId="3E38E6A7" w14:textId="77777777" w:rsidR="00536DC4" w:rsidRDefault="00000000">
      <w:pPr>
        <w:pStyle w:val="Odstavecseseznamem"/>
        <w:numPr>
          <w:ilvl w:val="0"/>
          <w:numId w:val="8"/>
        </w:numPr>
        <w:tabs>
          <w:tab w:val="left" w:pos="501"/>
        </w:tabs>
        <w:spacing w:before="121"/>
        <w:ind w:left="501" w:right="388" w:hanging="358"/>
      </w:pPr>
      <w:r>
        <w:t>Místem pojištění majetku je katastrální území města Litvínov (vztahuje se i na všechna místa na území města Litvínov a přilehlých obcí, včetně míst, které pojištěné subjekty oprávněně užívají a vlastní). Místem</w:t>
      </w:r>
      <w:r>
        <w:rPr>
          <w:spacing w:val="27"/>
        </w:rPr>
        <w:t xml:space="preserve"> </w:t>
      </w:r>
      <w:r>
        <w:t>pojištění pro předměty</w:t>
      </w:r>
      <w:r>
        <w:rPr>
          <w:spacing w:val="26"/>
        </w:rPr>
        <w:t xml:space="preserve"> </w:t>
      </w:r>
      <w:r>
        <w:t>pojištěné</w:t>
      </w:r>
      <w:r>
        <w:rPr>
          <w:spacing w:val="26"/>
        </w:rPr>
        <w:t xml:space="preserve"> </w:t>
      </w:r>
      <w:r>
        <w:t>zahrnuté</w:t>
      </w:r>
      <w:r>
        <w:rPr>
          <w:spacing w:val="26"/>
        </w:rPr>
        <w:t xml:space="preserve"> </w:t>
      </w:r>
      <w:r>
        <w:t>v</w:t>
      </w:r>
      <w:r>
        <w:rPr>
          <w:spacing w:val="-5"/>
        </w:rPr>
        <w:t xml:space="preserve"> </w:t>
      </w:r>
      <w:r>
        <w:t>rámci elektronických (resp.</w:t>
      </w:r>
      <w:r>
        <w:rPr>
          <w:spacing w:val="26"/>
        </w:rPr>
        <w:t xml:space="preserve"> </w:t>
      </w:r>
      <w:r>
        <w:t>obecně</w:t>
      </w:r>
      <w:r>
        <w:rPr>
          <w:spacing w:val="26"/>
        </w:rPr>
        <w:t xml:space="preserve"> </w:t>
      </w:r>
      <w:r>
        <w:t>technických) pojistných nebezpečí je území Evropy.</w:t>
      </w:r>
    </w:p>
    <w:p w14:paraId="27F570AF" w14:textId="77777777" w:rsidR="00536DC4" w:rsidRDefault="00000000">
      <w:pPr>
        <w:pStyle w:val="Zkladntext"/>
        <w:spacing w:line="251" w:lineRule="exact"/>
        <w:ind w:left="501"/>
      </w:pPr>
      <w:r>
        <w:t>Místem</w:t>
      </w:r>
      <w:r>
        <w:rPr>
          <w:spacing w:val="-4"/>
        </w:rPr>
        <w:t xml:space="preserve"> </w:t>
      </w:r>
      <w:r>
        <w:t>pojištění</w:t>
      </w:r>
      <w:r>
        <w:rPr>
          <w:spacing w:val="-3"/>
        </w:rPr>
        <w:t xml:space="preserve"> </w:t>
      </w:r>
      <w:r>
        <w:t>odpovědnosti</w:t>
      </w:r>
      <w:r>
        <w:rPr>
          <w:spacing w:val="-3"/>
        </w:rPr>
        <w:t xml:space="preserve"> </w:t>
      </w:r>
      <w:r>
        <w:t>je</w:t>
      </w:r>
      <w:r>
        <w:rPr>
          <w:spacing w:val="-6"/>
        </w:rPr>
        <w:t xml:space="preserve"> </w:t>
      </w:r>
      <w:r>
        <w:t>území</w:t>
      </w:r>
      <w:r>
        <w:rPr>
          <w:spacing w:val="-3"/>
        </w:rPr>
        <w:t xml:space="preserve"> </w:t>
      </w:r>
      <w:r>
        <w:rPr>
          <w:spacing w:val="-2"/>
        </w:rPr>
        <w:t>Evropy.</w:t>
      </w:r>
    </w:p>
    <w:p w14:paraId="0DF09F27" w14:textId="77777777" w:rsidR="00536DC4" w:rsidRDefault="00536DC4">
      <w:pPr>
        <w:pStyle w:val="Zkladntext"/>
        <w:ind w:left="0"/>
      </w:pPr>
    </w:p>
    <w:p w14:paraId="631649C6" w14:textId="77777777" w:rsidR="00536DC4" w:rsidRDefault="00536DC4">
      <w:pPr>
        <w:pStyle w:val="Zkladntext"/>
        <w:spacing w:before="96"/>
        <w:ind w:left="0"/>
      </w:pPr>
    </w:p>
    <w:p w14:paraId="69190A04" w14:textId="77777777" w:rsidR="00536DC4" w:rsidRDefault="00000000">
      <w:pPr>
        <w:ind w:left="3832" w:right="4075" w:firstLine="595"/>
        <w:rPr>
          <w:b/>
        </w:rPr>
      </w:pPr>
      <w:r>
        <w:rPr>
          <w:b/>
        </w:rPr>
        <w:t>Článek II. ROZSAH</w:t>
      </w:r>
      <w:r>
        <w:rPr>
          <w:b/>
          <w:spacing w:val="-14"/>
        </w:rPr>
        <w:t xml:space="preserve"> </w:t>
      </w:r>
      <w:r>
        <w:rPr>
          <w:b/>
        </w:rPr>
        <w:t>POJIŠTĚNÍ</w:t>
      </w:r>
    </w:p>
    <w:p w14:paraId="00A23A89" w14:textId="77777777" w:rsidR="00536DC4" w:rsidRDefault="00000000">
      <w:pPr>
        <w:pStyle w:val="Nadpis2"/>
        <w:numPr>
          <w:ilvl w:val="0"/>
          <w:numId w:val="7"/>
        </w:numPr>
        <w:tabs>
          <w:tab w:val="left" w:pos="425"/>
        </w:tabs>
        <w:spacing w:before="118"/>
        <w:ind w:left="425" w:hanging="282"/>
        <w:rPr>
          <w:sz w:val="22"/>
          <w:u w:val="none"/>
        </w:rPr>
      </w:pPr>
      <w:r>
        <w:rPr>
          <w:u w:val="thick"/>
        </w:rPr>
        <w:t>Pojištění</w:t>
      </w:r>
      <w:r>
        <w:rPr>
          <w:spacing w:val="-8"/>
          <w:u w:val="thick"/>
        </w:rPr>
        <w:t xml:space="preserve"> </w:t>
      </w:r>
      <w:r>
        <w:rPr>
          <w:u w:val="thick"/>
        </w:rPr>
        <w:t>majetku</w:t>
      </w:r>
      <w:r>
        <w:rPr>
          <w:spacing w:val="-7"/>
          <w:u w:val="thick"/>
        </w:rPr>
        <w:t xml:space="preserve"> </w:t>
      </w:r>
      <w:r>
        <w:rPr>
          <w:u w:val="thick"/>
        </w:rPr>
        <w:t>All</w:t>
      </w:r>
      <w:r>
        <w:rPr>
          <w:spacing w:val="-7"/>
          <w:u w:val="thick"/>
        </w:rPr>
        <w:t xml:space="preserve"> </w:t>
      </w:r>
      <w:r>
        <w:rPr>
          <w:spacing w:val="-4"/>
          <w:u w:val="thick"/>
        </w:rPr>
        <w:t>Risk</w:t>
      </w:r>
    </w:p>
    <w:p w14:paraId="6AAC4FA4" w14:textId="77777777" w:rsidR="00536DC4" w:rsidRDefault="00000000">
      <w:pPr>
        <w:pStyle w:val="Zkladntext"/>
        <w:spacing w:before="120"/>
        <w:ind w:right="389"/>
        <w:jc w:val="both"/>
      </w:pPr>
      <w:r>
        <w:t>Živelní pojištění je upraveno VPP – obecná část pro škodové pojištění T.č.: NP/01/2024, SU pro pojištění staveb T.č.: NP/08/2005, SU pro pojištění movitých věcí T.č.: NP/09/2005, doložkou All Risk k</w:t>
      </w:r>
      <w:r>
        <w:rPr>
          <w:spacing w:val="-3"/>
        </w:rPr>
        <w:t xml:space="preserve"> </w:t>
      </w:r>
      <w:r>
        <w:t>uvedeným SU a Limity pojistného plnění a podmínky zabezpečení movitých věcí pro případy odcizení T.č.:</w:t>
      </w:r>
      <w:r>
        <w:rPr>
          <w:spacing w:val="80"/>
        </w:rPr>
        <w:t xml:space="preserve"> </w:t>
      </w:r>
      <w:r>
        <w:rPr>
          <w:spacing w:val="-2"/>
        </w:rPr>
        <w:t>ÚNP/9/99.</w:t>
      </w:r>
    </w:p>
    <w:p w14:paraId="6F78376B" w14:textId="77777777" w:rsidR="00536DC4" w:rsidRDefault="00000000">
      <w:pPr>
        <w:pStyle w:val="Zkladntext"/>
        <w:spacing w:before="121"/>
      </w:pPr>
      <w:r>
        <w:t>Pojištění</w:t>
      </w:r>
      <w:r>
        <w:rPr>
          <w:spacing w:val="40"/>
        </w:rPr>
        <w:t xml:space="preserve"> </w:t>
      </w:r>
      <w:r>
        <w:t>se</w:t>
      </w:r>
      <w:r>
        <w:rPr>
          <w:spacing w:val="40"/>
        </w:rPr>
        <w:t xml:space="preserve"> </w:t>
      </w:r>
      <w:r>
        <w:t>sjednává</w:t>
      </w:r>
      <w:r>
        <w:rPr>
          <w:spacing w:val="40"/>
        </w:rPr>
        <w:t xml:space="preserve"> </w:t>
      </w:r>
      <w:r>
        <w:t>v</w:t>
      </w:r>
      <w:r>
        <w:rPr>
          <w:spacing w:val="-1"/>
        </w:rPr>
        <w:t xml:space="preserve"> </w:t>
      </w:r>
      <w:r>
        <w:t>rozsahu</w:t>
      </w:r>
      <w:r>
        <w:rPr>
          <w:spacing w:val="40"/>
        </w:rPr>
        <w:t xml:space="preserve"> </w:t>
      </w:r>
      <w:r>
        <w:t>čl.</w:t>
      </w:r>
      <w:r>
        <w:rPr>
          <w:spacing w:val="40"/>
        </w:rPr>
        <w:t xml:space="preserve"> </w:t>
      </w:r>
      <w:r>
        <w:t>2</w:t>
      </w:r>
      <w:r>
        <w:rPr>
          <w:spacing w:val="40"/>
        </w:rPr>
        <w:t xml:space="preserve"> </w:t>
      </w:r>
      <w:r>
        <w:t>(Rozsah</w:t>
      </w:r>
      <w:r>
        <w:rPr>
          <w:spacing w:val="40"/>
        </w:rPr>
        <w:t xml:space="preserve"> </w:t>
      </w:r>
      <w:r>
        <w:t>pojištění)</w:t>
      </w:r>
      <w:r>
        <w:rPr>
          <w:spacing w:val="40"/>
        </w:rPr>
        <w:t xml:space="preserve"> </w:t>
      </w:r>
      <w:r>
        <w:t>doložky</w:t>
      </w:r>
      <w:r>
        <w:rPr>
          <w:spacing w:val="40"/>
        </w:rPr>
        <w:t xml:space="preserve"> </w:t>
      </w:r>
      <w:r>
        <w:t>All</w:t>
      </w:r>
      <w:r>
        <w:rPr>
          <w:spacing w:val="40"/>
        </w:rPr>
        <w:t xml:space="preserve"> </w:t>
      </w:r>
      <w:r>
        <w:t>Risk,</w:t>
      </w:r>
      <w:r>
        <w:rPr>
          <w:spacing w:val="40"/>
        </w:rPr>
        <w:t xml:space="preserve"> </w:t>
      </w:r>
      <w:r>
        <w:t>tj.</w:t>
      </w:r>
      <w:r>
        <w:rPr>
          <w:spacing w:val="40"/>
        </w:rPr>
        <w:t xml:space="preserve"> </w:t>
      </w:r>
      <w:proofErr w:type="spellStart"/>
      <w:r>
        <w:t>allriskové</w:t>
      </w:r>
      <w:proofErr w:type="spellEnd"/>
      <w:r>
        <w:rPr>
          <w:spacing w:val="40"/>
        </w:rPr>
        <w:t xml:space="preserve"> </w:t>
      </w:r>
      <w:r>
        <w:t>pojištění</w:t>
      </w:r>
      <w:r>
        <w:rPr>
          <w:spacing w:val="40"/>
        </w:rPr>
        <w:t xml:space="preserve"> </w:t>
      </w:r>
      <w:r>
        <w:t>vč. odcizení a vandalismu (zjištěný i nezjištěný pachatel).</w:t>
      </w:r>
    </w:p>
    <w:p w14:paraId="71F2FE4D" w14:textId="77777777" w:rsidR="00536DC4" w:rsidRDefault="00000000">
      <w:pPr>
        <w:spacing w:before="120"/>
        <w:ind w:left="143"/>
      </w:pPr>
      <w:r>
        <w:t>Pro</w:t>
      </w:r>
      <w:r>
        <w:rPr>
          <w:spacing w:val="40"/>
        </w:rPr>
        <w:t xml:space="preserve"> </w:t>
      </w:r>
      <w:r>
        <w:t>jednotlivá</w:t>
      </w:r>
      <w:r>
        <w:rPr>
          <w:spacing w:val="40"/>
        </w:rPr>
        <w:t xml:space="preserve"> </w:t>
      </w:r>
      <w:r>
        <w:t>pojistná</w:t>
      </w:r>
      <w:r>
        <w:rPr>
          <w:spacing w:val="40"/>
        </w:rPr>
        <w:t xml:space="preserve"> </w:t>
      </w:r>
      <w:r>
        <w:t>nebezpečí/předměty</w:t>
      </w:r>
      <w:r>
        <w:rPr>
          <w:spacing w:val="40"/>
        </w:rPr>
        <w:t xml:space="preserve"> </w:t>
      </w:r>
      <w:r>
        <w:t>pojištění</w:t>
      </w:r>
      <w:r>
        <w:rPr>
          <w:spacing w:val="40"/>
        </w:rPr>
        <w:t xml:space="preserve"> </w:t>
      </w:r>
      <w:r>
        <w:t>se</w:t>
      </w:r>
      <w:r>
        <w:rPr>
          <w:spacing w:val="40"/>
        </w:rPr>
        <w:t xml:space="preserve"> </w:t>
      </w:r>
      <w:r>
        <w:t>sjednávají</w:t>
      </w:r>
      <w:r>
        <w:rPr>
          <w:spacing w:val="40"/>
        </w:rPr>
        <w:t xml:space="preserve"> </w:t>
      </w:r>
      <w:r>
        <w:t>následující</w:t>
      </w:r>
      <w:r>
        <w:rPr>
          <w:spacing w:val="40"/>
        </w:rPr>
        <w:t xml:space="preserve"> </w:t>
      </w:r>
      <w:r>
        <w:t>roční</w:t>
      </w:r>
      <w:r>
        <w:rPr>
          <w:spacing w:val="40"/>
        </w:rPr>
        <w:t xml:space="preserve"> </w:t>
      </w:r>
      <w:r>
        <w:rPr>
          <w:b/>
        </w:rPr>
        <w:t>limity</w:t>
      </w:r>
      <w:r>
        <w:rPr>
          <w:b/>
          <w:spacing w:val="40"/>
        </w:rPr>
        <w:t xml:space="preserve"> </w:t>
      </w:r>
      <w:r>
        <w:rPr>
          <w:b/>
        </w:rPr>
        <w:t xml:space="preserve">pojistného </w:t>
      </w:r>
      <w:r>
        <w:rPr>
          <w:b/>
          <w:spacing w:val="-2"/>
        </w:rPr>
        <w:t>plnění</w:t>
      </w:r>
      <w:r>
        <w:rPr>
          <w:spacing w:val="-2"/>
        </w:rPr>
        <w:t>:</w:t>
      </w:r>
    </w:p>
    <w:p w14:paraId="1212C8AF" w14:textId="77777777" w:rsidR="00536DC4" w:rsidRDefault="00000000">
      <w:pPr>
        <w:pStyle w:val="Odstavecseseznamem"/>
        <w:numPr>
          <w:ilvl w:val="0"/>
          <w:numId w:val="6"/>
        </w:numPr>
        <w:tabs>
          <w:tab w:val="left" w:pos="708"/>
        </w:tabs>
        <w:spacing w:before="121" w:line="252" w:lineRule="exact"/>
        <w:ind w:left="708" w:hanging="205"/>
        <w:jc w:val="left"/>
      </w:pPr>
      <w:r>
        <w:t>FLEXA</w:t>
      </w:r>
      <w:r>
        <w:rPr>
          <w:spacing w:val="-3"/>
        </w:rPr>
        <w:t xml:space="preserve"> </w:t>
      </w:r>
      <w:r>
        <w:t>=</w:t>
      </w:r>
      <w:r>
        <w:rPr>
          <w:spacing w:val="-2"/>
        </w:rPr>
        <w:t xml:space="preserve"> </w:t>
      </w:r>
      <w:r>
        <w:t>do</w:t>
      </w:r>
      <w:r>
        <w:rPr>
          <w:spacing w:val="-2"/>
        </w:rPr>
        <w:t xml:space="preserve"> </w:t>
      </w:r>
      <w:r>
        <w:t>výše</w:t>
      </w:r>
      <w:r>
        <w:rPr>
          <w:spacing w:val="-4"/>
        </w:rPr>
        <w:t xml:space="preserve"> </w:t>
      </w:r>
      <w:r>
        <w:t>pojistných</w:t>
      </w:r>
      <w:r>
        <w:rPr>
          <w:spacing w:val="-1"/>
        </w:rPr>
        <w:t xml:space="preserve"> </w:t>
      </w:r>
      <w:r>
        <w:rPr>
          <w:spacing w:val="-2"/>
        </w:rPr>
        <w:t>částek,</w:t>
      </w:r>
    </w:p>
    <w:p w14:paraId="75A9AD06" w14:textId="77777777" w:rsidR="00536DC4" w:rsidRDefault="00000000">
      <w:pPr>
        <w:pStyle w:val="Zkladntext"/>
        <w:spacing w:line="252" w:lineRule="exact"/>
        <w:ind w:left="503"/>
      </w:pPr>
      <w:r>
        <w:t>-</w:t>
      </w:r>
      <w:r>
        <w:rPr>
          <w:spacing w:val="73"/>
        </w:rPr>
        <w:t xml:space="preserve"> </w:t>
      </w:r>
      <w:proofErr w:type="spellStart"/>
      <w:r>
        <w:t>all</w:t>
      </w:r>
      <w:proofErr w:type="spellEnd"/>
      <w:r>
        <w:rPr>
          <w:spacing w:val="-3"/>
        </w:rPr>
        <w:t xml:space="preserve"> </w:t>
      </w:r>
      <w:r>
        <w:t>risk =</w:t>
      </w:r>
      <w:r>
        <w:rPr>
          <w:spacing w:val="-3"/>
        </w:rPr>
        <w:t xml:space="preserve"> </w:t>
      </w:r>
      <w:r>
        <w:t xml:space="preserve">10.000.000 </w:t>
      </w:r>
      <w:r>
        <w:rPr>
          <w:spacing w:val="-5"/>
        </w:rPr>
        <w:t>Kč,</w:t>
      </w:r>
    </w:p>
    <w:p w14:paraId="095FBC04" w14:textId="77777777" w:rsidR="00536DC4" w:rsidRDefault="00000000">
      <w:pPr>
        <w:pStyle w:val="Odstavecseseznamem"/>
        <w:numPr>
          <w:ilvl w:val="0"/>
          <w:numId w:val="6"/>
        </w:numPr>
        <w:tabs>
          <w:tab w:val="left" w:pos="707"/>
          <w:tab w:val="left" w:pos="863"/>
        </w:tabs>
        <w:spacing w:before="1"/>
        <w:ind w:right="388" w:hanging="361"/>
        <w:jc w:val="left"/>
      </w:pPr>
      <w:r>
        <w:t>voda</w:t>
      </w:r>
      <w:r>
        <w:rPr>
          <w:spacing w:val="70"/>
          <w:w w:val="150"/>
        </w:rPr>
        <w:t xml:space="preserve"> </w:t>
      </w:r>
      <w:r>
        <w:t>nebo</w:t>
      </w:r>
      <w:r>
        <w:rPr>
          <w:spacing w:val="80"/>
        </w:rPr>
        <w:t xml:space="preserve"> </w:t>
      </w:r>
      <w:r>
        <w:t>topné</w:t>
      </w:r>
      <w:r>
        <w:rPr>
          <w:spacing w:val="70"/>
          <w:w w:val="150"/>
        </w:rPr>
        <w:t xml:space="preserve"> </w:t>
      </w:r>
      <w:r>
        <w:t>médium</w:t>
      </w:r>
      <w:r>
        <w:rPr>
          <w:spacing w:val="71"/>
          <w:w w:val="150"/>
        </w:rPr>
        <w:t xml:space="preserve"> </w:t>
      </w:r>
      <w:r>
        <w:t>vytékající</w:t>
      </w:r>
      <w:r>
        <w:rPr>
          <w:spacing w:val="71"/>
          <w:w w:val="150"/>
        </w:rPr>
        <w:t xml:space="preserve"> </w:t>
      </w:r>
      <w:r>
        <w:t>z</w:t>
      </w:r>
      <w:r>
        <w:rPr>
          <w:spacing w:val="-1"/>
        </w:rPr>
        <w:t xml:space="preserve"> </w:t>
      </w:r>
      <w:r>
        <w:t>vodovodních</w:t>
      </w:r>
      <w:r>
        <w:rPr>
          <w:spacing w:val="70"/>
          <w:w w:val="150"/>
        </w:rPr>
        <w:t xml:space="preserve"> </w:t>
      </w:r>
      <w:r>
        <w:t>zařízení</w:t>
      </w:r>
      <w:r>
        <w:rPr>
          <w:spacing w:val="71"/>
          <w:w w:val="150"/>
        </w:rPr>
        <w:t xml:space="preserve"> </w:t>
      </w:r>
      <w:r>
        <w:t>vč.</w:t>
      </w:r>
      <w:r>
        <w:rPr>
          <w:spacing w:val="70"/>
          <w:w w:val="150"/>
        </w:rPr>
        <w:t xml:space="preserve"> </w:t>
      </w:r>
      <w:r>
        <w:t>zpětného</w:t>
      </w:r>
      <w:r>
        <w:rPr>
          <w:spacing w:val="80"/>
        </w:rPr>
        <w:t xml:space="preserve"> </w:t>
      </w:r>
      <w:r>
        <w:t>vystoupání</w:t>
      </w:r>
      <w:r>
        <w:rPr>
          <w:spacing w:val="71"/>
          <w:w w:val="150"/>
        </w:rPr>
        <w:t xml:space="preserve"> </w:t>
      </w:r>
      <w:r>
        <w:t>vody z kanalizace a přetlaku či zamrznutí = 2.000.000 Kč,</w:t>
      </w:r>
    </w:p>
    <w:p w14:paraId="38BC8A3E" w14:textId="77777777" w:rsidR="00536DC4" w:rsidRDefault="00000000">
      <w:pPr>
        <w:pStyle w:val="Odstavecseseznamem"/>
        <w:numPr>
          <w:ilvl w:val="0"/>
          <w:numId w:val="6"/>
        </w:numPr>
        <w:tabs>
          <w:tab w:val="left" w:pos="708"/>
        </w:tabs>
        <w:spacing w:line="251" w:lineRule="exact"/>
        <w:ind w:left="708" w:hanging="205"/>
        <w:jc w:val="left"/>
      </w:pPr>
      <w:r>
        <w:t>povodeň,</w:t>
      </w:r>
      <w:r>
        <w:rPr>
          <w:spacing w:val="-6"/>
        </w:rPr>
        <w:t xml:space="preserve"> </w:t>
      </w:r>
      <w:r>
        <w:t>záplava</w:t>
      </w:r>
      <w:r>
        <w:rPr>
          <w:spacing w:val="-2"/>
        </w:rPr>
        <w:t xml:space="preserve"> </w:t>
      </w:r>
      <w:r>
        <w:t>vč.</w:t>
      </w:r>
      <w:r>
        <w:rPr>
          <w:spacing w:val="-5"/>
        </w:rPr>
        <w:t xml:space="preserve"> </w:t>
      </w:r>
      <w:r>
        <w:t>zpětného</w:t>
      </w:r>
      <w:r>
        <w:rPr>
          <w:spacing w:val="-2"/>
        </w:rPr>
        <w:t xml:space="preserve"> </w:t>
      </w:r>
      <w:r>
        <w:t>vystoupání</w:t>
      </w:r>
      <w:r>
        <w:rPr>
          <w:spacing w:val="-4"/>
        </w:rPr>
        <w:t xml:space="preserve"> </w:t>
      </w:r>
      <w:r>
        <w:t>vody</w:t>
      </w:r>
      <w:r>
        <w:rPr>
          <w:spacing w:val="-5"/>
        </w:rPr>
        <w:t xml:space="preserve"> </w:t>
      </w:r>
      <w:r>
        <w:t>z</w:t>
      </w:r>
      <w:r>
        <w:rPr>
          <w:spacing w:val="-2"/>
        </w:rPr>
        <w:t xml:space="preserve"> </w:t>
      </w:r>
      <w:r>
        <w:t>kanalizace</w:t>
      </w:r>
      <w:r>
        <w:rPr>
          <w:spacing w:val="-4"/>
        </w:rPr>
        <w:t xml:space="preserve"> </w:t>
      </w:r>
      <w:r>
        <w:t>=</w:t>
      </w:r>
      <w:r>
        <w:rPr>
          <w:spacing w:val="-2"/>
        </w:rPr>
        <w:t xml:space="preserve"> </w:t>
      </w:r>
      <w:r>
        <w:t>50.000.000</w:t>
      </w:r>
      <w:r>
        <w:rPr>
          <w:spacing w:val="-2"/>
        </w:rPr>
        <w:t xml:space="preserve"> </w:t>
      </w:r>
      <w:r>
        <w:rPr>
          <w:spacing w:val="-5"/>
        </w:rPr>
        <w:t>Kč,</w:t>
      </w:r>
    </w:p>
    <w:p w14:paraId="34104D7B" w14:textId="77777777" w:rsidR="00536DC4" w:rsidRDefault="00000000">
      <w:pPr>
        <w:pStyle w:val="Odstavecseseznamem"/>
        <w:numPr>
          <w:ilvl w:val="0"/>
          <w:numId w:val="6"/>
        </w:numPr>
        <w:tabs>
          <w:tab w:val="left" w:pos="708"/>
        </w:tabs>
        <w:spacing w:before="1" w:line="252" w:lineRule="exact"/>
        <w:ind w:left="708" w:hanging="205"/>
        <w:jc w:val="left"/>
      </w:pPr>
      <w:r>
        <w:t>vichřice,</w:t>
      </w:r>
      <w:r>
        <w:rPr>
          <w:spacing w:val="-4"/>
        </w:rPr>
        <w:t xml:space="preserve"> </w:t>
      </w:r>
      <w:r>
        <w:t>krupobití</w:t>
      </w:r>
      <w:r>
        <w:rPr>
          <w:spacing w:val="-4"/>
        </w:rPr>
        <w:t xml:space="preserve"> </w:t>
      </w:r>
      <w:r>
        <w:t>=</w:t>
      </w:r>
      <w:r>
        <w:rPr>
          <w:spacing w:val="-4"/>
        </w:rPr>
        <w:t xml:space="preserve"> </w:t>
      </w:r>
      <w:r>
        <w:t>10.000.000</w:t>
      </w:r>
      <w:r>
        <w:rPr>
          <w:spacing w:val="-3"/>
        </w:rPr>
        <w:t xml:space="preserve"> </w:t>
      </w:r>
      <w:r>
        <w:rPr>
          <w:spacing w:val="-5"/>
        </w:rPr>
        <w:t>Kč,</w:t>
      </w:r>
    </w:p>
    <w:p w14:paraId="7079432B" w14:textId="77777777" w:rsidR="00536DC4" w:rsidRDefault="00000000">
      <w:pPr>
        <w:pStyle w:val="Odstavecseseznamem"/>
        <w:numPr>
          <w:ilvl w:val="0"/>
          <w:numId w:val="6"/>
        </w:numPr>
        <w:tabs>
          <w:tab w:val="left" w:pos="708"/>
        </w:tabs>
        <w:spacing w:line="252" w:lineRule="exact"/>
        <w:ind w:left="708" w:hanging="205"/>
        <w:jc w:val="left"/>
      </w:pPr>
      <w:r>
        <w:t>zemětřesení</w:t>
      </w:r>
      <w:r>
        <w:rPr>
          <w:spacing w:val="-7"/>
        </w:rPr>
        <w:t xml:space="preserve"> </w:t>
      </w:r>
      <w:r>
        <w:t>=</w:t>
      </w:r>
      <w:r>
        <w:rPr>
          <w:spacing w:val="-4"/>
        </w:rPr>
        <w:t xml:space="preserve"> </w:t>
      </w:r>
      <w:r>
        <w:t>10.000.000</w:t>
      </w:r>
      <w:r>
        <w:rPr>
          <w:spacing w:val="-5"/>
        </w:rPr>
        <w:t xml:space="preserve"> Kč,</w:t>
      </w:r>
    </w:p>
    <w:p w14:paraId="7712C081" w14:textId="77777777" w:rsidR="00536DC4" w:rsidRDefault="00000000">
      <w:pPr>
        <w:pStyle w:val="Zkladntext"/>
        <w:spacing w:before="2" w:line="252" w:lineRule="exact"/>
        <w:ind w:left="503"/>
      </w:pPr>
      <w:r>
        <w:t>-</w:t>
      </w:r>
      <w:r>
        <w:rPr>
          <w:spacing w:val="73"/>
        </w:rPr>
        <w:t xml:space="preserve"> </w:t>
      </w:r>
      <w:r>
        <w:t>sesuv</w:t>
      </w:r>
      <w:r>
        <w:rPr>
          <w:spacing w:val="-3"/>
        </w:rPr>
        <w:t xml:space="preserve"> </w:t>
      </w:r>
      <w:r>
        <w:t>půdy</w:t>
      </w:r>
      <w:r>
        <w:rPr>
          <w:spacing w:val="-1"/>
        </w:rPr>
        <w:t xml:space="preserve"> </w:t>
      </w:r>
      <w:r>
        <w:t>=</w:t>
      </w:r>
      <w:r>
        <w:rPr>
          <w:spacing w:val="-2"/>
        </w:rPr>
        <w:t xml:space="preserve"> </w:t>
      </w:r>
      <w:r>
        <w:t xml:space="preserve">10.000.000 </w:t>
      </w:r>
      <w:r>
        <w:rPr>
          <w:spacing w:val="-5"/>
        </w:rPr>
        <w:t>Kč,</w:t>
      </w:r>
    </w:p>
    <w:p w14:paraId="257006AE" w14:textId="77777777" w:rsidR="00536DC4" w:rsidRDefault="00000000">
      <w:pPr>
        <w:pStyle w:val="Odstavecseseznamem"/>
        <w:numPr>
          <w:ilvl w:val="0"/>
          <w:numId w:val="6"/>
        </w:numPr>
        <w:tabs>
          <w:tab w:val="left" w:pos="708"/>
          <w:tab w:val="left" w:pos="863"/>
        </w:tabs>
        <w:ind w:right="388" w:hanging="360"/>
        <w:jc w:val="left"/>
      </w:pPr>
      <w:r>
        <w:t>tíha sněhu nebo námrazy; sesouvání nebo zřícení sněhových lavin; pád stromů, stožárů nebo jiných předmětů, náraz dopravního prostředku = do výše pojistných částek,</w:t>
      </w:r>
    </w:p>
    <w:p w14:paraId="55BD17C1" w14:textId="77777777" w:rsidR="00536DC4" w:rsidRDefault="00000000">
      <w:pPr>
        <w:pStyle w:val="Odstavecseseznamem"/>
        <w:numPr>
          <w:ilvl w:val="0"/>
          <w:numId w:val="6"/>
        </w:numPr>
        <w:tabs>
          <w:tab w:val="left" w:pos="708"/>
        </w:tabs>
        <w:spacing w:line="252" w:lineRule="exact"/>
        <w:ind w:left="708" w:hanging="205"/>
        <w:jc w:val="left"/>
      </w:pPr>
      <w:r>
        <w:t>zachraňovací</w:t>
      </w:r>
      <w:r>
        <w:rPr>
          <w:spacing w:val="-1"/>
        </w:rPr>
        <w:t xml:space="preserve"> </w:t>
      </w:r>
      <w:r>
        <w:t>náklady</w:t>
      </w:r>
      <w:r>
        <w:rPr>
          <w:spacing w:val="-5"/>
        </w:rPr>
        <w:t xml:space="preserve"> </w:t>
      </w:r>
      <w:r>
        <w:t>=</w:t>
      </w:r>
      <w:r>
        <w:rPr>
          <w:spacing w:val="-2"/>
        </w:rPr>
        <w:t xml:space="preserve"> </w:t>
      </w:r>
      <w:r>
        <w:t>10</w:t>
      </w:r>
      <w:r>
        <w:rPr>
          <w:spacing w:val="-5"/>
        </w:rPr>
        <w:t xml:space="preserve"> </w:t>
      </w:r>
      <w:r>
        <w:t>%</w:t>
      </w:r>
      <w:r>
        <w:rPr>
          <w:spacing w:val="-1"/>
        </w:rPr>
        <w:t xml:space="preserve"> </w:t>
      </w:r>
      <w:r>
        <w:t>pojistné</w:t>
      </w:r>
      <w:r>
        <w:rPr>
          <w:spacing w:val="-4"/>
        </w:rPr>
        <w:t xml:space="preserve"> </w:t>
      </w:r>
      <w:r>
        <w:t>částky</w:t>
      </w:r>
      <w:r>
        <w:rPr>
          <w:spacing w:val="-5"/>
        </w:rPr>
        <w:t xml:space="preserve"> </w:t>
      </w:r>
      <w:r>
        <w:t>pojištěné</w:t>
      </w:r>
      <w:r>
        <w:rPr>
          <w:spacing w:val="-6"/>
        </w:rPr>
        <w:t xml:space="preserve"> </w:t>
      </w:r>
      <w:r>
        <w:rPr>
          <w:spacing w:val="-2"/>
        </w:rPr>
        <w:t>věci,</w:t>
      </w:r>
    </w:p>
    <w:p w14:paraId="52451916" w14:textId="77777777" w:rsidR="00536DC4" w:rsidRDefault="00000000">
      <w:pPr>
        <w:pStyle w:val="Odstavecseseznamem"/>
        <w:numPr>
          <w:ilvl w:val="0"/>
          <w:numId w:val="6"/>
        </w:numPr>
        <w:tabs>
          <w:tab w:val="left" w:pos="708"/>
        </w:tabs>
        <w:spacing w:line="252" w:lineRule="exact"/>
        <w:ind w:left="708" w:hanging="205"/>
        <w:jc w:val="left"/>
      </w:pPr>
      <w:r>
        <w:t>atmosférické</w:t>
      </w:r>
      <w:r>
        <w:rPr>
          <w:spacing w:val="-3"/>
        </w:rPr>
        <w:t xml:space="preserve"> </w:t>
      </w:r>
      <w:r>
        <w:t>srážky</w:t>
      </w:r>
      <w:r>
        <w:rPr>
          <w:spacing w:val="-5"/>
        </w:rPr>
        <w:t xml:space="preserve"> </w:t>
      </w:r>
      <w:r>
        <w:t>a</w:t>
      </w:r>
      <w:r>
        <w:rPr>
          <w:spacing w:val="-2"/>
        </w:rPr>
        <w:t xml:space="preserve"> </w:t>
      </w:r>
      <w:r>
        <w:t>tání</w:t>
      </w:r>
      <w:r>
        <w:rPr>
          <w:spacing w:val="-5"/>
        </w:rPr>
        <w:t xml:space="preserve"> </w:t>
      </w:r>
      <w:r>
        <w:t>sněhu</w:t>
      </w:r>
      <w:r>
        <w:rPr>
          <w:spacing w:val="-2"/>
        </w:rPr>
        <w:t xml:space="preserve"> </w:t>
      </w:r>
      <w:r>
        <w:t>=</w:t>
      </w:r>
      <w:r>
        <w:rPr>
          <w:spacing w:val="-2"/>
        </w:rPr>
        <w:t xml:space="preserve"> </w:t>
      </w:r>
      <w:r>
        <w:t>50.000</w:t>
      </w:r>
      <w:r>
        <w:rPr>
          <w:spacing w:val="-2"/>
        </w:rPr>
        <w:t xml:space="preserve"> </w:t>
      </w:r>
      <w:r>
        <w:rPr>
          <w:spacing w:val="-5"/>
        </w:rPr>
        <w:t>Kč,</w:t>
      </w:r>
    </w:p>
    <w:p w14:paraId="3FE02FE4" w14:textId="77777777" w:rsidR="00536DC4" w:rsidRDefault="00000000">
      <w:pPr>
        <w:pStyle w:val="Odstavecseseznamem"/>
        <w:numPr>
          <w:ilvl w:val="0"/>
          <w:numId w:val="6"/>
        </w:numPr>
        <w:tabs>
          <w:tab w:val="left" w:pos="708"/>
        </w:tabs>
        <w:spacing w:before="1" w:line="252" w:lineRule="exact"/>
        <w:ind w:left="708" w:hanging="205"/>
        <w:jc w:val="left"/>
      </w:pPr>
      <w:r>
        <w:t>voda</w:t>
      </w:r>
      <w:r>
        <w:rPr>
          <w:spacing w:val="-2"/>
        </w:rPr>
        <w:t xml:space="preserve"> </w:t>
      </w:r>
      <w:r>
        <w:t>unikající</w:t>
      </w:r>
      <w:r>
        <w:rPr>
          <w:spacing w:val="-3"/>
        </w:rPr>
        <w:t xml:space="preserve"> </w:t>
      </w:r>
      <w:r>
        <w:t>z</w:t>
      </w:r>
      <w:r>
        <w:rPr>
          <w:spacing w:val="-1"/>
        </w:rPr>
        <w:t xml:space="preserve"> </w:t>
      </w:r>
      <w:r>
        <w:t>dešťových</w:t>
      </w:r>
      <w:r>
        <w:rPr>
          <w:spacing w:val="-5"/>
        </w:rPr>
        <w:t xml:space="preserve"> </w:t>
      </w:r>
      <w:r>
        <w:t>svodů</w:t>
      </w:r>
      <w:r>
        <w:rPr>
          <w:spacing w:val="-1"/>
        </w:rPr>
        <w:t xml:space="preserve"> </w:t>
      </w:r>
      <w:r>
        <w:t>=</w:t>
      </w:r>
      <w:r>
        <w:rPr>
          <w:spacing w:val="-3"/>
        </w:rPr>
        <w:t xml:space="preserve"> </w:t>
      </w:r>
      <w:r>
        <w:t>50.000</w:t>
      </w:r>
      <w:r>
        <w:rPr>
          <w:spacing w:val="-1"/>
        </w:rPr>
        <w:t xml:space="preserve"> </w:t>
      </w:r>
      <w:r>
        <w:rPr>
          <w:spacing w:val="-5"/>
        </w:rPr>
        <w:t>Kč,</w:t>
      </w:r>
    </w:p>
    <w:p w14:paraId="169A21EF" w14:textId="77777777" w:rsidR="00536DC4" w:rsidRDefault="00000000">
      <w:pPr>
        <w:pStyle w:val="Odstavecseseznamem"/>
        <w:numPr>
          <w:ilvl w:val="0"/>
          <w:numId w:val="6"/>
        </w:numPr>
        <w:tabs>
          <w:tab w:val="left" w:pos="708"/>
        </w:tabs>
        <w:spacing w:line="252" w:lineRule="exact"/>
        <w:ind w:left="708" w:hanging="205"/>
        <w:jc w:val="left"/>
      </w:pPr>
      <w:r>
        <w:t>poškození</w:t>
      </w:r>
      <w:r>
        <w:rPr>
          <w:spacing w:val="-4"/>
        </w:rPr>
        <w:t xml:space="preserve"> </w:t>
      </w:r>
      <w:r>
        <w:t>fasády</w:t>
      </w:r>
      <w:r>
        <w:rPr>
          <w:spacing w:val="-4"/>
        </w:rPr>
        <w:t xml:space="preserve"> </w:t>
      </w:r>
      <w:r>
        <w:t>zvířaty</w:t>
      </w:r>
      <w:r>
        <w:rPr>
          <w:spacing w:val="-2"/>
        </w:rPr>
        <w:t xml:space="preserve"> </w:t>
      </w:r>
      <w:r>
        <w:t>=</w:t>
      </w:r>
      <w:r>
        <w:rPr>
          <w:spacing w:val="-3"/>
        </w:rPr>
        <w:t xml:space="preserve"> </w:t>
      </w:r>
      <w:r>
        <w:t>30.000</w:t>
      </w:r>
      <w:r>
        <w:rPr>
          <w:spacing w:val="-1"/>
        </w:rPr>
        <w:t xml:space="preserve"> </w:t>
      </w:r>
      <w:r>
        <w:rPr>
          <w:spacing w:val="-5"/>
        </w:rPr>
        <w:t>Kč,</w:t>
      </w:r>
    </w:p>
    <w:p w14:paraId="32149B14" w14:textId="77777777" w:rsidR="00536DC4" w:rsidRDefault="00536DC4">
      <w:pPr>
        <w:pStyle w:val="Odstavecseseznamem"/>
        <w:spacing w:line="252" w:lineRule="exact"/>
        <w:jc w:val="left"/>
        <w:sectPr w:rsidR="00536DC4">
          <w:pgSz w:w="11900" w:h="16840"/>
          <w:pgMar w:top="1200" w:right="566" w:bottom="1180" w:left="1275" w:header="0" w:footer="996" w:gutter="0"/>
          <w:cols w:space="708"/>
        </w:sectPr>
      </w:pPr>
    </w:p>
    <w:p w14:paraId="5B8E0C28" w14:textId="77777777" w:rsidR="00536DC4" w:rsidRDefault="00000000">
      <w:pPr>
        <w:pStyle w:val="Odstavecseseznamem"/>
        <w:numPr>
          <w:ilvl w:val="0"/>
          <w:numId w:val="6"/>
        </w:numPr>
        <w:tabs>
          <w:tab w:val="left" w:pos="708"/>
        </w:tabs>
        <w:spacing w:before="75" w:line="252" w:lineRule="exact"/>
        <w:ind w:left="708" w:hanging="205"/>
        <w:jc w:val="left"/>
      </w:pPr>
      <w:r>
        <w:lastRenderedPageBreak/>
        <w:t>nepřímý</w:t>
      </w:r>
      <w:r>
        <w:rPr>
          <w:spacing w:val="-6"/>
        </w:rPr>
        <w:t xml:space="preserve"> </w:t>
      </w:r>
      <w:r>
        <w:t>úder</w:t>
      </w:r>
      <w:r>
        <w:rPr>
          <w:spacing w:val="-1"/>
        </w:rPr>
        <w:t xml:space="preserve"> </w:t>
      </w:r>
      <w:r>
        <w:t>blesku,</w:t>
      </w:r>
      <w:r>
        <w:rPr>
          <w:spacing w:val="-3"/>
        </w:rPr>
        <w:t xml:space="preserve"> </w:t>
      </w:r>
      <w:r>
        <w:t>zkrat,</w:t>
      </w:r>
      <w:r>
        <w:rPr>
          <w:spacing w:val="-5"/>
        </w:rPr>
        <w:t xml:space="preserve"> </w:t>
      </w:r>
      <w:r>
        <w:t>přepětí,</w:t>
      </w:r>
      <w:r>
        <w:rPr>
          <w:spacing w:val="-3"/>
        </w:rPr>
        <w:t xml:space="preserve"> </w:t>
      </w:r>
      <w:r>
        <w:t>podpětí,</w:t>
      </w:r>
      <w:r>
        <w:rPr>
          <w:spacing w:val="-2"/>
        </w:rPr>
        <w:t xml:space="preserve"> </w:t>
      </w:r>
      <w:r>
        <w:t>imploze</w:t>
      </w:r>
      <w:r>
        <w:rPr>
          <w:spacing w:val="-3"/>
        </w:rPr>
        <w:t xml:space="preserve"> </w:t>
      </w:r>
      <w:r>
        <w:t>=</w:t>
      </w:r>
      <w:r>
        <w:rPr>
          <w:spacing w:val="-4"/>
        </w:rPr>
        <w:t xml:space="preserve"> </w:t>
      </w:r>
      <w:r>
        <w:t>100.000</w:t>
      </w:r>
      <w:r>
        <w:rPr>
          <w:spacing w:val="-2"/>
        </w:rPr>
        <w:t xml:space="preserve"> </w:t>
      </w:r>
      <w:r>
        <w:rPr>
          <w:spacing w:val="-5"/>
        </w:rPr>
        <w:t>Kč,</w:t>
      </w:r>
    </w:p>
    <w:p w14:paraId="737535B7" w14:textId="77777777" w:rsidR="00536DC4" w:rsidRDefault="00000000">
      <w:pPr>
        <w:pStyle w:val="Odstavecseseznamem"/>
        <w:numPr>
          <w:ilvl w:val="0"/>
          <w:numId w:val="6"/>
        </w:numPr>
        <w:tabs>
          <w:tab w:val="left" w:pos="708"/>
        </w:tabs>
        <w:spacing w:line="252" w:lineRule="exact"/>
        <w:ind w:left="708" w:hanging="205"/>
        <w:jc w:val="left"/>
      </w:pPr>
      <w:r>
        <w:t>ostatní</w:t>
      </w:r>
      <w:r>
        <w:rPr>
          <w:spacing w:val="-3"/>
        </w:rPr>
        <w:t xml:space="preserve"> </w:t>
      </w:r>
      <w:r>
        <w:t>živelní</w:t>
      </w:r>
      <w:r>
        <w:rPr>
          <w:spacing w:val="-3"/>
        </w:rPr>
        <w:t xml:space="preserve"> </w:t>
      </w:r>
      <w:r>
        <w:t>pojistná</w:t>
      </w:r>
      <w:r>
        <w:rPr>
          <w:spacing w:val="-4"/>
        </w:rPr>
        <w:t xml:space="preserve"> </w:t>
      </w:r>
      <w:r>
        <w:t>nebezpečí</w:t>
      </w:r>
      <w:r>
        <w:rPr>
          <w:spacing w:val="-2"/>
        </w:rPr>
        <w:t xml:space="preserve"> </w:t>
      </w:r>
      <w:r>
        <w:t>=</w:t>
      </w:r>
      <w:r>
        <w:rPr>
          <w:spacing w:val="-6"/>
        </w:rPr>
        <w:t xml:space="preserve"> </w:t>
      </w:r>
      <w:r>
        <w:t>do</w:t>
      </w:r>
      <w:r>
        <w:rPr>
          <w:spacing w:val="-3"/>
        </w:rPr>
        <w:t xml:space="preserve"> </w:t>
      </w:r>
      <w:r>
        <w:t>výše</w:t>
      </w:r>
      <w:r>
        <w:rPr>
          <w:spacing w:val="-4"/>
        </w:rPr>
        <w:t xml:space="preserve"> </w:t>
      </w:r>
      <w:r>
        <w:t>pojistných</w:t>
      </w:r>
      <w:r>
        <w:rPr>
          <w:spacing w:val="-6"/>
        </w:rPr>
        <w:t xml:space="preserve"> </w:t>
      </w:r>
      <w:r>
        <w:rPr>
          <w:spacing w:val="-2"/>
        </w:rPr>
        <w:t>částek,</w:t>
      </w:r>
    </w:p>
    <w:p w14:paraId="729AAFDA" w14:textId="77777777" w:rsidR="00536DC4" w:rsidRDefault="00000000">
      <w:pPr>
        <w:pStyle w:val="Odstavecseseznamem"/>
        <w:numPr>
          <w:ilvl w:val="0"/>
          <w:numId w:val="6"/>
        </w:numPr>
        <w:tabs>
          <w:tab w:val="left" w:pos="708"/>
        </w:tabs>
        <w:spacing w:line="252" w:lineRule="exact"/>
        <w:ind w:left="708" w:hanging="205"/>
        <w:jc w:val="left"/>
      </w:pPr>
      <w:r>
        <w:t>odcizení</w:t>
      </w:r>
      <w:r>
        <w:rPr>
          <w:spacing w:val="-5"/>
        </w:rPr>
        <w:t xml:space="preserve"> </w:t>
      </w:r>
      <w:r>
        <w:t>(1.</w:t>
      </w:r>
      <w:r>
        <w:rPr>
          <w:spacing w:val="-6"/>
        </w:rPr>
        <w:t xml:space="preserve"> </w:t>
      </w:r>
      <w:r>
        <w:t>riziko)</w:t>
      </w:r>
      <w:r>
        <w:rPr>
          <w:spacing w:val="-3"/>
        </w:rPr>
        <w:t xml:space="preserve"> </w:t>
      </w:r>
      <w:r>
        <w:t>–</w:t>
      </w:r>
      <w:r>
        <w:rPr>
          <w:spacing w:val="-5"/>
        </w:rPr>
        <w:t xml:space="preserve"> </w:t>
      </w:r>
      <w:r>
        <w:t>soubor</w:t>
      </w:r>
      <w:r>
        <w:rPr>
          <w:spacing w:val="-3"/>
        </w:rPr>
        <w:t xml:space="preserve"> </w:t>
      </w:r>
      <w:r>
        <w:t>cenností</w:t>
      </w:r>
      <w:r>
        <w:rPr>
          <w:spacing w:val="-2"/>
        </w:rPr>
        <w:t xml:space="preserve"> </w:t>
      </w:r>
      <w:r>
        <w:t>umístěných</w:t>
      </w:r>
      <w:r>
        <w:rPr>
          <w:spacing w:val="-6"/>
        </w:rPr>
        <w:t xml:space="preserve"> </w:t>
      </w:r>
      <w:r>
        <w:t>v</w:t>
      </w:r>
      <w:r>
        <w:rPr>
          <w:spacing w:val="-3"/>
        </w:rPr>
        <w:t xml:space="preserve"> </w:t>
      </w:r>
      <w:r>
        <w:t>příruční</w:t>
      </w:r>
      <w:r>
        <w:rPr>
          <w:spacing w:val="-2"/>
        </w:rPr>
        <w:t xml:space="preserve"> </w:t>
      </w:r>
      <w:r>
        <w:t>pokladně</w:t>
      </w:r>
      <w:r>
        <w:rPr>
          <w:spacing w:val="-3"/>
        </w:rPr>
        <w:t xml:space="preserve"> </w:t>
      </w:r>
      <w:r>
        <w:t>nebo</w:t>
      </w:r>
      <w:r>
        <w:rPr>
          <w:spacing w:val="-3"/>
        </w:rPr>
        <w:t xml:space="preserve"> </w:t>
      </w:r>
      <w:r>
        <w:t>trezoru</w:t>
      </w:r>
      <w:r>
        <w:rPr>
          <w:spacing w:val="-3"/>
        </w:rPr>
        <w:t xml:space="preserve"> </w:t>
      </w:r>
      <w:r>
        <w:t>=</w:t>
      </w:r>
      <w:r>
        <w:rPr>
          <w:spacing w:val="-3"/>
        </w:rPr>
        <w:t xml:space="preserve"> </w:t>
      </w:r>
      <w:r>
        <w:t>50.000</w:t>
      </w:r>
      <w:r>
        <w:rPr>
          <w:spacing w:val="-3"/>
        </w:rPr>
        <w:t xml:space="preserve"> </w:t>
      </w:r>
      <w:r>
        <w:rPr>
          <w:spacing w:val="-5"/>
        </w:rPr>
        <w:t>Kč,</w:t>
      </w:r>
    </w:p>
    <w:p w14:paraId="3359407F" w14:textId="77777777" w:rsidR="00536DC4" w:rsidRDefault="00000000">
      <w:pPr>
        <w:pStyle w:val="Odstavecseseznamem"/>
        <w:numPr>
          <w:ilvl w:val="0"/>
          <w:numId w:val="6"/>
        </w:numPr>
        <w:tabs>
          <w:tab w:val="left" w:pos="708"/>
        </w:tabs>
        <w:spacing w:before="2" w:line="252" w:lineRule="exact"/>
        <w:ind w:left="708" w:hanging="205"/>
        <w:jc w:val="left"/>
      </w:pPr>
      <w:r>
        <w:t>odcizení</w:t>
      </w:r>
      <w:r>
        <w:rPr>
          <w:spacing w:val="-5"/>
        </w:rPr>
        <w:t xml:space="preserve"> </w:t>
      </w:r>
      <w:r>
        <w:t>(1.</w:t>
      </w:r>
      <w:r>
        <w:rPr>
          <w:spacing w:val="-6"/>
        </w:rPr>
        <w:t xml:space="preserve"> </w:t>
      </w:r>
      <w:r>
        <w:t>riziko)</w:t>
      </w:r>
      <w:r>
        <w:rPr>
          <w:spacing w:val="-2"/>
        </w:rPr>
        <w:t xml:space="preserve"> </w:t>
      </w:r>
      <w:r>
        <w:t>–</w:t>
      </w:r>
      <w:r>
        <w:rPr>
          <w:spacing w:val="-3"/>
        </w:rPr>
        <w:t xml:space="preserve"> </w:t>
      </w:r>
      <w:r>
        <w:t>ostatní</w:t>
      </w:r>
      <w:r>
        <w:rPr>
          <w:spacing w:val="-2"/>
        </w:rPr>
        <w:t xml:space="preserve"> </w:t>
      </w:r>
      <w:r>
        <w:t>předměty</w:t>
      </w:r>
      <w:r>
        <w:rPr>
          <w:spacing w:val="-6"/>
        </w:rPr>
        <w:t xml:space="preserve"> </w:t>
      </w:r>
      <w:r>
        <w:t>pojištění</w:t>
      </w:r>
      <w:r>
        <w:rPr>
          <w:spacing w:val="-2"/>
        </w:rPr>
        <w:t xml:space="preserve"> </w:t>
      </w:r>
      <w:r>
        <w:t>=</w:t>
      </w:r>
      <w:r>
        <w:rPr>
          <w:spacing w:val="-3"/>
        </w:rPr>
        <w:t xml:space="preserve"> </w:t>
      </w:r>
      <w:r>
        <w:t>700.000</w:t>
      </w:r>
      <w:r>
        <w:rPr>
          <w:spacing w:val="-2"/>
        </w:rPr>
        <w:t xml:space="preserve"> </w:t>
      </w:r>
      <w:r>
        <w:rPr>
          <w:spacing w:val="-5"/>
        </w:rPr>
        <w:t>Kč,</w:t>
      </w:r>
    </w:p>
    <w:p w14:paraId="020C1D2F" w14:textId="77777777" w:rsidR="00536DC4" w:rsidRDefault="00000000">
      <w:pPr>
        <w:pStyle w:val="Odstavecseseznamem"/>
        <w:numPr>
          <w:ilvl w:val="0"/>
          <w:numId w:val="6"/>
        </w:numPr>
        <w:tabs>
          <w:tab w:val="left" w:pos="708"/>
        </w:tabs>
        <w:spacing w:line="252" w:lineRule="exact"/>
        <w:ind w:left="708" w:hanging="205"/>
        <w:jc w:val="left"/>
      </w:pPr>
      <w:r>
        <w:t>prostá</w:t>
      </w:r>
      <w:r>
        <w:rPr>
          <w:spacing w:val="-5"/>
        </w:rPr>
        <w:t xml:space="preserve"> </w:t>
      </w:r>
      <w:r>
        <w:t>krádež</w:t>
      </w:r>
      <w:r>
        <w:rPr>
          <w:spacing w:val="-2"/>
        </w:rPr>
        <w:t xml:space="preserve"> </w:t>
      </w:r>
      <w:r>
        <w:t>(1.</w:t>
      </w:r>
      <w:r>
        <w:rPr>
          <w:spacing w:val="-2"/>
        </w:rPr>
        <w:t xml:space="preserve"> </w:t>
      </w:r>
      <w:r>
        <w:t>riziko)</w:t>
      </w:r>
      <w:r>
        <w:rPr>
          <w:spacing w:val="-4"/>
        </w:rPr>
        <w:t xml:space="preserve"> </w:t>
      </w:r>
      <w:r>
        <w:t>=</w:t>
      </w:r>
      <w:r>
        <w:rPr>
          <w:spacing w:val="-3"/>
        </w:rPr>
        <w:t xml:space="preserve"> </w:t>
      </w:r>
      <w:r>
        <w:t>20.000</w:t>
      </w:r>
      <w:r>
        <w:rPr>
          <w:spacing w:val="-2"/>
        </w:rPr>
        <w:t xml:space="preserve"> </w:t>
      </w:r>
      <w:r>
        <w:rPr>
          <w:spacing w:val="-5"/>
        </w:rPr>
        <w:t>Kč,</w:t>
      </w:r>
    </w:p>
    <w:p w14:paraId="25C84DC5" w14:textId="77777777" w:rsidR="00536DC4" w:rsidRDefault="00000000">
      <w:pPr>
        <w:pStyle w:val="Odstavecseseznamem"/>
        <w:numPr>
          <w:ilvl w:val="0"/>
          <w:numId w:val="6"/>
        </w:numPr>
        <w:tabs>
          <w:tab w:val="left" w:pos="708"/>
        </w:tabs>
        <w:spacing w:before="1" w:line="252" w:lineRule="exact"/>
        <w:ind w:left="708" w:hanging="205"/>
        <w:jc w:val="left"/>
      </w:pPr>
      <w:r>
        <w:t>vandalismus</w:t>
      </w:r>
      <w:r>
        <w:rPr>
          <w:spacing w:val="-3"/>
        </w:rPr>
        <w:t xml:space="preserve"> </w:t>
      </w:r>
      <w:r>
        <w:t>(1.</w:t>
      </w:r>
      <w:r>
        <w:rPr>
          <w:spacing w:val="-4"/>
        </w:rPr>
        <w:t xml:space="preserve"> </w:t>
      </w:r>
      <w:r>
        <w:t>riziko)</w:t>
      </w:r>
      <w:r>
        <w:rPr>
          <w:spacing w:val="-4"/>
        </w:rPr>
        <w:t xml:space="preserve"> </w:t>
      </w:r>
      <w:r>
        <w:t>=</w:t>
      </w:r>
      <w:r>
        <w:rPr>
          <w:spacing w:val="-2"/>
        </w:rPr>
        <w:t xml:space="preserve"> </w:t>
      </w:r>
      <w:r>
        <w:t>400.000</w:t>
      </w:r>
      <w:r>
        <w:rPr>
          <w:spacing w:val="-2"/>
        </w:rPr>
        <w:t xml:space="preserve"> </w:t>
      </w:r>
      <w:r>
        <w:rPr>
          <w:spacing w:val="-5"/>
        </w:rPr>
        <w:t>Kč,</w:t>
      </w:r>
    </w:p>
    <w:p w14:paraId="105C532B" w14:textId="77777777" w:rsidR="00536DC4" w:rsidRDefault="00000000">
      <w:pPr>
        <w:pStyle w:val="Odstavecseseznamem"/>
        <w:numPr>
          <w:ilvl w:val="0"/>
          <w:numId w:val="6"/>
        </w:numPr>
        <w:tabs>
          <w:tab w:val="left" w:pos="708"/>
        </w:tabs>
        <w:spacing w:line="252" w:lineRule="exact"/>
        <w:ind w:left="708" w:hanging="205"/>
        <w:jc w:val="left"/>
      </w:pPr>
      <w:r>
        <w:t>sprejerství</w:t>
      </w:r>
      <w:r>
        <w:rPr>
          <w:spacing w:val="-8"/>
        </w:rPr>
        <w:t xml:space="preserve"> </w:t>
      </w:r>
      <w:r>
        <w:t>(1.</w:t>
      </w:r>
      <w:r>
        <w:rPr>
          <w:spacing w:val="-3"/>
        </w:rPr>
        <w:t xml:space="preserve"> </w:t>
      </w:r>
      <w:r>
        <w:t>riziko)</w:t>
      </w:r>
      <w:r>
        <w:rPr>
          <w:spacing w:val="-2"/>
        </w:rPr>
        <w:t xml:space="preserve"> </w:t>
      </w:r>
      <w:r>
        <w:t>=</w:t>
      </w:r>
      <w:r>
        <w:rPr>
          <w:spacing w:val="-3"/>
        </w:rPr>
        <w:t xml:space="preserve"> </w:t>
      </w:r>
      <w:r>
        <w:t>20.000</w:t>
      </w:r>
      <w:r>
        <w:rPr>
          <w:spacing w:val="-3"/>
        </w:rPr>
        <w:t xml:space="preserve"> </w:t>
      </w:r>
      <w:r>
        <w:rPr>
          <w:spacing w:val="-5"/>
        </w:rPr>
        <w:t>Kč.</w:t>
      </w:r>
    </w:p>
    <w:p w14:paraId="40EF3F82" w14:textId="77777777" w:rsidR="00536DC4" w:rsidRDefault="00536DC4">
      <w:pPr>
        <w:pStyle w:val="Zkladntext"/>
        <w:ind w:left="0"/>
      </w:pPr>
    </w:p>
    <w:p w14:paraId="3564427B" w14:textId="77777777" w:rsidR="00536DC4" w:rsidRDefault="00000000">
      <w:pPr>
        <w:pStyle w:val="Zkladntext"/>
      </w:pPr>
      <w:r>
        <w:t>Pro</w:t>
      </w:r>
      <w:r>
        <w:rPr>
          <w:spacing w:val="-8"/>
        </w:rPr>
        <w:t xml:space="preserve"> </w:t>
      </w:r>
      <w:r>
        <w:t>jednotlivá</w:t>
      </w:r>
      <w:r>
        <w:rPr>
          <w:spacing w:val="-5"/>
        </w:rPr>
        <w:t xml:space="preserve"> </w:t>
      </w:r>
      <w:r>
        <w:t>pojistná</w:t>
      </w:r>
      <w:r>
        <w:rPr>
          <w:spacing w:val="-6"/>
        </w:rPr>
        <w:t xml:space="preserve"> </w:t>
      </w:r>
      <w:r>
        <w:t>nebezpečí/předměty</w:t>
      </w:r>
      <w:r>
        <w:rPr>
          <w:spacing w:val="-8"/>
        </w:rPr>
        <w:t xml:space="preserve"> </w:t>
      </w:r>
      <w:r>
        <w:t>pojištění</w:t>
      </w:r>
      <w:r>
        <w:rPr>
          <w:spacing w:val="-4"/>
        </w:rPr>
        <w:t xml:space="preserve"> </w:t>
      </w:r>
      <w:r>
        <w:t>se</w:t>
      </w:r>
      <w:r>
        <w:rPr>
          <w:spacing w:val="-6"/>
        </w:rPr>
        <w:t xml:space="preserve"> </w:t>
      </w:r>
      <w:r>
        <w:t>sjednávají</w:t>
      </w:r>
      <w:r>
        <w:rPr>
          <w:spacing w:val="-4"/>
        </w:rPr>
        <w:t xml:space="preserve"> </w:t>
      </w:r>
      <w:r>
        <w:t>následující</w:t>
      </w:r>
      <w:r>
        <w:rPr>
          <w:spacing w:val="-4"/>
        </w:rPr>
        <w:t xml:space="preserve"> </w:t>
      </w:r>
      <w:r>
        <w:rPr>
          <w:b/>
          <w:spacing w:val="-2"/>
        </w:rPr>
        <w:t>spoluúčasti</w:t>
      </w:r>
      <w:r>
        <w:rPr>
          <w:spacing w:val="-2"/>
        </w:rPr>
        <w:t>:</w:t>
      </w:r>
    </w:p>
    <w:p w14:paraId="625743DF" w14:textId="77777777" w:rsidR="00536DC4" w:rsidRDefault="00000000">
      <w:pPr>
        <w:pStyle w:val="Odstavecseseznamem"/>
        <w:numPr>
          <w:ilvl w:val="0"/>
          <w:numId w:val="6"/>
        </w:numPr>
        <w:tabs>
          <w:tab w:val="left" w:pos="708"/>
        </w:tabs>
        <w:spacing w:before="119"/>
        <w:ind w:left="708" w:hanging="205"/>
        <w:jc w:val="left"/>
      </w:pPr>
      <w:r>
        <w:t>FLEXA</w:t>
      </w:r>
      <w:r>
        <w:rPr>
          <w:spacing w:val="-4"/>
        </w:rPr>
        <w:t xml:space="preserve"> </w:t>
      </w:r>
      <w:r>
        <w:t>=</w:t>
      </w:r>
      <w:r>
        <w:rPr>
          <w:spacing w:val="-2"/>
        </w:rPr>
        <w:t xml:space="preserve"> </w:t>
      </w:r>
      <w:r>
        <w:t>dle</w:t>
      </w:r>
      <w:r>
        <w:rPr>
          <w:spacing w:val="-2"/>
        </w:rPr>
        <w:t xml:space="preserve"> </w:t>
      </w:r>
      <w:r>
        <w:t>předmětů</w:t>
      </w:r>
      <w:r>
        <w:rPr>
          <w:spacing w:val="-2"/>
        </w:rPr>
        <w:t xml:space="preserve"> pojištění,</w:t>
      </w:r>
    </w:p>
    <w:p w14:paraId="48D39E06" w14:textId="77777777" w:rsidR="00536DC4" w:rsidRDefault="00000000">
      <w:pPr>
        <w:pStyle w:val="Odstavecseseznamem"/>
        <w:numPr>
          <w:ilvl w:val="0"/>
          <w:numId w:val="6"/>
        </w:numPr>
        <w:tabs>
          <w:tab w:val="left" w:pos="708"/>
        </w:tabs>
        <w:spacing w:before="2" w:line="252" w:lineRule="exact"/>
        <w:ind w:left="708" w:hanging="205"/>
        <w:jc w:val="left"/>
      </w:pPr>
      <w:proofErr w:type="spellStart"/>
      <w:r>
        <w:t>all</w:t>
      </w:r>
      <w:proofErr w:type="spellEnd"/>
      <w:r>
        <w:rPr>
          <w:spacing w:val="-3"/>
        </w:rPr>
        <w:t xml:space="preserve"> </w:t>
      </w:r>
      <w:r>
        <w:t>risk</w:t>
      </w:r>
      <w:r>
        <w:rPr>
          <w:spacing w:val="-1"/>
        </w:rPr>
        <w:t xml:space="preserve"> </w:t>
      </w:r>
      <w:r>
        <w:t>=</w:t>
      </w:r>
      <w:r>
        <w:rPr>
          <w:spacing w:val="-2"/>
        </w:rPr>
        <w:t xml:space="preserve"> </w:t>
      </w:r>
      <w:r>
        <w:t>dle</w:t>
      </w:r>
      <w:r>
        <w:rPr>
          <w:spacing w:val="-3"/>
        </w:rPr>
        <w:t xml:space="preserve"> </w:t>
      </w:r>
      <w:r>
        <w:t>předmětů</w:t>
      </w:r>
      <w:r>
        <w:rPr>
          <w:spacing w:val="-3"/>
        </w:rPr>
        <w:t xml:space="preserve"> </w:t>
      </w:r>
      <w:r>
        <w:rPr>
          <w:spacing w:val="-2"/>
        </w:rPr>
        <w:t>pojištění,</w:t>
      </w:r>
    </w:p>
    <w:p w14:paraId="7962281D" w14:textId="77777777" w:rsidR="00536DC4" w:rsidRDefault="00000000">
      <w:pPr>
        <w:pStyle w:val="Odstavecseseznamem"/>
        <w:numPr>
          <w:ilvl w:val="0"/>
          <w:numId w:val="6"/>
        </w:numPr>
        <w:tabs>
          <w:tab w:val="left" w:pos="707"/>
          <w:tab w:val="left" w:pos="863"/>
        </w:tabs>
        <w:ind w:right="388" w:hanging="361"/>
        <w:jc w:val="left"/>
      </w:pPr>
      <w:r>
        <w:t>voda</w:t>
      </w:r>
      <w:r>
        <w:rPr>
          <w:spacing w:val="70"/>
          <w:w w:val="150"/>
        </w:rPr>
        <w:t xml:space="preserve"> </w:t>
      </w:r>
      <w:r>
        <w:t>nebo</w:t>
      </w:r>
      <w:r>
        <w:rPr>
          <w:spacing w:val="80"/>
        </w:rPr>
        <w:t xml:space="preserve"> </w:t>
      </w:r>
      <w:r>
        <w:t>topné</w:t>
      </w:r>
      <w:r>
        <w:rPr>
          <w:spacing w:val="70"/>
          <w:w w:val="150"/>
        </w:rPr>
        <w:t xml:space="preserve"> </w:t>
      </w:r>
      <w:r>
        <w:t>médium</w:t>
      </w:r>
      <w:r>
        <w:rPr>
          <w:spacing w:val="71"/>
          <w:w w:val="150"/>
        </w:rPr>
        <w:t xml:space="preserve"> </w:t>
      </w:r>
      <w:r>
        <w:t>vytékající</w:t>
      </w:r>
      <w:r>
        <w:rPr>
          <w:spacing w:val="71"/>
          <w:w w:val="150"/>
        </w:rPr>
        <w:t xml:space="preserve"> </w:t>
      </w:r>
      <w:r>
        <w:t>z</w:t>
      </w:r>
      <w:r>
        <w:rPr>
          <w:spacing w:val="-1"/>
        </w:rPr>
        <w:t xml:space="preserve"> </w:t>
      </w:r>
      <w:r>
        <w:t>vodovodních</w:t>
      </w:r>
      <w:r>
        <w:rPr>
          <w:spacing w:val="70"/>
          <w:w w:val="150"/>
        </w:rPr>
        <w:t xml:space="preserve"> </w:t>
      </w:r>
      <w:r>
        <w:t>zařízení</w:t>
      </w:r>
      <w:r>
        <w:rPr>
          <w:spacing w:val="71"/>
          <w:w w:val="150"/>
        </w:rPr>
        <w:t xml:space="preserve"> </w:t>
      </w:r>
      <w:r>
        <w:t>vč.</w:t>
      </w:r>
      <w:r>
        <w:rPr>
          <w:spacing w:val="70"/>
          <w:w w:val="150"/>
        </w:rPr>
        <w:t xml:space="preserve"> </w:t>
      </w:r>
      <w:r>
        <w:t>zpětného</w:t>
      </w:r>
      <w:r>
        <w:rPr>
          <w:spacing w:val="80"/>
        </w:rPr>
        <w:t xml:space="preserve"> </w:t>
      </w:r>
      <w:r>
        <w:t>vystoupání</w:t>
      </w:r>
      <w:r>
        <w:rPr>
          <w:spacing w:val="71"/>
          <w:w w:val="150"/>
        </w:rPr>
        <w:t xml:space="preserve"> </w:t>
      </w:r>
      <w:r>
        <w:t>vody z kanalizace a přetlaku či zamrznutí = 1.000 Kč,</w:t>
      </w:r>
    </w:p>
    <w:p w14:paraId="45A9DBDE" w14:textId="77777777" w:rsidR="00536DC4" w:rsidRDefault="00000000">
      <w:pPr>
        <w:pStyle w:val="Odstavecseseznamem"/>
        <w:numPr>
          <w:ilvl w:val="0"/>
          <w:numId w:val="6"/>
        </w:numPr>
        <w:tabs>
          <w:tab w:val="left" w:pos="708"/>
        </w:tabs>
        <w:spacing w:line="252" w:lineRule="exact"/>
        <w:ind w:left="708" w:hanging="205"/>
        <w:jc w:val="left"/>
      </w:pPr>
      <w:r>
        <w:t>povodeň,</w:t>
      </w:r>
      <w:r>
        <w:rPr>
          <w:spacing w:val="-8"/>
        </w:rPr>
        <w:t xml:space="preserve"> </w:t>
      </w:r>
      <w:r>
        <w:t>záplava</w:t>
      </w:r>
      <w:r>
        <w:rPr>
          <w:spacing w:val="-2"/>
        </w:rPr>
        <w:t xml:space="preserve"> </w:t>
      </w:r>
      <w:r>
        <w:t>vč.</w:t>
      </w:r>
      <w:r>
        <w:rPr>
          <w:spacing w:val="-5"/>
        </w:rPr>
        <w:t xml:space="preserve"> </w:t>
      </w:r>
      <w:r>
        <w:t>zpětného</w:t>
      </w:r>
      <w:r>
        <w:rPr>
          <w:spacing w:val="-3"/>
        </w:rPr>
        <w:t xml:space="preserve"> </w:t>
      </w:r>
      <w:r>
        <w:t>vystoupání</w:t>
      </w:r>
      <w:r>
        <w:rPr>
          <w:spacing w:val="-4"/>
        </w:rPr>
        <w:t xml:space="preserve"> </w:t>
      </w:r>
      <w:r>
        <w:t>vody</w:t>
      </w:r>
      <w:r>
        <w:rPr>
          <w:spacing w:val="-6"/>
        </w:rPr>
        <w:t xml:space="preserve"> </w:t>
      </w:r>
      <w:r>
        <w:t>z</w:t>
      </w:r>
      <w:r>
        <w:rPr>
          <w:spacing w:val="-2"/>
        </w:rPr>
        <w:t xml:space="preserve"> </w:t>
      </w:r>
      <w:r>
        <w:t>kanalizace</w:t>
      </w:r>
      <w:r>
        <w:rPr>
          <w:spacing w:val="-4"/>
        </w:rPr>
        <w:t xml:space="preserve"> </w:t>
      </w:r>
      <w:r>
        <w:t>=</w:t>
      </w:r>
      <w:r>
        <w:rPr>
          <w:spacing w:val="-3"/>
        </w:rPr>
        <w:t xml:space="preserve"> </w:t>
      </w:r>
      <w:r>
        <w:t>dle</w:t>
      </w:r>
      <w:r>
        <w:rPr>
          <w:spacing w:val="-2"/>
        </w:rPr>
        <w:t xml:space="preserve"> </w:t>
      </w:r>
      <w:r>
        <w:t>předmětů</w:t>
      </w:r>
      <w:r>
        <w:rPr>
          <w:spacing w:val="-2"/>
        </w:rPr>
        <w:t xml:space="preserve"> pojištění,</w:t>
      </w:r>
    </w:p>
    <w:p w14:paraId="2064ACE4" w14:textId="77777777" w:rsidR="00536DC4" w:rsidRDefault="00000000">
      <w:pPr>
        <w:pStyle w:val="Odstavecseseznamem"/>
        <w:numPr>
          <w:ilvl w:val="0"/>
          <w:numId w:val="6"/>
        </w:numPr>
        <w:tabs>
          <w:tab w:val="left" w:pos="708"/>
        </w:tabs>
        <w:spacing w:line="252" w:lineRule="exact"/>
        <w:ind w:left="708" w:hanging="205"/>
        <w:jc w:val="left"/>
      </w:pPr>
      <w:r>
        <w:t>vichřice,</w:t>
      </w:r>
      <w:r>
        <w:rPr>
          <w:spacing w:val="-3"/>
        </w:rPr>
        <w:t xml:space="preserve"> </w:t>
      </w:r>
      <w:r>
        <w:t>krupobití</w:t>
      </w:r>
      <w:r>
        <w:rPr>
          <w:spacing w:val="-2"/>
        </w:rPr>
        <w:t xml:space="preserve"> </w:t>
      </w:r>
      <w:r>
        <w:t>=</w:t>
      </w:r>
      <w:r>
        <w:rPr>
          <w:spacing w:val="-3"/>
        </w:rPr>
        <w:t xml:space="preserve"> </w:t>
      </w:r>
      <w:r>
        <w:t>dle</w:t>
      </w:r>
      <w:r>
        <w:rPr>
          <w:spacing w:val="-5"/>
        </w:rPr>
        <w:t xml:space="preserve"> </w:t>
      </w:r>
      <w:r>
        <w:t>předmětů</w:t>
      </w:r>
      <w:r>
        <w:rPr>
          <w:spacing w:val="-2"/>
        </w:rPr>
        <w:t xml:space="preserve"> pojištění,</w:t>
      </w:r>
    </w:p>
    <w:p w14:paraId="5149671E" w14:textId="77777777" w:rsidR="00536DC4" w:rsidRDefault="00000000">
      <w:pPr>
        <w:pStyle w:val="Odstavecseseznamem"/>
        <w:numPr>
          <w:ilvl w:val="0"/>
          <w:numId w:val="6"/>
        </w:numPr>
        <w:tabs>
          <w:tab w:val="left" w:pos="708"/>
        </w:tabs>
        <w:spacing w:before="1" w:line="252" w:lineRule="exact"/>
        <w:ind w:left="708" w:hanging="205"/>
        <w:jc w:val="left"/>
      </w:pPr>
      <w:r>
        <w:t>zemětřesení</w:t>
      </w:r>
      <w:r>
        <w:rPr>
          <w:spacing w:val="-6"/>
        </w:rPr>
        <w:t xml:space="preserve"> </w:t>
      </w:r>
      <w:r>
        <w:t>=</w:t>
      </w:r>
      <w:r>
        <w:rPr>
          <w:spacing w:val="-4"/>
        </w:rPr>
        <w:t xml:space="preserve"> </w:t>
      </w:r>
      <w:r>
        <w:t>dle</w:t>
      </w:r>
      <w:r>
        <w:rPr>
          <w:spacing w:val="-3"/>
        </w:rPr>
        <w:t xml:space="preserve"> </w:t>
      </w:r>
      <w:r>
        <w:t>předmětů</w:t>
      </w:r>
      <w:r>
        <w:rPr>
          <w:spacing w:val="-6"/>
        </w:rPr>
        <w:t xml:space="preserve"> </w:t>
      </w:r>
      <w:r>
        <w:rPr>
          <w:spacing w:val="-2"/>
        </w:rPr>
        <w:t>pojištění,</w:t>
      </w:r>
    </w:p>
    <w:p w14:paraId="0805BDE6" w14:textId="77777777" w:rsidR="00536DC4" w:rsidRDefault="00000000">
      <w:pPr>
        <w:pStyle w:val="Odstavecseseznamem"/>
        <w:numPr>
          <w:ilvl w:val="0"/>
          <w:numId w:val="6"/>
        </w:numPr>
        <w:tabs>
          <w:tab w:val="left" w:pos="708"/>
        </w:tabs>
        <w:spacing w:line="252" w:lineRule="exact"/>
        <w:ind w:left="708" w:hanging="205"/>
        <w:jc w:val="left"/>
      </w:pPr>
      <w:r>
        <w:t>sesuv</w:t>
      </w:r>
      <w:r>
        <w:rPr>
          <w:spacing w:val="-4"/>
        </w:rPr>
        <w:t xml:space="preserve"> </w:t>
      </w:r>
      <w:r>
        <w:t>půdy =</w:t>
      </w:r>
      <w:r>
        <w:rPr>
          <w:spacing w:val="-3"/>
        </w:rPr>
        <w:t xml:space="preserve"> </w:t>
      </w:r>
      <w:r>
        <w:t>dle</w:t>
      </w:r>
      <w:r>
        <w:rPr>
          <w:spacing w:val="-2"/>
        </w:rPr>
        <w:t xml:space="preserve"> </w:t>
      </w:r>
      <w:r>
        <w:t>předmětů</w:t>
      </w:r>
      <w:r>
        <w:rPr>
          <w:spacing w:val="-3"/>
        </w:rPr>
        <w:t xml:space="preserve"> </w:t>
      </w:r>
      <w:r>
        <w:rPr>
          <w:spacing w:val="-2"/>
        </w:rPr>
        <w:t>pojištění,</w:t>
      </w:r>
    </w:p>
    <w:p w14:paraId="5F52C56B" w14:textId="77777777" w:rsidR="00536DC4" w:rsidRDefault="00000000">
      <w:pPr>
        <w:pStyle w:val="Odstavecseseznamem"/>
        <w:numPr>
          <w:ilvl w:val="0"/>
          <w:numId w:val="6"/>
        </w:numPr>
        <w:tabs>
          <w:tab w:val="left" w:pos="708"/>
          <w:tab w:val="left" w:pos="863"/>
        </w:tabs>
        <w:spacing w:before="2"/>
        <w:ind w:right="388" w:hanging="360"/>
        <w:jc w:val="left"/>
      </w:pPr>
      <w:r>
        <w:t>tíha sněhu nebo námrazy; sesouvání nebo zřícení sněhových lavin; pád stromů, stožárů nebo jiných předmětů, náraz dopravního prostředku = dle předmětů pojištění,</w:t>
      </w:r>
    </w:p>
    <w:p w14:paraId="056C81CD" w14:textId="77777777" w:rsidR="00536DC4" w:rsidRDefault="00000000">
      <w:pPr>
        <w:pStyle w:val="Odstavecseseznamem"/>
        <w:numPr>
          <w:ilvl w:val="0"/>
          <w:numId w:val="6"/>
        </w:numPr>
        <w:tabs>
          <w:tab w:val="left" w:pos="708"/>
        </w:tabs>
        <w:spacing w:line="251" w:lineRule="exact"/>
        <w:ind w:left="708" w:hanging="205"/>
        <w:jc w:val="left"/>
      </w:pPr>
      <w:r>
        <w:t>zachraňovací</w:t>
      </w:r>
      <w:r>
        <w:rPr>
          <w:spacing w:val="-3"/>
        </w:rPr>
        <w:t xml:space="preserve"> </w:t>
      </w:r>
      <w:r>
        <w:t>náklady</w:t>
      </w:r>
      <w:r>
        <w:rPr>
          <w:spacing w:val="-6"/>
        </w:rPr>
        <w:t xml:space="preserve"> </w:t>
      </w:r>
      <w:r>
        <w:t>=</w:t>
      </w:r>
      <w:r>
        <w:rPr>
          <w:spacing w:val="-3"/>
        </w:rPr>
        <w:t xml:space="preserve"> </w:t>
      </w:r>
      <w:r>
        <w:t>1.000</w:t>
      </w:r>
      <w:r>
        <w:rPr>
          <w:spacing w:val="-3"/>
        </w:rPr>
        <w:t xml:space="preserve"> </w:t>
      </w:r>
      <w:r>
        <w:rPr>
          <w:spacing w:val="-5"/>
        </w:rPr>
        <w:t>Kč,</w:t>
      </w:r>
    </w:p>
    <w:p w14:paraId="2EBC467A" w14:textId="77777777" w:rsidR="00536DC4" w:rsidRDefault="00000000">
      <w:pPr>
        <w:pStyle w:val="Odstavecseseznamem"/>
        <w:numPr>
          <w:ilvl w:val="0"/>
          <w:numId w:val="6"/>
        </w:numPr>
        <w:tabs>
          <w:tab w:val="left" w:pos="708"/>
        </w:tabs>
        <w:spacing w:before="1" w:line="252" w:lineRule="exact"/>
        <w:ind w:left="708" w:hanging="205"/>
        <w:jc w:val="left"/>
      </w:pPr>
      <w:r>
        <w:t>atmosférické</w:t>
      </w:r>
      <w:r>
        <w:rPr>
          <w:spacing w:val="-3"/>
        </w:rPr>
        <w:t xml:space="preserve"> </w:t>
      </w:r>
      <w:r>
        <w:t>srážky</w:t>
      </w:r>
      <w:r>
        <w:rPr>
          <w:spacing w:val="-5"/>
        </w:rPr>
        <w:t xml:space="preserve"> </w:t>
      </w:r>
      <w:r>
        <w:t>a</w:t>
      </w:r>
      <w:r>
        <w:rPr>
          <w:spacing w:val="-2"/>
        </w:rPr>
        <w:t xml:space="preserve"> </w:t>
      </w:r>
      <w:r>
        <w:t>tání</w:t>
      </w:r>
      <w:r>
        <w:rPr>
          <w:spacing w:val="-5"/>
        </w:rPr>
        <w:t xml:space="preserve"> </w:t>
      </w:r>
      <w:r>
        <w:t>sněhu</w:t>
      </w:r>
      <w:r>
        <w:rPr>
          <w:spacing w:val="-2"/>
        </w:rPr>
        <w:t xml:space="preserve"> </w:t>
      </w:r>
      <w:r>
        <w:t>=</w:t>
      </w:r>
      <w:r>
        <w:rPr>
          <w:spacing w:val="-2"/>
        </w:rPr>
        <w:t xml:space="preserve"> </w:t>
      </w:r>
      <w:r>
        <w:t>1.000</w:t>
      </w:r>
      <w:r>
        <w:rPr>
          <w:spacing w:val="-2"/>
        </w:rPr>
        <w:t xml:space="preserve"> </w:t>
      </w:r>
      <w:r>
        <w:rPr>
          <w:spacing w:val="-5"/>
        </w:rPr>
        <w:t>Kč,</w:t>
      </w:r>
    </w:p>
    <w:p w14:paraId="07E88838" w14:textId="77777777" w:rsidR="00536DC4" w:rsidRDefault="00000000">
      <w:pPr>
        <w:pStyle w:val="Odstavecseseznamem"/>
        <w:numPr>
          <w:ilvl w:val="0"/>
          <w:numId w:val="6"/>
        </w:numPr>
        <w:tabs>
          <w:tab w:val="left" w:pos="708"/>
        </w:tabs>
        <w:spacing w:line="252" w:lineRule="exact"/>
        <w:ind w:left="708" w:hanging="205"/>
        <w:jc w:val="left"/>
      </w:pPr>
      <w:r>
        <w:t>voda</w:t>
      </w:r>
      <w:r>
        <w:rPr>
          <w:spacing w:val="-2"/>
        </w:rPr>
        <w:t xml:space="preserve"> </w:t>
      </w:r>
      <w:r>
        <w:t>unikající</w:t>
      </w:r>
      <w:r>
        <w:rPr>
          <w:spacing w:val="-3"/>
        </w:rPr>
        <w:t xml:space="preserve"> </w:t>
      </w:r>
      <w:r>
        <w:t>z</w:t>
      </w:r>
      <w:r>
        <w:rPr>
          <w:spacing w:val="-1"/>
        </w:rPr>
        <w:t xml:space="preserve"> </w:t>
      </w:r>
      <w:r>
        <w:t>dešťových</w:t>
      </w:r>
      <w:r>
        <w:rPr>
          <w:spacing w:val="-5"/>
        </w:rPr>
        <w:t xml:space="preserve"> </w:t>
      </w:r>
      <w:r>
        <w:t>svodů</w:t>
      </w:r>
      <w:r>
        <w:rPr>
          <w:spacing w:val="-1"/>
        </w:rPr>
        <w:t xml:space="preserve"> </w:t>
      </w:r>
      <w:r>
        <w:t>=</w:t>
      </w:r>
      <w:r>
        <w:rPr>
          <w:spacing w:val="-3"/>
        </w:rPr>
        <w:t xml:space="preserve"> </w:t>
      </w:r>
      <w:r>
        <w:t>1.000</w:t>
      </w:r>
      <w:r>
        <w:rPr>
          <w:spacing w:val="-1"/>
        </w:rPr>
        <w:t xml:space="preserve"> </w:t>
      </w:r>
      <w:r>
        <w:rPr>
          <w:spacing w:val="-5"/>
        </w:rPr>
        <w:t>Kč,</w:t>
      </w:r>
    </w:p>
    <w:p w14:paraId="7EBE9445" w14:textId="77777777" w:rsidR="00536DC4" w:rsidRDefault="00000000">
      <w:pPr>
        <w:pStyle w:val="Odstavecseseznamem"/>
        <w:numPr>
          <w:ilvl w:val="0"/>
          <w:numId w:val="6"/>
        </w:numPr>
        <w:tabs>
          <w:tab w:val="left" w:pos="708"/>
        </w:tabs>
        <w:spacing w:before="1" w:line="252" w:lineRule="exact"/>
        <w:ind w:left="708" w:hanging="205"/>
        <w:jc w:val="left"/>
      </w:pPr>
      <w:r>
        <w:t>poškození</w:t>
      </w:r>
      <w:r>
        <w:rPr>
          <w:spacing w:val="-4"/>
        </w:rPr>
        <w:t xml:space="preserve"> </w:t>
      </w:r>
      <w:r>
        <w:t>fasády</w:t>
      </w:r>
      <w:r>
        <w:rPr>
          <w:spacing w:val="-4"/>
        </w:rPr>
        <w:t xml:space="preserve"> </w:t>
      </w:r>
      <w:r>
        <w:t>zvířaty</w:t>
      </w:r>
      <w:r>
        <w:rPr>
          <w:spacing w:val="-2"/>
        </w:rPr>
        <w:t xml:space="preserve"> </w:t>
      </w:r>
      <w:r>
        <w:t>=</w:t>
      </w:r>
      <w:r>
        <w:rPr>
          <w:spacing w:val="-3"/>
        </w:rPr>
        <w:t xml:space="preserve"> </w:t>
      </w:r>
      <w:r>
        <w:t>1.000</w:t>
      </w:r>
      <w:r>
        <w:rPr>
          <w:spacing w:val="-1"/>
        </w:rPr>
        <w:t xml:space="preserve"> </w:t>
      </w:r>
      <w:r>
        <w:rPr>
          <w:spacing w:val="-5"/>
        </w:rPr>
        <w:t>Kč,</w:t>
      </w:r>
    </w:p>
    <w:p w14:paraId="704B29A7" w14:textId="77777777" w:rsidR="00536DC4" w:rsidRDefault="00000000">
      <w:pPr>
        <w:pStyle w:val="Odstavecseseznamem"/>
        <w:numPr>
          <w:ilvl w:val="0"/>
          <w:numId w:val="6"/>
        </w:numPr>
        <w:tabs>
          <w:tab w:val="left" w:pos="708"/>
        </w:tabs>
        <w:spacing w:line="252" w:lineRule="exact"/>
        <w:ind w:left="708" w:hanging="205"/>
        <w:jc w:val="left"/>
      </w:pPr>
      <w:r>
        <w:t>nepřímý</w:t>
      </w:r>
      <w:r>
        <w:rPr>
          <w:spacing w:val="-6"/>
        </w:rPr>
        <w:t xml:space="preserve"> </w:t>
      </w:r>
      <w:r>
        <w:t>úder</w:t>
      </w:r>
      <w:r>
        <w:rPr>
          <w:spacing w:val="-1"/>
        </w:rPr>
        <w:t xml:space="preserve"> </w:t>
      </w:r>
      <w:r>
        <w:t>blesku,</w:t>
      </w:r>
      <w:r>
        <w:rPr>
          <w:spacing w:val="-3"/>
        </w:rPr>
        <w:t xml:space="preserve"> </w:t>
      </w:r>
      <w:r>
        <w:t>zkrat,</w:t>
      </w:r>
      <w:r>
        <w:rPr>
          <w:spacing w:val="-5"/>
        </w:rPr>
        <w:t xml:space="preserve"> </w:t>
      </w:r>
      <w:r>
        <w:t>přepětí,</w:t>
      </w:r>
      <w:r>
        <w:rPr>
          <w:spacing w:val="-3"/>
        </w:rPr>
        <w:t xml:space="preserve"> </w:t>
      </w:r>
      <w:r>
        <w:t>podpětí,</w:t>
      </w:r>
      <w:r>
        <w:rPr>
          <w:spacing w:val="-2"/>
        </w:rPr>
        <w:t xml:space="preserve"> </w:t>
      </w:r>
      <w:r>
        <w:t>imploze</w:t>
      </w:r>
      <w:r>
        <w:rPr>
          <w:spacing w:val="-3"/>
        </w:rPr>
        <w:t xml:space="preserve"> </w:t>
      </w:r>
      <w:r>
        <w:t>=</w:t>
      </w:r>
      <w:r>
        <w:rPr>
          <w:spacing w:val="-4"/>
        </w:rPr>
        <w:t xml:space="preserve"> </w:t>
      </w:r>
      <w:r>
        <w:t>1.000</w:t>
      </w:r>
      <w:r>
        <w:rPr>
          <w:spacing w:val="-2"/>
        </w:rPr>
        <w:t xml:space="preserve"> </w:t>
      </w:r>
      <w:r>
        <w:rPr>
          <w:spacing w:val="-5"/>
        </w:rPr>
        <w:t>Kč,</w:t>
      </w:r>
    </w:p>
    <w:p w14:paraId="0E89DEFC" w14:textId="77777777" w:rsidR="00536DC4" w:rsidRDefault="00000000">
      <w:pPr>
        <w:pStyle w:val="Odstavecseseznamem"/>
        <w:numPr>
          <w:ilvl w:val="0"/>
          <w:numId w:val="6"/>
        </w:numPr>
        <w:tabs>
          <w:tab w:val="left" w:pos="708"/>
        </w:tabs>
        <w:spacing w:line="252" w:lineRule="exact"/>
        <w:ind w:left="708" w:hanging="205"/>
        <w:jc w:val="left"/>
      </w:pPr>
      <w:r>
        <w:t>ostatní</w:t>
      </w:r>
      <w:r>
        <w:rPr>
          <w:spacing w:val="-3"/>
        </w:rPr>
        <w:t xml:space="preserve"> </w:t>
      </w:r>
      <w:r>
        <w:t>živelní</w:t>
      </w:r>
      <w:r>
        <w:rPr>
          <w:spacing w:val="-2"/>
        </w:rPr>
        <w:t xml:space="preserve"> </w:t>
      </w:r>
      <w:r>
        <w:t>pojistná</w:t>
      </w:r>
      <w:r>
        <w:rPr>
          <w:spacing w:val="-4"/>
        </w:rPr>
        <w:t xml:space="preserve"> </w:t>
      </w:r>
      <w:r>
        <w:t>nebezpečí</w:t>
      </w:r>
      <w:r>
        <w:rPr>
          <w:spacing w:val="-2"/>
        </w:rPr>
        <w:t xml:space="preserve"> </w:t>
      </w:r>
      <w:r>
        <w:t>=</w:t>
      </w:r>
      <w:r>
        <w:rPr>
          <w:spacing w:val="-5"/>
        </w:rPr>
        <w:t xml:space="preserve"> </w:t>
      </w:r>
      <w:r>
        <w:t>dle</w:t>
      </w:r>
      <w:r>
        <w:rPr>
          <w:spacing w:val="-5"/>
        </w:rPr>
        <w:t xml:space="preserve"> </w:t>
      </w:r>
      <w:r>
        <w:t>předmětů</w:t>
      </w:r>
      <w:r>
        <w:rPr>
          <w:spacing w:val="-6"/>
        </w:rPr>
        <w:t xml:space="preserve"> </w:t>
      </w:r>
      <w:r>
        <w:rPr>
          <w:spacing w:val="-2"/>
        </w:rPr>
        <w:t>pojištění,</w:t>
      </w:r>
    </w:p>
    <w:p w14:paraId="5A3C3200" w14:textId="77777777" w:rsidR="00536DC4" w:rsidRDefault="00000000">
      <w:pPr>
        <w:pStyle w:val="Odstavecseseznamem"/>
        <w:numPr>
          <w:ilvl w:val="0"/>
          <w:numId w:val="6"/>
        </w:numPr>
        <w:tabs>
          <w:tab w:val="left" w:pos="708"/>
        </w:tabs>
        <w:spacing w:before="2"/>
        <w:ind w:left="708" w:hanging="205"/>
        <w:jc w:val="left"/>
      </w:pPr>
      <w:r>
        <w:t>odcizení,</w:t>
      </w:r>
      <w:r>
        <w:rPr>
          <w:spacing w:val="-4"/>
        </w:rPr>
        <w:t xml:space="preserve"> </w:t>
      </w:r>
      <w:r>
        <w:t>prostá</w:t>
      </w:r>
      <w:r>
        <w:rPr>
          <w:spacing w:val="-3"/>
        </w:rPr>
        <w:t xml:space="preserve"> </w:t>
      </w:r>
      <w:r>
        <w:t>krádež,</w:t>
      </w:r>
      <w:r>
        <w:rPr>
          <w:spacing w:val="-3"/>
        </w:rPr>
        <w:t xml:space="preserve"> </w:t>
      </w:r>
      <w:r>
        <w:t>vandalismus,</w:t>
      </w:r>
      <w:r>
        <w:rPr>
          <w:spacing w:val="-7"/>
        </w:rPr>
        <w:t xml:space="preserve"> </w:t>
      </w:r>
      <w:r>
        <w:t>sprejerství</w:t>
      </w:r>
      <w:r>
        <w:rPr>
          <w:spacing w:val="-5"/>
        </w:rPr>
        <w:t xml:space="preserve"> </w:t>
      </w:r>
      <w:r>
        <w:t>=</w:t>
      </w:r>
      <w:r>
        <w:rPr>
          <w:spacing w:val="-3"/>
        </w:rPr>
        <w:t xml:space="preserve"> </w:t>
      </w:r>
      <w:r>
        <w:t>1.000</w:t>
      </w:r>
      <w:r>
        <w:rPr>
          <w:spacing w:val="-3"/>
        </w:rPr>
        <w:t xml:space="preserve"> </w:t>
      </w:r>
      <w:r>
        <w:rPr>
          <w:spacing w:val="-5"/>
        </w:rPr>
        <w:t>Kč.</w:t>
      </w:r>
    </w:p>
    <w:p w14:paraId="52571CA4" w14:textId="77777777" w:rsidR="00536DC4" w:rsidRDefault="00000000">
      <w:pPr>
        <w:pStyle w:val="Nadpis3"/>
        <w:numPr>
          <w:ilvl w:val="1"/>
          <w:numId w:val="7"/>
        </w:numPr>
        <w:tabs>
          <w:tab w:val="left" w:pos="608"/>
        </w:tabs>
        <w:spacing w:before="239"/>
        <w:ind w:left="608" w:hanging="405"/>
        <w:jc w:val="both"/>
      </w:pPr>
      <w:r>
        <w:rPr>
          <w:b w:val="0"/>
        </w:rPr>
        <w:t>Sjednává</w:t>
      </w:r>
      <w:r>
        <w:rPr>
          <w:b w:val="0"/>
          <w:spacing w:val="-5"/>
        </w:rPr>
        <w:t xml:space="preserve"> </w:t>
      </w:r>
      <w:r>
        <w:rPr>
          <w:b w:val="0"/>
        </w:rPr>
        <w:t>se</w:t>
      </w:r>
      <w:r>
        <w:rPr>
          <w:b w:val="0"/>
          <w:spacing w:val="-3"/>
        </w:rPr>
        <w:t xml:space="preserve"> </w:t>
      </w:r>
      <w:r>
        <w:t>pojištění</w:t>
      </w:r>
      <w:r>
        <w:rPr>
          <w:spacing w:val="-2"/>
        </w:rPr>
        <w:t xml:space="preserve"> </w:t>
      </w:r>
      <w:r>
        <w:t>souboru</w:t>
      </w:r>
      <w:r>
        <w:rPr>
          <w:spacing w:val="-4"/>
        </w:rPr>
        <w:t xml:space="preserve"> </w:t>
      </w:r>
      <w:r>
        <w:t>budov</w:t>
      </w:r>
      <w:r>
        <w:rPr>
          <w:spacing w:val="-3"/>
        </w:rPr>
        <w:t xml:space="preserve"> </w:t>
      </w:r>
      <w:r>
        <w:t>a</w:t>
      </w:r>
      <w:r>
        <w:rPr>
          <w:spacing w:val="-5"/>
        </w:rPr>
        <w:t xml:space="preserve"> </w:t>
      </w:r>
      <w:r>
        <w:t>staveb</w:t>
      </w:r>
      <w:r>
        <w:rPr>
          <w:spacing w:val="-4"/>
        </w:rPr>
        <w:t xml:space="preserve"> </w:t>
      </w:r>
      <w:r>
        <w:t>vlastních</w:t>
      </w:r>
      <w:r>
        <w:rPr>
          <w:spacing w:val="-4"/>
        </w:rPr>
        <w:t xml:space="preserve"> </w:t>
      </w:r>
      <w:r>
        <w:t>i</w:t>
      </w:r>
      <w:r>
        <w:rPr>
          <w:spacing w:val="-4"/>
        </w:rPr>
        <w:t xml:space="preserve"> </w:t>
      </w:r>
      <w:r>
        <w:rPr>
          <w:spacing w:val="-2"/>
        </w:rPr>
        <w:t>cizích</w:t>
      </w:r>
    </w:p>
    <w:p w14:paraId="72F295F8" w14:textId="77777777" w:rsidR="00536DC4" w:rsidRDefault="00000000">
      <w:pPr>
        <w:pStyle w:val="Zkladntext"/>
        <w:spacing w:before="61"/>
        <w:ind w:right="388"/>
        <w:jc w:val="both"/>
      </w:pPr>
      <w:r>
        <w:t xml:space="preserve">Předmětem pojištění je soubor vlastních a cizích budov, ostatních staveb, staveb a hal, včetně technického zhodnocení a stavebních součástí vnějších i vnitřních (např. EZS, EPS, čidla kamerové zabezpečovací systémy, mechanické zábranné systémy, anténní systémy, FVE) + soubor mobiliáře (přístřešky, kapličky, kolumbária, trafostanice, autobusové zastávky a podobné stavby, víceúčelové hřiště, multifunkční hřiště, dětská hřiště vč. jejich vybavení a příslušenství, parkoviště, pěší zóny apod., zpevněná nádvoří a plochy, cyklostezky, cesty a chodníky, opěrné zdi, komíny, označníky, dopravní značky, kanalizace včetně septiků, oplocení, lávky, mosty, přemostění, zábradlí, veřejné osvětlení, kabeláž, parkovací automaty, informační tabule, </w:t>
      </w:r>
      <w:proofErr w:type="spellStart"/>
      <w:r>
        <w:t>infoskříně</w:t>
      </w:r>
      <w:proofErr w:type="spellEnd"/>
      <w:r>
        <w:t>, lavičky, odpadkové koše, kontejnery apod.) v</w:t>
      </w:r>
      <w:r>
        <w:rPr>
          <w:spacing w:val="-4"/>
        </w:rPr>
        <w:t xml:space="preserve"> </w:t>
      </w:r>
      <w:r>
        <w:t>místech pojištění Žižkova 151, 436 01 Litvínov a Podkrušnohorská 638, 436 01 Litvínov.</w:t>
      </w:r>
    </w:p>
    <w:p w14:paraId="5F70357E" w14:textId="77777777" w:rsidR="00536DC4" w:rsidRDefault="00000000">
      <w:pPr>
        <w:tabs>
          <w:tab w:val="left" w:leader="dot" w:pos="8168"/>
        </w:tabs>
        <w:spacing w:before="59"/>
        <w:ind w:left="143"/>
        <w:jc w:val="both"/>
      </w:pPr>
      <w:r>
        <w:t>Pojistná</w:t>
      </w:r>
      <w:r>
        <w:rPr>
          <w:spacing w:val="-6"/>
        </w:rPr>
        <w:t xml:space="preserve"> </w:t>
      </w:r>
      <w:r>
        <w:t>částka</w:t>
      </w:r>
      <w:r>
        <w:rPr>
          <w:spacing w:val="-4"/>
        </w:rPr>
        <w:t xml:space="preserve"> činí</w:t>
      </w:r>
      <w:r>
        <w:tab/>
      </w:r>
      <w:r>
        <w:rPr>
          <w:b/>
        </w:rPr>
        <w:t>512.600.000</w:t>
      </w:r>
      <w:r>
        <w:rPr>
          <w:b/>
          <w:spacing w:val="-9"/>
        </w:rPr>
        <w:t xml:space="preserve"> </w:t>
      </w:r>
      <w:r>
        <w:rPr>
          <w:b/>
          <w:spacing w:val="-5"/>
        </w:rPr>
        <w:t>Kč</w:t>
      </w:r>
      <w:r>
        <w:rPr>
          <w:spacing w:val="-5"/>
        </w:rPr>
        <w:t>.</w:t>
      </w:r>
    </w:p>
    <w:p w14:paraId="6EC0F9EA" w14:textId="77777777" w:rsidR="00536DC4" w:rsidRDefault="00000000">
      <w:pPr>
        <w:pStyle w:val="Zkladntext"/>
        <w:tabs>
          <w:tab w:val="left" w:leader="dot" w:pos="8682"/>
        </w:tabs>
        <w:spacing w:before="61"/>
        <w:ind w:right="388"/>
        <w:jc w:val="both"/>
      </w:pPr>
      <w:r>
        <w:t xml:space="preserve">Spoluúčast pro pojistná nebezpečí FLEXA; </w:t>
      </w:r>
      <w:proofErr w:type="spellStart"/>
      <w:r>
        <w:t>all</w:t>
      </w:r>
      <w:proofErr w:type="spellEnd"/>
      <w:r>
        <w:t xml:space="preserve"> risk; povodeň, záplava; zemětřesení; vichřice, krupobití; sesuv půdy; tíha sněhu nebo nárazy; sesouvání nebo zřícení sněhových lavin; pád stromů, stožárů nebo jiných</w:t>
      </w:r>
      <w:r>
        <w:rPr>
          <w:spacing w:val="-5"/>
        </w:rPr>
        <w:t xml:space="preserve"> </w:t>
      </w:r>
      <w:r>
        <w:t>předmětů;</w:t>
      </w:r>
      <w:r>
        <w:rPr>
          <w:spacing w:val="-5"/>
        </w:rPr>
        <w:t xml:space="preserve"> </w:t>
      </w:r>
      <w:r>
        <w:t>náraz</w:t>
      </w:r>
      <w:r>
        <w:rPr>
          <w:spacing w:val="-4"/>
        </w:rPr>
        <w:t xml:space="preserve"> </w:t>
      </w:r>
      <w:r>
        <w:t>dopravního</w:t>
      </w:r>
      <w:r>
        <w:rPr>
          <w:spacing w:val="-4"/>
        </w:rPr>
        <w:t xml:space="preserve"> </w:t>
      </w:r>
      <w:r>
        <w:t>prostředku</w:t>
      </w:r>
      <w:r>
        <w:rPr>
          <w:spacing w:val="-4"/>
        </w:rPr>
        <w:t xml:space="preserve"> činí</w:t>
      </w:r>
      <w:r>
        <w:tab/>
      </w:r>
      <w:r>
        <w:rPr>
          <w:b/>
        </w:rPr>
        <w:t>10.000</w:t>
      </w:r>
      <w:r>
        <w:rPr>
          <w:b/>
          <w:spacing w:val="-6"/>
        </w:rPr>
        <w:t xml:space="preserve"> </w:t>
      </w:r>
      <w:r>
        <w:rPr>
          <w:b/>
          <w:spacing w:val="-5"/>
        </w:rPr>
        <w:t>Kč</w:t>
      </w:r>
      <w:r>
        <w:rPr>
          <w:spacing w:val="-5"/>
        </w:rPr>
        <w:t>.</w:t>
      </w:r>
    </w:p>
    <w:p w14:paraId="7C40695C" w14:textId="77777777" w:rsidR="00536DC4" w:rsidRDefault="00000000">
      <w:pPr>
        <w:pStyle w:val="Zkladntext"/>
        <w:tabs>
          <w:tab w:val="left" w:leader="dot" w:pos="8792"/>
        </w:tabs>
        <w:spacing w:before="60"/>
        <w:jc w:val="both"/>
      </w:pPr>
      <w:r>
        <w:t>Spoluúčast</w:t>
      </w:r>
      <w:r>
        <w:rPr>
          <w:spacing w:val="-4"/>
        </w:rPr>
        <w:t xml:space="preserve"> </w:t>
      </w:r>
      <w:r>
        <w:t>pro</w:t>
      </w:r>
      <w:r>
        <w:rPr>
          <w:spacing w:val="-4"/>
        </w:rPr>
        <w:t xml:space="preserve"> </w:t>
      </w:r>
      <w:r>
        <w:t>ostatní</w:t>
      </w:r>
      <w:r>
        <w:rPr>
          <w:spacing w:val="-4"/>
        </w:rPr>
        <w:t xml:space="preserve"> </w:t>
      </w:r>
      <w:r>
        <w:t>pojistná</w:t>
      </w:r>
      <w:r>
        <w:rPr>
          <w:spacing w:val="-4"/>
        </w:rPr>
        <w:t xml:space="preserve"> </w:t>
      </w:r>
      <w:r>
        <w:t>nebezpečí</w:t>
      </w:r>
      <w:r>
        <w:rPr>
          <w:spacing w:val="-3"/>
        </w:rPr>
        <w:t xml:space="preserve"> </w:t>
      </w:r>
      <w:r>
        <w:rPr>
          <w:spacing w:val="-4"/>
        </w:rPr>
        <w:t>činí</w:t>
      </w:r>
      <w:r>
        <w:tab/>
      </w:r>
      <w:r>
        <w:rPr>
          <w:b/>
        </w:rPr>
        <w:t>1.000</w:t>
      </w:r>
      <w:r>
        <w:rPr>
          <w:b/>
          <w:spacing w:val="-6"/>
        </w:rPr>
        <w:t xml:space="preserve"> </w:t>
      </w:r>
      <w:r>
        <w:rPr>
          <w:b/>
          <w:spacing w:val="-5"/>
        </w:rPr>
        <w:t>Kč</w:t>
      </w:r>
      <w:r>
        <w:rPr>
          <w:spacing w:val="-5"/>
        </w:rPr>
        <w:t>.</w:t>
      </w:r>
    </w:p>
    <w:p w14:paraId="4E16E93B" w14:textId="77777777" w:rsidR="00536DC4" w:rsidRDefault="00000000">
      <w:pPr>
        <w:pStyle w:val="Nadpis3"/>
        <w:numPr>
          <w:ilvl w:val="1"/>
          <w:numId w:val="7"/>
        </w:numPr>
        <w:tabs>
          <w:tab w:val="left" w:pos="608"/>
        </w:tabs>
        <w:spacing w:before="239"/>
        <w:ind w:left="608" w:hanging="405"/>
        <w:jc w:val="both"/>
      </w:pPr>
      <w:r>
        <w:rPr>
          <w:b w:val="0"/>
        </w:rPr>
        <w:t>Sjednává</w:t>
      </w:r>
      <w:r>
        <w:rPr>
          <w:b w:val="0"/>
          <w:spacing w:val="-6"/>
        </w:rPr>
        <w:t xml:space="preserve"> </w:t>
      </w:r>
      <w:r>
        <w:rPr>
          <w:b w:val="0"/>
        </w:rPr>
        <w:t>se</w:t>
      </w:r>
      <w:r>
        <w:rPr>
          <w:b w:val="0"/>
          <w:spacing w:val="-3"/>
        </w:rPr>
        <w:t xml:space="preserve"> </w:t>
      </w:r>
      <w:r>
        <w:t>pojištění</w:t>
      </w:r>
      <w:r>
        <w:rPr>
          <w:spacing w:val="-2"/>
        </w:rPr>
        <w:t xml:space="preserve"> </w:t>
      </w:r>
      <w:r>
        <w:t>souboru</w:t>
      </w:r>
      <w:r>
        <w:rPr>
          <w:spacing w:val="-4"/>
        </w:rPr>
        <w:t xml:space="preserve"> </w:t>
      </w:r>
      <w:r>
        <w:t>movitých</w:t>
      </w:r>
      <w:r>
        <w:rPr>
          <w:spacing w:val="-4"/>
        </w:rPr>
        <w:t xml:space="preserve"> </w:t>
      </w:r>
      <w:r>
        <w:t>věcí</w:t>
      </w:r>
      <w:r>
        <w:rPr>
          <w:spacing w:val="-5"/>
        </w:rPr>
        <w:t xml:space="preserve"> </w:t>
      </w:r>
      <w:r>
        <w:t>a</w:t>
      </w:r>
      <w:r>
        <w:rPr>
          <w:spacing w:val="-3"/>
        </w:rPr>
        <w:t xml:space="preserve"> </w:t>
      </w:r>
      <w:r>
        <w:t>zásob</w:t>
      </w:r>
      <w:r>
        <w:rPr>
          <w:spacing w:val="-5"/>
        </w:rPr>
        <w:t xml:space="preserve"> </w:t>
      </w:r>
      <w:r>
        <w:t>vlastních</w:t>
      </w:r>
      <w:r>
        <w:rPr>
          <w:spacing w:val="-4"/>
        </w:rPr>
        <w:t xml:space="preserve"> </w:t>
      </w:r>
      <w:r>
        <w:t>a</w:t>
      </w:r>
      <w:r>
        <w:rPr>
          <w:spacing w:val="-3"/>
        </w:rPr>
        <w:t xml:space="preserve"> </w:t>
      </w:r>
      <w:r>
        <w:rPr>
          <w:spacing w:val="-2"/>
        </w:rPr>
        <w:t>cizích</w:t>
      </w:r>
    </w:p>
    <w:p w14:paraId="5FFE4B2E" w14:textId="77777777" w:rsidR="00536DC4" w:rsidRDefault="00000000">
      <w:pPr>
        <w:pStyle w:val="Zkladntext"/>
        <w:spacing w:before="61"/>
        <w:ind w:right="387"/>
        <w:jc w:val="both"/>
      </w:pPr>
      <w:r>
        <w:t>Předmětem pojištění je soubor vlastního a cizího provozního zařízení (stroje, elektronika, soubor věcí vedených v</w:t>
      </w:r>
      <w:r>
        <w:rPr>
          <w:spacing w:val="-2"/>
        </w:rPr>
        <w:t xml:space="preserve"> </w:t>
      </w:r>
      <w:r>
        <w:t>operativní evidenci, na účtu spotřeby materiálu, ostatní vybavení kanceláře, drobný majetek apod.), a to včetně vlastních a cizích zásob.</w:t>
      </w:r>
    </w:p>
    <w:p w14:paraId="3997203E" w14:textId="77777777" w:rsidR="00536DC4" w:rsidRDefault="00000000">
      <w:pPr>
        <w:tabs>
          <w:tab w:val="left" w:leader="dot" w:pos="8754"/>
        </w:tabs>
        <w:spacing w:before="60" w:line="295" w:lineRule="auto"/>
        <w:ind w:left="143" w:right="409"/>
        <w:jc w:val="both"/>
      </w:pPr>
      <w:r>
        <w:t>Pojistná</w:t>
      </w:r>
      <w:r>
        <w:rPr>
          <w:spacing w:val="-12"/>
        </w:rPr>
        <w:t xml:space="preserve"> </w:t>
      </w:r>
      <w:r>
        <w:t>částka</w:t>
      </w:r>
      <w:r>
        <w:rPr>
          <w:spacing w:val="-12"/>
        </w:rPr>
        <w:t xml:space="preserve"> </w:t>
      </w:r>
      <w:r>
        <w:t>činí</w:t>
      </w:r>
      <w:r>
        <w:rPr>
          <w:b/>
        </w:rPr>
        <w:t>………………………………………………………………………</w:t>
      </w:r>
      <w:proofErr w:type="gramStart"/>
      <w:r>
        <w:rPr>
          <w:b/>
        </w:rPr>
        <w:t>…….</w:t>
      </w:r>
      <w:proofErr w:type="gramEnd"/>
      <w:r>
        <w:rPr>
          <w:b/>
        </w:rPr>
        <w:t>30.000.000</w:t>
      </w:r>
      <w:r>
        <w:rPr>
          <w:b/>
          <w:spacing w:val="-14"/>
        </w:rPr>
        <w:t xml:space="preserve"> </w:t>
      </w:r>
      <w:r>
        <w:rPr>
          <w:b/>
        </w:rPr>
        <w:t>Kč</w:t>
      </w:r>
      <w:r>
        <w:t>. Spoluúčast</w:t>
      </w:r>
      <w:r>
        <w:rPr>
          <w:spacing w:val="-6"/>
        </w:rPr>
        <w:t xml:space="preserve"> </w:t>
      </w:r>
      <w:r>
        <w:rPr>
          <w:spacing w:val="-4"/>
        </w:rPr>
        <w:t>činí</w:t>
      </w:r>
      <w:r>
        <w:tab/>
      </w:r>
      <w:r>
        <w:rPr>
          <w:b/>
        </w:rPr>
        <w:t>1.000</w:t>
      </w:r>
      <w:r>
        <w:rPr>
          <w:b/>
          <w:spacing w:val="-3"/>
        </w:rPr>
        <w:t xml:space="preserve"> </w:t>
      </w:r>
      <w:r>
        <w:rPr>
          <w:b/>
          <w:spacing w:val="-5"/>
        </w:rPr>
        <w:t>Kč</w:t>
      </w:r>
      <w:r>
        <w:rPr>
          <w:spacing w:val="-5"/>
        </w:rPr>
        <w:t>.</w:t>
      </w:r>
    </w:p>
    <w:p w14:paraId="75BCC003" w14:textId="77777777" w:rsidR="00536DC4" w:rsidRDefault="00000000">
      <w:pPr>
        <w:pStyle w:val="Odstavecseseznamem"/>
        <w:numPr>
          <w:ilvl w:val="1"/>
          <w:numId w:val="7"/>
        </w:numPr>
        <w:tabs>
          <w:tab w:val="left" w:pos="608"/>
        </w:tabs>
        <w:spacing w:before="184"/>
        <w:ind w:left="608" w:hanging="405"/>
        <w:jc w:val="both"/>
        <w:rPr>
          <w:b/>
        </w:rPr>
      </w:pPr>
      <w:r>
        <w:t>Sjednává</w:t>
      </w:r>
      <w:r>
        <w:rPr>
          <w:spacing w:val="-4"/>
        </w:rPr>
        <w:t xml:space="preserve"> </w:t>
      </w:r>
      <w:r>
        <w:t>se</w:t>
      </w:r>
      <w:r>
        <w:rPr>
          <w:spacing w:val="-4"/>
        </w:rPr>
        <w:t xml:space="preserve"> </w:t>
      </w:r>
      <w:r>
        <w:rPr>
          <w:b/>
        </w:rPr>
        <w:t>pojištění</w:t>
      </w:r>
      <w:r>
        <w:rPr>
          <w:b/>
          <w:spacing w:val="-3"/>
        </w:rPr>
        <w:t xml:space="preserve"> </w:t>
      </w:r>
      <w:r>
        <w:rPr>
          <w:b/>
        </w:rPr>
        <w:t>souboru</w:t>
      </w:r>
      <w:r>
        <w:rPr>
          <w:b/>
          <w:spacing w:val="-4"/>
        </w:rPr>
        <w:t xml:space="preserve"> </w:t>
      </w:r>
      <w:r>
        <w:rPr>
          <w:b/>
        </w:rPr>
        <w:t>cenností</w:t>
      </w:r>
      <w:r>
        <w:rPr>
          <w:b/>
          <w:spacing w:val="-3"/>
        </w:rPr>
        <w:t xml:space="preserve"> </w:t>
      </w:r>
      <w:r>
        <w:rPr>
          <w:b/>
        </w:rPr>
        <w:t>vlastních</w:t>
      </w:r>
      <w:r>
        <w:rPr>
          <w:b/>
          <w:spacing w:val="-7"/>
        </w:rPr>
        <w:t xml:space="preserve"> </w:t>
      </w:r>
      <w:r>
        <w:rPr>
          <w:b/>
        </w:rPr>
        <w:t>i</w:t>
      </w:r>
      <w:r>
        <w:rPr>
          <w:b/>
          <w:spacing w:val="-2"/>
        </w:rPr>
        <w:t xml:space="preserve"> cizích</w:t>
      </w:r>
    </w:p>
    <w:p w14:paraId="651F3CF5" w14:textId="77777777" w:rsidR="00536DC4" w:rsidRDefault="00000000">
      <w:pPr>
        <w:pStyle w:val="Zkladntext"/>
        <w:spacing w:before="59"/>
        <w:ind w:right="388"/>
        <w:jc w:val="both"/>
      </w:pPr>
      <w:r>
        <w:t xml:space="preserve">Předmětem pojištění je soubor vlastních a cizích cenností, cenin, finanční hotovosti a cenných papírů či </w:t>
      </w:r>
      <w:r>
        <w:rPr>
          <w:spacing w:val="-2"/>
        </w:rPr>
        <w:t>poukázek.</w:t>
      </w:r>
    </w:p>
    <w:p w14:paraId="7A72653B" w14:textId="77777777" w:rsidR="00536DC4" w:rsidRDefault="00536DC4">
      <w:pPr>
        <w:pStyle w:val="Zkladntext"/>
        <w:jc w:val="both"/>
        <w:sectPr w:rsidR="00536DC4">
          <w:pgSz w:w="11900" w:h="16840"/>
          <w:pgMar w:top="1200" w:right="566" w:bottom="1180" w:left="1275" w:header="0" w:footer="996" w:gutter="0"/>
          <w:cols w:space="708"/>
        </w:sectPr>
      </w:pPr>
    </w:p>
    <w:p w14:paraId="11A28DA9" w14:textId="77777777" w:rsidR="00536DC4" w:rsidRDefault="00000000">
      <w:pPr>
        <w:spacing w:before="75"/>
        <w:ind w:left="143"/>
      </w:pPr>
      <w:r>
        <w:lastRenderedPageBreak/>
        <w:t>Pojištění</w:t>
      </w:r>
      <w:r>
        <w:rPr>
          <w:spacing w:val="-4"/>
        </w:rPr>
        <w:t xml:space="preserve"> </w:t>
      </w:r>
      <w:r>
        <w:t>se</w:t>
      </w:r>
      <w:r>
        <w:rPr>
          <w:spacing w:val="-2"/>
        </w:rPr>
        <w:t xml:space="preserve"> </w:t>
      </w:r>
      <w:r>
        <w:t>sjednává</w:t>
      </w:r>
      <w:r>
        <w:rPr>
          <w:spacing w:val="-3"/>
        </w:rPr>
        <w:t xml:space="preserve"> </w:t>
      </w:r>
      <w:r>
        <w:t>na</w:t>
      </w:r>
      <w:r>
        <w:rPr>
          <w:spacing w:val="-2"/>
        </w:rPr>
        <w:t xml:space="preserve"> </w:t>
      </w:r>
      <w:r>
        <w:rPr>
          <w:b/>
        </w:rPr>
        <w:t>1.</w:t>
      </w:r>
      <w:r>
        <w:rPr>
          <w:b/>
          <w:spacing w:val="-4"/>
        </w:rPr>
        <w:t xml:space="preserve"> </w:t>
      </w:r>
      <w:r>
        <w:rPr>
          <w:b/>
          <w:spacing w:val="-2"/>
        </w:rPr>
        <w:t>riziko</w:t>
      </w:r>
      <w:r>
        <w:rPr>
          <w:spacing w:val="-2"/>
        </w:rPr>
        <w:t>.</w:t>
      </w:r>
    </w:p>
    <w:p w14:paraId="24213E60" w14:textId="77777777" w:rsidR="00536DC4" w:rsidRDefault="00000000">
      <w:pPr>
        <w:tabs>
          <w:tab w:val="left" w:leader="dot" w:pos="8663"/>
        </w:tabs>
        <w:spacing w:before="59"/>
        <w:ind w:left="143"/>
      </w:pPr>
      <w:r>
        <w:t>Pojistná</w:t>
      </w:r>
      <w:r>
        <w:rPr>
          <w:spacing w:val="-6"/>
        </w:rPr>
        <w:t xml:space="preserve"> </w:t>
      </w:r>
      <w:r>
        <w:t>částka</w:t>
      </w:r>
      <w:r>
        <w:rPr>
          <w:spacing w:val="-4"/>
        </w:rPr>
        <w:t xml:space="preserve"> činí</w:t>
      </w:r>
      <w:r>
        <w:tab/>
      </w:r>
      <w:r>
        <w:rPr>
          <w:b/>
        </w:rPr>
        <w:t>50.000</w:t>
      </w:r>
      <w:r>
        <w:rPr>
          <w:b/>
          <w:spacing w:val="-6"/>
        </w:rPr>
        <w:t xml:space="preserve"> </w:t>
      </w:r>
      <w:r>
        <w:rPr>
          <w:b/>
          <w:spacing w:val="-5"/>
        </w:rPr>
        <w:t>Kč</w:t>
      </w:r>
      <w:r>
        <w:rPr>
          <w:spacing w:val="-5"/>
        </w:rPr>
        <w:t>.</w:t>
      </w:r>
    </w:p>
    <w:p w14:paraId="2A62A246" w14:textId="77777777" w:rsidR="00536DC4" w:rsidRDefault="00000000">
      <w:pPr>
        <w:tabs>
          <w:tab w:val="left" w:leader="dot" w:pos="8754"/>
        </w:tabs>
        <w:spacing w:before="59"/>
        <w:ind w:left="143"/>
      </w:pPr>
      <w:r>
        <w:t>Spoluúčast</w:t>
      </w:r>
      <w:r>
        <w:rPr>
          <w:spacing w:val="-6"/>
        </w:rPr>
        <w:t xml:space="preserve"> </w:t>
      </w:r>
      <w:r>
        <w:rPr>
          <w:spacing w:val="-4"/>
        </w:rPr>
        <w:t>činí</w:t>
      </w:r>
      <w:r>
        <w:tab/>
      </w:r>
      <w:r>
        <w:rPr>
          <w:b/>
        </w:rPr>
        <w:t>1.000</w:t>
      </w:r>
      <w:r>
        <w:rPr>
          <w:b/>
          <w:spacing w:val="-3"/>
        </w:rPr>
        <w:t xml:space="preserve"> </w:t>
      </w:r>
      <w:r>
        <w:rPr>
          <w:b/>
          <w:spacing w:val="-5"/>
        </w:rPr>
        <w:t>Kč</w:t>
      </w:r>
      <w:r>
        <w:rPr>
          <w:spacing w:val="-5"/>
        </w:rPr>
        <w:t>.</w:t>
      </w:r>
    </w:p>
    <w:p w14:paraId="24F81027" w14:textId="77777777" w:rsidR="00536DC4" w:rsidRDefault="00000000">
      <w:pPr>
        <w:pStyle w:val="Nadpis3"/>
        <w:numPr>
          <w:ilvl w:val="1"/>
          <w:numId w:val="7"/>
        </w:numPr>
        <w:tabs>
          <w:tab w:val="left" w:pos="608"/>
        </w:tabs>
        <w:spacing w:before="242"/>
        <w:ind w:left="608" w:hanging="405"/>
      </w:pPr>
      <w:r>
        <w:rPr>
          <w:b w:val="0"/>
        </w:rPr>
        <w:t>Sjednává</w:t>
      </w:r>
      <w:r>
        <w:rPr>
          <w:b w:val="0"/>
          <w:spacing w:val="-6"/>
        </w:rPr>
        <w:t xml:space="preserve"> </w:t>
      </w:r>
      <w:r>
        <w:rPr>
          <w:b w:val="0"/>
        </w:rPr>
        <w:t>se</w:t>
      </w:r>
      <w:r>
        <w:rPr>
          <w:b w:val="0"/>
          <w:spacing w:val="-4"/>
        </w:rPr>
        <w:t xml:space="preserve"> </w:t>
      </w:r>
      <w:r>
        <w:t>pojištění</w:t>
      </w:r>
      <w:r>
        <w:rPr>
          <w:spacing w:val="-3"/>
        </w:rPr>
        <w:t xml:space="preserve"> </w:t>
      </w:r>
      <w:r>
        <w:t>souboru</w:t>
      </w:r>
      <w:r>
        <w:rPr>
          <w:spacing w:val="-4"/>
        </w:rPr>
        <w:t xml:space="preserve"> </w:t>
      </w:r>
      <w:r>
        <w:t>movitých</w:t>
      </w:r>
      <w:r>
        <w:rPr>
          <w:spacing w:val="-5"/>
        </w:rPr>
        <w:t xml:space="preserve"> </w:t>
      </w:r>
      <w:r>
        <w:t>věcí</w:t>
      </w:r>
      <w:r>
        <w:rPr>
          <w:spacing w:val="-5"/>
        </w:rPr>
        <w:t xml:space="preserve"> </w:t>
      </w:r>
      <w:r>
        <w:t>vlastních</w:t>
      </w:r>
      <w:r>
        <w:rPr>
          <w:spacing w:val="-5"/>
        </w:rPr>
        <w:t xml:space="preserve"> </w:t>
      </w:r>
      <w:r>
        <w:t>i</w:t>
      </w:r>
      <w:r>
        <w:rPr>
          <w:spacing w:val="-2"/>
        </w:rPr>
        <w:t xml:space="preserve"> cizích</w:t>
      </w:r>
    </w:p>
    <w:p w14:paraId="5B906EE6" w14:textId="77777777" w:rsidR="00536DC4" w:rsidRDefault="00000000">
      <w:pPr>
        <w:pStyle w:val="Zkladntext"/>
        <w:spacing w:before="59" w:line="297" w:lineRule="auto"/>
        <w:ind w:right="1065"/>
      </w:pPr>
      <w:r>
        <w:t>Předmětem</w:t>
      </w:r>
      <w:r>
        <w:rPr>
          <w:spacing w:val="-5"/>
        </w:rPr>
        <w:t xml:space="preserve"> </w:t>
      </w:r>
      <w:r>
        <w:t>pojištění</w:t>
      </w:r>
      <w:r>
        <w:rPr>
          <w:spacing w:val="-2"/>
        </w:rPr>
        <w:t xml:space="preserve"> </w:t>
      </w:r>
      <w:r>
        <w:t>je</w:t>
      </w:r>
      <w:r>
        <w:rPr>
          <w:spacing w:val="-3"/>
        </w:rPr>
        <w:t xml:space="preserve"> </w:t>
      </w:r>
      <w:r>
        <w:t>soubor</w:t>
      </w:r>
      <w:r>
        <w:rPr>
          <w:spacing w:val="-2"/>
        </w:rPr>
        <w:t xml:space="preserve"> </w:t>
      </w:r>
      <w:r>
        <w:t>vlastních</w:t>
      </w:r>
      <w:r>
        <w:rPr>
          <w:spacing w:val="-3"/>
        </w:rPr>
        <w:t xml:space="preserve"> </w:t>
      </w:r>
      <w:r>
        <w:t>a</w:t>
      </w:r>
      <w:r>
        <w:rPr>
          <w:spacing w:val="-5"/>
        </w:rPr>
        <w:t xml:space="preserve"> </w:t>
      </w:r>
      <w:r>
        <w:t>cizích</w:t>
      </w:r>
      <w:r>
        <w:rPr>
          <w:spacing w:val="-3"/>
        </w:rPr>
        <w:t xml:space="preserve"> </w:t>
      </w:r>
      <w:r>
        <w:t>věcí</w:t>
      </w:r>
      <w:r>
        <w:rPr>
          <w:spacing w:val="-2"/>
        </w:rPr>
        <w:t xml:space="preserve"> </w:t>
      </w:r>
      <w:r>
        <w:t>zaměstnanců,</w:t>
      </w:r>
      <w:r>
        <w:rPr>
          <w:spacing w:val="-6"/>
        </w:rPr>
        <w:t xml:space="preserve"> </w:t>
      </w:r>
      <w:r>
        <w:t>věcí</w:t>
      </w:r>
      <w:r>
        <w:rPr>
          <w:spacing w:val="-2"/>
        </w:rPr>
        <w:t xml:space="preserve"> </w:t>
      </w:r>
      <w:r>
        <w:t>vnesených</w:t>
      </w:r>
      <w:r>
        <w:rPr>
          <w:spacing w:val="-3"/>
        </w:rPr>
        <w:t xml:space="preserve"> </w:t>
      </w:r>
      <w:r>
        <w:t>a</w:t>
      </w:r>
      <w:r>
        <w:rPr>
          <w:spacing w:val="-3"/>
        </w:rPr>
        <w:t xml:space="preserve"> </w:t>
      </w:r>
      <w:r>
        <w:t xml:space="preserve">odložených. Pojištění se sjednává na </w:t>
      </w:r>
      <w:r>
        <w:rPr>
          <w:b/>
        </w:rPr>
        <w:t>1. riziko</w:t>
      </w:r>
      <w:r>
        <w:t>.</w:t>
      </w:r>
    </w:p>
    <w:p w14:paraId="4EFB5960" w14:textId="77777777" w:rsidR="00536DC4" w:rsidRDefault="00000000">
      <w:pPr>
        <w:tabs>
          <w:tab w:val="left" w:leader="dot" w:pos="8552"/>
        </w:tabs>
        <w:spacing w:line="252" w:lineRule="exact"/>
        <w:ind w:left="143"/>
      </w:pPr>
      <w:r>
        <w:t>Pojistná</w:t>
      </w:r>
      <w:r>
        <w:rPr>
          <w:spacing w:val="-6"/>
        </w:rPr>
        <w:t xml:space="preserve"> </w:t>
      </w:r>
      <w:r>
        <w:t>částka</w:t>
      </w:r>
      <w:r>
        <w:rPr>
          <w:spacing w:val="-4"/>
        </w:rPr>
        <w:t xml:space="preserve"> činí</w:t>
      </w:r>
      <w:r>
        <w:tab/>
      </w:r>
      <w:r>
        <w:rPr>
          <w:b/>
        </w:rPr>
        <w:t>200.000</w:t>
      </w:r>
      <w:r>
        <w:rPr>
          <w:b/>
          <w:spacing w:val="-6"/>
        </w:rPr>
        <w:t xml:space="preserve"> </w:t>
      </w:r>
      <w:r>
        <w:rPr>
          <w:b/>
          <w:spacing w:val="-5"/>
        </w:rPr>
        <w:t>Kč</w:t>
      </w:r>
      <w:r>
        <w:rPr>
          <w:spacing w:val="-5"/>
        </w:rPr>
        <w:t>.</w:t>
      </w:r>
    </w:p>
    <w:p w14:paraId="1BA0A054" w14:textId="77777777" w:rsidR="00536DC4" w:rsidRDefault="00000000">
      <w:pPr>
        <w:tabs>
          <w:tab w:val="left" w:leader="dot" w:pos="8754"/>
        </w:tabs>
        <w:spacing w:before="61"/>
        <w:ind w:left="143"/>
      </w:pPr>
      <w:r>
        <w:t>Spoluúčast</w:t>
      </w:r>
      <w:r>
        <w:rPr>
          <w:spacing w:val="-6"/>
        </w:rPr>
        <w:t xml:space="preserve"> </w:t>
      </w:r>
      <w:r>
        <w:rPr>
          <w:spacing w:val="-4"/>
        </w:rPr>
        <w:t>činí</w:t>
      </w:r>
      <w:r>
        <w:tab/>
      </w:r>
      <w:r>
        <w:rPr>
          <w:b/>
        </w:rPr>
        <w:t>1.000</w:t>
      </w:r>
      <w:r>
        <w:rPr>
          <w:b/>
          <w:spacing w:val="-3"/>
        </w:rPr>
        <w:t xml:space="preserve"> </w:t>
      </w:r>
      <w:r>
        <w:rPr>
          <w:b/>
          <w:spacing w:val="-5"/>
        </w:rPr>
        <w:t>Kč</w:t>
      </w:r>
      <w:r>
        <w:rPr>
          <w:spacing w:val="-5"/>
        </w:rPr>
        <w:t>.</w:t>
      </w:r>
    </w:p>
    <w:p w14:paraId="7C3371EE" w14:textId="77777777" w:rsidR="00536DC4" w:rsidRDefault="00000000">
      <w:pPr>
        <w:pStyle w:val="Odstavecseseznamem"/>
        <w:numPr>
          <w:ilvl w:val="1"/>
          <w:numId w:val="7"/>
        </w:numPr>
        <w:tabs>
          <w:tab w:val="left" w:pos="608"/>
        </w:tabs>
        <w:spacing w:before="239"/>
        <w:ind w:left="608" w:hanging="405"/>
        <w:rPr>
          <w:b/>
        </w:rPr>
      </w:pPr>
      <w:r>
        <w:t>Sjednává</w:t>
      </w:r>
      <w:r>
        <w:rPr>
          <w:spacing w:val="-4"/>
        </w:rPr>
        <w:t xml:space="preserve"> </w:t>
      </w:r>
      <w:r>
        <w:t>se</w:t>
      </w:r>
      <w:r>
        <w:rPr>
          <w:spacing w:val="-3"/>
        </w:rPr>
        <w:t xml:space="preserve"> </w:t>
      </w:r>
      <w:r>
        <w:rPr>
          <w:b/>
        </w:rPr>
        <w:t>pojištění</w:t>
      </w:r>
      <w:r>
        <w:rPr>
          <w:b/>
          <w:spacing w:val="-2"/>
        </w:rPr>
        <w:t xml:space="preserve"> </w:t>
      </w:r>
      <w:r>
        <w:rPr>
          <w:b/>
        </w:rPr>
        <w:t>souboru</w:t>
      </w:r>
      <w:r>
        <w:rPr>
          <w:b/>
          <w:spacing w:val="-4"/>
        </w:rPr>
        <w:t xml:space="preserve"> </w:t>
      </w:r>
      <w:r>
        <w:rPr>
          <w:b/>
        </w:rPr>
        <w:t>skel</w:t>
      </w:r>
      <w:r>
        <w:rPr>
          <w:b/>
          <w:spacing w:val="-2"/>
        </w:rPr>
        <w:t xml:space="preserve"> </w:t>
      </w:r>
      <w:r>
        <w:rPr>
          <w:b/>
        </w:rPr>
        <w:t>vlastních</w:t>
      </w:r>
      <w:r>
        <w:rPr>
          <w:b/>
          <w:spacing w:val="-6"/>
        </w:rPr>
        <w:t xml:space="preserve"> </w:t>
      </w:r>
      <w:r>
        <w:rPr>
          <w:b/>
        </w:rPr>
        <w:t>i</w:t>
      </w:r>
      <w:r>
        <w:rPr>
          <w:b/>
          <w:spacing w:val="-2"/>
        </w:rPr>
        <w:t xml:space="preserve"> cizích</w:t>
      </w:r>
    </w:p>
    <w:p w14:paraId="5CA6B93C" w14:textId="77777777" w:rsidR="00536DC4" w:rsidRDefault="00000000">
      <w:pPr>
        <w:pStyle w:val="Zkladntext"/>
        <w:spacing w:before="59"/>
      </w:pPr>
      <w:r>
        <w:t>Předmětem</w:t>
      </w:r>
      <w:r>
        <w:rPr>
          <w:spacing w:val="32"/>
        </w:rPr>
        <w:t xml:space="preserve"> </w:t>
      </w:r>
      <w:r>
        <w:t>pojištění</w:t>
      </w:r>
      <w:r>
        <w:rPr>
          <w:spacing w:val="34"/>
        </w:rPr>
        <w:t xml:space="preserve"> </w:t>
      </w:r>
      <w:r>
        <w:t>je</w:t>
      </w:r>
      <w:r>
        <w:rPr>
          <w:spacing w:val="33"/>
        </w:rPr>
        <w:t xml:space="preserve"> </w:t>
      </w:r>
      <w:r>
        <w:t>soubor</w:t>
      </w:r>
      <w:r>
        <w:rPr>
          <w:spacing w:val="34"/>
        </w:rPr>
        <w:t xml:space="preserve"> </w:t>
      </w:r>
      <w:r>
        <w:t>vlastních</w:t>
      </w:r>
      <w:r>
        <w:rPr>
          <w:spacing w:val="33"/>
        </w:rPr>
        <w:t xml:space="preserve"> </w:t>
      </w:r>
      <w:r>
        <w:t>a</w:t>
      </w:r>
      <w:r>
        <w:rPr>
          <w:spacing w:val="32"/>
        </w:rPr>
        <w:t xml:space="preserve"> </w:t>
      </w:r>
      <w:r>
        <w:t>cizích</w:t>
      </w:r>
      <w:r>
        <w:rPr>
          <w:spacing w:val="31"/>
        </w:rPr>
        <w:t xml:space="preserve"> </w:t>
      </w:r>
      <w:r>
        <w:t>skel</w:t>
      </w:r>
      <w:r>
        <w:rPr>
          <w:spacing w:val="34"/>
        </w:rPr>
        <w:t xml:space="preserve"> </w:t>
      </w:r>
      <w:r>
        <w:t>opláštění</w:t>
      </w:r>
      <w:r>
        <w:rPr>
          <w:spacing w:val="34"/>
        </w:rPr>
        <w:t xml:space="preserve"> </w:t>
      </w:r>
      <w:r>
        <w:t>budov,</w:t>
      </w:r>
      <w:r>
        <w:rPr>
          <w:spacing w:val="33"/>
        </w:rPr>
        <w:t xml:space="preserve"> </w:t>
      </w:r>
      <w:r>
        <w:t>dále</w:t>
      </w:r>
      <w:r>
        <w:rPr>
          <w:spacing w:val="33"/>
        </w:rPr>
        <w:t xml:space="preserve"> </w:t>
      </w:r>
      <w:r>
        <w:t>skla</w:t>
      </w:r>
      <w:r>
        <w:rPr>
          <w:spacing w:val="33"/>
        </w:rPr>
        <w:t xml:space="preserve"> </w:t>
      </w:r>
      <w:r>
        <w:t>vnější</w:t>
      </w:r>
      <w:r>
        <w:rPr>
          <w:spacing w:val="32"/>
        </w:rPr>
        <w:t xml:space="preserve"> </w:t>
      </w:r>
      <w:r>
        <w:t>i</w:t>
      </w:r>
      <w:r>
        <w:rPr>
          <w:spacing w:val="34"/>
        </w:rPr>
        <w:t xml:space="preserve"> </w:t>
      </w:r>
      <w:r>
        <w:t>vnitřní</w:t>
      </w:r>
      <w:r>
        <w:rPr>
          <w:spacing w:val="34"/>
        </w:rPr>
        <w:t xml:space="preserve"> </w:t>
      </w:r>
      <w:r>
        <w:t>včetně výloh, reklam, neonů a markýz.</w:t>
      </w:r>
    </w:p>
    <w:p w14:paraId="031D23B8" w14:textId="77777777" w:rsidR="00536DC4" w:rsidRDefault="00000000">
      <w:pPr>
        <w:spacing w:before="61"/>
        <w:ind w:left="143"/>
      </w:pPr>
      <w:r>
        <w:t>Pojištění</w:t>
      </w:r>
      <w:r>
        <w:rPr>
          <w:spacing w:val="-4"/>
        </w:rPr>
        <w:t xml:space="preserve"> </w:t>
      </w:r>
      <w:r>
        <w:t>se</w:t>
      </w:r>
      <w:r>
        <w:rPr>
          <w:spacing w:val="-2"/>
        </w:rPr>
        <w:t xml:space="preserve"> </w:t>
      </w:r>
      <w:r>
        <w:t>sjednává</w:t>
      </w:r>
      <w:r>
        <w:rPr>
          <w:spacing w:val="-3"/>
        </w:rPr>
        <w:t xml:space="preserve"> </w:t>
      </w:r>
      <w:r>
        <w:t>na</w:t>
      </w:r>
      <w:r>
        <w:rPr>
          <w:spacing w:val="-2"/>
        </w:rPr>
        <w:t xml:space="preserve"> </w:t>
      </w:r>
      <w:r>
        <w:rPr>
          <w:b/>
        </w:rPr>
        <w:t>1.</w:t>
      </w:r>
      <w:r>
        <w:rPr>
          <w:b/>
          <w:spacing w:val="-4"/>
        </w:rPr>
        <w:t xml:space="preserve"> </w:t>
      </w:r>
      <w:r>
        <w:rPr>
          <w:b/>
          <w:spacing w:val="-2"/>
        </w:rPr>
        <w:t>riziko</w:t>
      </w:r>
      <w:r>
        <w:rPr>
          <w:spacing w:val="-2"/>
        </w:rPr>
        <w:t>.</w:t>
      </w:r>
    </w:p>
    <w:p w14:paraId="0FEFF30F" w14:textId="77777777" w:rsidR="00536DC4" w:rsidRDefault="00000000">
      <w:pPr>
        <w:tabs>
          <w:tab w:val="left" w:leader="dot" w:pos="8663"/>
        </w:tabs>
        <w:spacing w:before="61"/>
        <w:ind w:left="143"/>
      </w:pPr>
      <w:r>
        <w:t>Pojistná</w:t>
      </w:r>
      <w:r>
        <w:rPr>
          <w:spacing w:val="-6"/>
        </w:rPr>
        <w:t xml:space="preserve"> </w:t>
      </w:r>
      <w:r>
        <w:t>částka</w:t>
      </w:r>
      <w:r>
        <w:rPr>
          <w:spacing w:val="-4"/>
        </w:rPr>
        <w:t xml:space="preserve"> činí</w:t>
      </w:r>
      <w:r>
        <w:tab/>
      </w:r>
      <w:r>
        <w:rPr>
          <w:b/>
        </w:rPr>
        <w:t>20.000</w:t>
      </w:r>
      <w:r>
        <w:rPr>
          <w:b/>
          <w:spacing w:val="-6"/>
        </w:rPr>
        <w:t xml:space="preserve"> </w:t>
      </w:r>
      <w:r>
        <w:rPr>
          <w:b/>
          <w:spacing w:val="-5"/>
        </w:rPr>
        <w:t>Kč</w:t>
      </w:r>
      <w:r>
        <w:rPr>
          <w:spacing w:val="-5"/>
        </w:rPr>
        <w:t>.</w:t>
      </w:r>
    </w:p>
    <w:p w14:paraId="034C362F" w14:textId="77777777" w:rsidR="00536DC4" w:rsidRDefault="00000000">
      <w:pPr>
        <w:tabs>
          <w:tab w:val="left" w:leader="dot" w:pos="8754"/>
        </w:tabs>
        <w:spacing w:before="59"/>
        <w:ind w:left="143"/>
      </w:pPr>
      <w:r>
        <w:t>Spoluúčast</w:t>
      </w:r>
      <w:r>
        <w:rPr>
          <w:spacing w:val="-6"/>
        </w:rPr>
        <w:t xml:space="preserve"> </w:t>
      </w:r>
      <w:r>
        <w:rPr>
          <w:spacing w:val="-4"/>
        </w:rPr>
        <w:t>činí</w:t>
      </w:r>
      <w:r>
        <w:tab/>
      </w:r>
      <w:r>
        <w:rPr>
          <w:b/>
        </w:rPr>
        <w:t>1.000</w:t>
      </w:r>
      <w:r>
        <w:rPr>
          <w:b/>
          <w:spacing w:val="-3"/>
        </w:rPr>
        <w:t xml:space="preserve"> </w:t>
      </w:r>
      <w:r>
        <w:rPr>
          <w:b/>
          <w:spacing w:val="-5"/>
        </w:rPr>
        <w:t>Kč</w:t>
      </w:r>
      <w:r>
        <w:rPr>
          <w:spacing w:val="-5"/>
        </w:rPr>
        <w:t>.</w:t>
      </w:r>
    </w:p>
    <w:p w14:paraId="1DC7683E" w14:textId="77777777" w:rsidR="00536DC4" w:rsidRDefault="00000000">
      <w:pPr>
        <w:pStyle w:val="Odstavecseseznamem"/>
        <w:numPr>
          <w:ilvl w:val="1"/>
          <w:numId w:val="7"/>
        </w:numPr>
        <w:tabs>
          <w:tab w:val="left" w:pos="608"/>
        </w:tabs>
        <w:spacing w:before="239" w:line="297" w:lineRule="auto"/>
        <w:ind w:left="143" w:right="4342" w:firstLine="60"/>
      </w:pPr>
      <w:r>
        <w:t>Sjednává</w:t>
      </w:r>
      <w:r>
        <w:rPr>
          <w:spacing w:val="-5"/>
        </w:rPr>
        <w:t xml:space="preserve"> </w:t>
      </w:r>
      <w:r>
        <w:t>se</w:t>
      </w:r>
      <w:r>
        <w:rPr>
          <w:spacing w:val="-5"/>
        </w:rPr>
        <w:t xml:space="preserve"> </w:t>
      </w:r>
      <w:r>
        <w:rPr>
          <w:b/>
        </w:rPr>
        <w:t>pojištění</w:t>
      </w:r>
      <w:r>
        <w:rPr>
          <w:b/>
          <w:spacing w:val="-4"/>
        </w:rPr>
        <w:t xml:space="preserve"> </w:t>
      </w:r>
      <w:r>
        <w:rPr>
          <w:b/>
        </w:rPr>
        <w:t>souboru</w:t>
      </w:r>
      <w:r>
        <w:rPr>
          <w:b/>
          <w:spacing w:val="-6"/>
        </w:rPr>
        <w:t xml:space="preserve"> </w:t>
      </w:r>
      <w:r>
        <w:rPr>
          <w:b/>
        </w:rPr>
        <w:t>investic</w:t>
      </w:r>
      <w:r>
        <w:rPr>
          <w:b/>
          <w:spacing w:val="-5"/>
        </w:rPr>
        <w:t xml:space="preserve"> </w:t>
      </w:r>
      <w:r>
        <w:rPr>
          <w:b/>
        </w:rPr>
        <w:t>vlastních</w:t>
      </w:r>
      <w:r>
        <w:rPr>
          <w:b/>
          <w:spacing w:val="-6"/>
        </w:rPr>
        <w:t xml:space="preserve"> </w:t>
      </w:r>
      <w:r>
        <w:rPr>
          <w:b/>
        </w:rPr>
        <w:t>i</w:t>
      </w:r>
      <w:r>
        <w:rPr>
          <w:b/>
          <w:spacing w:val="-7"/>
        </w:rPr>
        <w:t xml:space="preserve"> </w:t>
      </w:r>
      <w:r>
        <w:rPr>
          <w:b/>
        </w:rPr>
        <w:t xml:space="preserve">cizích </w:t>
      </w:r>
      <w:r>
        <w:t xml:space="preserve">Předmětem pojištění je soubor vlastních a cizích investic. Pojištění se sjednává na </w:t>
      </w:r>
      <w:r>
        <w:rPr>
          <w:b/>
        </w:rPr>
        <w:t>1. riziko</w:t>
      </w:r>
      <w:r>
        <w:t>.</w:t>
      </w:r>
    </w:p>
    <w:p w14:paraId="05F6CABA" w14:textId="77777777" w:rsidR="00536DC4" w:rsidRDefault="00000000">
      <w:pPr>
        <w:tabs>
          <w:tab w:val="left" w:leader="dot" w:pos="8552"/>
        </w:tabs>
        <w:spacing w:line="253" w:lineRule="exact"/>
        <w:ind w:left="143"/>
      </w:pPr>
      <w:r>
        <w:t>Pojistná</w:t>
      </w:r>
      <w:r>
        <w:rPr>
          <w:spacing w:val="-6"/>
        </w:rPr>
        <w:t xml:space="preserve"> </w:t>
      </w:r>
      <w:r>
        <w:t>částka</w:t>
      </w:r>
      <w:r>
        <w:rPr>
          <w:spacing w:val="-4"/>
        </w:rPr>
        <w:t xml:space="preserve"> činí</w:t>
      </w:r>
      <w:r>
        <w:tab/>
      </w:r>
      <w:r>
        <w:rPr>
          <w:b/>
        </w:rPr>
        <w:t>200.000</w:t>
      </w:r>
      <w:r>
        <w:rPr>
          <w:b/>
          <w:spacing w:val="-6"/>
        </w:rPr>
        <w:t xml:space="preserve"> </w:t>
      </w:r>
      <w:r>
        <w:rPr>
          <w:b/>
          <w:spacing w:val="-5"/>
        </w:rPr>
        <w:t>Kč</w:t>
      </w:r>
      <w:r>
        <w:rPr>
          <w:spacing w:val="-5"/>
        </w:rPr>
        <w:t>.</w:t>
      </w:r>
    </w:p>
    <w:p w14:paraId="67CBEE86" w14:textId="77777777" w:rsidR="00536DC4" w:rsidRDefault="00000000">
      <w:pPr>
        <w:tabs>
          <w:tab w:val="left" w:leader="dot" w:pos="8754"/>
        </w:tabs>
        <w:spacing w:before="59"/>
        <w:ind w:left="143"/>
      </w:pPr>
      <w:r>
        <w:t>Spoluúčast</w:t>
      </w:r>
      <w:r>
        <w:rPr>
          <w:spacing w:val="-6"/>
        </w:rPr>
        <w:t xml:space="preserve"> </w:t>
      </w:r>
      <w:r>
        <w:rPr>
          <w:spacing w:val="-4"/>
        </w:rPr>
        <w:t>činí</w:t>
      </w:r>
      <w:r>
        <w:tab/>
      </w:r>
      <w:r>
        <w:rPr>
          <w:b/>
        </w:rPr>
        <w:t>1.000</w:t>
      </w:r>
      <w:r>
        <w:rPr>
          <w:b/>
          <w:spacing w:val="-3"/>
        </w:rPr>
        <w:t xml:space="preserve"> </w:t>
      </w:r>
      <w:r>
        <w:rPr>
          <w:b/>
          <w:spacing w:val="-5"/>
        </w:rPr>
        <w:t>Kč</w:t>
      </w:r>
      <w:r>
        <w:rPr>
          <w:spacing w:val="-5"/>
        </w:rPr>
        <w:t>.</w:t>
      </w:r>
    </w:p>
    <w:p w14:paraId="158A8A49" w14:textId="77777777" w:rsidR="00536DC4" w:rsidRDefault="00000000">
      <w:pPr>
        <w:pStyle w:val="Nadpis3"/>
        <w:numPr>
          <w:ilvl w:val="1"/>
          <w:numId w:val="7"/>
        </w:numPr>
        <w:tabs>
          <w:tab w:val="left" w:pos="608"/>
        </w:tabs>
        <w:spacing w:before="239"/>
        <w:ind w:left="608" w:hanging="405"/>
      </w:pPr>
      <w:r>
        <w:rPr>
          <w:b w:val="0"/>
        </w:rPr>
        <w:t>Sjednává</w:t>
      </w:r>
      <w:r>
        <w:rPr>
          <w:b w:val="0"/>
          <w:spacing w:val="-6"/>
        </w:rPr>
        <w:t xml:space="preserve"> </w:t>
      </w:r>
      <w:r>
        <w:rPr>
          <w:b w:val="0"/>
        </w:rPr>
        <w:t>se</w:t>
      </w:r>
      <w:r>
        <w:rPr>
          <w:b w:val="0"/>
          <w:spacing w:val="-4"/>
        </w:rPr>
        <w:t xml:space="preserve"> </w:t>
      </w:r>
      <w:r>
        <w:t>pojištění</w:t>
      </w:r>
      <w:r>
        <w:rPr>
          <w:spacing w:val="-3"/>
        </w:rPr>
        <w:t xml:space="preserve"> </w:t>
      </w:r>
      <w:r>
        <w:t>souboru</w:t>
      </w:r>
      <w:r>
        <w:rPr>
          <w:spacing w:val="-4"/>
        </w:rPr>
        <w:t xml:space="preserve"> </w:t>
      </w:r>
      <w:r>
        <w:t>movitých</w:t>
      </w:r>
      <w:r>
        <w:rPr>
          <w:spacing w:val="-5"/>
        </w:rPr>
        <w:t xml:space="preserve"> </w:t>
      </w:r>
      <w:r>
        <w:t>věcí</w:t>
      </w:r>
      <w:r>
        <w:rPr>
          <w:spacing w:val="-5"/>
        </w:rPr>
        <w:t xml:space="preserve"> </w:t>
      </w:r>
      <w:r>
        <w:t>vlastních</w:t>
      </w:r>
      <w:r>
        <w:rPr>
          <w:spacing w:val="-5"/>
        </w:rPr>
        <w:t xml:space="preserve"> </w:t>
      </w:r>
      <w:r>
        <w:t>i</w:t>
      </w:r>
      <w:r>
        <w:rPr>
          <w:spacing w:val="-2"/>
        </w:rPr>
        <w:t xml:space="preserve"> cizích</w:t>
      </w:r>
    </w:p>
    <w:p w14:paraId="7EE7D2CE" w14:textId="77777777" w:rsidR="00536DC4" w:rsidRDefault="00000000">
      <w:pPr>
        <w:pStyle w:val="Zkladntext"/>
        <w:spacing w:before="61"/>
        <w:ind w:hanging="1"/>
      </w:pPr>
      <w:r>
        <w:t>Předmětem</w:t>
      </w:r>
      <w:r>
        <w:rPr>
          <w:spacing w:val="27"/>
        </w:rPr>
        <w:t xml:space="preserve"> </w:t>
      </w:r>
      <w:r>
        <w:t>pojištění</w:t>
      </w:r>
      <w:r>
        <w:rPr>
          <w:spacing w:val="29"/>
        </w:rPr>
        <w:t xml:space="preserve"> </w:t>
      </w:r>
      <w:r>
        <w:t>je</w:t>
      </w:r>
      <w:r>
        <w:rPr>
          <w:spacing w:val="28"/>
        </w:rPr>
        <w:t xml:space="preserve"> </w:t>
      </w:r>
      <w:r>
        <w:t>soubor</w:t>
      </w:r>
      <w:r>
        <w:rPr>
          <w:spacing w:val="29"/>
        </w:rPr>
        <w:t xml:space="preserve"> </w:t>
      </w:r>
      <w:r>
        <w:t>vlastních</w:t>
      </w:r>
      <w:r>
        <w:rPr>
          <w:spacing w:val="28"/>
        </w:rPr>
        <w:t xml:space="preserve"> </w:t>
      </w:r>
      <w:r>
        <w:t>a</w:t>
      </w:r>
      <w:r>
        <w:rPr>
          <w:spacing w:val="26"/>
        </w:rPr>
        <w:t xml:space="preserve"> </w:t>
      </w:r>
      <w:r>
        <w:t>cizích</w:t>
      </w:r>
      <w:r>
        <w:rPr>
          <w:spacing w:val="28"/>
        </w:rPr>
        <w:t xml:space="preserve"> </w:t>
      </w:r>
      <w:r>
        <w:t>písemností,</w:t>
      </w:r>
      <w:r>
        <w:rPr>
          <w:spacing w:val="28"/>
        </w:rPr>
        <w:t xml:space="preserve"> </w:t>
      </w:r>
      <w:r>
        <w:t>plánů,</w:t>
      </w:r>
      <w:r>
        <w:rPr>
          <w:spacing w:val="28"/>
        </w:rPr>
        <w:t xml:space="preserve"> </w:t>
      </w:r>
      <w:r>
        <w:t>obchodních</w:t>
      </w:r>
      <w:r>
        <w:rPr>
          <w:spacing w:val="28"/>
        </w:rPr>
        <w:t xml:space="preserve"> </w:t>
      </w:r>
      <w:r>
        <w:t>knih,</w:t>
      </w:r>
      <w:r>
        <w:rPr>
          <w:spacing w:val="28"/>
        </w:rPr>
        <w:t xml:space="preserve"> </w:t>
      </w:r>
      <w:r>
        <w:t>kartoték,</w:t>
      </w:r>
      <w:r>
        <w:rPr>
          <w:spacing w:val="28"/>
        </w:rPr>
        <w:t xml:space="preserve"> </w:t>
      </w:r>
      <w:r>
        <w:t>výkresů, nosičů dat a záznamů na nich.</w:t>
      </w:r>
    </w:p>
    <w:p w14:paraId="1E8F2332" w14:textId="77777777" w:rsidR="00536DC4" w:rsidRDefault="00000000">
      <w:pPr>
        <w:spacing w:before="61"/>
        <w:ind w:left="143"/>
      </w:pPr>
      <w:r>
        <w:t>Pojištění</w:t>
      </w:r>
      <w:r>
        <w:rPr>
          <w:spacing w:val="-4"/>
        </w:rPr>
        <w:t xml:space="preserve"> </w:t>
      </w:r>
      <w:r>
        <w:t>se</w:t>
      </w:r>
      <w:r>
        <w:rPr>
          <w:spacing w:val="-2"/>
        </w:rPr>
        <w:t xml:space="preserve"> </w:t>
      </w:r>
      <w:r>
        <w:t>sjednává</w:t>
      </w:r>
      <w:r>
        <w:rPr>
          <w:spacing w:val="-3"/>
        </w:rPr>
        <w:t xml:space="preserve"> </w:t>
      </w:r>
      <w:r>
        <w:t>na</w:t>
      </w:r>
      <w:r>
        <w:rPr>
          <w:spacing w:val="-2"/>
        </w:rPr>
        <w:t xml:space="preserve"> </w:t>
      </w:r>
      <w:r>
        <w:rPr>
          <w:b/>
        </w:rPr>
        <w:t>1.</w:t>
      </w:r>
      <w:r>
        <w:rPr>
          <w:b/>
          <w:spacing w:val="-4"/>
        </w:rPr>
        <w:t xml:space="preserve"> </w:t>
      </w:r>
      <w:r>
        <w:rPr>
          <w:b/>
          <w:spacing w:val="-2"/>
        </w:rPr>
        <w:t>riziko</w:t>
      </w:r>
      <w:r>
        <w:rPr>
          <w:spacing w:val="-2"/>
        </w:rPr>
        <w:t>.</w:t>
      </w:r>
    </w:p>
    <w:p w14:paraId="74460077" w14:textId="77777777" w:rsidR="00536DC4" w:rsidRDefault="00000000">
      <w:pPr>
        <w:tabs>
          <w:tab w:val="left" w:leader="dot" w:pos="8552"/>
        </w:tabs>
        <w:spacing w:before="59"/>
        <w:ind w:left="143"/>
      </w:pPr>
      <w:r>
        <w:t>Pojistná</w:t>
      </w:r>
      <w:r>
        <w:rPr>
          <w:spacing w:val="-6"/>
        </w:rPr>
        <w:t xml:space="preserve"> </w:t>
      </w:r>
      <w:r>
        <w:t>částka</w:t>
      </w:r>
      <w:r>
        <w:rPr>
          <w:spacing w:val="-4"/>
        </w:rPr>
        <w:t xml:space="preserve"> činí</w:t>
      </w:r>
      <w:r>
        <w:tab/>
      </w:r>
      <w:r>
        <w:rPr>
          <w:b/>
        </w:rPr>
        <w:t>200.000</w:t>
      </w:r>
      <w:r>
        <w:rPr>
          <w:b/>
          <w:spacing w:val="-6"/>
        </w:rPr>
        <w:t xml:space="preserve"> </w:t>
      </w:r>
      <w:r>
        <w:rPr>
          <w:b/>
          <w:spacing w:val="-5"/>
        </w:rPr>
        <w:t>Kč</w:t>
      </w:r>
      <w:r>
        <w:rPr>
          <w:spacing w:val="-5"/>
        </w:rPr>
        <w:t>.</w:t>
      </w:r>
    </w:p>
    <w:p w14:paraId="3C8CC420" w14:textId="77777777" w:rsidR="00536DC4" w:rsidRDefault="00000000">
      <w:pPr>
        <w:tabs>
          <w:tab w:val="left" w:leader="dot" w:pos="8754"/>
        </w:tabs>
        <w:spacing w:before="59"/>
        <w:ind w:left="143"/>
      </w:pPr>
      <w:r>
        <w:t>Spoluúčast</w:t>
      </w:r>
      <w:r>
        <w:rPr>
          <w:spacing w:val="-6"/>
        </w:rPr>
        <w:t xml:space="preserve"> </w:t>
      </w:r>
      <w:r>
        <w:rPr>
          <w:spacing w:val="-4"/>
        </w:rPr>
        <w:t>činí</w:t>
      </w:r>
      <w:r>
        <w:tab/>
      </w:r>
      <w:r>
        <w:rPr>
          <w:b/>
        </w:rPr>
        <w:t>1.000</w:t>
      </w:r>
      <w:r>
        <w:rPr>
          <w:b/>
          <w:spacing w:val="-3"/>
        </w:rPr>
        <w:t xml:space="preserve"> </w:t>
      </w:r>
      <w:r>
        <w:rPr>
          <w:b/>
          <w:spacing w:val="-5"/>
        </w:rPr>
        <w:t>Kč</w:t>
      </w:r>
      <w:r>
        <w:rPr>
          <w:spacing w:val="-5"/>
        </w:rPr>
        <w:t>.</w:t>
      </w:r>
    </w:p>
    <w:p w14:paraId="7F4CD2DE" w14:textId="77777777" w:rsidR="00536DC4" w:rsidRDefault="00000000">
      <w:pPr>
        <w:pStyle w:val="Odstavecseseznamem"/>
        <w:numPr>
          <w:ilvl w:val="1"/>
          <w:numId w:val="7"/>
        </w:numPr>
        <w:tabs>
          <w:tab w:val="left" w:pos="608"/>
        </w:tabs>
        <w:spacing w:before="241"/>
        <w:ind w:left="608" w:hanging="405"/>
        <w:rPr>
          <w:b/>
        </w:rPr>
      </w:pPr>
      <w:r>
        <w:t>Sjednává</w:t>
      </w:r>
      <w:r>
        <w:rPr>
          <w:spacing w:val="-4"/>
        </w:rPr>
        <w:t xml:space="preserve"> </w:t>
      </w:r>
      <w:r>
        <w:t>se</w:t>
      </w:r>
      <w:r>
        <w:rPr>
          <w:spacing w:val="-3"/>
        </w:rPr>
        <w:t xml:space="preserve"> </w:t>
      </w:r>
      <w:r>
        <w:rPr>
          <w:b/>
        </w:rPr>
        <w:t>pojištění</w:t>
      </w:r>
      <w:r>
        <w:rPr>
          <w:b/>
          <w:spacing w:val="-3"/>
        </w:rPr>
        <w:t xml:space="preserve"> </w:t>
      </w:r>
      <w:r>
        <w:rPr>
          <w:b/>
        </w:rPr>
        <w:t>nákladů</w:t>
      </w:r>
      <w:r>
        <w:rPr>
          <w:spacing w:val="-4"/>
        </w:rPr>
        <w:t xml:space="preserve"> </w:t>
      </w:r>
      <w:r>
        <w:rPr>
          <w:b/>
        </w:rPr>
        <w:t>na</w:t>
      </w:r>
      <w:r>
        <w:rPr>
          <w:b/>
          <w:spacing w:val="-3"/>
        </w:rPr>
        <w:t xml:space="preserve"> </w:t>
      </w:r>
      <w:r>
        <w:rPr>
          <w:b/>
        </w:rPr>
        <w:t>demolici</w:t>
      </w:r>
      <w:r>
        <w:rPr>
          <w:b/>
          <w:spacing w:val="-3"/>
        </w:rPr>
        <w:t xml:space="preserve"> </w:t>
      </w:r>
      <w:r>
        <w:rPr>
          <w:b/>
        </w:rPr>
        <w:t>a</w:t>
      </w:r>
      <w:r>
        <w:rPr>
          <w:b/>
          <w:spacing w:val="-3"/>
        </w:rPr>
        <w:t xml:space="preserve"> </w:t>
      </w:r>
      <w:r>
        <w:rPr>
          <w:b/>
        </w:rPr>
        <w:t>odvoz</w:t>
      </w:r>
      <w:r>
        <w:rPr>
          <w:b/>
          <w:spacing w:val="-3"/>
        </w:rPr>
        <w:t xml:space="preserve"> </w:t>
      </w:r>
      <w:r>
        <w:rPr>
          <w:b/>
          <w:spacing w:val="-4"/>
        </w:rPr>
        <w:t>suti</w:t>
      </w:r>
    </w:p>
    <w:p w14:paraId="41428749" w14:textId="77777777" w:rsidR="00536DC4" w:rsidRDefault="00000000">
      <w:pPr>
        <w:pStyle w:val="Zkladntext"/>
        <w:spacing w:before="59"/>
      </w:pPr>
      <w:r>
        <w:t>Předmětem</w:t>
      </w:r>
      <w:r>
        <w:rPr>
          <w:spacing w:val="36"/>
        </w:rPr>
        <w:t xml:space="preserve"> </w:t>
      </w:r>
      <w:r>
        <w:t>pojištění</w:t>
      </w:r>
      <w:r>
        <w:rPr>
          <w:spacing w:val="36"/>
        </w:rPr>
        <w:t xml:space="preserve"> </w:t>
      </w:r>
      <w:r>
        <w:t>jsou</w:t>
      </w:r>
      <w:r>
        <w:rPr>
          <w:spacing w:val="35"/>
        </w:rPr>
        <w:t xml:space="preserve"> </w:t>
      </w:r>
      <w:r>
        <w:t>náklady</w:t>
      </w:r>
      <w:r>
        <w:rPr>
          <w:spacing w:val="38"/>
        </w:rPr>
        <w:t xml:space="preserve"> </w:t>
      </w:r>
      <w:r>
        <w:t>na</w:t>
      </w:r>
      <w:r>
        <w:rPr>
          <w:spacing w:val="36"/>
        </w:rPr>
        <w:t xml:space="preserve"> </w:t>
      </w:r>
      <w:r>
        <w:t>demolici</w:t>
      </w:r>
      <w:r>
        <w:rPr>
          <w:spacing w:val="39"/>
        </w:rPr>
        <w:t xml:space="preserve"> </w:t>
      </w:r>
      <w:r>
        <w:t>a</w:t>
      </w:r>
      <w:r>
        <w:rPr>
          <w:spacing w:val="36"/>
        </w:rPr>
        <w:t xml:space="preserve"> </w:t>
      </w:r>
      <w:r>
        <w:t>odvoz</w:t>
      </w:r>
      <w:r>
        <w:rPr>
          <w:spacing w:val="38"/>
        </w:rPr>
        <w:t xml:space="preserve"> </w:t>
      </w:r>
      <w:r>
        <w:t>suti</w:t>
      </w:r>
      <w:r>
        <w:rPr>
          <w:spacing w:val="36"/>
        </w:rPr>
        <w:t xml:space="preserve"> </w:t>
      </w:r>
      <w:r>
        <w:t>a</w:t>
      </w:r>
      <w:r>
        <w:rPr>
          <w:spacing w:val="38"/>
        </w:rPr>
        <w:t xml:space="preserve"> </w:t>
      </w:r>
      <w:r>
        <w:t>další</w:t>
      </w:r>
      <w:r>
        <w:rPr>
          <w:spacing w:val="39"/>
        </w:rPr>
        <w:t xml:space="preserve"> </w:t>
      </w:r>
      <w:r>
        <w:t>náklady</w:t>
      </w:r>
      <w:r>
        <w:rPr>
          <w:spacing w:val="38"/>
        </w:rPr>
        <w:t xml:space="preserve"> </w:t>
      </w:r>
      <w:r>
        <w:t>nad</w:t>
      </w:r>
      <w:r>
        <w:rPr>
          <w:spacing w:val="38"/>
        </w:rPr>
        <w:t xml:space="preserve"> </w:t>
      </w:r>
      <w:r>
        <w:t>rámec</w:t>
      </w:r>
      <w:r>
        <w:rPr>
          <w:spacing w:val="38"/>
        </w:rPr>
        <w:t xml:space="preserve"> </w:t>
      </w:r>
      <w:r>
        <w:t xml:space="preserve">zachraňovacích </w:t>
      </w:r>
      <w:r>
        <w:rPr>
          <w:spacing w:val="-2"/>
        </w:rPr>
        <w:t>nákladů.</w:t>
      </w:r>
    </w:p>
    <w:p w14:paraId="304CC015" w14:textId="77777777" w:rsidR="00536DC4" w:rsidRDefault="00000000">
      <w:pPr>
        <w:spacing w:before="61"/>
        <w:ind w:left="143"/>
      </w:pPr>
      <w:r>
        <w:t>Pojištění</w:t>
      </w:r>
      <w:r>
        <w:rPr>
          <w:spacing w:val="-4"/>
        </w:rPr>
        <w:t xml:space="preserve"> </w:t>
      </w:r>
      <w:r>
        <w:t>se</w:t>
      </w:r>
      <w:r>
        <w:rPr>
          <w:spacing w:val="-2"/>
        </w:rPr>
        <w:t xml:space="preserve"> </w:t>
      </w:r>
      <w:r>
        <w:t>sjednává</w:t>
      </w:r>
      <w:r>
        <w:rPr>
          <w:spacing w:val="-3"/>
        </w:rPr>
        <w:t xml:space="preserve"> </w:t>
      </w:r>
      <w:r>
        <w:t>na</w:t>
      </w:r>
      <w:r>
        <w:rPr>
          <w:spacing w:val="-2"/>
        </w:rPr>
        <w:t xml:space="preserve"> </w:t>
      </w:r>
      <w:r>
        <w:rPr>
          <w:b/>
        </w:rPr>
        <w:t>1.</w:t>
      </w:r>
      <w:r>
        <w:rPr>
          <w:b/>
          <w:spacing w:val="-4"/>
        </w:rPr>
        <w:t xml:space="preserve"> </w:t>
      </w:r>
      <w:r>
        <w:rPr>
          <w:b/>
          <w:spacing w:val="-2"/>
        </w:rPr>
        <w:t>riziko</w:t>
      </w:r>
      <w:r>
        <w:rPr>
          <w:spacing w:val="-2"/>
        </w:rPr>
        <w:t>.</w:t>
      </w:r>
    </w:p>
    <w:p w14:paraId="0B71A0D3" w14:textId="77777777" w:rsidR="00536DC4" w:rsidRDefault="00000000">
      <w:pPr>
        <w:tabs>
          <w:tab w:val="left" w:leader="dot" w:pos="8754"/>
        </w:tabs>
        <w:spacing w:before="59" w:line="297" w:lineRule="auto"/>
        <w:ind w:left="143" w:right="409"/>
      </w:pPr>
      <w:r>
        <w:t>Pojistná</w:t>
      </w:r>
      <w:r>
        <w:rPr>
          <w:spacing w:val="-12"/>
        </w:rPr>
        <w:t xml:space="preserve"> </w:t>
      </w:r>
      <w:r>
        <w:t>částka</w:t>
      </w:r>
      <w:r>
        <w:rPr>
          <w:spacing w:val="-12"/>
        </w:rPr>
        <w:t xml:space="preserve"> </w:t>
      </w:r>
      <w:r>
        <w:t>činí</w:t>
      </w:r>
      <w:r>
        <w:rPr>
          <w:b/>
        </w:rPr>
        <w:t>……………………………………………………………………………...5.000.000</w:t>
      </w:r>
      <w:r>
        <w:rPr>
          <w:b/>
          <w:spacing w:val="-14"/>
        </w:rPr>
        <w:t xml:space="preserve"> </w:t>
      </w:r>
      <w:r>
        <w:rPr>
          <w:b/>
        </w:rPr>
        <w:t>Kč</w:t>
      </w:r>
      <w:r>
        <w:t>. Spoluúčast</w:t>
      </w:r>
      <w:r>
        <w:rPr>
          <w:spacing w:val="-6"/>
        </w:rPr>
        <w:t xml:space="preserve"> </w:t>
      </w:r>
      <w:r>
        <w:rPr>
          <w:spacing w:val="-4"/>
        </w:rPr>
        <w:t>činí</w:t>
      </w:r>
      <w:r>
        <w:tab/>
      </w:r>
      <w:r>
        <w:rPr>
          <w:b/>
        </w:rPr>
        <w:t>1.000</w:t>
      </w:r>
      <w:r>
        <w:rPr>
          <w:b/>
          <w:spacing w:val="-3"/>
        </w:rPr>
        <w:t xml:space="preserve"> </w:t>
      </w:r>
      <w:r>
        <w:rPr>
          <w:b/>
          <w:spacing w:val="-5"/>
        </w:rPr>
        <w:t>Kč</w:t>
      </w:r>
      <w:r>
        <w:rPr>
          <w:spacing w:val="-5"/>
        </w:rPr>
        <w:t>.</w:t>
      </w:r>
    </w:p>
    <w:p w14:paraId="21338529" w14:textId="77777777" w:rsidR="00536DC4" w:rsidRDefault="00536DC4">
      <w:pPr>
        <w:pStyle w:val="Zkladntext"/>
        <w:spacing w:before="46"/>
        <w:ind w:left="0"/>
      </w:pPr>
    </w:p>
    <w:p w14:paraId="50884CD0" w14:textId="77777777" w:rsidR="00536DC4" w:rsidRDefault="00000000">
      <w:pPr>
        <w:pStyle w:val="Nadpis2"/>
        <w:numPr>
          <w:ilvl w:val="0"/>
          <w:numId w:val="7"/>
        </w:numPr>
        <w:tabs>
          <w:tab w:val="left" w:pos="425"/>
        </w:tabs>
        <w:ind w:left="425" w:hanging="282"/>
        <w:jc w:val="both"/>
        <w:rPr>
          <w:u w:val="none"/>
        </w:rPr>
      </w:pPr>
      <w:r>
        <w:rPr>
          <w:u w:val="thick"/>
        </w:rPr>
        <w:t>Pojištění</w:t>
      </w:r>
      <w:r>
        <w:rPr>
          <w:spacing w:val="-11"/>
          <w:u w:val="thick"/>
        </w:rPr>
        <w:t xml:space="preserve"> </w:t>
      </w:r>
      <w:r>
        <w:rPr>
          <w:spacing w:val="-2"/>
          <w:u w:val="thick"/>
        </w:rPr>
        <w:t>elektroniky</w:t>
      </w:r>
    </w:p>
    <w:p w14:paraId="17F79604" w14:textId="77777777" w:rsidR="00536DC4" w:rsidRDefault="00000000">
      <w:pPr>
        <w:pStyle w:val="Zkladntext"/>
        <w:spacing w:before="120"/>
        <w:ind w:right="388"/>
        <w:jc w:val="both"/>
      </w:pPr>
      <w:r>
        <w:t xml:space="preserve">Pojištění elektroniky je upraveno </w:t>
      </w:r>
      <w:proofErr w:type="gramStart"/>
      <w:r>
        <w:t>VPP - obecná</w:t>
      </w:r>
      <w:proofErr w:type="gramEnd"/>
      <w:r>
        <w:t xml:space="preserve"> část pro škodové pojištění T.č.: NP/01/2024 a SU T.č.: NP/21/2007 pro pojištění elektroniky. Sjednává se pojištění </w:t>
      </w:r>
      <w:proofErr w:type="spellStart"/>
      <w:r>
        <w:t>all</w:t>
      </w:r>
      <w:proofErr w:type="spellEnd"/>
      <w:r>
        <w:t xml:space="preserve"> risk včetně živlu, krádeže, loupeže a </w:t>
      </w:r>
      <w:r>
        <w:rPr>
          <w:spacing w:val="-2"/>
        </w:rPr>
        <w:t>vandalismu.</w:t>
      </w:r>
    </w:p>
    <w:p w14:paraId="1042D1C0" w14:textId="77777777" w:rsidR="00536DC4" w:rsidRDefault="00000000">
      <w:pPr>
        <w:pStyle w:val="Zkladntext"/>
        <w:spacing w:before="122"/>
        <w:ind w:right="389"/>
        <w:jc w:val="both"/>
      </w:pPr>
      <w:r>
        <w:t>Odchylně od rozsahu pojištění uvedeného v</w:t>
      </w:r>
      <w:r>
        <w:rPr>
          <w:spacing w:val="-2"/>
        </w:rPr>
        <w:t xml:space="preserve"> </w:t>
      </w:r>
      <w:r>
        <w:t>SU se pojištění vtahuje na elektronická zařízení, jejichž stáří přesáhlo v době vzniku škody 5 let.</w:t>
      </w:r>
    </w:p>
    <w:p w14:paraId="6E75725D" w14:textId="77777777" w:rsidR="00536DC4" w:rsidRDefault="00000000">
      <w:pPr>
        <w:pStyle w:val="Zkladntext"/>
        <w:spacing w:before="118"/>
        <w:ind w:right="386"/>
        <w:jc w:val="both"/>
      </w:pPr>
      <w:r>
        <w:t>Odchylně od ustanovení SU</w:t>
      </w:r>
      <w:r>
        <w:rPr>
          <w:spacing w:val="-1"/>
        </w:rPr>
        <w:t xml:space="preserve"> </w:t>
      </w:r>
      <w:r>
        <w:t>se ujednává,</w:t>
      </w:r>
      <w:r>
        <w:rPr>
          <w:spacing w:val="-2"/>
        </w:rPr>
        <w:t xml:space="preserve"> </w:t>
      </w:r>
      <w:r>
        <w:t>že se</w:t>
      </w:r>
      <w:r>
        <w:rPr>
          <w:spacing w:val="-2"/>
        </w:rPr>
        <w:t xml:space="preserve"> </w:t>
      </w:r>
      <w:r>
        <w:t>pojištění vztahuje</w:t>
      </w:r>
      <w:r>
        <w:rPr>
          <w:spacing w:val="-2"/>
        </w:rPr>
        <w:t xml:space="preserve"> </w:t>
      </w:r>
      <w:r>
        <w:t>i na nosiče dat, které jsou pevnou součástí zařízení a na data potřebná pro základní funkce zařízení.</w:t>
      </w:r>
    </w:p>
    <w:p w14:paraId="2AB13BCB" w14:textId="77777777" w:rsidR="00536DC4" w:rsidRDefault="00000000">
      <w:pPr>
        <w:pStyle w:val="Zkladntext"/>
        <w:spacing w:before="120"/>
        <w:ind w:right="385"/>
        <w:jc w:val="both"/>
      </w:pPr>
      <w:r>
        <w:t>Smluvně se ujednává, že se pojištění vztahuje i na případ poškození, zničení nebo odcizení monitorovacího kamerového systému.</w:t>
      </w:r>
    </w:p>
    <w:p w14:paraId="6C4FA4B3" w14:textId="77777777" w:rsidR="00536DC4" w:rsidRDefault="00536DC4">
      <w:pPr>
        <w:pStyle w:val="Zkladntext"/>
        <w:jc w:val="both"/>
        <w:sectPr w:rsidR="00536DC4">
          <w:pgSz w:w="11900" w:h="16840"/>
          <w:pgMar w:top="1200" w:right="566" w:bottom="1180" w:left="1275" w:header="0" w:footer="996" w:gutter="0"/>
          <w:cols w:space="708"/>
        </w:sectPr>
      </w:pPr>
    </w:p>
    <w:p w14:paraId="466E4B95" w14:textId="77777777" w:rsidR="00536DC4" w:rsidRDefault="00000000">
      <w:pPr>
        <w:spacing w:before="75" w:line="352" w:lineRule="auto"/>
        <w:ind w:left="143" w:right="5928"/>
      </w:pPr>
      <w:r>
        <w:lastRenderedPageBreak/>
        <w:t>Pojištění</w:t>
      </w:r>
      <w:r>
        <w:rPr>
          <w:spacing w:val="-9"/>
        </w:rPr>
        <w:t xml:space="preserve"> </w:t>
      </w:r>
      <w:r>
        <w:t>se</w:t>
      </w:r>
      <w:r>
        <w:rPr>
          <w:spacing w:val="-7"/>
        </w:rPr>
        <w:t xml:space="preserve"> </w:t>
      </w:r>
      <w:r>
        <w:t>sjednává</w:t>
      </w:r>
      <w:r>
        <w:rPr>
          <w:spacing w:val="-7"/>
        </w:rPr>
        <w:t xml:space="preserve"> </w:t>
      </w:r>
      <w:r>
        <w:t>na</w:t>
      </w:r>
      <w:r>
        <w:rPr>
          <w:spacing w:val="-7"/>
        </w:rPr>
        <w:t xml:space="preserve"> </w:t>
      </w:r>
      <w:r>
        <w:rPr>
          <w:b/>
        </w:rPr>
        <w:t>novou</w:t>
      </w:r>
      <w:r>
        <w:rPr>
          <w:b/>
          <w:spacing w:val="-8"/>
        </w:rPr>
        <w:t xml:space="preserve"> </w:t>
      </w:r>
      <w:r>
        <w:rPr>
          <w:b/>
        </w:rPr>
        <w:t>cenu</w:t>
      </w:r>
      <w:r>
        <w:t xml:space="preserve">. Pojištění se sjednává na </w:t>
      </w:r>
      <w:r>
        <w:rPr>
          <w:b/>
        </w:rPr>
        <w:t>1. riziko</w:t>
      </w:r>
      <w:r>
        <w:t>.</w:t>
      </w:r>
    </w:p>
    <w:p w14:paraId="105663FB" w14:textId="77777777" w:rsidR="00536DC4" w:rsidRDefault="00000000">
      <w:pPr>
        <w:pStyle w:val="Nadpis3"/>
        <w:numPr>
          <w:ilvl w:val="1"/>
          <w:numId w:val="7"/>
        </w:numPr>
        <w:tabs>
          <w:tab w:val="left" w:pos="608"/>
        </w:tabs>
        <w:spacing w:before="120"/>
        <w:ind w:left="608" w:hanging="405"/>
      </w:pPr>
      <w:r>
        <w:rPr>
          <w:b w:val="0"/>
        </w:rPr>
        <w:t>Sjednává</w:t>
      </w:r>
      <w:r>
        <w:rPr>
          <w:b w:val="0"/>
          <w:spacing w:val="-4"/>
        </w:rPr>
        <w:t xml:space="preserve"> </w:t>
      </w:r>
      <w:r>
        <w:rPr>
          <w:b w:val="0"/>
        </w:rPr>
        <w:t>se</w:t>
      </w:r>
      <w:r>
        <w:rPr>
          <w:b w:val="0"/>
          <w:spacing w:val="-4"/>
        </w:rPr>
        <w:t xml:space="preserve"> </w:t>
      </w:r>
      <w:r>
        <w:t>pojištění</w:t>
      </w:r>
      <w:r>
        <w:rPr>
          <w:spacing w:val="-2"/>
        </w:rPr>
        <w:t xml:space="preserve"> </w:t>
      </w:r>
      <w:r>
        <w:t>souboru</w:t>
      </w:r>
      <w:r>
        <w:rPr>
          <w:spacing w:val="-5"/>
        </w:rPr>
        <w:t xml:space="preserve"> </w:t>
      </w:r>
      <w:r>
        <w:t>mobilní</w:t>
      </w:r>
      <w:r>
        <w:rPr>
          <w:spacing w:val="-3"/>
        </w:rPr>
        <w:t xml:space="preserve"> </w:t>
      </w:r>
      <w:r>
        <w:t>a</w:t>
      </w:r>
      <w:r>
        <w:rPr>
          <w:spacing w:val="-6"/>
        </w:rPr>
        <w:t xml:space="preserve"> </w:t>
      </w:r>
      <w:r>
        <w:t>stacionární</w:t>
      </w:r>
      <w:r>
        <w:rPr>
          <w:spacing w:val="-6"/>
        </w:rPr>
        <w:t xml:space="preserve"> </w:t>
      </w:r>
      <w:r>
        <w:t>elektroniky</w:t>
      </w:r>
      <w:r>
        <w:rPr>
          <w:spacing w:val="-3"/>
        </w:rPr>
        <w:t xml:space="preserve"> </w:t>
      </w:r>
      <w:r>
        <w:t>vlastní</w:t>
      </w:r>
      <w:r>
        <w:rPr>
          <w:spacing w:val="-6"/>
        </w:rPr>
        <w:t xml:space="preserve"> </w:t>
      </w:r>
      <w:r>
        <w:t>i</w:t>
      </w:r>
      <w:r>
        <w:rPr>
          <w:spacing w:val="-2"/>
        </w:rPr>
        <w:t xml:space="preserve"> </w:t>
      </w:r>
      <w:r>
        <w:rPr>
          <w:spacing w:val="-4"/>
        </w:rPr>
        <w:t>cizí</w:t>
      </w:r>
    </w:p>
    <w:p w14:paraId="5D464749" w14:textId="77777777" w:rsidR="00536DC4" w:rsidRDefault="00000000">
      <w:pPr>
        <w:pStyle w:val="Zkladntext"/>
        <w:spacing w:before="62"/>
      </w:pPr>
      <w:r>
        <w:t>Předmětem</w:t>
      </w:r>
      <w:r>
        <w:rPr>
          <w:spacing w:val="80"/>
        </w:rPr>
        <w:t xml:space="preserve"> </w:t>
      </w:r>
      <w:r>
        <w:t>pojištění</w:t>
      </w:r>
      <w:r>
        <w:rPr>
          <w:spacing w:val="80"/>
        </w:rPr>
        <w:t xml:space="preserve"> </w:t>
      </w:r>
      <w:r>
        <w:t>je</w:t>
      </w:r>
      <w:r>
        <w:rPr>
          <w:spacing w:val="80"/>
        </w:rPr>
        <w:t xml:space="preserve"> </w:t>
      </w:r>
      <w:r>
        <w:t>soubor</w:t>
      </w:r>
      <w:r>
        <w:rPr>
          <w:spacing w:val="80"/>
        </w:rPr>
        <w:t xml:space="preserve"> </w:t>
      </w:r>
      <w:r>
        <w:t>vlastní</w:t>
      </w:r>
      <w:r>
        <w:rPr>
          <w:spacing w:val="80"/>
        </w:rPr>
        <w:t xml:space="preserve"> </w:t>
      </w:r>
      <w:r>
        <w:t>a</w:t>
      </w:r>
      <w:r>
        <w:rPr>
          <w:spacing w:val="80"/>
        </w:rPr>
        <w:t xml:space="preserve"> </w:t>
      </w:r>
      <w:r>
        <w:t>cizí</w:t>
      </w:r>
      <w:r>
        <w:rPr>
          <w:spacing w:val="80"/>
        </w:rPr>
        <w:t xml:space="preserve"> </w:t>
      </w:r>
      <w:r>
        <w:t>elektroniky</w:t>
      </w:r>
      <w:r>
        <w:rPr>
          <w:spacing w:val="80"/>
        </w:rPr>
        <w:t xml:space="preserve"> </w:t>
      </w:r>
      <w:r>
        <w:t>(kancelářská,</w:t>
      </w:r>
      <w:r>
        <w:rPr>
          <w:spacing w:val="80"/>
        </w:rPr>
        <w:t xml:space="preserve"> </w:t>
      </w:r>
      <w:r>
        <w:t>výpočetní,</w:t>
      </w:r>
      <w:r>
        <w:rPr>
          <w:spacing w:val="80"/>
        </w:rPr>
        <w:t xml:space="preserve"> </w:t>
      </w:r>
      <w:r>
        <w:t>audiovizuální,</w:t>
      </w:r>
      <w:r>
        <w:rPr>
          <w:spacing w:val="80"/>
        </w:rPr>
        <w:t xml:space="preserve"> </w:t>
      </w:r>
      <w:r>
        <w:t xml:space="preserve">zabezpečovací </w:t>
      </w:r>
      <w:proofErr w:type="spellStart"/>
      <w:r>
        <w:t>texhnika</w:t>
      </w:r>
      <w:proofErr w:type="spellEnd"/>
      <w:r>
        <w:t xml:space="preserve"> s příslušenstvím vč. součásti FVE) v účetní evidenci pojištěného.</w:t>
      </w:r>
    </w:p>
    <w:p w14:paraId="6C2990B6" w14:textId="77777777" w:rsidR="00536DC4" w:rsidRDefault="00000000">
      <w:pPr>
        <w:tabs>
          <w:tab w:val="left" w:leader="dot" w:pos="8552"/>
        </w:tabs>
        <w:spacing w:before="60"/>
        <w:ind w:left="143"/>
      </w:pPr>
      <w:r>
        <w:t>Pojistná</w:t>
      </w:r>
      <w:r>
        <w:rPr>
          <w:spacing w:val="-6"/>
        </w:rPr>
        <w:t xml:space="preserve"> </w:t>
      </w:r>
      <w:r>
        <w:t>částka</w:t>
      </w:r>
      <w:r>
        <w:rPr>
          <w:spacing w:val="-4"/>
        </w:rPr>
        <w:t xml:space="preserve"> činí</w:t>
      </w:r>
      <w:r>
        <w:tab/>
      </w:r>
      <w:r>
        <w:rPr>
          <w:b/>
        </w:rPr>
        <w:t>500.000</w:t>
      </w:r>
      <w:r>
        <w:rPr>
          <w:b/>
          <w:spacing w:val="-6"/>
        </w:rPr>
        <w:t xml:space="preserve"> </w:t>
      </w:r>
      <w:r>
        <w:rPr>
          <w:b/>
          <w:spacing w:val="-5"/>
        </w:rPr>
        <w:t>Kč</w:t>
      </w:r>
      <w:r>
        <w:rPr>
          <w:spacing w:val="-5"/>
        </w:rPr>
        <w:t>.</w:t>
      </w:r>
    </w:p>
    <w:p w14:paraId="11A1841D" w14:textId="77777777" w:rsidR="00536DC4" w:rsidRDefault="00000000">
      <w:pPr>
        <w:tabs>
          <w:tab w:val="left" w:leader="dot" w:pos="8754"/>
        </w:tabs>
        <w:spacing w:before="59"/>
        <w:ind w:left="143"/>
      </w:pPr>
      <w:r>
        <w:t>Spoluúčast</w:t>
      </w:r>
      <w:r>
        <w:rPr>
          <w:spacing w:val="-6"/>
        </w:rPr>
        <w:t xml:space="preserve"> </w:t>
      </w:r>
      <w:r>
        <w:rPr>
          <w:spacing w:val="-4"/>
        </w:rPr>
        <w:t>činí</w:t>
      </w:r>
      <w:r>
        <w:tab/>
      </w:r>
      <w:r>
        <w:rPr>
          <w:b/>
        </w:rPr>
        <w:t>1.000</w:t>
      </w:r>
      <w:r>
        <w:rPr>
          <w:b/>
          <w:spacing w:val="-3"/>
        </w:rPr>
        <w:t xml:space="preserve"> </w:t>
      </w:r>
      <w:r>
        <w:rPr>
          <w:b/>
          <w:spacing w:val="-5"/>
        </w:rPr>
        <w:t>Kč</w:t>
      </w:r>
      <w:r>
        <w:rPr>
          <w:spacing w:val="-5"/>
        </w:rPr>
        <w:t>.</w:t>
      </w:r>
    </w:p>
    <w:p w14:paraId="7C5618E2" w14:textId="77777777" w:rsidR="00536DC4" w:rsidRDefault="00536DC4">
      <w:pPr>
        <w:pStyle w:val="Zkladntext"/>
        <w:spacing w:before="109"/>
        <w:ind w:left="0"/>
      </w:pPr>
    </w:p>
    <w:p w14:paraId="0E0599D4" w14:textId="77777777" w:rsidR="00536DC4" w:rsidRDefault="00000000">
      <w:pPr>
        <w:pStyle w:val="Nadpis2"/>
        <w:numPr>
          <w:ilvl w:val="0"/>
          <w:numId w:val="7"/>
        </w:numPr>
        <w:tabs>
          <w:tab w:val="left" w:pos="425"/>
        </w:tabs>
        <w:ind w:left="425" w:hanging="282"/>
        <w:jc w:val="both"/>
        <w:rPr>
          <w:u w:val="none"/>
        </w:rPr>
      </w:pPr>
      <w:r>
        <w:rPr>
          <w:u w:val="thick"/>
        </w:rPr>
        <w:t>Pojištění</w:t>
      </w:r>
      <w:r>
        <w:rPr>
          <w:spacing w:val="-11"/>
          <w:u w:val="thick"/>
        </w:rPr>
        <w:t xml:space="preserve"> </w:t>
      </w:r>
      <w:r>
        <w:rPr>
          <w:spacing w:val="-2"/>
          <w:u w:val="thick"/>
        </w:rPr>
        <w:t>odpovědnosti</w:t>
      </w:r>
    </w:p>
    <w:p w14:paraId="07EB1A15" w14:textId="77777777" w:rsidR="00536DC4" w:rsidRDefault="00000000">
      <w:pPr>
        <w:pStyle w:val="Zkladntext"/>
        <w:spacing w:before="120"/>
        <w:ind w:right="388"/>
        <w:jc w:val="both"/>
      </w:pPr>
      <w:r>
        <w:t>Pojištění odpovědnosti za škodu je upraveno VPP – obecná část pro škodové pojištění T.č.: NP/01/2024,</w:t>
      </w:r>
      <w:r>
        <w:rPr>
          <w:spacing w:val="40"/>
        </w:rPr>
        <w:t xml:space="preserve"> </w:t>
      </w:r>
      <w:r>
        <w:t>SU pro pojištění odpovědnosti za újmu z</w:t>
      </w:r>
      <w:r>
        <w:rPr>
          <w:spacing w:val="-2"/>
        </w:rPr>
        <w:t xml:space="preserve"> </w:t>
      </w:r>
      <w:r>
        <w:t>provozní činnosti T.č.: NP/19/2014, dodatkem k</w:t>
      </w:r>
      <w:r>
        <w:rPr>
          <w:spacing w:val="-2"/>
        </w:rPr>
        <w:t xml:space="preserve"> </w:t>
      </w:r>
      <w:r>
        <w:t>SU pro pojištění odpovědnosti za újmu z</w:t>
      </w:r>
      <w:r>
        <w:rPr>
          <w:spacing w:val="-3"/>
        </w:rPr>
        <w:t xml:space="preserve"> </w:t>
      </w:r>
      <w:r>
        <w:t>provozní činnosti – Odpovědnost za škodu způsobenou jinak než na zdraví, usmrcením, poškozením, zničením</w:t>
      </w:r>
      <w:r>
        <w:rPr>
          <w:spacing w:val="18"/>
        </w:rPr>
        <w:t xml:space="preserve"> </w:t>
      </w:r>
      <w:r>
        <w:t>nebo pohřešováním</w:t>
      </w:r>
      <w:r>
        <w:rPr>
          <w:spacing w:val="18"/>
        </w:rPr>
        <w:t xml:space="preserve"> </w:t>
      </w:r>
      <w:r>
        <w:t>věci (finanční škoda) T.č.:</w:t>
      </w:r>
      <w:r>
        <w:rPr>
          <w:spacing w:val="18"/>
        </w:rPr>
        <w:t xml:space="preserve"> </w:t>
      </w:r>
      <w:r>
        <w:t>NP/22/2014, dodatkem</w:t>
      </w:r>
      <w:r>
        <w:rPr>
          <w:spacing w:val="40"/>
        </w:rPr>
        <w:t xml:space="preserve"> </w:t>
      </w:r>
      <w:r>
        <w:t>k</w:t>
      </w:r>
      <w:r>
        <w:rPr>
          <w:spacing w:val="-1"/>
        </w:rPr>
        <w:t xml:space="preserve"> </w:t>
      </w:r>
      <w:r>
        <w:t>SU pro pojištění odpovědnosti za újmu z</w:t>
      </w:r>
      <w:r>
        <w:rPr>
          <w:spacing w:val="-1"/>
        </w:rPr>
        <w:t xml:space="preserve"> </w:t>
      </w:r>
      <w:r>
        <w:t>provozní činnosti – Odpovědnost za újmu způsobenou při poskytování sociálních služeb T.č.: NP/23/2014 a SU pro pojištění odpovědnosti za újmu způsobenou</w:t>
      </w:r>
      <w:r>
        <w:rPr>
          <w:spacing w:val="40"/>
        </w:rPr>
        <w:t xml:space="preserve"> </w:t>
      </w:r>
      <w:r>
        <w:t>vadou výrobku T.č.: NP/16/2014.</w:t>
      </w:r>
    </w:p>
    <w:p w14:paraId="615456B8" w14:textId="77777777" w:rsidR="00536DC4" w:rsidRDefault="00000000">
      <w:pPr>
        <w:pStyle w:val="Zkladntext"/>
        <w:spacing w:before="118"/>
        <w:jc w:val="both"/>
      </w:pPr>
      <w:r>
        <w:t>Pojištění</w:t>
      </w:r>
      <w:r>
        <w:rPr>
          <w:spacing w:val="-5"/>
        </w:rPr>
        <w:t xml:space="preserve"> </w:t>
      </w:r>
      <w:r>
        <w:t>se</w:t>
      </w:r>
      <w:r>
        <w:rPr>
          <w:spacing w:val="-2"/>
        </w:rPr>
        <w:t xml:space="preserve"> </w:t>
      </w:r>
      <w:r>
        <w:t>sjednává</w:t>
      </w:r>
      <w:r>
        <w:rPr>
          <w:spacing w:val="-4"/>
        </w:rPr>
        <w:t xml:space="preserve"> </w:t>
      </w:r>
      <w:r>
        <w:t>s</w:t>
      </w:r>
      <w:r>
        <w:rPr>
          <w:spacing w:val="-3"/>
        </w:rPr>
        <w:t xml:space="preserve"> </w:t>
      </w:r>
      <w:r>
        <w:t>územním</w:t>
      </w:r>
      <w:r>
        <w:rPr>
          <w:spacing w:val="-4"/>
        </w:rPr>
        <w:t xml:space="preserve"> </w:t>
      </w:r>
      <w:r>
        <w:t>rozsahem</w:t>
      </w:r>
      <w:r>
        <w:rPr>
          <w:spacing w:val="-1"/>
        </w:rPr>
        <w:t xml:space="preserve"> </w:t>
      </w:r>
      <w:r>
        <w:rPr>
          <w:b/>
          <w:spacing w:val="-2"/>
        </w:rPr>
        <w:t>Evropa</w:t>
      </w:r>
      <w:r>
        <w:rPr>
          <w:spacing w:val="-2"/>
        </w:rPr>
        <w:t>.</w:t>
      </w:r>
    </w:p>
    <w:p w14:paraId="7B8FA86E" w14:textId="77777777" w:rsidR="00536DC4" w:rsidRDefault="00000000">
      <w:pPr>
        <w:pStyle w:val="Zkladntext"/>
        <w:spacing w:before="121"/>
        <w:jc w:val="both"/>
      </w:pPr>
      <w:r>
        <w:t>Pojištění</w:t>
      </w:r>
      <w:r>
        <w:rPr>
          <w:spacing w:val="-6"/>
        </w:rPr>
        <w:t xml:space="preserve"> </w:t>
      </w:r>
      <w:r>
        <w:t>se</w:t>
      </w:r>
      <w:r>
        <w:rPr>
          <w:spacing w:val="-3"/>
        </w:rPr>
        <w:t xml:space="preserve"> </w:t>
      </w:r>
      <w:r>
        <w:t>sjednává</w:t>
      </w:r>
      <w:r>
        <w:rPr>
          <w:spacing w:val="-5"/>
        </w:rPr>
        <w:t xml:space="preserve"> </w:t>
      </w:r>
      <w:r>
        <w:t>s</w:t>
      </w:r>
      <w:r>
        <w:rPr>
          <w:spacing w:val="-3"/>
        </w:rPr>
        <w:t xml:space="preserve"> </w:t>
      </w:r>
      <w:r>
        <w:t>retroaktivním</w:t>
      </w:r>
      <w:r>
        <w:rPr>
          <w:spacing w:val="-2"/>
        </w:rPr>
        <w:t xml:space="preserve"> </w:t>
      </w:r>
      <w:r>
        <w:t>datem</w:t>
      </w:r>
      <w:r>
        <w:rPr>
          <w:spacing w:val="-3"/>
        </w:rPr>
        <w:t xml:space="preserve"> </w:t>
      </w:r>
      <w:r>
        <w:t>účinnosti</w:t>
      </w:r>
      <w:r>
        <w:rPr>
          <w:spacing w:val="-2"/>
        </w:rPr>
        <w:t xml:space="preserve"> </w:t>
      </w:r>
      <w:r>
        <w:rPr>
          <w:b/>
        </w:rPr>
        <w:t>01.</w:t>
      </w:r>
      <w:r>
        <w:rPr>
          <w:b/>
          <w:spacing w:val="-3"/>
        </w:rPr>
        <w:t xml:space="preserve"> </w:t>
      </w:r>
      <w:r>
        <w:rPr>
          <w:b/>
        </w:rPr>
        <w:t>01.</w:t>
      </w:r>
      <w:r>
        <w:rPr>
          <w:b/>
          <w:spacing w:val="-3"/>
        </w:rPr>
        <w:t xml:space="preserve"> </w:t>
      </w:r>
      <w:r>
        <w:rPr>
          <w:b/>
          <w:spacing w:val="-2"/>
        </w:rPr>
        <w:t>2022</w:t>
      </w:r>
      <w:r>
        <w:rPr>
          <w:spacing w:val="-2"/>
        </w:rPr>
        <w:t>.</w:t>
      </w:r>
    </w:p>
    <w:p w14:paraId="513D9120" w14:textId="77777777" w:rsidR="00536DC4" w:rsidRDefault="00000000">
      <w:pPr>
        <w:pStyle w:val="Nadpis3"/>
        <w:numPr>
          <w:ilvl w:val="1"/>
          <w:numId w:val="7"/>
        </w:numPr>
        <w:tabs>
          <w:tab w:val="left" w:pos="608"/>
        </w:tabs>
        <w:spacing w:before="239"/>
        <w:ind w:left="608" w:right="387"/>
        <w:jc w:val="both"/>
      </w:pPr>
      <w:r>
        <w:rPr>
          <w:b w:val="0"/>
        </w:rPr>
        <w:t xml:space="preserve">Sjednává se </w:t>
      </w:r>
      <w:r>
        <w:t>pojištění obecné odpovědnosti vč. odpovědnosti za újmu z</w:t>
      </w:r>
      <w:r>
        <w:rPr>
          <w:spacing w:val="-4"/>
        </w:rPr>
        <w:t xml:space="preserve"> </w:t>
      </w:r>
      <w:r>
        <w:t>vlastnictví, držby a pronájmu nemovitostí, vč. odpovědnosti za vadu výrobku (vč. zavlečení či rozšíření infekčních chorob</w:t>
      </w:r>
      <w:r>
        <w:rPr>
          <w:spacing w:val="40"/>
        </w:rPr>
        <w:t xml:space="preserve"> </w:t>
      </w:r>
      <w:r>
        <w:t>a salmonely), vč. následných finančních škod, vč. regresů</w:t>
      </w:r>
      <w:r>
        <w:rPr>
          <w:b w:val="0"/>
        </w:rPr>
        <w:t xml:space="preserve"> </w:t>
      </w:r>
      <w:r>
        <w:t>zdravotních pojišťoven a orgánů</w:t>
      </w:r>
      <w:r>
        <w:rPr>
          <w:b w:val="0"/>
        </w:rPr>
        <w:t xml:space="preserve"> </w:t>
      </w:r>
      <w:r>
        <w:t>nemocenského pojištění za třetí osoby a zaměstnance, vč. odpovědnosti za újmu způsobenou poškozením životního prostředí v</w:t>
      </w:r>
      <w:r>
        <w:rPr>
          <w:spacing w:val="-5"/>
        </w:rPr>
        <w:t xml:space="preserve"> </w:t>
      </w:r>
      <w:r>
        <w:t>důsledku nenadálého selhání ochranného</w:t>
      </w:r>
      <w:r>
        <w:rPr>
          <w:spacing w:val="40"/>
        </w:rPr>
        <w:t xml:space="preserve"> </w:t>
      </w:r>
      <w:r>
        <w:t>zařízení, vč. odpovědnosti za duševní útrapy, vč. odpovědnosti za škodu způsobenou při pořádání sportovních, kulturních či společenských akcí, vč. odpovědnosti za věci vnesené a odložené a věci zaměstnanců</w:t>
      </w:r>
      <w:r>
        <w:rPr>
          <w:b w:val="0"/>
        </w:rPr>
        <w:t xml:space="preserve"> </w:t>
      </w:r>
      <w:r>
        <w:t>(vč. motorových vozidel)</w:t>
      </w:r>
    </w:p>
    <w:p w14:paraId="41F55A8E" w14:textId="77777777" w:rsidR="00536DC4" w:rsidRDefault="00000000">
      <w:pPr>
        <w:pStyle w:val="Zkladntext"/>
        <w:spacing w:before="119"/>
        <w:ind w:right="385"/>
        <w:jc w:val="both"/>
      </w:pPr>
      <w:r>
        <w:t>Pojištění se sjednává v</w:t>
      </w:r>
      <w:r>
        <w:rPr>
          <w:spacing w:val="-4"/>
        </w:rPr>
        <w:t xml:space="preserve"> </w:t>
      </w:r>
      <w:r>
        <w:t>rozsahu čl. 2 odst. 1. SU. Pojištění obecné odpovědnosti se vztahuje na újmu způsobenou činnostmi dle zřizovací listiny a výpisů z</w:t>
      </w:r>
      <w:r>
        <w:rPr>
          <w:spacing w:val="-1"/>
        </w:rPr>
        <w:t xml:space="preserve"> </w:t>
      </w:r>
      <w:r>
        <w:t>obchodního či živnostenského rejstříku vč. odpovědnosti za škodu způsobenou na vozidle, které bylo odtaženo v</w:t>
      </w:r>
      <w:r>
        <w:rPr>
          <w:spacing w:val="-2"/>
        </w:rPr>
        <w:t xml:space="preserve"> </w:t>
      </w:r>
      <w:r>
        <w:t>souladu se zákonem č. 13./1997 Sb., Zákon o pozemních komunikacích (ve</w:t>
      </w:r>
      <w:r>
        <w:rPr>
          <w:spacing w:val="40"/>
        </w:rPr>
        <w:t xml:space="preserve"> </w:t>
      </w:r>
      <w:r>
        <w:t>znění pozdějších předpisů) vč. odpovědnosti při poskytování sociálních služeb dle zákona č. 108/2006 Sb., o sociálních službách (ve znění pozdějších předpisů).</w:t>
      </w:r>
    </w:p>
    <w:p w14:paraId="7C9FE2EF" w14:textId="77777777" w:rsidR="00536DC4" w:rsidRDefault="00000000">
      <w:pPr>
        <w:spacing w:before="60"/>
        <w:ind w:left="143"/>
        <w:jc w:val="both"/>
      </w:pPr>
      <w:r>
        <w:rPr>
          <w:spacing w:val="-2"/>
        </w:rPr>
        <w:t>Pojistná</w:t>
      </w:r>
      <w:r>
        <w:rPr>
          <w:spacing w:val="24"/>
        </w:rPr>
        <w:t xml:space="preserve"> </w:t>
      </w:r>
      <w:r>
        <w:rPr>
          <w:spacing w:val="-2"/>
        </w:rPr>
        <w:t>částka</w:t>
      </w:r>
      <w:r>
        <w:rPr>
          <w:spacing w:val="24"/>
        </w:rPr>
        <w:t xml:space="preserve"> </w:t>
      </w:r>
      <w:r>
        <w:rPr>
          <w:spacing w:val="-2"/>
        </w:rPr>
        <w:t>činí</w:t>
      </w:r>
      <w:r>
        <w:rPr>
          <w:b/>
          <w:spacing w:val="-2"/>
        </w:rPr>
        <w:t>………………………………………………………………………</w:t>
      </w:r>
      <w:proofErr w:type="gramStart"/>
      <w:r>
        <w:rPr>
          <w:b/>
          <w:spacing w:val="-2"/>
        </w:rPr>
        <w:t>…….</w:t>
      </w:r>
      <w:proofErr w:type="gramEnd"/>
      <w:r>
        <w:rPr>
          <w:b/>
          <w:spacing w:val="-2"/>
        </w:rPr>
        <w:t>10.000.000</w:t>
      </w:r>
      <w:r>
        <w:rPr>
          <w:b/>
          <w:spacing w:val="21"/>
        </w:rPr>
        <w:t xml:space="preserve"> </w:t>
      </w:r>
      <w:r>
        <w:rPr>
          <w:b/>
          <w:spacing w:val="-5"/>
        </w:rPr>
        <w:t>Kč</w:t>
      </w:r>
      <w:r>
        <w:rPr>
          <w:spacing w:val="-5"/>
        </w:rPr>
        <w:t>.</w:t>
      </w:r>
    </w:p>
    <w:p w14:paraId="1CD1D380" w14:textId="77777777" w:rsidR="00536DC4" w:rsidRDefault="00000000">
      <w:pPr>
        <w:pStyle w:val="Zkladntext"/>
        <w:tabs>
          <w:tab w:val="left" w:leader="dot" w:pos="8764"/>
        </w:tabs>
        <w:spacing w:before="62"/>
        <w:ind w:right="419"/>
        <w:jc w:val="both"/>
      </w:pPr>
      <w:r>
        <w:t>Spoluúčast pro škody z odpovědnosti za věci vnesené</w:t>
      </w:r>
      <w:r>
        <w:rPr>
          <w:spacing w:val="-1"/>
        </w:rPr>
        <w:t xml:space="preserve"> </w:t>
      </w:r>
      <w:r>
        <w:t>a</w:t>
      </w:r>
      <w:r>
        <w:rPr>
          <w:spacing w:val="-1"/>
        </w:rPr>
        <w:t xml:space="preserve"> </w:t>
      </w:r>
      <w:r>
        <w:t>odložené</w:t>
      </w:r>
      <w:r>
        <w:rPr>
          <w:spacing w:val="-1"/>
        </w:rPr>
        <w:t xml:space="preserve"> </w:t>
      </w:r>
      <w:r>
        <w:t>a věci zaměstnanců a regresů</w:t>
      </w:r>
      <w:r>
        <w:rPr>
          <w:spacing w:val="-2"/>
        </w:rPr>
        <w:t xml:space="preserve"> </w:t>
      </w:r>
      <w:r>
        <w:t>zdravotních pojišťoven</w:t>
      </w:r>
      <w:r>
        <w:rPr>
          <w:spacing w:val="-7"/>
        </w:rPr>
        <w:t xml:space="preserve"> </w:t>
      </w:r>
      <w:r>
        <w:t>a</w:t>
      </w:r>
      <w:r>
        <w:rPr>
          <w:spacing w:val="-4"/>
        </w:rPr>
        <w:t xml:space="preserve"> </w:t>
      </w:r>
      <w:r>
        <w:t>orgánů</w:t>
      </w:r>
      <w:r>
        <w:rPr>
          <w:spacing w:val="-3"/>
        </w:rPr>
        <w:t xml:space="preserve"> </w:t>
      </w:r>
      <w:r>
        <w:t>nemocenského</w:t>
      </w:r>
      <w:r>
        <w:rPr>
          <w:spacing w:val="-4"/>
        </w:rPr>
        <w:t xml:space="preserve"> </w:t>
      </w:r>
      <w:r>
        <w:t>pojištění</w:t>
      </w:r>
      <w:r>
        <w:rPr>
          <w:spacing w:val="-2"/>
        </w:rPr>
        <w:t xml:space="preserve"> </w:t>
      </w:r>
      <w:r>
        <w:t>za</w:t>
      </w:r>
      <w:r>
        <w:rPr>
          <w:spacing w:val="-4"/>
        </w:rPr>
        <w:t xml:space="preserve"> </w:t>
      </w:r>
      <w:r>
        <w:t>zaměstnance</w:t>
      </w:r>
      <w:r>
        <w:rPr>
          <w:spacing w:val="-5"/>
        </w:rPr>
        <w:t xml:space="preserve"> </w:t>
      </w:r>
      <w:r>
        <w:rPr>
          <w:spacing w:val="-4"/>
        </w:rPr>
        <w:t>činí</w:t>
      </w:r>
      <w:r>
        <w:tab/>
      </w:r>
      <w:r>
        <w:rPr>
          <w:b/>
        </w:rPr>
        <w:t>1.000</w:t>
      </w:r>
      <w:r>
        <w:rPr>
          <w:b/>
          <w:spacing w:val="-3"/>
        </w:rPr>
        <w:t xml:space="preserve"> </w:t>
      </w:r>
      <w:r>
        <w:rPr>
          <w:b/>
          <w:spacing w:val="-5"/>
        </w:rPr>
        <w:t>Kč</w:t>
      </w:r>
      <w:r>
        <w:rPr>
          <w:spacing w:val="-5"/>
        </w:rPr>
        <w:t>.</w:t>
      </w:r>
    </w:p>
    <w:p w14:paraId="38ABA5E6" w14:textId="77777777" w:rsidR="00536DC4" w:rsidRDefault="00000000">
      <w:pPr>
        <w:pStyle w:val="Zkladntext"/>
        <w:tabs>
          <w:tab w:val="left" w:leader="dot" w:pos="8788"/>
        </w:tabs>
        <w:spacing w:before="60"/>
        <w:jc w:val="both"/>
      </w:pPr>
      <w:r>
        <w:t>Spoluúčast</w:t>
      </w:r>
      <w:r>
        <w:rPr>
          <w:spacing w:val="-3"/>
        </w:rPr>
        <w:t xml:space="preserve"> </w:t>
      </w:r>
      <w:r>
        <w:t>pro</w:t>
      </w:r>
      <w:r>
        <w:rPr>
          <w:spacing w:val="-3"/>
        </w:rPr>
        <w:t xml:space="preserve"> </w:t>
      </w:r>
      <w:r>
        <w:t>ostatní</w:t>
      </w:r>
      <w:r>
        <w:rPr>
          <w:spacing w:val="-5"/>
        </w:rPr>
        <w:t xml:space="preserve"> </w:t>
      </w:r>
      <w:r>
        <w:t>škody</w:t>
      </w:r>
      <w:r>
        <w:rPr>
          <w:spacing w:val="-3"/>
        </w:rPr>
        <w:t xml:space="preserve"> </w:t>
      </w:r>
      <w:r>
        <w:rPr>
          <w:spacing w:val="-4"/>
        </w:rPr>
        <w:t>činí</w:t>
      </w:r>
      <w:r>
        <w:tab/>
      </w:r>
      <w:r>
        <w:rPr>
          <w:b/>
        </w:rPr>
        <w:t>5.000</w:t>
      </w:r>
      <w:r>
        <w:rPr>
          <w:b/>
          <w:spacing w:val="-6"/>
        </w:rPr>
        <w:t xml:space="preserve"> </w:t>
      </w:r>
      <w:r>
        <w:rPr>
          <w:b/>
          <w:spacing w:val="-5"/>
        </w:rPr>
        <w:t>Kč</w:t>
      </w:r>
      <w:r>
        <w:rPr>
          <w:spacing w:val="-5"/>
        </w:rPr>
        <w:t>.</w:t>
      </w:r>
    </w:p>
    <w:p w14:paraId="2C083E93" w14:textId="77777777" w:rsidR="00536DC4" w:rsidRDefault="00000000">
      <w:pPr>
        <w:pStyle w:val="Nadpis3"/>
        <w:numPr>
          <w:ilvl w:val="1"/>
          <w:numId w:val="7"/>
        </w:numPr>
        <w:tabs>
          <w:tab w:val="left" w:pos="608"/>
        </w:tabs>
        <w:spacing w:before="239"/>
        <w:ind w:left="608" w:right="388"/>
      </w:pPr>
      <w:r>
        <w:rPr>
          <w:b w:val="0"/>
        </w:rPr>
        <w:t xml:space="preserve">Sjednává se </w:t>
      </w:r>
      <w:r>
        <w:t>pojištění odpovědnosti za škodu/újmu způsobenou jinak než na zdraví, usmrcením, poškozením, zničením nebo pohřešováním věci (čistá finanční škoda)</w:t>
      </w:r>
    </w:p>
    <w:p w14:paraId="535554F5" w14:textId="77777777" w:rsidR="00536DC4" w:rsidRDefault="00000000">
      <w:pPr>
        <w:pStyle w:val="Zkladntext"/>
        <w:spacing w:before="61"/>
        <w:ind w:right="409"/>
      </w:pPr>
      <w:r>
        <w:t>Pojištění se sjednává v</w:t>
      </w:r>
      <w:r>
        <w:rPr>
          <w:spacing w:val="-2"/>
        </w:rPr>
        <w:t xml:space="preserve"> </w:t>
      </w:r>
      <w:r>
        <w:t>rozsahu čl. 2 odst. 2.5. SU. Pojištění se dále řídí dodatkem T.č.: NP/22/2014 k</w:t>
      </w:r>
      <w:r>
        <w:rPr>
          <w:spacing w:val="-2"/>
        </w:rPr>
        <w:t xml:space="preserve"> </w:t>
      </w:r>
      <w:r>
        <w:t>SU</w:t>
      </w:r>
      <w:r>
        <w:rPr>
          <w:spacing w:val="40"/>
        </w:rPr>
        <w:t xml:space="preserve"> </w:t>
      </w:r>
      <w:r>
        <w:t>pro pojištění odpovědnosti za újmu z provozní činnosti.</w:t>
      </w:r>
    </w:p>
    <w:p w14:paraId="0BA926C1" w14:textId="77777777" w:rsidR="00536DC4" w:rsidRDefault="00000000">
      <w:pPr>
        <w:tabs>
          <w:tab w:val="left" w:leader="dot" w:pos="8754"/>
        </w:tabs>
        <w:spacing w:before="60" w:line="295" w:lineRule="auto"/>
        <w:ind w:left="143" w:right="409"/>
      </w:pPr>
      <w:r>
        <w:t>Pojistná</w:t>
      </w:r>
      <w:r>
        <w:rPr>
          <w:spacing w:val="-12"/>
        </w:rPr>
        <w:t xml:space="preserve"> </w:t>
      </w:r>
      <w:r>
        <w:t>částka</w:t>
      </w:r>
      <w:r>
        <w:rPr>
          <w:spacing w:val="-12"/>
        </w:rPr>
        <w:t xml:space="preserve"> </w:t>
      </w:r>
      <w:r>
        <w:t>činí</w:t>
      </w:r>
      <w:r>
        <w:rPr>
          <w:b/>
        </w:rPr>
        <w:t>……………………………………………………………………………...2.000.000</w:t>
      </w:r>
      <w:r>
        <w:rPr>
          <w:b/>
          <w:spacing w:val="-14"/>
        </w:rPr>
        <w:t xml:space="preserve"> </w:t>
      </w:r>
      <w:r>
        <w:rPr>
          <w:b/>
        </w:rPr>
        <w:t>Kč</w:t>
      </w:r>
      <w:r>
        <w:t>. Spoluúčast</w:t>
      </w:r>
      <w:r>
        <w:rPr>
          <w:spacing w:val="-6"/>
        </w:rPr>
        <w:t xml:space="preserve"> </w:t>
      </w:r>
      <w:r>
        <w:rPr>
          <w:spacing w:val="-4"/>
        </w:rPr>
        <w:t>činí</w:t>
      </w:r>
      <w:r>
        <w:tab/>
      </w:r>
      <w:r>
        <w:rPr>
          <w:b/>
        </w:rPr>
        <w:t>5.000</w:t>
      </w:r>
      <w:r>
        <w:rPr>
          <w:b/>
          <w:spacing w:val="-3"/>
        </w:rPr>
        <w:t xml:space="preserve"> </w:t>
      </w:r>
      <w:r>
        <w:rPr>
          <w:b/>
          <w:spacing w:val="-5"/>
        </w:rPr>
        <w:t>Kč</w:t>
      </w:r>
      <w:r>
        <w:rPr>
          <w:spacing w:val="-5"/>
        </w:rPr>
        <w:t>.</w:t>
      </w:r>
    </w:p>
    <w:p w14:paraId="7340753B" w14:textId="77777777" w:rsidR="00536DC4" w:rsidRDefault="00000000">
      <w:pPr>
        <w:pStyle w:val="Nadpis3"/>
        <w:numPr>
          <w:ilvl w:val="1"/>
          <w:numId w:val="7"/>
        </w:numPr>
        <w:tabs>
          <w:tab w:val="left" w:pos="608"/>
        </w:tabs>
        <w:spacing w:before="184"/>
        <w:ind w:left="608" w:hanging="405"/>
      </w:pPr>
      <w:r>
        <w:rPr>
          <w:b w:val="0"/>
        </w:rPr>
        <w:t>Sjednává</w:t>
      </w:r>
      <w:r>
        <w:rPr>
          <w:b w:val="0"/>
          <w:spacing w:val="-4"/>
        </w:rPr>
        <w:t xml:space="preserve"> </w:t>
      </w:r>
      <w:r>
        <w:rPr>
          <w:b w:val="0"/>
        </w:rPr>
        <w:t>se</w:t>
      </w:r>
      <w:r>
        <w:rPr>
          <w:b w:val="0"/>
          <w:spacing w:val="-4"/>
        </w:rPr>
        <w:t xml:space="preserve"> </w:t>
      </w:r>
      <w:r>
        <w:t>pojištění</w:t>
      </w:r>
      <w:r>
        <w:rPr>
          <w:spacing w:val="-3"/>
        </w:rPr>
        <w:t xml:space="preserve"> </w:t>
      </w:r>
      <w:r>
        <w:t>odpovědnosti</w:t>
      </w:r>
      <w:r>
        <w:rPr>
          <w:spacing w:val="-3"/>
        </w:rPr>
        <w:t xml:space="preserve"> </w:t>
      </w:r>
      <w:r>
        <w:t>za</w:t>
      </w:r>
      <w:r>
        <w:rPr>
          <w:spacing w:val="-3"/>
        </w:rPr>
        <w:t xml:space="preserve"> </w:t>
      </w:r>
      <w:r>
        <w:t>věci</w:t>
      </w:r>
      <w:r>
        <w:rPr>
          <w:spacing w:val="-3"/>
        </w:rPr>
        <w:t xml:space="preserve"> </w:t>
      </w:r>
      <w:r>
        <w:t>převzaté</w:t>
      </w:r>
      <w:r>
        <w:rPr>
          <w:spacing w:val="-6"/>
        </w:rPr>
        <w:t xml:space="preserve"> </w:t>
      </w:r>
      <w:r>
        <w:t>a</w:t>
      </w:r>
      <w:r>
        <w:rPr>
          <w:spacing w:val="-3"/>
        </w:rPr>
        <w:t xml:space="preserve"> </w:t>
      </w:r>
      <w:r>
        <w:rPr>
          <w:spacing w:val="-2"/>
        </w:rPr>
        <w:t>užívané</w:t>
      </w:r>
    </w:p>
    <w:p w14:paraId="0ADE3E57" w14:textId="77777777" w:rsidR="00536DC4" w:rsidRDefault="00000000">
      <w:pPr>
        <w:pStyle w:val="Zkladntext"/>
        <w:tabs>
          <w:tab w:val="left" w:leader="dot" w:pos="8552"/>
        </w:tabs>
        <w:spacing w:before="59" w:line="295" w:lineRule="auto"/>
        <w:ind w:right="409" w:hanging="1"/>
      </w:pPr>
      <w:r>
        <w:t>Pojištění se sjednává v rozsahu čl. 2 odst. 2.3. a 2.2. SU. Pojištění se vztahuje také na škody na vozidlech. Pojistná</w:t>
      </w:r>
      <w:r>
        <w:rPr>
          <w:spacing w:val="-4"/>
        </w:rPr>
        <w:t xml:space="preserve"> </w:t>
      </w:r>
      <w:r>
        <w:t>částka</w:t>
      </w:r>
      <w:r>
        <w:rPr>
          <w:spacing w:val="-4"/>
        </w:rPr>
        <w:t xml:space="preserve"> činí</w:t>
      </w:r>
      <w:r>
        <w:tab/>
      </w:r>
      <w:r>
        <w:rPr>
          <w:b/>
        </w:rPr>
        <w:t>200.000</w:t>
      </w:r>
      <w:r>
        <w:rPr>
          <w:b/>
          <w:spacing w:val="-6"/>
        </w:rPr>
        <w:t xml:space="preserve"> </w:t>
      </w:r>
      <w:r>
        <w:rPr>
          <w:b/>
          <w:spacing w:val="-5"/>
        </w:rPr>
        <w:t>Kč</w:t>
      </w:r>
      <w:r>
        <w:rPr>
          <w:spacing w:val="-5"/>
        </w:rPr>
        <w:t>.</w:t>
      </w:r>
    </w:p>
    <w:p w14:paraId="0B0A4449" w14:textId="77777777" w:rsidR="00536DC4" w:rsidRDefault="00000000">
      <w:pPr>
        <w:tabs>
          <w:tab w:val="left" w:leader="dot" w:pos="8754"/>
        </w:tabs>
        <w:spacing w:before="4"/>
        <w:ind w:left="143"/>
      </w:pPr>
      <w:r>
        <w:t>Spoluúčast</w:t>
      </w:r>
      <w:r>
        <w:rPr>
          <w:spacing w:val="-6"/>
        </w:rPr>
        <w:t xml:space="preserve"> </w:t>
      </w:r>
      <w:r>
        <w:rPr>
          <w:spacing w:val="-4"/>
        </w:rPr>
        <w:t>činí</w:t>
      </w:r>
      <w:r>
        <w:tab/>
      </w:r>
      <w:r>
        <w:rPr>
          <w:b/>
        </w:rPr>
        <w:t>1.000</w:t>
      </w:r>
      <w:r>
        <w:rPr>
          <w:b/>
          <w:spacing w:val="-3"/>
        </w:rPr>
        <w:t xml:space="preserve"> </w:t>
      </w:r>
      <w:r>
        <w:rPr>
          <w:b/>
          <w:spacing w:val="-5"/>
        </w:rPr>
        <w:t>Kč</w:t>
      </w:r>
      <w:r>
        <w:rPr>
          <w:spacing w:val="-5"/>
        </w:rPr>
        <w:t>.</w:t>
      </w:r>
    </w:p>
    <w:p w14:paraId="23EA4C3C" w14:textId="77777777" w:rsidR="00536DC4" w:rsidRDefault="00536DC4">
      <w:pPr>
        <w:sectPr w:rsidR="00536DC4">
          <w:pgSz w:w="11900" w:h="16840"/>
          <w:pgMar w:top="1200" w:right="566" w:bottom="1180" w:left="1275" w:header="0" w:footer="996" w:gutter="0"/>
          <w:cols w:space="708"/>
        </w:sectPr>
      </w:pPr>
    </w:p>
    <w:p w14:paraId="6E7B579C" w14:textId="77777777" w:rsidR="00536DC4" w:rsidRDefault="00000000">
      <w:pPr>
        <w:pStyle w:val="Nadpis3"/>
        <w:numPr>
          <w:ilvl w:val="1"/>
          <w:numId w:val="7"/>
        </w:numPr>
        <w:tabs>
          <w:tab w:val="left" w:pos="608"/>
        </w:tabs>
        <w:spacing w:before="75"/>
        <w:ind w:left="608" w:right="388"/>
      </w:pPr>
      <w:r>
        <w:rPr>
          <w:b w:val="0"/>
        </w:rPr>
        <w:lastRenderedPageBreak/>
        <w:t>Sjednává</w:t>
      </w:r>
      <w:r>
        <w:rPr>
          <w:b w:val="0"/>
          <w:spacing w:val="31"/>
        </w:rPr>
        <w:t xml:space="preserve"> </w:t>
      </w:r>
      <w:r>
        <w:rPr>
          <w:b w:val="0"/>
        </w:rPr>
        <w:t>se</w:t>
      </w:r>
      <w:r>
        <w:rPr>
          <w:b w:val="0"/>
          <w:spacing w:val="31"/>
        </w:rPr>
        <w:t xml:space="preserve"> </w:t>
      </w:r>
      <w:r>
        <w:t>pojištění</w:t>
      </w:r>
      <w:r>
        <w:rPr>
          <w:spacing w:val="29"/>
        </w:rPr>
        <w:t xml:space="preserve"> </w:t>
      </w:r>
      <w:r>
        <w:t>odpovědnosti</w:t>
      </w:r>
      <w:r>
        <w:rPr>
          <w:spacing w:val="31"/>
        </w:rPr>
        <w:t xml:space="preserve"> </w:t>
      </w:r>
      <w:r>
        <w:t>za</w:t>
      </w:r>
      <w:r>
        <w:rPr>
          <w:spacing w:val="30"/>
        </w:rPr>
        <w:t xml:space="preserve"> </w:t>
      </w:r>
      <w:r>
        <w:t>nemajetkovou</w:t>
      </w:r>
      <w:r>
        <w:rPr>
          <w:spacing w:val="30"/>
        </w:rPr>
        <w:t xml:space="preserve"> </w:t>
      </w:r>
      <w:r>
        <w:t>újmu</w:t>
      </w:r>
      <w:r>
        <w:rPr>
          <w:spacing w:val="28"/>
        </w:rPr>
        <w:t xml:space="preserve"> </w:t>
      </w:r>
      <w:r>
        <w:t>způsobenou</w:t>
      </w:r>
      <w:r>
        <w:rPr>
          <w:spacing w:val="30"/>
        </w:rPr>
        <w:t xml:space="preserve"> </w:t>
      </w:r>
      <w:r>
        <w:t>jinému</w:t>
      </w:r>
      <w:r>
        <w:rPr>
          <w:spacing w:val="30"/>
        </w:rPr>
        <w:t xml:space="preserve"> </w:t>
      </w:r>
      <w:r>
        <w:t>v</w:t>
      </w:r>
      <w:r>
        <w:rPr>
          <w:spacing w:val="-5"/>
        </w:rPr>
        <w:t xml:space="preserve"> </w:t>
      </w:r>
      <w:r>
        <w:t>souvislosti</w:t>
      </w:r>
      <w:r>
        <w:rPr>
          <w:spacing w:val="31"/>
        </w:rPr>
        <w:t xml:space="preserve"> </w:t>
      </w:r>
      <w:r>
        <w:t>se zásahem do práva na ochranu osobnosti</w:t>
      </w:r>
    </w:p>
    <w:p w14:paraId="0CDCF642" w14:textId="77777777" w:rsidR="00536DC4" w:rsidRDefault="00000000">
      <w:pPr>
        <w:tabs>
          <w:tab w:val="left" w:leader="dot" w:pos="8387"/>
        </w:tabs>
        <w:spacing w:before="58"/>
        <w:ind w:left="143"/>
      </w:pPr>
      <w:r>
        <w:t>Pojistná</w:t>
      </w:r>
      <w:r>
        <w:rPr>
          <w:spacing w:val="-6"/>
        </w:rPr>
        <w:t xml:space="preserve"> </w:t>
      </w:r>
      <w:r>
        <w:t>částka</w:t>
      </w:r>
      <w:r>
        <w:rPr>
          <w:spacing w:val="-4"/>
        </w:rPr>
        <w:t xml:space="preserve"> činí</w:t>
      </w:r>
      <w:r>
        <w:tab/>
      </w:r>
      <w:r>
        <w:rPr>
          <w:b/>
        </w:rPr>
        <w:t>1.000.000</w:t>
      </w:r>
      <w:r>
        <w:rPr>
          <w:b/>
          <w:spacing w:val="-6"/>
        </w:rPr>
        <w:t xml:space="preserve"> </w:t>
      </w:r>
      <w:r>
        <w:rPr>
          <w:b/>
          <w:spacing w:val="-5"/>
        </w:rPr>
        <w:t>Kč</w:t>
      </w:r>
      <w:r>
        <w:rPr>
          <w:spacing w:val="-5"/>
        </w:rPr>
        <w:t>.</w:t>
      </w:r>
    </w:p>
    <w:p w14:paraId="13DFFBC0" w14:textId="77777777" w:rsidR="00536DC4" w:rsidRDefault="00000000">
      <w:pPr>
        <w:spacing w:before="62"/>
        <w:ind w:left="143"/>
      </w:pPr>
      <w:r>
        <w:t>Spoluúčast</w:t>
      </w:r>
      <w:r>
        <w:rPr>
          <w:spacing w:val="-7"/>
        </w:rPr>
        <w:t xml:space="preserve"> </w:t>
      </w:r>
      <w:r>
        <w:t>činí</w:t>
      </w:r>
      <w:r>
        <w:rPr>
          <w:b/>
        </w:rPr>
        <w:t>………………………………………………………………………...10</w:t>
      </w:r>
      <w:r>
        <w:rPr>
          <w:b/>
          <w:spacing w:val="-8"/>
        </w:rPr>
        <w:t xml:space="preserve"> </w:t>
      </w:r>
      <w:r>
        <w:rPr>
          <w:b/>
        </w:rPr>
        <w:t>%,</w:t>
      </w:r>
      <w:r>
        <w:rPr>
          <w:b/>
          <w:spacing w:val="-11"/>
        </w:rPr>
        <w:t xml:space="preserve"> </w:t>
      </w:r>
      <w:r>
        <w:rPr>
          <w:b/>
        </w:rPr>
        <w:t>min.</w:t>
      </w:r>
      <w:r>
        <w:rPr>
          <w:b/>
          <w:spacing w:val="-10"/>
        </w:rPr>
        <w:t xml:space="preserve"> </w:t>
      </w:r>
      <w:r>
        <w:rPr>
          <w:b/>
        </w:rPr>
        <w:t>10.000</w:t>
      </w:r>
      <w:r>
        <w:rPr>
          <w:b/>
          <w:spacing w:val="-10"/>
        </w:rPr>
        <w:t xml:space="preserve"> </w:t>
      </w:r>
      <w:r>
        <w:rPr>
          <w:b/>
          <w:spacing w:val="-5"/>
        </w:rPr>
        <w:t>Kč</w:t>
      </w:r>
      <w:r>
        <w:rPr>
          <w:spacing w:val="-5"/>
        </w:rPr>
        <w:t>.</w:t>
      </w:r>
    </w:p>
    <w:p w14:paraId="12C9A9F4" w14:textId="77777777" w:rsidR="00536DC4" w:rsidRDefault="00000000">
      <w:pPr>
        <w:pStyle w:val="Nadpis3"/>
        <w:numPr>
          <w:ilvl w:val="1"/>
          <w:numId w:val="7"/>
        </w:numPr>
        <w:tabs>
          <w:tab w:val="left" w:pos="609"/>
        </w:tabs>
        <w:spacing w:before="239"/>
        <w:ind w:right="387"/>
        <w:jc w:val="both"/>
      </w:pPr>
      <w:r>
        <w:rPr>
          <w:b w:val="0"/>
        </w:rPr>
        <w:t xml:space="preserve">Sjednává se </w:t>
      </w:r>
      <w:r>
        <w:t>pojištění odpovědnosti za újmu vzniklou provozem dopravního prostředku nad rámec povinného ručení</w:t>
      </w:r>
    </w:p>
    <w:p w14:paraId="5D89A7C4" w14:textId="77777777" w:rsidR="00536DC4" w:rsidRDefault="00000000">
      <w:pPr>
        <w:pStyle w:val="Zkladntext"/>
        <w:spacing w:before="60"/>
        <w:ind w:right="388"/>
        <w:jc w:val="both"/>
      </w:pPr>
      <w:r>
        <w:t>Pojištění se vztahuje na odpovědnost za újmu způsobenou v</w:t>
      </w:r>
      <w:r>
        <w:rPr>
          <w:spacing w:val="-2"/>
        </w:rPr>
        <w:t xml:space="preserve"> </w:t>
      </w:r>
      <w:r>
        <w:t>souvislosti s</w:t>
      </w:r>
      <w:r>
        <w:rPr>
          <w:spacing w:val="-2"/>
        </w:rPr>
        <w:t xml:space="preserve"> </w:t>
      </w:r>
      <w:r>
        <w:t>vlastnictvím nebo provozem motorového vozidla v</w:t>
      </w:r>
      <w:r>
        <w:rPr>
          <w:spacing w:val="-1"/>
        </w:rPr>
        <w:t xml:space="preserve"> </w:t>
      </w:r>
      <w:r>
        <w:t>rozsahu, v</w:t>
      </w:r>
      <w:r>
        <w:rPr>
          <w:spacing w:val="-1"/>
        </w:rPr>
        <w:t xml:space="preserve"> </w:t>
      </w:r>
      <w:r>
        <w:t>jakém pojištěnému nevzniká právo na pojistné plnění z</w:t>
      </w:r>
      <w:r>
        <w:rPr>
          <w:spacing w:val="-1"/>
        </w:rPr>
        <w:t xml:space="preserve"> </w:t>
      </w:r>
      <w:r>
        <w:t>pojištění odpovědnosti za újmu způsobenou provozem motorového vozidla (tzv. povinné ručení) včetně povinnosti nahradit újmu způsobenou v</w:t>
      </w:r>
      <w:r>
        <w:rPr>
          <w:spacing w:val="-2"/>
        </w:rPr>
        <w:t xml:space="preserve"> </w:t>
      </w:r>
      <w:r>
        <w:t>souvislosti s</w:t>
      </w:r>
      <w:r>
        <w:rPr>
          <w:spacing w:val="-2"/>
        </w:rPr>
        <w:t xml:space="preserve"> </w:t>
      </w:r>
      <w:r>
        <w:t>vlastnictvím nebo provozem motorového vozidla sloužícího jako pracovní stroj, včetně újmy způsobené výkonem činnosti pracovního stroje.</w:t>
      </w:r>
    </w:p>
    <w:p w14:paraId="04F5F7E7" w14:textId="77777777" w:rsidR="00536DC4" w:rsidRDefault="00000000">
      <w:pPr>
        <w:tabs>
          <w:tab w:val="left" w:leader="dot" w:pos="8754"/>
        </w:tabs>
        <w:spacing w:before="60" w:line="297" w:lineRule="auto"/>
        <w:ind w:left="143" w:right="409"/>
        <w:jc w:val="both"/>
      </w:pPr>
      <w:r>
        <w:t>Pojistná</w:t>
      </w:r>
      <w:r>
        <w:rPr>
          <w:spacing w:val="-12"/>
        </w:rPr>
        <w:t xml:space="preserve"> </w:t>
      </w:r>
      <w:r>
        <w:t>částka</w:t>
      </w:r>
      <w:r>
        <w:rPr>
          <w:spacing w:val="-12"/>
        </w:rPr>
        <w:t xml:space="preserve"> </w:t>
      </w:r>
      <w:r>
        <w:t>činí</w:t>
      </w:r>
      <w:r>
        <w:rPr>
          <w:b/>
        </w:rPr>
        <w:t>……………………………………………………………………………...1.000.000</w:t>
      </w:r>
      <w:r>
        <w:rPr>
          <w:b/>
          <w:spacing w:val="-14"/>
        </w:rPr>
        <w:t xml:space="preserve"> </w:t>
      </w:r>
      <w:r>
        <w:rPr>
          <w:b/>
        </w:rPr>
        <w:t>Kč</w:t>
      </w:r>
      <w:r>
        <w:t>. Spoluúčast</w:t>
      </w:r>
      <w:r>
        <w:rPr>
          <w:spacing w:val="-6"/>
        </w:rPr>
        <w:t xml:space="preserve"> </w:t>
      </w:r>
      <w:r>
        <w:rPr>
          <w:spacing w:val="-4"/>
        </w:rPr>
        <w:t>činí</w:t>
      </w:r>
      <w:r>
        <w:tab/>
      </w:r>
      <w:r>
        <w:rPr>
          <w:b/>
        </w:rPr>
        <w:t>1.000</w:t>
      </w:r>
      <w:r>
        <w:rPr>
          <w:b/>
          <w:spacing w:val="-3"/>
        </w:rPr>
        <w:t xml:space="preserve"> </w:t>
      </w:r>
      <w:r>
        <w:rPr>
          <w:b/>
          <w:spacing w:val="-5"/>
        </w:rPr>
        <w:t>Kč</w:t>
      </w:r>
      <w:r>
        <w:rPr>
          <w:spacing w:val="-5"/>
        </w:rPr>
        <w:t>.</w:t>
      </w:r>
    </w:p>
    <w:p w14:paraId="6B340965" w14:textId="77777777" w:rsidR="00536DC4" w:rsidRDefault="00000000">
      <w:pPr>
        <w:pStyle w:val="Nadpis3"/>
        <w:numPr>
          <w:ilvl w:val="1"/>
          <w:numId w:val="7"/>
        </w:numPr>
        <w:tabs>
          <w:tab w:val="left" w:pos="609"/>
        </w:tabs>
        <w:spacing w:before="179"/>
        <w:ind w:right="389"/>
        <w:jc w:val="both"/>
      </w:pPr>
      <w:r>
        <w:rPr>
          <w:b w:val="0"/>
        </w:rPr>
        <w:t>Sjednává</w:t>
      </w:r>
      <w:r>
        <w:rPr>
          <w:b w:val="0"/>
          <w:spacing w:val="-3"/>
        </w:rPr>
        <w:t xml:space="preserve"> </w:t>
      </w:r>
      <w:r>
        <w:rPr>
          <w:b w:val="0"/>
        </w:rPr>
        <w:t>se</w:t>
      </w:r>
      <w:r>
        <w:rPr>
          <w:b w:val="0"/>
          <w:spacing w:val="-3"/>
        </w:rPr>
        <w:t xml:space="preserve"> </w:t>
      </w:r>
      <w:r>
        <w:t>pojištění</w:t>
      </w:r>
      <w:r>
        <w:rPr>
          <w:spacing w:val="-2"/>
        </w:rPr>
        <w:t xml:space="preserve"> </w:t>
      </w:r>
      <w:r>
        <w:t>odpovědnosti</w:t>
      </w:r>
      <w:r>
        <w:rPr>
          <w:spacing w:val="-2"/>
        </w:rPr>
        <w:t xml:space="preserve"> </w:t>
      </w:r>
      <w:r>
        <w:t>za</w:t>
      </w:r>
      <w:r>
        <w:rPr>
          <w:spacing w:val="-3"/>
        </w:rPr>
        <w:t xml:space="preserve"> </w:t>
      </w:r>
      <w:r>
        <w:t>škodu/újmu</w:t>
      </w:r>
      <w:r>
        <w:rPr>
          <w:spacing w:val="-4"/>
        </w:rPr>
        <w:t xml:space="preserve"> </w:t>
      </w:r>
      <w:r>
        <w:t>způsobenou</w:t>
      </w:r>
      <w:r>
        <w:rPr>
          <w:spacing w:val="-4"/>
        </w:rPr>
        <w:t xml:space="preserve"> </w:t>
      </w:r>
      <w:r>
        <w:t>členům</w:t>
      </w:r>
      <w:r>
        <w:rPr>
          <w:spacing w:val="-2"/>
        </w:rPr>
        <w:t xml:space="preserve"> </w:t>
      </w:r>
      <w:r>
        <w:t>svých</w:t>
      </w:r>
      <w:r>
        <w:rPr>
          <w:spacing w:val="-6"/>
        </w:rPr>
        <w:t xml:space="preserve"> </w:t>
      </w:r>
      <w:r>
        <w:t>orgánů</w:t>
      </w:r>
      <w:r>
        <w:rPr>
          <w:b w:val="0"/>
          <w:spacing w:val="-4"/>
        </w:rPr>
        <w:t xml:space="preserve"> </w:t>
      </w:r>
      <w:r>
        <w:t>v</w:t>
      </w:r>
      <w:r>
        <w:rPr>
          <w:spacing w:val="-3"/>
        </w:rPr>
        <w:t xml:space="preserve"> </w:t>
      </w:r>
      <w:r>
        <w:t>souvislosti s výkonem jejich funkce</w:t>
      </w:r>
    </w:p>
    <w:p w14:paraId="46595589" w14:textId="77777777" w:rsidR="00536DC4" w:rsidRDefault="00000000">
      <w:pPr>
        <w:tabs>
          <w:tab w:val="left" w:leader="dot" w:pos="8754"/>
        </w:tabs>
        <w:spacing w:before="60" w:line="295" w:lineRule="auto"/>
        <w:ind w:left="143" w:right="409"/>
        <w:jc w:val="both"/>
      </w:pPr>
      <w:r>
        <w:t>Pojistná</w:t>
      </w:r>
      <w:r>
        <w:rPr>
          <w:spacing w:val="-12"/>
        </w:rPr>
        <w:t xml:space="preserve"> </w:t>
      </w:r>
      <w:r>
        <w:t>částka</w:t>
      </w:r>
      <w:r>
        <w:rPr>
          <w:spacing w:val="-12"/>
        </w:rPr>
        <w:t xml:space="preserve"> </w:t>
      </w:r>
      <w:r>
        <w:t>činí</w:t>
      </w:r>
      <w:r>
        <w:rPr>
          <w:b/>
        </w:rPr>
        <w:t>……………………………………………………………………………...1.000.000</w:t>
      </w:r>
      <w:r>
        <w:rPr>
          <w:b/>
          <w:spacing w:val="-14"/>
        </w:rPr>
        <w:t xml:space="preserve"> </w:t>
      </w:r>
      <w:r>
        <w:rPr>
          <w:b/>
        </w:rPr>
        <w:t>Kč</w:t>
      </w:r>
      <w:r>
        <w:t>. Spoluúčast</w:t>
      </w:r>
      <w:r>
        <w:rPr>
          <w:spacing w:val="-6"/>
        </w:rPr>
        <w:t xml:space="preserve"> </w:t>
      </w:r>
      <w:r>
        <w:rPr>
          <w:spacing w:val="-4"/>
        </w:rPr>
        <w:t>činí</w:t>
      </w:r>
      <w:r>
        <w:tab/>
      </w:r>
      <w:r>
        <w:rPr>
          <w:b/>
        </w:rPr>
        <w:t>1.000</w:t>
      </w:r>
      <w:r>
        <w:rPr>
          <w:b/>
          <w:spacing w:val="-3"/>
        </w:rPr>
        <w:t xml:space="preserve"> </w:t>
      </w:r>
      <w:r>
        <w:rPr>
          <w:b/>
          <w:spacing w:val="-5"/>
        </w:rPr>
        <w:t>Kč</w:t>
      </w:r>
      <w:r>
        <w:rPr>
          <w:spacing w:val="-5"/>
        </w:rPr>
        <w:t>.</w:t>
      </w:r>
    </w:p>
    <w:p w14:paraId="6C334DB2" w14:textId="77777777" w:rsidR="00536DC4" w:rsidRDefault="00000000">
      <w:pPr>
        <w:pStyle w:val="Odstavecseseznamem"/>
        <w:numPr>
          <w:ilvl w:val="1"/>
          <w:numId w:val="7"/>
        </w:numPr>
        <w:tabs>
          <w:tab w:val="left" w:pos="608"/>
        </w:tabs>
        <w:spacing w:before="184"/>
        <w:ind w:left="608" w:hanging="405"/>
        <w:rPr>
          <w:b/>
        </w:rPr>
      </w:pPr>
      <w:r>
        <w:t>Sjednává</w:t>
      </w:r>
      <w:r>
        <w:rPr>
          <w:spacing w:val="-5"/>
        </w:rPr>
        <w:t xml:space="preserve"> </w:t>
      </w:r>
      <w:r>
        <w:t>se</w:t>
      </w:r>
      <w:r>
        <w:rPr>
          <w:spacing w:val="-4"/>
        </w:rPr>
        <w:t xml:space="preserve"> </w:t>
      </w:r>
      <w:r>
        <w:rPr>
          <w:b/>
        </w:rPr>
        <w:t>pojištění</w:t>
      </w:r>
      <w:r>
        <w:rPr>
          <w:b/>
          <w:spacing w:val="-4"/>
        </w:rPr>
        <w:t xml:space="preserve"> </w:t>
      </w:r>
      <w:r>
        <w:rPr>
          <w:b/>
        </w:rPr>
        <w:t>odpovědnosti</w:t>
      </w:r>
      <w:r>
        <w:rPr>
          <w:b/>
          <w:spacing w:val="-3"/>
        </w:rPr>
        <w:t xml:space="preserve"> </w:t>
      </w:r>
      <w:r>
        <w:rPr>
          <w:b/>
        </w:rPr>
        <w:t>za</w:t>
      </w:r>
      <w:r>
        <w:rPr>
          <w:b/>
          <w:spacing w:val="-5"/>
        </w:rPr>
        <w:t xml:space="preserve"> </w:t>
      </w:r>
      <w:r>
        <w:rPr>
          <w:b/>
        </w:rPr>
        <w:t>duševní</w:t>
      </w:r>
      <w:r>
        <w:rPr>
          <w:b/>
          <w:spacing w:val="-3"/>
        </w:rPr>
        <w:t xml:space="preserve"> </w:t>
      </w:r>
      <w:r>
        <w:rPr>
          <w:b/>
          <w:spacing w:val="-2"/>
        </w:rPr>
        <w:t>útrapy</w:t>
      </w:r>
    </w:p>
    <w:p w14:paraId="07389935" w14:textId="77777777" w:rsidR="00536DC4" w:rsidRDefault="00000000">
      <w:pPr>
        <w:tabs>
          <w:tab w:val="left" w:leader="dot" w:pos="8754"/>
        </w:tabs>
        <w:spacing w:before="60" w:line="295" w:lineRule="auto"/>
        <w:ind w:left="143" w:right="409"/>
        <w:jc w:val="both"/>
      </w:pPr>
      <w:r>
        <w:t>Pojistná</w:t>
      </w:r>
      <w:r>
        <w:rPr>
          <w:spacing w:val="-12"/>
        </w:rPr>
        <w:t xml:space="preserve"> </w:t>
      </w:r>
      <w:r>
        <w:t>částka</w:t>
      </w:r>
      <w:r>
        <w:rPr>
          <w:spacing w:val="-12"/>
        </w:rPr>
        <w:t xml:space="preserve"> </w:t>
      </w:r>
      <w:r>
        <w:t>činí</w:t>
      </w:r>
      <w:r>
        <w:rPr>
          <w:b/>
        </w:rPr>
        <w:t>………………………………………………………………………</w:t>
      </w:r>
      <w:proofErr w:type="gramStart"/>
      <w:r>
        <w:rPr>
          <w:b/>
        </w:rPr>
        <w:t>…….</w:t>
      </w:r>
      <w:proofErr w:type="gramEnd"/>
      <w:r>
        <w:rPr>
          <w:b/>
        </w:rPr>
        <w:t>10.000.000</w:t>
      </w:r>
      <w:r>
        <w:rPr>
          <w:b/>
          <w:spacing w:val="-14"/>
        </w:rPr>
        <w:t xml:space="preserve"> </w:t>
      </w:r>
      <w:r>
        <w:rPr>
          <w:b/>
        </w:rPr>
        <w:t>Kč</w:t>
      </w:r>
      <w:r>
        <w:t>. Spoluúčast</w:t>
      </w:r>
      <w:r>
        <w:rPr>
          <w:spacing w:val="-6"/>
        </w:rPr>
        <w:t xml:space="preserve"> </w:t>
      </w:r>
      <w:r>
        <w:rPr>
          <w:spacing w:val="-4"/>
        </w:rPr>
        <w:t>činí</w:t>
      </w:r>
      <w:r>
        <w:tab/>
      </w:r>
      <w:r>
        <w:rPr>
          <w:b/>
        </w:rPr>
        <w:t>1.000</w:t>
      </w:r>
      <w:r>
        <w:rPr>
          <w:b/>
          <w:spacing w:val="-3"/>
        </w:rPr>
        <w:t xml:space="preserve"> </w:t>
      </w:r>
      <w:r>
        <w:rPr>
          <w:b/>
          <w:spacing w:val="-5"/>
        </w:rPr>
        <w:t>Kč</w:t>
      </w:r>
      <w:r>
        <w:rPr>
          <w:spacing w:val="-5"/>
        </w:rPr>
        <w:t>.</w:t>
      </w:r>
    </w:p>
    <w:p w14:paraId="215A3D54" w14:textId="77777777" w:rsidR="00536DC4" w:rsidRDefault="00000000">
      <w:pPr>
        <w:pStyle w:val="Odstavecseseznamem"/>
        <w:numPr>
          <w:ilvl w:val="1"/>
          <w:numId w:val="7"/>
        </w:numPr>
        <w:tabs>
          <w:tab w:val="left" w:pos="608"/>
        </w:tabs>
        <w:spacing w:before="184"/>
        <w:ind w:left="608" w:hanging="405"/>
        <w:rPr>
          <w:b/>
        </w:rPr>
      </w:pPr>
      <w:r>
        <w:t>Sjednává</w:t>
      </w:r>
      <w:r>
        <w:rPr>
          <w:spacing w:val="-4"/>
        </w:rPr>
        <w:t xml:space="preserve"> </w:t>
      </w:r>
      <w:r>
        <w:t>se</w:t>
      </w:r>
      <w:r>
        <w:rPr>
          <w:spacing w:val="-4"/>
        </w:rPr>
        <w:t xml:space="preserve"> </w:t>
      </w:r>
      <w:r>
        <w:rPr>
          <w:b/>
        </w:rPr>
        <w:t>pojištění</w:t>
      </w:r>
      <w:r>
        <w:rPr>
          <w:b/>
          <w:spacing w:val="-4"/>
        </w:rPr>
        <w:t xml:space="preserve"> </w:t>
      </w:r>
      <w:r>
        <w:rPr>
          <w:b/>
        </w:rPr>
        <w:t>křížové</w:t>
      </w:r>
      <w:r>
        <w:rPr>
          <w:b/>
          <w:spacing w:val="-3"/>
        </w:rPr>
        <w:t xml:space="preserve"> </w:t>
      </w:r>
      <w:r>
        <w:rPr>
          <w:b/>
          <w:spacing w:val="-2"/>
        </w:rPr>
        <w:t>odpovědnosti</w:t>
      </w:r>
    </w:p>
    <w:p w14:paraId="1DEF8666" w14:textId="77777777" w:rsidR="00536DC4" w:rsidRDefault="00000000">
      <w:pPr>
        <w:pStyle w:val="Zkladntext"/>
        <w:spacing w:before="59"/>
        <w:ind w:right="432"/>
      </w:pPr>
      <w:r>
        <w:t>Pojištění</w:t>
      </w:r>
      <w:r>
        <w:rPr>
          <w:spacing w:val="80"/>
        </w:rPr>
        <w:t xml:space="preserve"> </w:t>
      </w:r>
      <w:r>
        <w:t>se</w:t>
      </w:r>
      <w:r>
        <w:rPr>
          <w:spacing w:val="71"/>
          <w:w w:val="150"/>
        </w:rPr>
        <w:t xml:space="preserve"> </w:t>
      </w:r>
      <w:r>
        <w:t>vztahuje</w:t>
      </w:r>
      <w:r>
        <w:rPr>
          <w:spacing w:val="80"/>
        </w:rPr>
        <w:t xml:space="preserve"> </w:t>
      </w:r>
      <w:r>
        <w:t>na</w:t>
      </w:r>
      <w:r>
        <w:rPr>
          <w:spacing w:val="80"/>
        </w:rPr>
        <w:t xml:space="preserve"> </w:t>
      </w:r>
      <w:r>
        <w:t>škodu/újmu</w:t>
      </w:r>
      <w:r>
        <w:rPr>
          <w:spacing w:val="80"/>
        </w:rPr>
        <w:t xml:space="preserve"> </w:t>
      </w:r>
      <w:r>
        <w:t>způsobenou</w:t>
      </w:r>
      <w:r>
        <w:rPr>
          <w:spacing w:val="80"/>
        </w:rPr>
        <w:t xml:space="preserve"> </w:t>
      </w:r>
      <w:r>
        <w:t>majetkově</w:t>
      </w:r>
      <w:r>
        <w:rPr>
          <w:spacing w:val="80"/>
        </w:rPr>
        <w:t xml:space="preserve"> </w:t>
      </w:r>
      <w:r>
        <w:t>propojeným</w:t>
      </w:r>
      <w:r>
        <w:rPr>
          <w:spacing w:val="80"/>
        </w:rPr>
        <w:t xml:space="preserve"> </w:t>
      </w:r>
      <w:r>
        <w:t>subjektům</w:t>
      </w:r>
      <w:r>
        <w:rPr>
          <w:spacing w:val="71"/>
          <w:w w:val="150"/>
        </w:rPr>
        <w:t xml:space="preserve"> </w:t>
      </w:r>
      <w:r>
        <w:t>či</w:t>
      </w:r>
      <w:r>
        <w:rPr>
          <w:spacing w:val="71"/>
          <w:w w:val="150"/>
        </w:rPr>
        <w:t xml:space="preserve"> </w:t>
      </w:r>
      <w:r>
        <w:t>subjektům</w:t>
      </w:r>
      <w:r>
        <w:rPr>
          <w:spacing w:val="40"/>
        </w:rPr>
        <w:t xml:space="preserve"> </w:t>
      </w:r>
      <w:r>
        <w:t>v relevantním vztahu.</w:t>
      </w:r>
    </w:p>
    <w:p w14:paraId="0903CA74" w14:textId="77777777" w:rsidR="00536DC4" w:rsidRDefault="00000000">
      <w:pPr>
        <w:tabs>
          <w:tab w:val="left" w:leader="dot" w:pos="8644"/>
        </w:tabs>
        <w:spacing w:before="60" w:line="295" w:lineRule="auto"/>
        <w:ind w:left="143" w:right="409"/>
      </w:pPr>
      <w:r>
        <w:t>Pojistná</w:t>
      </w:r>
      <w:r>
        <w:rPr>
          <w:spacing w:val="-12"/>
        </w:rPr>
        <w:t xml:space="preserve"> </w:t>
      </w:r>
      <w:r>
        <w:t>částka</w:t>
      </w:r>
      <w:r>
        <w:rPr>
          <w:spacing w:val="-12"/>
        </w:rPr>
        <w:t xml:space="preserve"> </w:t>
      </w:r>
      <w:r>
        <w:t>činí</w:t>
      </w:r>
      <w:r>
        <w:rPr>
          <w:b/>
        </w:rPr>
        <w:t>……………………………………………………………………………...5.000.000</w:t>
      </w:r>
      <w:r>
        <w:rPr>
          <w:b/>
          <w:spacing w:val="-14"/>
        </w:rPr>
        <w:t xml:space="preserve"> </w:t>
      </w:r>
      <w:r>
        <w:rPr>
          <w:b/>
        </w:rPr>
        <w:t>Kč</w:t>
      </w:r>
      <w:r>
        <w:t>. Spoluúčast</w:t>
      </w:r>
      <w:r>
        <w:rPr>
          <w:spacing w:val="-6"/>
        </w:rPr>
        <w:t xml:space="preserve"> </w:t>
      </w:r>
      <w:r>
        <w:rPr>
          <w:spacing w:val="-4"/>
        </w:rPr>
        <w:t>činí</w:t>
      </w:r>
      <w:r>
        <w:tab/>
      </w:r>
      <w:r>
        <w:rPr>
          <w:b/>
        </w:rPr>
        <w:t>10.000</w:t>
      </w:r>
      <w:r>
        <w:rPr>
          <w:b/>
          <w:spacing w:val="-3"/>
        </w:rPr>
        <w:t xml:space="preserve"> </w:t>
      </w:r>
      <w:r>
        <w:rPr>
          <w:b/>
          <w:spacing w:val="-5"/>
        </w:rPr>
        <w:t>Kč</w:t>
      </w:r>
      <w:r>
        <w:rPr>
          <w:spacing w:val="-5"/>
        </w:rPr>
        <w:t>.</w:t>
      </w:r>
    </w:p>
    <w:p w14:paraId="717A7DFC" w14:textId="77777777" w:rsidR="00536DC4" w:rsidRDefault="00000000">
      <w:pPr>
        <w:pStyle w:val="Nadpis3"/>
        <w:numPr>
          <w:ilvl w:val="1"/>
          <w:numId w:val="7"/>
        </w:numPr>
        <w:tabs>
          <w:tab w:val="left" w:pos="608"/>
        </w:tabs>
        <w:spacing w:before="184"/>
        <w:ind w:left="608" w:hanging="405"/>
      </w:pPr>
      <w:r>
        <w:rPr>
          <w:b w:val="0"/>
        </w:rPr>
        <w:t>Sjednává</w:t>
      </w:r>
      <w:r>
        <w:rPr>
          <w:b w:val="0"/>
          <w:spacing w:val="-5"/>
        </w:rPr>
        <w:t xml:space="preserve"> </w:t>
      </w:r>
      <w:r>
        <w:rPr>
          <w:b w:val="0"/>
        </w:rPr>
        <w:t>se</w:t>
      </w:r>
      <w:r>
        <w:rPr>
          <w:b w:val="0"/>
          <w:spacing w:val="-5"/>
        </w:rPr>
        <w:t xml:space="preserve"> </w:t>
      </w:r>
      <w:r>
        <w:t>pojištění</w:t>
      </w:r>
      <w:r>
        <w:rPr>
          <w:spacing w:val="-4"/>
        </w:rPr>
        <w:t xml:space="preserve"> </w:t>
      </w:r>
      <w:r>
        <w:t>odpovědnosti</w:t>
      </w:r>
      <w:r>
        <w:rPr>
          <w:spacing w:val="-4"/>
        </w:rPr>
        <w:t xml:space="preserve"> </w:t>
      </w:r>
      <w:r>
        <w:t>z</w:t>
      </w:r>
      <w:r>
        <w:rPr>
          <w:spacing w:val="-5"/>
        </w:rPr>
        <w:t xml:space="preserve"> </w:t>
      </w:r>
      <w:r>
        <w:t>poskytování</w:t>
      </w:r>
      <w:r>
        <w:rPr>
          <w:spacing w:val="-4"/>
        </w:rPr>
        <w:t xml:space="preserve"> </w:t>
      </w:r>
      <w:r>
        <w:t>sociálních</w:t>
      </w:r>
      <w:r>
        <w:rPr>
          <w:spacing w:val="-7"/>
        </w:rPr>
        <w:t xml:space="preserve"> </w:t>
      </w:r>
      <w:r>
        <w:rPr>
          <w:spacing w:val="-2"/>
        </w:rPr>
        <w:t>služeb</w:t>
      </w:r>
    </w:p>
    <w:p w14:paraId="03400F15" w14:textId="77777777" w:rsidR="00536DC4" w:rsidRDefault="00000000">
      <w:pPr>
        <w:pStyle w:val="Zkladntext"/>
        <w:spacing w:before="59"/>
      </w:pPr>
      <w:r>
        <w:t>Pojištění</w:t>
      </w:r>
      <w:r>
        <w:rPr>
          <w:spacing w:val="32"/>
        </w:rPr>
        <w:t xml:space="preserve"> </w:t>
      </w:r>
      <w:r>
        <w:t>se</w:t>
      </w:r>
      <w:r>
        <w:rPr>
          <w:spacing w:val="32"/>
        </w:rPr>
        <w:t xml:space="preserve"> </w:t>
      </w:r>
      <w:r>
        <w:t>sjednává</w:t>
      </w:r>
      <w:r>
        <w:rPr>
          <w:spacing w:val="32"/>
        </w:rPr>
        <w:t xml:space="preserve"> </w:t>
      </w:r>
      <w:r>
        <w:t>v</w:t>
      </w:r>
      <w:r>
        <w:rPr>
          <w:spacing w:val="-1"/>
        </w:rPr>
        <w:t xml:space="preserve"> </w:t>
      </w:r>
      <w:r>
        <w:t>rozsahu</w:t>
      </w:r>
      <w:r>
        <w:rPr>
          <w:spacing w:val="31"/>
        </w:rPr>
        <w:t xml:space="preserve"> </w:t>
      </w:r>
      <w:r>
        <w:t>dodatku</w:t>
      </w:r>
      <w:r>
        <w:rPr>
          <w:spacing w:val="31"/>
        </w:rPr>
        <w:t xml:space="preserve"> </w:t>
      </w:r>
      <w:r>
        <w:t>k</w:t>
      </w:r>
      <w:r>
        <w:rPr>
          <w:spacing w:val="-1"/>
        </w:rPr>
        <w:t xml:space="preserve"> </w:t>
      </w:r>
      <w:r>
        <w:t>SU</w:t>
      </w:r>
      <w:r>
        <w:rPr>
          <w:spacing w:val="33"/>
        </w:rPr>
        <w:t xml:space="preserve"> </w:t>
      </w:r>
      <w:r>
        <w:t>pro</w:t>
      </w:r>
      <w:r>
        <w:rPr>
          <w:spacing w:val="34"/>
        </w:rPr>
        <w:t xml:space="preserve"> </w:t>
      </w:r>
      <w:r>
        <w:t>pojištění</w:t>
      </w:r>
      <w:r>
        <w:rPr>
          <w:spacing w:val="32"/>
        </w:rPr>
        <w:t xml:space="preserve"> </w:t>
      </w:r>
      <w:r>
        <w:t>odpovědnosti</w:t>
      </w:r>
      <w:r>
        <w:rPr>
          <w:spacing w:val="32"/>
        </w:rPr>
        <w:t xml:space="preserve"> </w:t>
      </w:r>
      <w:r>
        <w:t>za</w:t>
      </w:r>
      <w:r>
        <w:rPr>
          <w:spacing w:val="32"/>
        </w:rPr>
        <w:t xml:space="preserve"> </w:t>
      </w:r>
      <w:r>
        <w:t>újmu</w:t>
      </w:r>
      <w:r>
        <w:rPr>
          <w:spacing w:val="31"/>
        </w:rPr>
        <w:t xml:space="preserve"> </w:t>
      </w:r>
      <w:r>
        <w:t>z</w:t>
      </w:r>
      <w:r>
        <w:rPr>
          <w:spacing w:val="-1"/>
        </w:rPr>
        <w:t xml:space="preserve"> </w:t>
      </w:r>
      <w:r>
        <w:t>provozní</w:t>
      </w:r>
      <w:r>
        <w:rPr>
          <w:spacing w:val="32"/>
        </w:rPr>
        <w:t xml:space="preserve"> </w:t>
      </w:r>
      <w:r>
        <w:t>činnosti</w:t>
      </w:r>
      <w:r>
        <w:rPr>
          <w:spacing w:val="32"/>
        </w:rPr>
        <w:t xml:space="preserve"> </w:t>
      </w:r>
      <w:r>
        <w:t>– Odpovědnost za újmu způsobenou při poskytování sociálních služeb T.č.: NP/23/2014.</w:t>
      </w:r>
    </w:p>
    <w:p w14:paraId="4B8F46B6" w14:textId="77777777" w:rsidR="00536DC4" w:rsidRDefault="00000000">
      <w:pPr>
        <w:tabs>
          <w:tab w:val="left" w:leader="dot" w:pos="8754"/>
        </w:tabs>
        <w:spacing w:before="61" w:line="295" w:lineRule="auto"/>
        <w:ind w:left="143" w:right="409"/>
      </w:pPr>
      <w:r>
        <w:t>Pojistná</w:t>
      </w:r>
      <w:r>
        <w:rPr>
          <w:spacing w:val="-12"/>
        </w:rPr>
        <w:t xml:space="preserve"> </w:t>
      </w:r>
      <w:r>
        <w:t>částka</w:t>
      </w:r>
      <w:r>
        <w:rPr>
          <w:spacing w:val="-12"/>
        </w:rPr>
        <w:t xml:space="preserve"> </w:t>
      </w:r>
      <w:r>
        <w:t>činí</w:t>
      </w:r>
      <w:r>
        <w:rPr>
          <w:b/>
        </w:rPr>
        <w:t>……………………………………………………………………………...5.000.000</w:t>
      </w:r>
      <w:r>
        <w:rPr>
          <w:b/>
          <w:spacing w:val="-14"/>
        </w:rPr>
        <w:t xml:space="preserve"> </w:t>
      </w:r>
      <w:r>
        <w:rPr>
          <w:b/>
        </w:rPr>
        <w:t>Kč</w:t>
      </w:r>
      <w:r>
        <w:t>. Spoluúčast</w:t>
      </w:r>
      <w:r>
        <w:rPr>
          <w:spacing w:val="-6"/>
        </w:rPr>
        <w:t xml:space="preserve"> </w:t>
      </w:r>
      <w:r>
        <w:rPr>
          <w:spacing w:val="-4"/>
        </w:rPr>
        <w:t>činí</w:t>
      </w:r>
      <w:r>
        <w:tab/>
      </w:r>
      <w:r>
        <w:rPr>
          <w:b/>
        </w:rPr>
        <w:t>1.000</w:t>
      </w:r>
      <w:r>
        <w:rPr>
          <w:b/>
          <w:spacing w:val="-3"/>
        </w:rPr>
        <w:t xml:space="preserve"> </w:t>
      </w:r>
      <w:r>
        <w:rPr>
          <w:b/>
          <w:spacing w:val="-5"/>
        </w:rPr>
        <w:t>Kč</w:t>
      </w:r>
      <w:r>
        <w:rPr>
          <w:spacing w:val="-5"/>
        </w:rPr>
        <w:t>.</w:t>
      </w:r>
    </w:p>
    <w:p w14:paraId="529882CB" w14:textId="77777777" w:rsidR="00536DC4" w:rsidRDefault="00536DC4">
      <w:pPr>
        <w:pStyle w:val="Zkladntext"/>
        <w:ind w:left="0"/>
      </w:pPr>
    </w:p>
    <w:p w14:paraId="3FDE8BF3" w14:textId="77777777" w:rsidR="00536DC4" w:rsidRDefault="00536DC4">
      <w:pPr>
        <w:pStyle w:val="Zkladntext"/>
        <w:spacing w:before="37"/>
        <w:ind w:left="0"/>
      </w:pPr>
    </w:p>
    <w:p w14:paraId="57ABB9D3" w14:textId="77777777" w:rsidR="00536DC4" w:rsidRDefault="00000000">
      <w:pPr>
        <w:pStyle w:val="Nadpis3"/>
        <w:spacing w:before="1"/>
        <w:ind w:left="3789" w:right="4033" w:firstLine="595"/>
      </w:pPr>
      <w:r>
        <w:t>Článek III. SMLUVNÍ</w:t>
      </w:r>
      <w:r>
        <w:rPr>
          <w:spacing w:val="-14"/>
        </w:rPr>
        <w:t xml:space="preserve"> </w:t>
      </w:r>
      <w:r>
        <w:t>UJEDNÁNÍ</w:t>
      </w:r>
    </w:p>
    <w:p w14:paraId="7204B79B" w14:textId="77777777" w:rsidR="00536DC4" w:rsidRDefault="00536DC4">
      <w:pPr>
        <w:pStyle w:val="Zkladntext"/>
        <w:spacing w:before="59"/>
        <w:ind w:left="0"/>
        <w:rPr>
          <w:b/>
        </w:rPr>
      </w:pPr>
    </w:p>
    <w:p w14:paraId="3A049AFD" w14:textId="77777777" w:rsidR="00536DC4" w:rsidRDefault="00000000">
      <w:pPr>
        <w:ind w:left="143"/>
        <w:jc w:val="both"/>
        <w:rPr>
          <w:b/>
        </w:rPr>
      </w:pPr>
      <w:r>
        <w:rPr>
          <w:b/>
          <w:u w:val="thick"/>
        </w:rPr>
        <w:t>Pojištění</w:t>
      </w:r>
      <w:r>
        <w:rPr>
          <w:b/>
          <w:spacing w:val="-7"/>
          <w:u w:val="thick"/>
        </w:rPr>
        <w:t xml:space="preserve"> </w:t>
      </w:r>
      <w:r>
        <w:rPr>
          <w:b/>
          <w:spacing w:val="-2"/>
          <w:u w:val="thick"/>
        </w:rPr>
        <w:t>majetku</w:t>
      </w:r>
    </w:p>
    <w:p w14:paraId="5DBAA21E" w14:textId="77777777" w:rsidR="00536DC4" w:rsidRDefault="00000000">
      <w:pPr>
        <w:pStyle w:val="Odstavecseseznamem"/>
        <w:numPr>
          <w:ilvl w:val="0"/>
          <w:numId w:val="5"/>
        </w:numPr>
        <w:tabs>
          <w:tab w:val="left" w:pos="370"/>
        </w:tabs>
        <w:spacing w:before="62"/>
        <w:ind w:right="388" w:firstLine="0"/>
        <w:jc w:val="both"/>
      </w:pPr>
      <w:r>
        <w:t>Odchylně od ustanovení VPP a SU se ujednává, že se pojištění vztahuje také na škody způsobené vodou (též párou, další kapalinou médii) unikající v</w:t>
      </w:r>
      <w:r>
        <w:rPr>
          <w:spacing w:val="-1"/>
        </w:rPr>
        <w:t xml:space="preserve"> </w:t>
      </w:r>
      <w:r>
        <w:t>důsledku poruchy z</w:t>
      </w:r>
      <w:r>
        <w:rPr>
          <w:spacing w:val="-3"/>
        </w:rPr>
        <w:t xml:space="preserve"> </w:t>
      </w:r>
      <w:r>
        <w:t>potrubí nebo hadic přívodního a odpadního vodovodního potrubí či jiného zařízení napojeného na vodovodní systém; z</w:t>
      </w:r>
      <w:r>
        <w:rPr>
          <w:spacing w:val="-3"/>
        </w:rPr>
        <w:t xml:space="preserve"> </w:t>
      </w:r>
      <w:r>
        <w:t>horkovodního nebo parního topení nebo z</w:t>
      </w:r>
      <w:r>
        <w:rPr>
          <w:spacing w:val="-1"/>
        </w:rPr>
        <w:t xml:space="preserve"> </w:t>
      </w:r>
      <w:r>
        <w:t>klimatizačního zařízení, teplovodních čerpadel nebo solárního systému; voda unikající ze sprinklerových zařízení v</w:t>
      </w:r>
      <w:r>
        <w:rPr>
          <w:spacing w:val="-2"/>
        </w:rPr>
        <w:t xml:space="preserve"> </w:t>
      </w:r>
      <w:r>
        <w:t xml:space="preserve">důsledku poruchy; voda ze </w:t>
      </w:r>
      <w:proofErr w:type="spellStart"/>
      <w:r>
        <w:t>samočiných</w:t>
      </w:r>
      <w:proofErr w:type="spellEnd"/>
      <w:r>
        <w:t xml:space="preserve"> hasících zařízení v</w:t>
      </w:r>
      <w:r>
        <w:rPr>
          <w:spacing w:val="-5"/>
        </w:rPr>
        <w:t xml:space="preserve"> </w:t>
      </w:r>
      <w:r>
        <w:t>důsledku poruchy tohoto zařízení včetně škod způsobených v</w:t>
      </w:r>
      <w:r>
        <w:rPr>
          <w:spacing w:val="-1"/>
        </w:rPr>
        <w:t xml:space="preserve"> </w:t>
      </w:r>
      <w:r>
        <w:t xml:space="preserve">důsledku provádění tlakových zkoušek hasícího </w:t>
      </w:r>
      <w:r>
        <w:rPr>
          <w:spacing w:val="-2"/>
        </w:rPr>
        <w:t>zařízení.</w:t>
      </w:r>
    </w:p>
    <w:p w14:paraId="5BEA3A4E" w14:textId="77777777" w:rsidR="00536DC4" w:rsidRDefault="00000000">
      <w:pPr>
        <w:pStyle w:val="Odstavecseseznamem"/>
        <w:numPr>
          <w:ilvl w:val="0"/>
          <w:numId w:val="5"/>
        </w:numPr>
        <w:tabs>
          <w:tab w:val="left" w:pos="363"/>
        </w:tabs>
        <w:spacing w:before="58"/>
        <w:ind w:right="389" w:firstLine="0"/>
        <w:jc w:val="both"/>
      </w:pPr>
      <w:r>
        <w:t>Odchylně</w:t>
      </w:r>
      <w:r>
        <w:rPr>
          <w:spacing w:val="-2"/>
        </w:rPr>
        <w:t xml:space="preserve"> </w:t>
      </w:r>
      <w:r>
        <w:t>od</w:t>
      </w:r>
      <w:r>
        <w:rPr>
          <w:spacing w:val="-2"/>
        </w:rPr>
        <w:t xml:space="preserve"> </w:t>
      </w:r>
      <w:r>
        <w:t>ustanovení</w:t>
      </w:r>
      <w:r>
        <w:rPr>
          <w:spacing w:val="-4"/>
        </w:rPr>
        <w:t xml:space="preserve"> </w:t>
      </w:r>
      <w:r>
        <w:t>VPP</w:t>
      </w:r>
      <w:r>
        <w:rPr>
          <w:spacing w:val="-3"/>
        </w:rPr>
        <w:t xml:space="preserve"> </w:t>
      </w:r>
      <w:r>
        <w:t>a</w:t>
      </w:r>
      <w:r>
        <w:rPr>
          <w:spacing w:val="-2"/>
        </w:rPr>
        <w:t xml:space="preserve"> </w:t>
      </w:r>
      <w:r>
        <w:t>SU</w:t>
      </w:r>
      <w:r>
        <w:rPr>
          <w:spacing w:val="-3"/>
        </w:rPr>
        <w:t xml:space="preserve"> </w:t>
      </w:r>
      <w:r>
        <w:t>se</w:t>
      </w:r>
      <w:r>
        <w:rPr>
          <w:spacing w:val="-2"/>
        </w:rPr>
        <w:t xml:space="preserve"> </w:t>
      </w:r>
      <w:r>
        <w:t>ujednává,</w:t>
      </w:r>
      <w:r>
        <w:rPr>
          <w:spacing w:val="-2"/>
        </w:rPr>
        <w:t xml:space="preserve"> </w:t>
      </w:r>
      <w:r>
        <w:t>že</w:t>
      </w:r>
      <w:r>
        <w:rPr>
          <w:spacing w:val="-4"/>
        </w:rPr>
        <w:t xml:space="preserve"> </w:t>
      </w:r>
      <w:r>
        <w:t>se</w:t>
      </w:r>
      <w:r>
        <w:rPr>
          <w:spacing w:val="-2"/>
        </w:rPr>
        <w:t xml:space="preserve"> </w:t>
      </w:r>
      <w:r>
        <w:t>pojištění</w:t>
      </w:r>
      <w:r>
        <w:rPr>
          <w:spacing w:val="-1"/>
        </w:rPr>
        <w:t xml:space="preserve"> </w:t>
      </w:r>
      <w:r>
        <w:t>vztahuje</w:t>
      </w:r>
      <w:r>
        <w:rPr>
          <w:spacing w:val="-2"/>
        </w:rPr>
        <w:t xml:space="preserve"> </w:t>
      </w:r>
      <w:r>
        <w:t>také</w:t>
      </w:r>
      <w:r>
        <w:rPr>
          <w:spacing w:val="-2"/>
        </w:rPr>
        <w:t xml:space="preserve"> </w:t>
      </w:r>
      <w:r>
        <w:t>na</w:t>
      </w:r>
      <w:r>
        <w:rPr>
          <w:spacing w:val="-4"/>
        </w:rPr>
        <w:t xml:space="preserve"> </w:t>
      </w:r>
      <w:r>
        <w:t>škody</w:t>
      </w:r>
      <w:r>
        <w:rPr>
          <w:spacing w:val="-2"/>
        </w:rPr>
        <w:t xml:space="preserve"> </w:t>
      </w:r>
      <w:r>
        <w:t>způsobené</w:t>
      </w:r>
      <w:r>
        <w:rPr>
          <w:spacing w:val="-2"/>
        </w:rPr>
        <w:t xml:space="preserve"> </w:t>
      </w:r>
      <w:r>
        <w:t xml:space="preserve">únikem </w:t>
      </w:r>
      <w:proofErr w:type="spellStart"/>
      <w:r>
        <w:t>mědia</w:t>
      </w:r>
      <w:proofErr w:type="spellEnd"/>
      <w:r>
        <w:t xml:space="preserve"> z chladícího zařízení.</w:t>
      </w:r>
    </w:p>
    <w:p w14:paraId="43CBA145" w14:textId="77777777" w:rsidR="00536DC4" w:rsidRDefault="00536DC4">
      <w:pPr>
        <w:pStyle w:val="Odstavecseseznamem"/>
        <w:sectPr w:rsidR="00536DC4">
          <w:pgSz w:w="11900" w:h="16840"/>
          <w:pgMar w:top="1200" w:right="566" w:bottom="1180" w:left="1275" w:header="0" w:footer="996" w:gutter="0"/>
          <w:cols w:space="708"/>
        </w:sectPr>
      </w:pPr>
    </w:p>
    <w:p w14:paraId="75F6B339" w14:textId="77777777" w:rsidR="00536DC4" w:rsidRDefault="00000000">
      <w:pPr>
        <w:pStyle w:val="Odstavecseseznamem"/>
        <w:numPr>
          <w:ilvl w:val="0"/>
          <w:numId w:val="5"/>
        </w:numPr>
        <w:tabs>
          <w:tab w:val="left" w:pos="143"/>
          <w:tab w:val="left" w:pos="369"/>
        </w:tabs>
        <w:spacing w:before="75"/>
        <w:ind w:right="388" w:hanging="1"/>
        <w:jc w:val="both"/>
      </w:pPr>
      <w:r>
        <w:lastRenderedPageBreak/>
        <w:t>Odchylně od ustanovení VPP a SU se ujednává, že se pojištění vztahuje také na škody způsobené vodou vystupující z</w:t>
      </w:r>
      <w:r>
        <w:rPr>
          <w:spacing w:val="-4"/>
        </w:rPr>
        <w:t xml:space="preserve"> </w:t>
      </w:r>
      <w:r>
        <w:t>odpadních potrubí a kanalizace v</w:t>
      </w:r>
      <w:r>
        <w:rPr>
          <w:spacing w:val="-2"/>
        </w:rPr>
        <w:t xml:space="preserve"> </w:t>
      </w:r>
      <w:r>
        <w:t>důsledku zvýšení hladiny spodní vody nebo záplavy či povodně nebo nahromaděných vod z atmosférických srážek.</w:t>
      </w:r>
    </w:p>
    <w:p w14:paraId="144685C6" w14:textId="77777777" w:rsidR="00536DC4" w:rsidRDefault="00000000">
      <w:pPr>
        <w:pStyle w:val="Odstavecseseznamem"/>
        <w:numPr>
          <w:ilvl w:val="0"/>
          <w:numId w:val="5"/>
        </w:numPr>
        <w:tabs>
          <w:tab w:val="left" w:pos="408"/>
        </w:tabs>
        <w:spacing w:before="60"/>
        <w:ind w:right="388" w:firstLine="0"/>
        <w:jc w:val="both"/>
      </w:pPr>
      <w:r>
        <w:t>Odchylně od ustanovení VPP a SU se ujednává, že se pojištění vztahuje také na škody způsobené poškozením nebo zničením předmětu pojištění působením zvířat (např. hlodavci, drobnými savci, kunami</w:t>
      </w:r>
      <w:r>
        <w:rPr>
          <w:spacing w:val="80"/>
        </w:rPr>
        <w:t xml:space="preserve"> </w:t>
      </w:r>
      <w:r>
        <w:t>či ptáky) či hmyzem.</w:t>
      </w:r>
    </w:p>
    <w:p w14:paraId="7086BE57" w14:textId="77777777" w:rsidR="00536DC4" w:rsidRDefault="00000000">
      <w:pPr>
        <w:pStyle w:val="Odstavecseseznamem"/>
        <w:numPr>
          <w:ilvl w:val="0"/>
          <w:numId w:val="5"/>
        </w:numPr>
        <w:tabs>
          <w:tab w:val="left" w:pos="396"/>
        </w:tabs>
        <w:spacing w:before="59"/>
        <w:ind w:right="389" w:firstLine="0"/>
        <w:jc w:val="both"/>
      </w:pPr>
      <w:r>
        <w:t xml:space="preserve">Smluvně se ujednává, že se pojištění vztahuje i na věci umístěné na volném prostranství (pod širým </w:t>
      </w:r>
      <w:r>
        <w:rPr>
          <w:spacing w:val="-2"/>
        </w:rPr>
        <w:t>nebem).</w:t>
      </w:r>
    </w:p>
    <w:p w14:paraId="7C40FF65" w14:textId="77777777" w:rsidR="00536DC4" w:rsidRDefault="00000000">
      <w:pPr>
        <w:pStyle w:val="Odstavecseseznamem"/>
        <w:numPr>
          <w:ilvl w:val="0"/>
          <w:numId w:val="5"/>
        </w:numPr>
        <w:tabs>
          <w:tab w:val="left" w:pos="416"/>
        </w:tabs>
        <w:spacing w:before="60"/>
        <w:ind w:right="385" w:firstLine="0"/>
        <w:jc w:val="both"/>
      </w:pPr>
      <w:r>
        <w:t>Smluvně se ujednává, že v</w:t>
      </w:r>
      <w:r>
        <w:rPr>
          <w:spacing w:val="-4"/>
        </w:rPr>
        <w:t xml:space="preserve"> </w:t>
      </w:r>
      <w:r>
        <w:t>rámci pojištění budov a staveb jsou pojištěny také škody na veškerém příslušenství budov, stavebních součástech, technologiích souvisejících s</w:t>
      </w:r>
      <w:r>
        <w:rPr>
          <w:spacing w:val="-1"/>
        </w:rPr>
        <w:t xml:space="preserve"> </w:t>
      </w:r>
      <w:r>
        <w:t>provozem budov a všech souvisejících stavbách. Např. oplocení, zpevněné plochy, opěrné zdi, terénní úpravy, nakládací rampy, venkovní schodiště, inženýrské sítě a kanalizace (rozvody elektrických sítí, optické kabely, odpadní</w:t>
      </w:r>
      <w:r>
        <w:rPr>
          <w:spacing w:val="80"/>
        </w:rPr>
        <w:t xml:space="preserve"> </w:t>
      </w:r>
      <w:r>
        <w:t>potrubí, vodovodní potrubí, rozvody plynu apod.), včetně inženýrských sítí a kanalizace umístěných mimo budovy, výměníkové stanice, trafostanice, regulační stanice plynu, rozvodové skříně, jeřábové dráhy, kolejové dráhy, dopravní pásy a jiné dopravní cesty v</w:t>
      </w:r>
      <w:r>
        <w:rPr>
          <w:spacing w:val="-1"/>
        </w:rPr>
        <w:t xml:space="preserve"> </w:t>
      </w:r>
      <w:r>
        <w:t xml:space="preserve">areálu, </w:t>
      </w:r>
      <w:proofErr w:type="spellStart"/>
      <w:r>
        <w:t>bilboardy</w:t>
      </w:r>
      <w:proofErr w:type="spellEnd"/>
      <w:r>
        <w:t xml:space="preserve"> (i pokud nejsou připevněny na budově), reklamní stavby a další.</w:t>
      </w:r>
    </w:p>
    <w:p w14:paraId="6492C631" w14:textId="77777777" w:rsidR="00536DC4" w:rsidRDefault="00000000">
      <w:pPr>
        <w:pStyle w:val="Odstavecseseznamem"/>
        <w:numPr>
          <w:ilvl w:val="0"/>
          <w:numId w:val="5"/>
        </w:numPr>
        <w:tabs>
          <w:tab w:val="left" w:pos="406"/>
        </w:tabs>
        <w:spacing w:before="60"/>
        <w:ind w:right="386" w:firstLine="0"/>
        <w:jc w:val="both"/>
      </w:pPr>
      <w:r>
        <w:t>Smluvně se ujednává, že v</w:t>
      </w:r>
      <w:r>
        <w:rPr>
          <w:spacing w:val="-5"/>
        </w:rPr>
        <w:t xml:space="preserve"> </w:t>
      </w:r>
      <w:r>
        <w:t>rámci pojištění ostatních staveb jsou pojištěny škody na všech ostatních stavbách a objektech nemovitého charakteru, které se nachází v</w:t>
      </w:r>
      <w:r>
        <w:rPr>
          <w:spacing w:val="-1"/>
        </w:rPr>
        <w:t xml:space="preserve"> </w:t>
      </w:r>
      <w:r>
        <w:t>pojištěných areálech. Např. mobilní buňky</w:t>
      </w:r>
      <w:r>
        <w:rPr>
          <w:spacing w:val="40"/>
        </w:rPr>
        <w:t xml:space="preserve"> </w:t>
      </w:r>
      <w:r>
        <w:t>a objekty z</w:t>
      </w:r>
      <w:r>
        <w:rPr>
          <w:spacing w:val="-1"/>
        </w:rPr>
        <w:t xml:space="preserve"> </w:t>
      </w:r>
      <w:r>
        <w:t>nich vytvořené včetně souvisejícího příslušenství, maringotky, kolny, přístřešky, dřevěné</w:t>
      </w:r>
      <w:r>
        <w:rPr>
          <w:spacing w:val="40"/>
        </w:rPr>
        <w:t xml:space="preserve"> </w:t>
      </w:r>
      <w:r>
        <w:t>sklady, stavby pro hospodářská zvířata, voliéry, mobilní toalety, skleníky, zahradní domky, altány, pergoly</w:t>
      </w:r>
      <w:r>
        <w:rPr>
          <w:spacing w:val="40"/>
        </w:rPr>
        <w:t xml:space="preserve"> </w:t>
      </w:r>
      <w:r>
        <w:t>a jiná zahradní architektura, výměníkové stanice, trafostanice, regulační stanice plynu, rozvodové skříně, zásobníky, nádrže, cisterny, sila, „vítkovické věže“ a další. Tyto položky je možné považovat za ostatní stavby i v případě, pokud je tento majetek evidován v účetnictví pojištěných subjektů jako věc movitá.</w:t>
      </w:r>
    </w:p>
    <w:p w14:paraId="6DCA336B" w14:textId="77777777" w:rsidR="00536DC4" w:rsidRDefault="00000000">
      <w:pPr>
        <w:pStyle w:val="Odstavecseseznamem"/>
        <w:numPr>
          <w:ilvl w:val="0"/>
          <w:numId w:val="5"/>
        </w:numPr>
        <w:tabs>
          <w:tab w:val="left" w:pos="143"/>
          <w:tab w:val="left" w:pos="427"/>
        </w:tabs>
        <w:ind w:right="385" w:hanging="1"/>
        <w:jc w:val="both"/>
      </w:pPr>
      <w:r>
        <w:t>Smluvně se ujednává, že se pojištění vztahuje také na budovy a stavby s</w:t>
      </w:r>
      <w:r>
        <w:rPr>
          <w:spacing w:val="-1"/>
        </w:rPr>
        <w:t xml:space="preserve"> </w:t>
      </w:r>
      <w:r>
        <w:t xml:space="preserve">méně odolnou nosnou konstrukcí nebo s méně odolným </w:t>
      </w:r>
      <w:proofErr w:type="spellStart"/>
      <w:r>
        <w:t>opláštěním</w:t>
      </w:r>
      <w:proofErr w:type="spellEnd"/>
      <w:r>
        <w:t xml:space="preserve"> (např. dřevěné stavby, stavby s textilním </w:t>
      </w:r>
      <w:proofErr w:type="spellStart"/>
      <w:r>
        <w:t>opláštěním</w:t>
      </w:r>
      <w:proofErr w:type="spellEnd"/>
      <w:r>
        <w:t xml:space="preserve"> apod.).</w:t>
      </w:r>
    </w:p>
    <w:p w14:paraId="0123861D" w14:textId="77777777" w:rsidR="00536DC4" w:rsidRDefault="00000000">
      <w:pPr>
        <w:pStyle w:val="Odstavecseseznamem"/>
        <w:numPr>
          <w:ilvl w:val="0"/>
          <w:numId w:val="5"/>
        </w:numPr>
        <w:tabs>
          <w:tab w:val="left" w:pos="363"/>
        </w:tabs>
        <w:spacing w:before="1" w:line="252" w:lineRule="exact"/>
        <w:ind w:left="363" w:hanging="220"/>
        <w:jc w:val="both"/>
      </w:pPr>
      <w:r>
        <w:t>Smluvně</w:t>
      </w:r>
      <w:r>
        <w:rPr>
          <w:spacing w:val="-5"/>
        </w:rPr>
        <w:t xml:space="preserve"> </w:t>
      </w:r>
      <w:r>
        <w:t>se</w:t>
      </w:r>
      <w:r>
        <w:rPr>
          <w:spacing w:val="-2"/>
        </w:rPr>
        <w:t xml:space="preserve"> </w:t>
      </w:r>
      <w:r>
        <w:t>ujednává,</w:t>
      </w:r>
      <w:r>
        <w:rPr>
          <w:spacing w:val="-6"/>
        </w:rPr>
        <w:t xml:space="preserve"> </w:t>
      </w:r>
      <w:r>
        <w:t>že</w:t>
      </w:r>
      <w:r>
        <w:rPr>
          <w:spacing w:val="-4"/>
        </w:rPr>
        <w:t xml:space="preserve"> </w:t>
      </w:r>
      <w:r>
        <w:t>se</w:t>
      </w:r>
      <w:r>
        <w:rPr>
          <w:spacing w:val="-3"/>
        </w:rPr>
        <w:t xml:space="preserve"> </w:t>
      </w:r>
      <w:r>
        <w:t>pojištění</w:t>
      </w:r>
      <w:r>
        <w:rPr>
          <w:spacing w:val="-1"/>
        </w:rPr>
        <w:t xml:space="preserve"> </w:t>
      </w:r>
      <w:r>
        <w:t>vztahuje</w:t>
      </w:r>
      <w:r>
        <w:rPr>
          <w:spacing w:val="-3"/>
        </w:rPr>
        <w:t xml:space="preserve"> </w:t>
      </w:r>
      <w:r>
        <w:t>také</w:t>
      </w:r>
      <w:r>
        <w:rPr>
          <w:spacing w:val="-2"/>
        </w:rPr>
        <w:t xml:space="preserve"> </w:t>
      </w:r>
      <w:r>
        <w:t>na</w:t>
      </w:r>
      <w:r>
        <w:rPr>
          <w:spacing w:val="-2"/>
        </w:rPr>
        <w:t xml:space="preserve"> škody:</w:t>
      </w:r>
    </w:p>
    <w:p w14:paraId="4ADCABED" w14:textId="77777777" w:rsidR="00536DC4" w:rsidRDefault="00000000">
      <w:pPr>
        <w:pStyle w:val="Odstavecseseznamem"/>
        <w:numPr>
          <w:ilvl w:val="1"/>
          <w:numId w:val="5"/>
        </w:numPr>
        <w:tabs>
          <w:tab w:val="left" w:pos="143"/>
          <w:tab w:val="left" w:pos="328"/>
        </w:tabs>
        <w:ind w:right="389" w:hanging="1"/>
        <w:jc w:val="left"/>
      </w:pPr>
      <w:r>
        <w:t>na</w:t>
      </w:r>
      <w:r>
        <w:rPr>
          <w:spacing w:val="40"/>
        </w:rPr>
        <w:t xml:space="preserve"> </w:t>
      </w:r>
      <w:r>
        <w:t>budovách</w:t>
      </w:r>
      <w:r>
        <w:rPr>
          <w:spacing w:val="40"/>
        </w:rPr>
        <w:t xml:space="preserve"> </w:t>
      </w:r>
      <w:r>
        <w:t>a</w:t>
      </w:r>
      <w:r>
        <w:rPr>
          <w:spacing w:val="40"/>
        </w:rPr>
        <w:t xml:space="preserve"> </w:t>
      </w:r>
      <w:r>
        <w:t>stavbách,</w:t>
      </w:r>
      <w:r>
        <w:rPr>
          <w:spacing w:val="40"/>
        </w:rPr>
        <w:t xml:space="preserve"> </w:t>
      </w:r>
      <w:r>
        <w:t>které</w:t>
      </w:r>
      <w:r>
        <w:rPr>
          <w:spacing w:val="40"/>
        </w:rPr>
        <w:t xml:space="preserve"> </w:t>
      </w:r>
      <w:r>
        <w:t>ještě</w:t>
      </w:r>
      <w:r>
        <w:rPr>
          <w:spacing w:val="40"/>
        </w:rPr>
        <w:t xml:space="preserve"> </w:t>
      </w:r>
      <w:r>
        <w:t>nelze</w:t>
      </w:r>
      <w:r>
        <w:rPr>
          <w:spacing w:val="40"/>
        </w:rPr>
        <w:t xml:space="preserve"> </w:t>
      </w:r>
      <w:r>
        <w:t>v</w:t>
      </w:r>
      <w:r>
        <w:rPr>
          <w:spacing w:val="-1"/>
        </w:rPr>
        <w:t xml:space="preserve"> </w:t>
      </w:r>
      <w:r>
        <w:t>souladu</w:t>
      </w:r>
      <w:r>
        <w:rPr>
          <w:spacing w:val="40"/>
        </w:rPr>
        <w:t xml:space="preserve"> </w:t>
      </w:r>
      <w:r>
        <w:t>s</w:t>
      </w:r>
      <w:r>
        <w:rPr>
          <w:spacing w:val="-3"/>
        </w:rPr>
        <w:t xml:space="preserve"> </w:t>
      </w:r>
      <w:r>
        <w:t>obecně</w:t>
      </w:r>
      <w:r>
        <w:rPr>
          <w:spacing w:val="40"/>
        </w:rPr>
        <w:t xml:space="preserve"> </w:t>
      </w:r>
      <w:r>
        <w:t>závaznými</w:t>
      </w:r>
      <w:r>
        <w:rPr>
          <w:spacing w:val="40"/>
        </w:rPr>
        <w:t xml:space="preserve"> </w:t>
      </w:r>
      <w:r>
        <w:t>právními</w:t>
      </w:r>
      <w:r>
        <w:rPr>
          <w:spacing w:val="40"/>
        </w:rPr>
        <w:t xml:space="preserve"> </w:t>
      </w:r>
      <w:r>
        <w:t>předpisy</w:t>
      </w:r>
      <w:r>
        <w:rPr>
          <w:spacing w:val="40"/>
        </w:rPr>
        <w:t xml:space="preserve"> </w:t>
      </w:r>
      <w:r>
        <w:t>užívat</w:t>
      </w:r>
      <w:r>
        <w:rPr>
          <w:spacing w:val="40"/>
        </w:rPr>
        <w:t xml:space="preserve"> </w:t>
      </w:r>
      <w:r>
        <w:t>(nezkolaudované budovy a stavby),</w:t>
      </w:r>
    </w:p>
    <w:p w14:paraId="0EBC6F14" w14:textId="77777777" w:rsidR="00536DC4" w:rsidRDefault="00000000">
      <w:pPr>
        <w:pStyle w:val="Odstavecseseznamem"/>
        <w:numPr>
          <w:ilvl w:val="1"/>
          <w:numId w:val="5"/>
        </w:numPr>
        <w:tabs>
          <w:tab w:val="left" w:pos="269"/>
        </w:tabs>
        <w:spacing w:line="252" w:lineRule="exact"/>
        <w:ind w:left="269" w:hanging="126"/>
        <w:jc w:val="left"/>
      </w:pPr>
      <w:r>
        <w:t>na</w:t>
      </w:r>
      <w:r>
        <w:rPr>
          <w:spacing w:val="-2"/>
        </w:rPr>
        <w:t xml:space="preserve"> </w:t>
      </w:r>
      <w:r>
        <w:t>budovách</w:t>
      </w:r>
      <w:r>
        <w:rPr>
          <w:spacing w:val="-2"/>
        </w:rPr>
        <w:t xml:space="preserve"> </w:t>
      </w:r>
      <w:r>
        <w:t>a</w:t>
      </w:r>
      <w:r>
        <w:rPr>
          <w:spacing w:val="-3"/>
        </w:rPr>
        <w:t xml:space="preserve"> </w:t>
      </w:r>
      <w:r>
        <w:t>stavbách</w:t>
      </w:r>
      <w:r>
        <w:rPr>
          <w:spacing w:val="-5"/>
        </w:rPr>
        <w:t xml:space="preserve"> </w:t>
      </w:r>
      <w:r>
        <w:t>ve</w:t>
      </w:r>
      <w:r>
        <w:rPr>
          <w:spacing w:val="-2"/>
        </w:rPr>
        <w:t xml:space="preserve"> </w:t>
      </w:r>
      <w:r>
        <w:t xml:space="preserve">zkušebním </w:t>
      </w:r>
      <w:r>
        <w:rPr>
          <w:spacing w:val="-2"/>
        </w:rPr>
        <w:t>provozu,</w:t>
      </w:r>
    </w:p>
    <w:p w14:paraId="6DFE183F" w14:textId="77777777" w:rsidR="00536DC4" w:rsidRDefault="00000000">
      <w:pPr>
        <w:pStyle w:val="Odstavecseseznamem"/>
        <w:numPr>
          <w:ilvl w:val="1"/>
          <w:numId w:val="5"/>
        </w:numPr>
        <w:tabs>
          <w:tab w:val="left" w:pos="288"/>
        </w:tabs>
        <w:ind w:right="389" w:firstLine="0"/>
        <w:jc w:val="left"/>
      </w:pPr>
      <w:r>
        <w:t>na budovách a stavbách v</w:t>
      </w:r>
      <w:r>
        <w:rPr>
          <w:spacing w:val="-2"/>
        </w:rPr>
        <w:t xml:space="preserve"> </w:t>
      </w:r>
      <w:r>
        <w:t>rekonstrukci, nebo pokud jsou na budovách prováděn stavební úpravy a další</w:t>
      </w:r>
      <w:r>
        <w:rPr>
          <w:spacing w:val="40"/>
        </w:rPr>
        <w:t xml:space="preserve"> </w:t>
      </w:r>
      <w:r>
        <w:t>práce, k nimž je potřeba stavební povolení,</w:t>
      </w:r>
    </w:p>
    <w:p w14:paraId="47F51BC0" w14:textId="77777777" w:rsidR="00536DC4" w:rsidRDefault="00000000">
      <w:pPr>
        <w:pStyle w:val="Odstavecseseznamem"/>
        <w:numPr>
          <w:ilvl w:val="1"/>
          <w:numId w:val="5"/>
        </w:numPr>
        <w:tabs>
          <w:tab w:val="left" w:pos="320"/>
        </w:tabs>
        <w:ind w:right="388" w:firstLine="0"/>
        <w:jc w:val="left"/>
      </w:pPr>
      <w:r>
        <w:t>na</w:t>
      </w:r>
      <w:r>
        <w:rPr>
          <w:spacing w:val="40"/>
        </w:rPr>
        <w:t xml:space="preserve"> </w:t>
      </w:r>
      <w:r>
        <w:t>budovách</w:t>
      </w:r>
      <w:r>
        <w:rPr>
          <w:spacing w:val="40"/>
        </w:rPr>
        <w:t xml:space="preserve"> </w:t>
      </w:r>
      <w:r>
        <w:t>a</w:t>
      </w:r>
      <w:r>
        <w:rPr>
          <w:spacing w:val="40"/>
        </w:rPr>
        <w:t xml:space="preserve"> </w:t>
      </w:r>
      <w:r>
        <w:t>stavbách,</w:t>
      </w:r>
      <w:r>
        <w:rPr>
          <w:spacing w:val="40"/>
        </w:rPr>
        <w:t xml:space="preserve"> </w:t>
      </w:r>
      <w:r>
        <w:t>které</w:t>
      </w:r>
      <w:r>
        <w:rPr>
          <w:spacing w:val="40"/>
        </w:rPr>
        <w:t xml:space="preserve"> </w:t>
      </w:r>
      <w:r>
        <w:t>nejsou</w:t>
      </w:r>
      <w:r>
        <w:rPr>
          <w:spacing w:val="40"/>
        </w:rPr>
        <w:t xml:space="preserve"> </w:t>
      </w:r>
      <w:r>
        <w:t>provozně</w:t>
      </w:r>
      <w:r>
        <w:rPr>
          <w:spacing w:val="40"/>
        </w:rPr>
        <w:t xml:space="preserve"> </w:t>
      </w:r>
      <w:r>
        <w:t>využívány</w:t>
      </w:r>
      <w:r>
        <w:rPr>
          <w:spacing w:val="40"/>
        </w:rPr>
        <w:t xml:space="preserve"> </w:t>
      </w:r>
      <w:r>
        <w:t>k</w:t>
      </w:r>
      <w:r>
        <w:rPr>
          <w:spacing w:val="-2"/>
        </w:rPr>
        <w:t xml:space="preserve"> </w:t>
      </w:r>
      <w:r>
        <w:t>danému</w:t>
      </w:r>
      <w:r>
        <w:rPr>
          <w:spacing w:val="40"/>
        </w:rPr>
        <w:t xml:space="preserve"> </w:t>
      </w:r>
      <w:r>
        <w:t>účelu</w:t>
      </w:r>
      <w:r>
        <w:rPr>
          <w:spacing w:val="40"/>
        </w:rPr>
        <w:t xml:space="preserve"> </w:t>
      </w:r>
      <w:r>
        <w:t>(např.</w:t>
      </w:r>
      <w:r>
        <w:rPr>
          <w:spacing w:val="40"/>
        </w:rPr>
        <w:t xml:space="preserve"> </w:t>
      </w:r>
      <w:r>
        <w:t>dočasně</w:t>
      </w:r>
      <w:r>
        <w:rPr>
          <w:spacing w:val="40"/>
        </w:rPr>
        <w:t xml:space="preserve"> </w:t>
      </w:r>
      <w:r>
        <w:t xml:space="preserve">opuštěné </w:t>
      </w:r>
      <w:r>
        <w:rPr>
          <w:spacing w:val="-2"/>
        </w:rPr>
        <w:t>budovy),</w:t>
      </w:r>
    </w:p>
    <w:p w14:paraId="21368020" w14:textId="77777777" w:rsidR="00536DC4" w:rsidRDefault="00000000">
      <w:pPr>
        <w:pStyle w:val="Odstavecseseznamem"/>
        <w:numPr>
          <w:ilvl w:val="1"/>
          <w:numId w:val="5"/>
        </w:numPr>
        <w:tabs>
          <w:tab w:val="left" w:pos="269"/>
        </w:tabs>
        <w:ind w:left="269" w:hanging="126"/>
        <w:jc w:val="left"/>
      </w:pPr>
      <w:r>
        <w:t>na</w:t>
      </w:r>
      <w:r>
        <w:rPr>
          <w:spacing w:val="-5"/>
        </w:rPr>
        <w:t xml:space="preserve"> </w:t>
      </w:r>
      <w:r>
        <w:t>pojištěných</w:t>
      </w:r>
      <w:r>
        <w:rPr>
          <w:spacing w:val="-5"/>
        </w:rPr>
        <w:t xml:space="preserve"> </w:t>
      </w:r>
      <w:r>
        <w:t>věcech,</w:t>
      </w:r>
      <w:r>
        <w:rPr>
          <w:spacing w:val="-2"/>
        </w:rPr>
        <w:t xml:space="preserve"> </w:t>
      </w:r>
      <w:r>
        <w:t>které</w:t>
      </w:r>
      <w:r>
        <w:rPr>
          <w:spacing w:val="-2"/>
        </w:rPr>
        <w:t xml:space="preserve"> </w:t>
      </w:r>
      <w:r>
        <w:t>se</w:t>
      </w:r>
      <w:r>
        <w:rPr>
          <w:spacing w:val="-4"/>
        </w:rPr>
        <w:t xml:space="preserve"> </w:t>
      </w:r>
      <w:r>
        <w:t>v</w:t>
      </w:r>
      <w:r>
        <w:rPr>
          <w:spacing w:val="-2"/>
        </w:rPr>
        <w:t xml:space="preserve"> </w:t>
      </w:r>
      <w:r>
        <w:t>takových</w:t>
      </w:r>
      <w:r>
        <w:rPr>
          <w:spacing w:val="-2"/>
        </w:rPr>
        <w:t xml:space="preserve"> </w:t>
      </w:r>
      <w:r>
        <w:t>budovách</w:t>
      </w:r>
      <w:r>
        <w:rPr>
          <w:spacing w:val="-7"/>
        </w:rPr>
        <w:t xml:space="preserve"> </w:t>
      </w:r>
      <w:r>
        <w:t>a</w:t>
      </w:r>
      <w:r>
        <w:rPr>
          <w:spacing w:val="-2"/>
        </w:rPr>
        <w:t xml:space="preserve"> </w:t>
      </w:r>
      <w:r>
        <w:t>stavbách</w:t>
      </w:r>
      <w:r>
        <w:rPr>
          <w:spacing w:val="-2"/>
        </w:rPr>
        <w:t xml:space="preserve"> nacházejí.</w:t>
      </w:r>
    </w:p>
    <w:p w14:paraId="42DE0A44" w14:textId="77777777" w:rsidR="00536DC4" w:rsidRDefault="00000000">
      <w:pPr>
        <w:pStyle w:val="Odstavecseseznamem"/>
        <w:numPr>
          <w:ilvl w:val="0"/>
          <w:numId w:val="5"/>
        </w:numPr>
        <w:tabs>
          <w:tab w:val="left" w:pos="143"/>
          <w:tab w:val="left" w:pos="549"/>
        </w:tabs>
        <w:spacing w:before="1"/>
        <w:ind w:right="385" w:hanging="1"/>
        <w:jc w:val="both"/>
      </w:pPr>
      <w:r>
        <w:t>Smluvně se ujednává, že se pojištění nevztahuje na škody způsobené v</w:t>
      </w:r>
      <w:r>
        <w:rPr>
          <w:spacing w:val="-1"/>
        </w:rPr>
        <w:t xml:space="preserve"> </w:t>
      </w:r>
      <w:r>
        <w:t>důsledku prováděných stavebních prací, rekonstrukcí.</w:t>
      </w:r>
    </w:p>
    <w:p w14:paraId="5B3CA6D9" w14:textId="77777777" w:rsidR="00536DC4" w:rsidRDefault="00000000">
      <w:pPr>
        <w:pStyle w:val="Odstavecseseznamem"/>
        <w:numPr>
          <w:ilvl w:val="0"/>
          <w:numId w:val="5"/>
        </w:numPr>
        <w:tabs>
          <w:tab w:val="left" w:pos="504"/>
        </w:tabs>
        <w:ind w:right="388" w:firstLine="0"/>
        <w:jc w:val="both"/>
      </w:pPr>
      <w:r>
        <w:t>Smluvně se ujednává, že pokud jsou předmětem pojištění cizí věci movité, které pojištěný užívá na základě leasingových, nájemních či jiných smluv, vztahuje se pojištění na tyto věci movité i po změně vlastnictví, tj. převodu do vlastnictví pojištěného.</w:t>
      </w:r>
    </w:p>
    <w:p w14:paraId="40D9ABFF" w14:textId="77777777" w:rsidR="00536DC4" w:rsidRDefault="00000000">
      <w:pPr>
        <w:pStyle w:val="Odstavecseseznamem"/>
        <w:numPr>
          <w:ilvl w:val="0"/>
          <w:numId w:val="5"/>
        </w:numPr>
        <w:tabs>
          <w:tab w:val="left" w:pos="511"/>
        </w:tabs>
        <w:ind w:right="388" w:firstLine="0"/>
        <w:jc w:val="both"/>
      </w:pPr>
      <w:r>
        <w:t>Smluvně se ujednává, že v</w:t>
      </w:r>
      <w:r>
        <w:rPr>
          <w:spacing w:val="-5"/>
        </w:rPr>
        <w:t xml:space="preserve"> </w:t>
      </w:r>
      <w:r>
        <w:t>případě pojistné události na cizích věcech užívaných pojistitel poskytne plnění vždy v nové ceně.</w:t>
      </w:r>
    </w:p>
    <w:p w14:paraId="79A83551" w14:textId="77777777" w:rsidR="00536DC4" w:rsidRDefault="00000000">
      <w:pPr>
        <w:pStyle w:val="Odstavecseseznamem"/>
        <w:numPr>
          <w:ilvl w:val="0"/>
          <w:numId w:val="5"/>
        </w:numPr>
        <w:tabs>
          <w:tab w:val="left" w:pos="473"/>
        </w:tabs>
        <w:spacing w:line="251" w:lineRule="exact"/>
        <w:ind w:left="473" w:hanging="330"/>
        <w:jc w:val="both"/>
      </w:pPr>
      <w:r>
        <w:t>Smluvně</w:t>
      </w:r>
      <w:r>
        <w:rPr>
          <w:spacing w:val="-5"/>
        </w:rPr>
        <w:t xml:space="preserve"> </w:t>
      </w:r>
      <w:r>
        <w:t>se</w:t>
      </w:r>
      <w:r>
        <w:rPr>
          <w:spacing w:val="-3"/>
        </w:rPr>
        <w:t xml:space="preserve"> </w:t>
      </w:r>
      <w:r>
        <w:t>ujednává,</w:t>
      </w:r>
      <w:r>
        <w:rPr>
          <w:spacing w:val="-2"/>
        </w:rPr>
        <w:t xml:space="preserve"> </w:t>
      </w:r>
      <w:r>
        <w:t>že</w:t>
      </w:r>
      <w:r>
        <w:rPr>
          <w:spacing w:val="-3"/>
        </w:rPr>
        <w:t xml:space="preserve"> </w:t>
      </w:r>
      <w:r>
        <w:t>se</w:t>
      </w:r>
      <w:r>
        <w:rPr>
          <w:spacing w:val="-3"/>
        </w:rPr>
        <w:t xml:space="preserve"> </w:t>
      </w:r>
      <w:r>
        <w:t>pojištění</w:t>
      </w:r>
      <w:r>
        <w:rPr>
          <w:spacing w:val="-4"/>
        </w:rPr>
        <w:t xml:space="preserve"> </w:t>
      </w:r>
      <w:r>
        <w:t>odcizení</w:t>
      </w:r>
      <w:r>
        <w:rPr>
          <w:spacing w:val="-2"/>
        </w:rPr>
        <w:t xml:space="preserve"> </w:t>
      </w:r>
      <w:r>
        <w:t>a</w:t>
      </w:r>
      <w:r>
        <w:rPr>
          <w:spacing w:val="-4"/>
        </w:rPr>
        <w:t xml:space="preserve"> </w:t>
      </w:r>
      <w:r>
        <w:t>vandalismu</w:t>
      </w:r>
      <w:r>
        <w:rPr>
          <w:spacing w:val="-3"/>
        </w:rPr>
        <w:t xml:space="preserve"> </w:t>
      </w:r>
      <w:r>
        <w:t>vztahuje</w:t>
      </w:r>
      <w:r>
        <w:rPr>
          <w:spacing w:val="-5"/>
        </w:rPr>
        <w:t xml:space="preserve"> </w:t>
      </w:r>
      <w:r>
        <w:t>také</w:t>
      </w:r>
      <w:r>
        <w:rPr>
          <w:spacing w:val="-2"/>
        </w:rPr>
        <w:t xml:space="preserve"> </w:t>
      </w:r>
      <w:r>
        <w:t>na</w:t>
      </w:r>
      <w:r>
        <w:rPr>
          <w:spacing w:val="-5"/>
        </w:rPr>
        <w:t xml:space="preserve"> </w:t>
      </w:r>
      <w:r>
        <w:t>škody</w:t>
      </w:r>
      <w:r>
        <w:rPr>
          <w:spacing w:val="-2"/>
        </w:rPr>
        <w:t xml:space="preserve"> způsobené:</w:t>
      </w:r>
    </w:p>
    <w:p w14:paraId="451262E8" w14:textId="77777777" w:rsidR="00536DC4" w:rsidRDefault="00000000">
      <w:pPr>
        <w:pStyle w:val="Odstavecseseznamem"/>
        <w:numPr>
          <w:ilvl w:val="1"/>
          <w:numId w:val="5"/>
        </w:numPr>
        <w:tabs>
          <w:tab w:val="left" w:pos="269"/>
        </w:tabs>
        <w:spacing w:before="2" w:line="252" w:lineRule="exact"/>
        <w:ind w:left="269" w:hanging="126"/>
        <w:jc w:val="left"/>
      </w:pPr>
      <w:r>
        <w:t>krádeží</w:t>
      </w:r>
      <w:r>
        <w:rPr>
          <w:spacing w:val="-4"/>
        </w:rPr>
        <w:t xml:space="preserve"> </w:t>
      </w:r>
      <w:r>
        <w:t>vloupáním</w:t>
      </w:r>
      <w:r>
        <w:rPr>
          <w:spacing w:val="-3"/>
        </w:rPr>
        <w:t xml:space="preserve"> </w:t>
      </w:r>
      <w:r>
        <w:t>nebo</w:t>
      </w:r>
      <w:r>
        <w:rPr>
          <w:spacing w:val="-3"/>
        </w:rPr>
        <w:t xml:space="preserve"> </w:t>
      </w:r>
      <w:r>
        <w:t>loupežným</w:t>
      </w:r>
      <w:r>
        <w:rPr>
          <w:spacing w:val="-3"/>
        </w:rPr>
        <w:t xml:space="preserve"> </w:t>
      </w:r>
      <w:r>
        <w:rPr>
          <w:spacing w:val="-2"/>
        </w:rPr>
        <w:t>přepadením,</w:t>
      </w:r>
    </w:p>
    <w:p w14:paraId="6D692922" w14:textId="77777777" w:rsidR="00536DC4" w:rsidRDefault="00000000">
      <w:pPr>
        <w:pStyle w:val="Odstavecseseznamem"/>
        <w:numPr>
          <w:ilvl w:val="1"/>
          <w:numId w:val="5"/>
        </w:numPr>
        <w:tabs>
          <w:tab w:val="left" w:pos="346"/>
        </w:tabs>
        <w:ind w:right="385" w:firstLine="0"/>
        <w:jc w:val="left"/>
      </w:pPr>
      <w:r>
        <w:t>zjištěným</w:t>
      </w:r>
      <w:r>
        <w:rPr>
          <w:spacing w:val="72"/>
        </w:rPr>
        <w:t xml:space="preserve"> </w:t>
      </w:r>
      <w:r>
        <w:t>i</w:t>
      </w:r>
      <w:r>
        <w:rPr>
          <w:spacing w:val="75"/>
        </w:rPr>
        <w:t xml:space="preserve"> </w:t>
      </w:r>
      <w:r>
        <w:t>nezjištěným</w:t>
      </w:r>
      <w:r>
        <w:rPr>
          <w:spacing w:val="72"/>
        </w:rPr>
        <w:t xml:space="preserve"> </w:t>
      </w:r>
      <w:r>
        <w:t>pachatelem</w:t>
      </w:r>
      <w:r>
        <w:rPr>
          <w:spacing w:val="75"/>
        </w:rPr>
        <w:t xml:space="preserve"> </w:t>
      </w:r>
      <w:r>
        <w:t>(vč.</w:t>
      </w:r>
      <w:r>
        <w:rPr>
          <w:spacing w:val="74"/>
        </w:rPr>
        <w:t xml:space="preserve"> </w:t>
      </w:r>
      <w:r>
        <w:t>škod</w:t>
      </w:r>
      <w:r>
        <w:rPr>
          <w:spacing w:val="74"/>
        </w:rPr>
        <w:t xml:space="preserve"> </w:t>
      </w:r>
      <w:r>
        <w:t>způsobených</w:t>
      </w:r>
      <w:r>
        <w:rPr>
          <w:spacing w:val="74"/>
        </w:rPr>
        <w:t xml:space="preserve"> </w:t>
      </w:r>
      <w:r>
        <w:t>nástřikem</w:t>
      </w:r>
      <w:r>
        <w:rPr>
          <w:spacing w:val="75"/>
        </w:rPr>
        <w:t xml:space="preserve"> </w:t>
      </w:r>
      <w:r>
        <w:t>barev,</w:t>
      </w:r>
      <w:r>
        <w:rPr>
          <w:spacing w:val="74"/>
        </w:rPr>
        <w:t xml:space="preserve"> </w:t>
      </w:r>
      <w:r>
        <w:t>chemikálií</w:t>
      </w:r>
      <w:r>
        <w:rPr>
          <w:spacing w:val="72"/>
        </w:rPr>
        <w:t xml:space="preserve"> </w:t>
      </w:r>
      <w:r>
        <w:t>a</w:t>
      </w:r>
      <w:r>
        <w:rPr>
          <w:spacing w:val="74"/>
        </w:rPr>
        <w:t xml:space="preserve"> </w:t>
      </w:r>
      <w:r>
        <w:t>jiného úmyslného zničení či poškození pojištěných věcí),</w:t>
      </w:r>
    </w:p>
    <w:p w14:paraId="765BE8CC" w14:textId="77777777" w:rsidR="00536DC4" w:rsidRDefault="00000000">
      <w:pPr>
        <w:pStyle w:val="Odstavecseseznamem"/>
        <w:numPr>
          <w:ilvl w:val="1"/>
          <w:numId w:val="5"/>
        </w:numPr>
        <w:tabs>
          <w:tab w:val="left" w:pos="269"/>
        </w:tabs>
        <w:spacing w:line="252" w:lineRule="exact"/>
        <w:ind w:left="269" w:hanging="126"/>
        <w:jc w:val="left"/>
      </w:pPr>
      <w:r>
        <w:t>poškozením</w:t>
      </w:r>
      <w:r>
        <w:rPr>
          <w:spacing w:val="-4"/>
        </w:rPr>
        <w:t xml:space="preserve"> </w:t>
      </w:r>
      <w:r>
        <w:t>zámků</w:t>
      </w:r>
      <w:r>
        <w:rPr>
          <w:spacing w:val="-5"/>
        </w:rPr>
        <w:t xml:space="preserve"> </w:t>
      </w:r>
      <w:r>
        <w:t>při</w:t>
      </w:r>
      <w:r>
        <w:rPr>
          <w:spacing w:val="-2"/>
        </w:rPr>
        <w:t xml:space="preserve"> </w:t>
      </w:r>
      <w:r>
        <w:t>vloupání</w:t>
      </w:r>
      <w:r>
        <w:rPr>
          <w:spacing w:val="-4"/>
        </w:rPr>
        <w:t xml:space="preserve"> </w:t>
      </w:r>
      <w:r>
        <w:t>či</w:t>
      </w:r>
      <w:r>
        <w:rPr>
          <w:spacing w:val="-4"/>
        </w:rPr>
        <w:t xml:space="preserve"> </w:t>
      </w:r>
      <w:r>
        <w:t>pokusu</w:t>
      </w:r>
      <w:r>
        <w:rPr>
          <w:spacing w:val="-3"/>
        </w:rPr>
        <w:t xml:space="preserve"> </w:t>
      </w:r>
      <w:r>
        <w:t>o</w:t>
      </w:r>
      <w:r>
        <w:rPr>
          <w:spacing w:val="-2"/>
        </w:rPr>
        <w:t xml:space="preserve"> </w:t>
      </w:r>
      <w:r>
        <w:t>vloupání</w:t>
      </w:r>
      <w:r>
        <w:rPr>
          <w:spacing w:val="-2"/>
        </w:rPr>
        <w:t xml:space="preserve"> </w:t>
      </w:r>
      <w:r>
        <w:t>(náklady</w:t>
      </w:r>
      <w:r>
        <w:rPr>
          <w:spacing w:val="-2"/>
        </w:rPr>
        <w:t xml:space="preserve"> </w:t>
      </w:r>
      <w:r>
        <w:t>na</w:t>
      </w:r>
      <w:r>
        <w:rPr>
          <w:spacing w:val="-4"/>
        </w:rPr>
        <w:t xml:space="preserve"> </w:t>
      </w:r>
      <w:r>
        <w:t>výměnu</w:t>
      </w:r>
      <w:r>
        <w:rPr>
          <w:spacing w:val="-5"/>
        </w:rPr>
        <w:t xml:space="preserve"> </w:t>
      </w:r>
      <w:r>
        <w:rPr>
          <w:spacing w:val="-2"/>
        </w:rPr>
        <w:t>zámků).</w:t>
      </w:r>
    </w:p>
    <w:p w14:paraId="3EFEC63B" w14:textId="77777777" w:rsidR="00536DC4" w:rsidRDefault="00000000">
      <w:pPr>
        <w:pStyle w:val="Odstavecseseznamem"/>
        <w:numPr>
          <w:ilvl w:val="0"/>
          <w:numId w:val="5"/>
        </w:numPr>
        <w:tabs>
          <w:tab w:val="left" w:pos="143"/>
          <w:tab w:val="left" w:pos="474"/>
        </w:tabs>
        <w:ind w:right="389" w:hanging="1"/>
      </w:pPr>
      <w:r>
        <w:t>Odchylně od</w:t>
      </w:r>
      <w:r>
        <w:rPr>
          <w:spacing w:val="-1"/>
        </w:rPr>
        <w:t xml:space="preserve"> </w:t>
      </w:r>
      <w:r>
        <w:t>ustanovení SU</w:t>
      </w:r>
      <w:r>
        <w:rPr>
          <w:spacing w:val="-2"/>
        </w:rPr>
        <w:t xml:space="preserve"> </w:t>
      </w:r>
      <w:r>
        <w:t>pro</w:t>
      </w:r>
      <w:r>
        <w:rPr>
          <w:spacing w:val="-1"/>
        </w:rPr>
        <w:t xml:space="preserve"> </w:t>
      </w:r>
      <w:r>
        <w:t>pojištění odcizení se ujednává následující zabezpečení pojištěných</w:t>
      </w:r>
      <w:r>
        <w:rPr>
          <w:spacing w:val="-1"/>
        </w:rPr>
        <w:t xml:space="preserve"> </w:t>
      </w:r>
      <w:r>
        <w:t>věcí proti krádeži:</w:t>
      </w:r>
    </w:p>
    <w:p w14:paraId="4F07A378" w14:textId="77777777" w:rsidR="00536DC4" w:rsidRDefault="00000000">
      <w:pPr>
        <w:pStyle w:val="Odstavecseseznamem"/>
        <w:numPr>
          <w:ilvl w:val="1"/>
          <w:numId w:val="5"/>
        </w:numPr>
        <w:tabs>
          <w:tab w:val="left" w:pos="269"/>
        </w:tabs>
        <w:ind w:right="388" w:firstLine="0"/>
      </w:pPr>
      <w:r>
        <w:t>došlo-li</w:t>
      </w:r>
      <w:r>
        <w:rPr>
          <w:spacing w:val="-1"/>
        </w:rPr>
        <w:t xml:space="preserve"> </w:t>
      </w:r>
      <w:r>
        <w:t>k</w:t>
      </w:r>
      <w:r>
        <w:rPr>
          <w:spacing w:val="-2"/>
        </w:rPr>
        <w:t xml:space="preserve"> </w:t>
      </w:r>
      <w:r>
        <w:t>odcizení</w:t>
      </w:r>
      <w:r>
        <w:rPr>
          <w:spacing w:val="-1"/>
        </w:rPr>
        <w:t xml:space="preserve"> </w:t>
      </w:r>
      <w:r>
        <w:t>věci</w:t>
      </w:r>
      <w:r>
        <w:rPr>
          <w:spacing w:val="-1"/>
        </w:rPr>
        <w:t xml:space="preserve"> </w:t>
      </w:r>
      <w:r>
        <w:t>krádeží</w:t>
      </w:r>
      <w:r>
        <w:rPr>
          <w:spacing w:val="-1"/>
        </w:rPr>
        <w:t xml:space="preserve"> </w:t>
      </w:r>
      <w:r>
        <w:t>vloupáním,</w:t>
      </w:r>
      <w:r>
        <w:rPr>
          <w:spacing w:val="-2"/>
        </w:rPr>
        <w:t xml:space="preserve"> </w:t>
      </w:r>
      <w:r>
        <w:t>poskytne</w:t>
      </w:r>
      <w:r>
        <w:rPr>
          <w:spacing w:val="-4"/>
        </w:rPr>
        <w:t xml:space="preserve"> </w:t>
      </w:r>
      <w:r>
        <w:t>pojistitel</w:t>
      </w:r>
      <w:r>
        <w:rPr>
          <w:spacing w:val="-1"/>
        </w:rPr>
        <w:t xml:space="preserve"> </w:t>
      </w:r>
      <w:r>
        <w:t>pojistné</w:t>
      </w:r>
      <w:r>
        <w:rPr>
          <w:spacing w:val="-2"/>
        </w:rPr>
        <w:t xml:space="preserve"> </w:t>
      </w:r>
      <w:r>
        <w:t>plnění</w:t>
      </w:r>
      <w:r>
        <w:rPr>
          <w:spacing w:val="-1"/>
        </w:rPr>
        <w:t xml:space="preserve"> </w:t>
      </w:r>
      <w:r>
        <w:t>do</w:t>
      </w:r>
      <w:r>
        <w:rPr>
          <w:spacing w:val="-5"/>
        </w:rPr>
        <w:t xml:space="preserve"> </w:t>
      </w:r>
      <w:r>
        <w:t>300.000</w:t>
      </w:r>
      <w:r>
        <w:rPr>
          <w:spacing w:val="-2"/>
        </w:rPr>
        <w:t xml:space="preserve"> </w:t>
      </w:r>
      <w:r>
        <w:t>Kč</w:t>
      </w:r>
      <w:r>
        <w:rPr>
          <w:spacing w:val="-2"/>
        </w:rPr>
        <w:t xml:space="preserve"> </w:t>
      </w:r>
      <w:r>
        <w:t>v</w:t>
      </w:r>
      <w:r>
        <w:rPr>
          <w:spacing w:val="-2"/>
        </w:rPr>
        <w:t xml:space="preserve"> </w:t>
      </w:r>
      <w:r>
        <w:t>případě,</w:t>
      </w:r>
      <w:r>
        <w:rPr>
          <w:spacing w:val="-2"/>
        </w:rPr>
        <w:t xml:space="preserve"> </w:t>
      </w:r>
      <w:r>
        <w:t>že pachatel překonal překážky nebo opatření chránící předmět pojištění před odcizením,</w:t>
      </w:r>
    </w:p>
    <w:p w14:paraId="73170ADB" w14:textId="77777777" w:rsidR="00536DC4" w:rsidRDefault="00000000">
      <w:pPr>
        <w:pStyle w:val="Odstavecseseznamem"/>
        <w:numPr>
          <w:ilvl w:val="1"/>
          <w:numId w:val="5"/>
        </w:numPr>
        <w:tabs>
          <w:tab w:val="left" w:pos="288"/>
        </w:tabs>
        <w:ind w:right="388" w:firstLine="0"/>
      </w:pPr>
      <w:r>
        <w:t>za minimální zabezpečení se považuje uzamčený prostor jedním zámkem na vstupech do objektu, popř. oplocený prostor se strážní službou a pravidelným pochůzkovým režimem. Výjimku tvoří cennosti a</w:t>
      </w:r>
      <w:r>
        <w:rPr>
          <w:spacing w:val="40"/>
        </w:rPr>
        <w:t xml:space="preserve"> </w:t>
      </w:r>
      <w:r>
        <w:t>peníze, které musí být uschovány minimálně v přenosné pokladně trezoru,</w:t>
      </w:r>
    </w:p>
    <w:p w14:paraId="560872B6" w14:textId="77777777" w:rsidR="00536DC4" w:rsidRDefault="00536DC4">
      <w:pPr>
        <w:pStyle w:val="Odstavecseseznamem"/>
        <w:sectPr w:rsidR="00536DC4">
          <w:pgSz w:w="11900" w:h="16840"/>
          <w:pgMar w:top="1200" w:right="566" w:bottom="1180" w:left="1275" w:header="0" w:footer="996" w:gutter="0"/>
          <w:cols w:space="708"/>
        </w:sectPr>
      </w:pPr>
    </w:p>
    <w:p w14:paraId="1D259366" w14:textId="77777777" w:rsidR="00536DC4" w:rsidRDefault="00000000">
      <w:pPr>
        <w:pStyle w:val="Odstavecseseznamem"/>
        <w:numPr>
          <w:ilvl w:val="1"/>
          <w:numId w:val="5"/>
        </w:numPr>
        <w:tabs>
          <w:tab w:val="left" w:pos="281"/>
        </w:tabs>
        <w:spacing w:before="75"/>
        <w:ind w:right="388" w:firstLine="0"/>
      </w:pPr>
      <w:r>
        <w:lastRenderedPageBreak/>
        <w:t>uzamčeným prostorem se rovněž rozumí vnitřní prostor řádně uzamčeného motorového vozidla s</w:t>
      </w:r>
      <w:r>
        <w:rPr>
          <w:spacing w:val="-3"/>
        </w:rPr>
        <w:t xml:space="preserve"> </w:t>
      </w:r>
      <w:r>
        <w:t>pevnou střechou, u něhož jsou řádně uzavřena okna,</w:t>
      </w:r>
    </w:p>
    <w:p w14:paraId="45947D61" w14:textId="77777777" w:rsidR="00536DC4" w:rsidRDefault="00000000">
      <w:pPr>
        <w:pStyle w:val="Odstavecseseznamem"/>
        <w:numPr>
          <w:ilvl w:val="1"/>
          <w:numId w:val="5"/>
        </w:numPr>
        <w:tabs>
          <w:tab w:val="left" w:pos="324"/>
        </w:tabs>
        <w:ind w:right="388" w:firstLine="0"/>
      </w:pPr>
      <w:r>
        <w:t>došlo-li k</w:t>
      </w:r>
      <w:r>
        <w:rPr>
          <w:spacing w:val="-2"/>
        </w:rPr>
        <w:t xml:space="preserve"> </w:t>
      </w:r>
      <w:r>
        <w:t>odcizení pojištěné věci nebo její části krádeží vloupáním z</w:t>
      </w:r>
      <w:r>
        <w:rPr>
          <w:spacing w:val="-4"/>
        </w:rPr>
        <w:t xml:space="preserve"> </w:t>
      </w:r>
      <w:r>
        <w:t>motorového vozidla, pojistitel poskytne plnění jen když: odcizení se přihodilo prokazatelně mezi 6.00 – 22.00 hod. a pojištěná věc se nacházela prokazatelně v</w:t>
      </w:r>
      <w:r>
        <w:rPr>
          <w:spacing w:val="-2"/>
        </w:rPr>
        <w:t xml:space="preserve"> </w:t>
      </w:r>
      <w:r>
        <w:t>zavazadlovém prostoru tak, aby nebyla zvenku vidět. Časové omezení neplatí, bylo-li vozidlo odstaveno v uzamčeném prostoru na nepřetržitě hlídaném parkovišti.</w:t>
      </w:r>
    </w:p>
    <w:p w14:paraId="6C9ADD75" w14:textId="77777777" w:rsidR="00536DC4" w:rsidRDefault="00000000">
      <w:pPr>
        <w:pStyle w:val="Odstavecseseznamem"/>
        <w:numPr>
          <w:ilvl w:val="0"/>
          <w:numId w:val="5"/>
        </w:numPr>
        <w:tabs>
          <w:tab w:val="left" w:pos="482"/>
        </w:tabs>
        <w:ind w:right="385" w:firstLine="0"/>
        <w:jc w:val="both"/>
      </w:pPr>
      <w:r>
        <w:t>Smluvně se ujednává, že se pojištění přerušení provozu vztahuje na úplné i částečné přerušení provozu (tj. omezení provozu).</w:t>
      </w:r>
    </w:p>
    <w:p w14:paraId="0C2ECEF0" w14:textId="77777777" w:rsidR="00536DC4" w:rsidRDefault="00000000">
      <w:pPr>
        <w:pStyle w:val="Odstavecseseznamem"/>
        <w:numPr>
          <w:ilvl w:val="0"/>
          <w:numId w:val="5"/>
        </w:numPr>
        <w:tabs>
          <w:tab w:val="left" w:pos="595"/>
        </w:tabs>
        <w:ind w:right="388" w:firstLine="0"/>
        <w:jc w:val="both"/>
      </w:pPr>
      <w:r>
        <w:t>Pojistitel akceptuje pojistné částky stanovené pojistníkem jako správně stanovené hodnoty znovupořízení věcí k datu sjednání pojistné smlouvy.</w:t>
      </w:r>
    </w:p>
    <w:p w14:paraId="7AC5835B" w14:textId="77777777" w:rsidR="00536DC4" w:rsidRDefault="00000000">
      <w:pPr>
        <w:pStyle w:val="Odstavecseseznamem"/>
        <w:numPr>
          <w:ilvl w:val="0"/>
          <w:numId w:val="5"/>
        </w:numPr>
        <w:tabs>
          <w:tab w:val="left" w:pos="526"/>
        </w:tabs>
        <w:ind w:right="388" w:firstLine="0"/>
        <w:jc w:val="both"/>
      </w:pPr>
      <w:r>
        <w:t>Pojistitel nebude namítat podpojištění, dojde-li v</w:t>
      </w:r>
      <w:r>
        <w:rPr>
          <w:spacing w:val="-2"/>
        </w:rPr>
        <w:t xml:space="preserve"> </w:t>
      </w:r>
      <w:r>
        <w:t>průběhu pojistného období k</w:t>
      </w:r>
      <w:r>
        <w:rPr>
          <w:spacing w:val="-5"/>
        </w:rPr>
        <w:t xml:space="preserve"> </w:t>
      </w:r>
      <w:r>
        <w:t>navýšení pojistných hodnot v důsledku inflace menší než 15 %.</w:t>
      </w:r>
    </w:p>
    <w:p w14:paraId="064D46C7" w14:textId="77777777" w:rsidR="00536DC4" w:rsidRDefault="00000000">
      <w:pPr>
        <w:pStyle w:val="Zkladntext"/>
        <w:ind w:right="388"/>
        <w:jc w:val="both"/>
      </w:pPr>
      <w:r>
        <w:t>19. Ujednává se, že pokud pojistná částka předmětu pojištění v</w:t>
      </w:r>
      <w:r>
        <w:rPr>
          <w:spacing w:val="-2"/>
        </w:rPr>
        <w:t xml:space="preserve"> </w:t>
      </w:r>
      <w:r>
        <w:t>době pojistné události není nižší o více než 20 % než jeho pojistná hodnota, pojistitel pro toto pojištění neuplatní podpojištění.</w:t>
      </w:r>
    </w:p>
    <w:p w14:paraId="5DA0F890" w14:textId="77777777" w:rsidR="00536DC4" w:rsidRDefault="00000000">
      <w:pPr>
        <w:pStyle w:val="Odstavecseseznamem"/>
        <w:numPr>
          <w:ilvl w:val="0"/>
          <w:numId w:val="4"/>
        </w:numPr>
        <w:tabs>
          <w:tab w:val="left" w:pos="485"/>
        </w:tabs>
        <w:ind w:right="388" w:firstLine="0"/>
        <w:jc w:val="both"/>
      </w:pPr>
      <w:r>
        <w:t>Pojištění všech předmětů pojištění se sjednává na novou cenu, pokud není v</w:t>
      </w:r>
      <w:r>
        <w:rPr>
          <w:spacing w:val="-5"/>
        </w:rPr>
        <w:t xml:space="preserve"> </w:t>
      </w:r>
      <w:r>
        <w:t>pojistné smlouvě uvedeno jinak.</w:t>
      </w:r>
      <w:r>
        <w:rPr>
          <w:spacing w:val="28"/>
        </w:rPr>
        <w:t xml:space="preserve"> </w:t>
      </w:r>
      <w:r>
        <w:t>V</w:t>
      </w:r>
      <w:r>
        <w:rPr>
          <w:spacing w:val="-3"/>
        </w:rPr>
        <w:t xml:space="preserve"> </w:t>
      </w:r>
      <w:r>
        <w:t>případě</w:t>
      </w:r>
      <w:r>
        <w:rPr>
          <w:spacing w:val="26"/>
        </w:rPr>
        <w:t xml:space="preserve"> </w:t>
      </w:r>
      <w:r>
        <w:t>poškození</w:t>
      </w:r>
      <w:r>
        <w:rPr>
          <w:spacing w:val="27"/>
        </w:rPr>
        <w:t xml:space="preserve"> </w:t>
      </w:r>
      <w:r>
        <w:t>nebo</w:t>
      </w:r>
      <w:r>
        <w:rPr>
          <w:spacing w:val="26"/>
        </w:rPr>
        <w:t xml:space="preserve"> </w:t>
      </w:r>
      <w:r>
        <w:t>zničení</w:t>
      </w:r>
      <w:r>
        <w:rPr>
          <w:spacing w:val="27"/>
        </w:rPr>
        <w:t xml:space="preserve"> </w:t>
      </w:r>
      <w:r>
        <w:t>pojištěných</w:t>
      </w:r>
      <w:r>
        <w:rPr>
          <w:spacing w:val="23"/>
        </w:rPr>
        <w:t xml:space="preserve"> </w:t>
      </w:r>
      <w:r>
        <w:t>věcí</w:t>
      </w:r>
      <w:r>
        <w:rPr>
          <w:spacing w:val="27"/>
        </w:rPr>
        <w:t xml:space="preserve"> </w:t>
      </w:r>
      <w:r>
        <w:t>vyplatí</w:t>
      </w:r>
      <w:r>
        <w:rPr>
          <w:spacing w:val="27"/>
        </w:rPr>
        <w:t xml:space="preserve"> </w:t>
      </w:r>
      <w:r>
        <w:t>pojistitel</w:t>
      </w:r>
      <w:r>
        <w:rPr>
          <w:spacing w:val="27"/>
        </w:rPr>
        <w:t xml:space="preserve"> </w:t>
      </w:r>
      <w:r>
        <w:t>náklad</w:t>
      </w:r>
      <w:r>
        <w:rPr>
          <w:spacing w:val="28"/>
        </w:rPr>
        <w:t xml:space="preserve"> </w:t>
      </w:r>
      <w:r>
        <w:t>na</w:t>
      </w:r>
      <w:r>
        <w:rPr>
          <w:spacing w:val="28"/>
        </w:rPr>
        <w:t xml:space="preserve"> </w:t>
      </w:r>
      <w:r>
        <w:t>znovupořízení</w:t>
      </w:r>
      <w:r>
        <w:rPr>
          <w:spacing w:val="29"/>
        </w:rPr>
        <w:t xml:space="preserve"> </w:t>
      </w:r>
      <w:r>
        <w:t>věci v</w:t>
      </w:r>
      <w:r>
        <w:rPr>
          <w:spacing w:val="-2"/>
        </w:rPr>
        <w:t xml:space="preserve"> </w:t>
      </w:r>
      <w:r>
        <w:t>době vzniku pojistné události sníženou o cenu případných zbytků bez odpočtu opotřebení (vč. položek pojištěných na 1. riziko).</w:t>
      </w:r>
    </w:p>
    <w:p w14:paraId="036C95F7" w14:textId="77777777" w:rsidR="00536DC4" w:rsidRDefault="00000000">
      <w:pPr>
        <w:pStyle w:val="Odstavecseseznamem"/>
        <w:numPr>
          <w:ilvl w:val="0"/>
          <w:numId w:val="4"/>
        </w:numPr>
        <w:tabs>
          <w:tab w:val="left" w:pos="511"/>
        </w:tabs>
        <w:ind w:right="385" w:firstLine="0"/>
        <w:jc w:val="both"/>
      </w:pPr>
      <w:r>
        <w:t>Ujednává se, že pojištěné věci, které pojištěný užívá na základě leasingových, nájemních či jiných smluv, jsou v</w:t>
      </w:r>
      <w:r>
        <w:rPr>
          <w:spacing w:val="-5"/>
        </w:rPr>
        <w:t xml:space="preserve"> </w:t>
      </w:r>
      <w:r>
        <w:t>případě převodu do vlastnictví pojištěného automaticky pojištěny v</w:t>
      </w:r>
      <w:r>
        <w:rPr>
          <w:spacing w:val="-5"/>
        </w:rPr>
        <w:t xml:space="preserve"> </w:t>
      </w:r>
      <w:r>
        <w:t xml:space="preserve">rozsahu sjednané pojistné </w:t>
      </w:r>
      <w:r>
        <w:rPr>
          <w:spacing w:val="-2"/>
        </w:rPr>
        <w:t>smlouvy.</w:t>
      </w:r>
    </w:p>
    <w:p w14:paraId="77C1DC8D" w14:textId="77777777" w:rsidR="00536DC4" w:rsidRDefault="00000000">
      <w:pPr>
        <w:pStyle w:val="Odstavecseseznamem"/>
        <w:numPr>
          <w:ilvl w:val="0"/>
          <w:numId w:val="4"/>
        </w:numPr>
        <w:tabs>
          <w:tab w:val="left" w:pos="533"/>
        </w:tabs>
        <w:ind w:right="389" w:firstLine="0"/>
        <w:jc w:val="both"/>
      </w:pPr>
      <w:r>
        <w:t>V</w:t>
      </w:r>
      <w:r>
        <w:rPr>
          <w:spacing w:val="-3"/>
        </w:rPr>
        <w:t xml:space="preserve"> </w:t>
      </w:r>
      <w:r>
        <w:t>případě cizích věcí užívaných pojištěným se ujednává, že v</w:t>
      </w:r>
      <w:r>
        <w:rPr>
          <w:spacing w:val="-2"/>
        </w:rPr>
        <w:t xml:space="preserve"> </w:t>
      </w:r>
      <w:r>
        <w:t>případě pojistné události pojistitel poskytne plnění v nové ceně.</w:t>
      </w:r>
    </w:p>
    <w:p w14:paraId="6336F36C" w14:textId="77777777" w:rsidR="00536DC4" w:rsidRDefault="00000000">
      <w:pPr>
        <w:pStyle w:val="Odstavecseseznamem"/>
        <w:numPr>
          <w:ilvl w:val="0"/>
          <w:numId w:val="4"/>
        </w:numPr>
        <w:tabs>
          <w:tab w:val="left" w:pos="490"/>
        </w:tabs>
        <w:ind w:right="385" w:firstLine="0"/>
        <w:jc w:val="both"/>
      </w:pPr>
      <w:r>
        <w:t>Ujednává se, že mimo místa pojištění uvedená v</w:t>
      </w:r>
      <w:r>
        <w:rPr>
          <w:spacing w:val="-2"/>
        </w:rPr>
        <w:t xml:space="preserve"> </w:t>
      </w:r>
      <w:r>
        <w:t>pojistné smlouvě je místem pojištění všech předmětů pojištění</w:t>
      </w:r>
      <w:r>
        <w:rPr>
          <w:spacing w:val="-1"/>
        </w:rPr>
        <w:t xml:space="preserve"> </w:t>
      </w:r>
      <w:r>
        <w:t>území</w:t>
      </w:r>
      <w:r>
        <w:rPr>
          <w:spacing w:val="-1"/>
        </w:rPr>
        <w:t xml:space="preserve"> </w:t>
      </w:r>
      <w:r>
        <w:t>České</w:t>
      </w:r>
      <w:r>
        <w:rPr>
          <w:spacing w:val="-2"/>
        </w:rPr>
        <w:t xml:space="preserve"> </w:t>
      </w:r>
      <w:r>
        <w:t>republiky.</w:t>
      </w:r>
      <w:r>
        <w:rPr>
          <w:spacing w:val="-2"/>
        </w:rPr>
        <w:t xml:space="preserve"> </w:t>
      </w:r>
      <w:r>
        <w:t>Toto</w:t>
      </w:r>
      <w:r>
        <w:rPr>
          <w:spacing w:val="-2"/>
        </w:rPr>
        <w:t xml:space="preserve"> </w:t>
      </w:r>
      <w:r>
        <w:t>ujednání</w:t>
      </w:r>
      <w:r>
        <w:rPr>
          <w:spacing w:val="-1"/>
        </w:rPr>
        <w:t xml:space="preserve"> </w:t>
      </w:r>
      <w:r>
        <w:t>se</w:t>
      </w:r>
      <w:r>
        <w:rPr>
          <w:spacing w:val="-2"/>
        </w:rPr>
        <w:t xml:space="preserve"> </w:t>
      </w:r>
      <w:r>
        <w:t>vztahuje</w:t>
      </w:r>
      <w:r>
        <w:rPr>
          <w:spacing w:val="-2"/>
        </w:rPr>
        <w:t xml:space="preserve"> </w:t>
      </w:r>
      <w:r>
        <w:t>i</w:t>
      </w:r>
      <w:r>
        <w:rPr>
          <w:spacing w:val="-1"/>
        </w:rPr>
        <w:t xml:space="preserve"> </w:t>
      </w:r>
      <w:r>
        <w:t>na</w:t>
      </w:r>
      <w:r>
        <w:rPr>
          <w:spacing w:val="-2"/>
        </w:rPr>
        <w:t xml:space="preserve"> </w:t>
      </w:r>
      <w:r>
        <w:t>mobilní</w:t>
      </w:r>
      <w:r>
        <w:rPr>
          <w:spacing w:val="-1"/>
        </w:rPr>
        <w:t xml:space="preserve"> </w:t>
      </w:r>
      <w:r>
        <w:t>zařízení,</w:t>
      </w:r>
      <w:r>
        <w:rPr>
          <w:spacing w:val="-5"/>
        </w:rPr>
        <w:t xml:space="preserve"> </w:t>
      </w:r>
      <w:r>
        <w:t>které</w:t>
      </w:r>
      <w:r>
        <w:rPr>
          <w:spacing w:val="-2"/>
        </w:rPr>
        <w:t xml:space="preserve"> </w:t>
      </w:r>
      <w:r>
        <w:t>pojištěný</w:t>
      </w:r>
      <w:r>
        <w:rPr>
          <w:spacing w:val="-2"/>
        </w:rPr>
        <w:t xml:space="preserve"> </w:t>
      </w:r>
      <w:r>
        <w:t>zapůjčil</w:t>
      </w:r>
      <w:r>
        <w:rPr>
          <w:spacing w:val="-1"/>
        </w:rPr>
        <w:t xml:space="preserve"> </w:t>
      </w:r>
      <w:r>
        <w:t>na základě smlouvy obchodním partnerům na území ČR s ročním limitem plnění ve výši 5.000.000 Kč.</w:t>
      </w:r>
    </w:p>
    <w:p w14:paraId="4E256D25" w14:textId="77777777" w:rsidR="00536DC4" w:rsidRDefault="00000000">
      <w:pPr>
        <w:pStyle w:val="Odstavecseseznamem"/>
        <w:numPr>
          <w:ilvl w:val="0"/>
          <w:numId w:val="4"/>
        </w:numPr>
        <w:tabs>
          <w:tab w:val="left" w:pos="516"/>
        </w:tabs>
        <w:ind w:right="385" w:firstLine="0"/>
        <w:jc w:val="both"/>
      </w:pPr>
      <w:r>
        <w:t>Pojištění nemovitého majetku je v</w:t>
      </w:r>
      <w:r>
        <w:rPr>
          <w:spacing w:val="-4"/>
        </w:rPr>
        <w:t xml:space="preserve"> </w:t>
      </w:r>
      <w:r>
        <w:t>platnosti i v</w:t>
      </w:r>
      <w:r>
        <w:rPr>
          <w:spacing w:val="-4"/>
        </w:rPr>
        <w:t xml:space="preserve"> </w:t>
      </w:r>
      <w:r>
        <w:t>případě, že dojde k</w:t>
      </w:r>
      <w:r>
        <w:rPr>
          <w:spacing w:val="-4"/>
        </w:rPr>
        <w:t xml:space="preserve"> </w:t>
      </w:r>
      <w:r>
        <w:t>částečnému prodeji nemovitosti (spoluvlastnictví</w:t>
      </w:r>
      <w:r>
        <w:rPr>
          <w:spacing w:val="-1"/>
        </w:rPr>
        <w:t xml:space="preserve"> </w:t>
      </w:r>
      <w:r>
        <w:t>nemovitosti).</w:t>
      </w:r>
      <w:r>
        <w:rPr>
          <w:spacing w:val="-2"/>
        </w:rPr>
        <w:t xml:space="preserve"> </w:t>
      </w:r>
      <w:r>
        <w:t>V</w:t>
      </w:r>
      <w:r>
        <w:rPr>
          <w:spacing w:val="-3"/>
        </w:rPr>
        <w:t xml:space="preserve"> </w:t>
      </w:r>
      <w:r>
        <w:t>takovém</w:t>
      </w:r>
      <w:r>
        <w:rPr>
          <w:spacing w:val="-1"/>
        </w:rPr>
        <w:t xml:space="preserve"> </w:t>
      </w:r>
      <w:r>
        <w:t>případě</w:t>
      </w:r>
      <w:r>
        <w:rPr>
          <w:spacing w:val="-2"/>
        </w:rPr>
        <w:t xml:space="preserve"> </w:t>
      </w:r>
      <w:r>
        <w:t>se</w:t>
      </w:r>
      <w:r>
        <w:rPr>
          <w:spacing w:val="-2"/>
        </w:rPr>
        <w:t xml:space="preserve"> </w:t>
      </w:r>
      <w:r>
        <w:t>pojištění</w:t>
      </w:r>
      <w:r>
        <w:rPr>
          <w:spacing w:val="-1"/>
        </w:rPr>
        <w:t xml:space="preserve"> </w:t>
      </w:r>
      <w:r>
        <w:t>vztahuje</w:t>
      </w:r>
      <w:r>
        <w:rPr>
          <w:spacing w:val="-4"/>
        </w:rPr>
        <w:t xml:space="preserve"> </w:t>
      </w:r>
      <w:r>
        <w:t>na</w:t>
      </w:r>
      <w:r>
        <w:rPr>
          <w:spacing w:val="-2"/>
        </w:rPr>
        <w:t xml:space="preserve"> </w:t>
      </w:r>
      <w:r>
        <w:t>celou</w:t>
      </w:r>
      <w:r>
        <w:rPr>
          <w:spacing w:val="-2"/>
        </w:rPr>
        <w:t xml:space="preserve"> </w:t>
      </w:r>
      <w:r>
        <w:t>nemovitost,</w:t>
      </w:r>
      <w:r>
        <w:rPr>
          <w:spacing w:val="-5"/>
        </w:rPr>
        <w:t xml:space="preserve"> </w:t>
      </w:r>
      <w:r>
        <w:t>i</w:t>
      </w:r>
      <w:r>
        <w:rPr>
          <w:spacing w:val="-1"/>
        </w:rPr>
        <w:t xml:space="preserve"> </w:t>
      </w:r>
      <w:r>
        <w:t>když</w:t>
      </w:r>
      <w:r>
        <w:rPr>
          <w:spacing w:val="-2"/>
        </w:rPr>
        <w:t xml:space="preserve"> </w:t>
      </w:r>
      <w:r>
        <w:t>v</w:t>
      </w:r>
      <w:r>
        <w:rPr>
          <w:spacing w:val="-2"/>
        </w:rPr>
        <w:t xml:space="preserve"> </w:t>
      </w:r>
      <w:r>
        <w:t>účetní evidenci je vedená pouze část nemovitosti patřící pojištěnému. Pojištění v</w:t>
      </w:r>
      <w:r>
        <w:rPr>
          <w:spacing w:val="-5"/>
        </w:rPr>
        <w:t xml:space="preserve"> </w:t>
      </w:r>
      <w:r>
        <w:t xml:space="preserve">rámci této pojistné smlouvy zaniká 2 měsíce po dni, kdy noví vlastníci (včetně podílu pojištěného) vytvoří právnickou osobu nebo 2 měsíce po dni, kdy pojištěný přestal být spoluvlastníkem nemovitosti (100 % prodej novým vlastníkům). </w:t>
      </w:r>
      <w:proofErr w:type="gramStart"/>
      <w:r>
        <w:t>Pojmem ,,den</w:t>
      </w:r>
      <w:proofErr w:type="gramEnd"/>
      <w:r>
        <w:t xml:space="preserve"> vytvoření právnické osoby“ se chápe zapsání právnické osoby do obchodního rejstříku. </w:t>
      </w:r>
      <w:proofErr w:type="gramStart"/>
      <w:r>
        <w:t>Pojmem ,,den</w:t>
      </w:r>
      <w:proofErr w:type="gramEnd"/>
      <w:r>
        <w:t>, kdy pojištěný přestal být spoluvlastníkem“ se chápe den, kdy byl na listu vlastnictví dané nemovitosti na katastrálním úřadě poslední vlastnický podíl pojištěného připsán na nového vlastníka.</w:t>
      </w:r>
    </w:p>
    <w:p w14:paraId="0CD90866" w14:textId="77777777" w:rsidR="00536DC4" w:rsidRDefault="00000000">
      <w:pPr>
        <w:pStyle w:val="Odstavecseseznamem"/>
        <w:numPr>
          <w:ilvl w:val="0"/>
          <w:numId w:val="4"/>
        </w:numPr>
        <w:tabs>
          <w:tab w:val="left" w:pos="497"/>
        </w:tabs>
        <w:ind w:right="388" w:firstLine="0"/>
        <w:jc w:val="both"/>
      </w:pPr>
      <w:r>
        <w:t xml:space="preserve">Pojištění se vztahuje i na pojistné události vzniklé na movitých věcech zhotovených na bázi lehkých konstrukcí (např. dřevostavby, Tesco, </w:t>
      </w:r>
      <w:proofErr w:type="spellStart"/>
      <w:r>
        <w:t>Unimo</w:t>
      </w:r>
      <w:proofErr w:type="spellEnd"/>
      <w:r>
        <w:t xml:space="preserve">, </w:t>
      </w:r>
      <w:proofErr w:type="spellStart"/>
      <w:r>
        <w:t>Likus</w:t>
      </w:r>
      <w:proofErr w:type="spellEnd"/>
      <w:r>
        <w:t>, sádrokartony apod.).</w:t>
      </w:r>
    </w:p>
    <w:p w14:paraId="7D23F05E" w14:textId="77777777" w:rsidR="00536DC4" w:rsidRDefault="00000000">
      <w:pPr>
        <w:pStyle w:val="Odstavecseseznamem"/>
        <w:numPr>
          <w:ilvl w:val="0"/>
          <w:numId w:val="4"/>
        </w:numPr>
        <w:tabs>
          <w:tab w:val="left" w:pos="473"/>
        </w:tabs>
        <w:spacing w:line="251" w:lineRule="exact"/>
        <w:ind w:left="473" w:hanging="330"/>
        <w:jc w:val="both"/>
      </w:pPr>
      <w:r>
        <w:t>Vylučuje</w:t>
      </w:r>
      <w:r>
        <w:rPr>
          <w:spacing w:val="-8"/>
        </w:rPr>
        <w:t xml:space="preserve"> </w:t>
      </w:r>
      <w:r>
        <w:t>se</w:t>
      </w:r>
      <w:r>
        <w:rPr>
          <w:spacing w:val="-5"/>
        </w:rPr>
        <w:t xml:space="preserve"> </w:t>
      </w:r>
      <w:r>
        <w:t>možnost</w:t>
      </w:r>
      <w:r>
        <w:rPr>
          <w:spacing w:val="-2"/>
        </w:rPr>
        <w:t xml:space="preserve"> </w:t>
      </w:r>
      <w:r>
        <w:t>poskytnutí</w:t>
      </w:r>
      <w:r>
        <w:rPr>
          <w:spacing w:val="-3"/>
        </w:rPr>
        <w:t xml:space="preserve"> </w:t>
      </w:r>
      <w:r>
        <w:t>náhrady</w:t>
      </w:r>
      <w:r>
        <w:rPr>
          <w:spacing w:val="-6"/>
        </w:rPr>
        <w:t xml:space="preserve"> </w:t>
      </w:r>
      <w:r>
        <w:t>škody</w:t>
      </w:r>
      <w:r>
        <w:rPr>
          <w:spacing w:val="-6"/>
        </w:rPr>
        <w:t xml:space="preserve"> </w:t>
      </w:r>
      <w:r>
        <w:t>formou</w:t>
      </w:r>
      <w:r>
        <w:rPr>
          <w:spacing w:val="-3"/>
        </w:rPr>
        <w:t xml:space="preserve"> </w:t>
      </w:r>
      <w:r>
        <w:t>naturálního</w:t>
      </w:r>
      <w:r>
        <w:rPr>
          <w:spacing w:val="-3"/>
        </w:rPr>
        <w:t xml:space="preserve"> </w:t>
      </w:r>
      <w:r>
        <w:rPr>
          <w:spacing w:val="-2"/>
        </w:rPr>
        <w:t>plnění.</w:t>
      </w:r>
    </w:p>
    <w:p w14:paraId="66C932A4" w14:textId="77777777" w:rsidR="00536DC4" w:rsidRDefault="00000000">
      <w:pPr>
        <w:pStyle w:val="Odstavecseseznamem"/>
        <w:numPr>
          <w:ilvl w:val="0"/>
          <w:numId w:val="4"/>
        </w:numPr>
        <w:tabs>
          <w:tab w:val="left" w:pos="485"/>
        </w:tabs>
        <w:spacing w:before="2"/>
        <w:ind w:right="388" w:firstLine="0"/>
        <w:jc w:val="both"/>
      </w:pPr>
      <w:r>
        <w:t xml:space="preserve">Není-li dále uvedeno jinak, je místem pojištění majetku území České republiky, a to všechna místa, ke kterým má pojistník nebo jeho příspěvkové organizace právo hospodaření. Pokud je jako místo pojištění </w:t>
      </w:r>
      <w:proofErr w:type="gramStart"/>
      <w:r>
        <w:t>uvedeno ,,katastrální</w:t>
      </w:r>
      <w:proofErr w:type="gramEnd"/>
      <w:r>
        <w:t xml:space="preserve"> území města Litvínov“, vztahuje se pojištění na všechna místa na území města Litvínova přilehlých obcí, včetně míst, která pojištěné subjekty oprávněně užívají.</w:t>
      </w:r>
    </w:p>
    <w:p w14:paraId="4FA8BE61" w14:textId="77777777" w:rsidR="00536DC4" w:rsidRDefault="00000000">
      <w:pPr>
        <w:pStyle w:val="Zkladntext"/>
        <w:spacing w:line="251" w:lineRule="exact"/>
        <w:jc w:val="both"/>
      </w:pPr>
      <w:r>
        <w:t>Živelní</w:t>
      </w:r>
      <w:r>
        <w:rPr>
          <w:spacing w:val="-3"/>
        </w:rPr>
        <w:t xml:space="preserve"> </w:t>
      </w:r>
      <w:r>
        <w:t>pojistná</w:t>
      </w:r>
      <w:r>
        <w:rPr>
          <w:spacing w:val="-2"/>
        </w:rPr>
        <w:t xml:space="preserve"> nebezpečí</w:t>
      </w:r>
    </w:p>
    <w:p w14:paraId="179C724C" w14:textId="77777777" w:rsidR="00536DC4" w:rsidRDefault="00000000">
      <w:pPr>
        <w:pStyle w:val="Odstavecseseznamem"/>
        <w:numPr>
          <w:ilvl w:val="0"/>
          <w:numId w:val="4"/>
        </w:numPr>
        <w:tabs>
          <w:tab w:val="left" w:pos="533"/>
        </w:tabs>
        <w:spacing w:before="1"/>
        <w:ind w:right="388" w:firstLine="0"/>
        <w:jc w:val="both"/>
      </w:pPr>
      <w:r>
        <w:t>Ujednává se, že pojištění pro případ poškození nebo zničení pojištěné věci nárazem dopravního prostředku nebo jeho nákladu, pádem stromů, stožárů nebo jiných předmětů se vztahuje i na součástí poškozené věci nebo součásti téhož souboru jako poškozená věc.</w:t>
      </w:r>
    </w:p>
    <w:p w14:paraId="67D98607" w14:textId="77777777" w:rsidR="00536DC4" w:rsidRDefault="00000000">
      <w:pPr>
        <w:pStyle w:val="Odstavecseseznamem"/>
        <w:numPr>
          <w:ilvl w:val="0"/>
          <w:numId w:val="4"/>
        </w:numPr>
        <w:tabs>
          <w:tab w:val="left" w:pos="487"/>
        </w:tabs>
        <w:ind w:right="388" w:firstLine="0"/>
        <w:jc w:val="both"/>
      </w:pPr>
      <w:r>
        <w:t xml:space="preserve">Ujednává se, že škody způsobené </w:t>
      </w:r>
      <w:proofErr w:type="gramStart"/>
      <w:r>
        <w:t>riziky ,,záplava</w:t>
      </w:r>
      <w:proofErr w:type="gramEnd"/>
      <w:r>
        <w:t>, povodeň“ a nastalé z</w:t>
      </w:r>
      <w:r>
        <w:rPr>
          <w:spacing w:val="-2"/>
        </w:rPr>
        <w:t xml:space="preserve"> </w:t>
      </w:r>
      <w:r>
        <w:t>jedné příčiny během 72 hodin</w:t>
      </w:r>
      <w:r>
        <w:rPr>
          <w:spacing w:val="40"/>
        </w:rPr>
        <w:t xml:space="preserve"> </w:t>
      </w:r>
      <w:r>
        <w:t>se</w:t>
      </w:r>
      <w:r>
        <w:rPr>
          <w:spacing w:val="40"/>
        </w:rPr>
        <w:t xml:space="preserve"> </w:t>
      </w:r>
      <w:r>
        <w:t>hodnotí</w:t>
      </w:r>
      <w:r>
        <w:rPr>
          <w:spacing w:val="40"/>
        </w:rPr>
        <w:t xml:space="preserve"> </w:t>
      </w:r>
      <w:r>
        <w:t>jako</w:t>
      </w:r>
      <w:r>
        <w:rPr>
          <w:spacing w:val="40"/>
        </w:rPr>
        <w:t xml:space="preserve"> </w:t>
      </w:r>
      <w:r>
        <w:t>jedna</w:t>
      </w:r>
      <w:r>
        <w:rPr>
          <w:spacing w:val="40"/>
        </w:rPr>
        <w:t xml:space="preserve"> </w:t>
      </w:r>
      <w:r>
        <w:t>pojistná</w:t>
      </w:r>
      <w:r>
        <w:rPr>
          <w:spacing w:val="40"/>
        </w:rPr>
        <w:t xml:space="preserve"> </w:t>
      </w:r>
      <w:r>
        <w:t>událost</w:t>
      </w:r>
      <w:r>
        <w:rPr>
          <w:spacing w:val="40"/>
        </w:rPr>
        <w:t xml:space="preserve"> </w:t>
      </w:r>
      <w:r>
        <w:t>a</w:t>
      </w:r>
      <w:r>
        <w:rPr>
          <w:spacing w:val="40"/>
        </w:rPr>
        <w:t xml:space="preserve"> </w:t>
      </w:r>
      <w:r>
        <w:t>z</w:t>
      </w:r>
      <w:r>
        <w:rPr>
          <w:spacing w:val="-1"/>
        </w:rPr>
        <w:t xml:space="preserve"> </w:t>
      </w:r>
      <w:r>
        <w:t>tohoto</w:t>
      </w:r>
      <w:r>
        <w:rPr>
          <w:spacing w:val="40"/>
        </w:rPr>
        <w:t xml:space="preserve"> </w:t>
      </w:r>
      <w:r>
        <w:t>titulu</w:t>
      </w:r>
      <w:r>
        <w:rPr>
          <w:spacing w:val="40"/>
        </w:rPr>
        <w:t xml:space="preserve"> </w:t>
      </w:r>
      <w:r>
        <w:t>se</w:t>
      </w:r>
      <w:r>
        <w:rPr>
          <w:spacing w:val="40"/>
        </w:rPr>
        <w:t xml:space="preserve"> </w:t>
      </w:r>
      <w:r>
        <w:t>odečítá</w:t>
      </w:r>
      <w:r>
        <w:rPr>
          <w:spacing w:val="40"/>
        </w:rPr>
        <w:t xml:space="preserve"> </w:t>
      </w:r>
      <w:r>
        <w:t>pouze</w:t>
      </w:r>
      <w:r>
        <w:rPr>
          <w:spacing w:val="40"/>
        </w:rPr>
        <w:t xml:space="preserve"> </w:t>
      </w:r>
      <w:r>
        <w:t>jedna</w:t>
      </w:r>
      <w:r>
        <w:rPr>
          <w:spacing w:val="40"/>
        </w:rPr>
        <w:t xml:space="preserve"> </w:t>
      </w:r>
      <w:r>
        <w:t>spoluúčast.</w:t>
      </w:r>
      <w:r>
        <w:rPr>
          <w:spacing w:val="40"/>
        </w:rPr>
        <w:t xml:space="preserve"> </w:t>
      </w:r>
      <w:r>
        <w:t>Pro</w:t>
      </w:r>
      <w:r>
        <w:rPr>
          <w:spacing w:val="40"/>
        </w:rPr>
        <w:t xml:space="preserve"> </w:t>
      </w:r>
      <w:r>
        <w:t>riziko</w:t>
      </w:r>
    </w:p>
    <w:p w14:paraId="1EF7B222" w14:textId="77777777" w:rsidR="00536DC4" w:rsidRDefault="00000000">
      <w:pPr>
        <w:pStyle w:val="Zkladntext"/>
        <w:spacing w:line="252" w:lineRule="exact"/>
        <w:jc w:val="both"/>
      </w:pPr>
      <w:proofErr w:type="gramStart"/>
      <w:r>
        <w:t>,,</w:t>
      </w:r>
      <w:proofErr w:type="gramEnd"/>
      <w:r>
        <w:t>vichřice</w:t>
      </w:r>
      <w:r>
        <w:rPr>
          <w:spacing w:val="-2"/>
        </w:rPr>
        <w:t xml:space="preserve"> </w:t>
      </w:r>
      <w:r>
        <w:t>a</w:t>
      </w:r>
      <w:r>
        <w:rPr>
          <w:spacing w:val="-4"/>
        </w:rPr>
        <w:t xml:space="preserve"> </w:t>
      </w:r>
      <w:r>
        <w:t>nebezpečí“</w:t>
      </w:r>
      <w:r>
        <w:rPr>
          <w:spacing w:val="-3"/>
        </w:rPr>
        <w:t xml:space="preserve"> </w:t>
      </w:r>
      <w:r>
        <w:t>platí</w:t>
      </w:r>
      <w:r>
        <w:rPr>
          <w:spacing w:val="-4"/>
        </w:rPr>
        <w:t xml:space="preserve"> </w:t>
      </w:r>
      <w:r>
        <w:t>časová</w:t>
      </w:r>
      <w:r>
        <w:rPr>
          <w:spacing w:val="-1"/>
        </w:rPr>
        <w:t xml:space="preserve"> </w:t>
      </w:r>
      <w:r>
        <w:t>lhůta</w:t>
      </w:r>
      <w:r>
        <w:rPr>
          <w:spacing w:val="-4"/>
        </w:rPr>
        <w:t xml:space="preserve"> </w:t>
      </w:r>
      <w:r>
        <w:t>48</w:t>
      </w:r>
      <w:r>
        <w:rPr>
          <w:spacing w:val="-1"/>
        </w:rPr>
        <w:t xml:space="preserve"> </w:t>
      </w:r>
      <w:r>
        <w:rPr>
          <w:spacing w:val="-2"/>
        </w:rPr>
        <w:t>hodin.</w:t>
      </w:r>
    </w:p>
    <w:p w14:paraId="1F7971EF" w14:textId="77777777" w:rsidR="00536DC4" w:rsidRDefault="00000000">
      <w:pPr>
        <w:pStyle w:val="Odstavecseseznamem"/>
        <w:numPr>
          <w:ilvl w:val="0"/>
          <w:numId w:val="4"/>
        </w:numPr>
        <w:tabs>
          <w:tab w:val="left" w:pos="482"/>
        </w:tabs>
        <w:ind w:right="388" w:firstLine="0"/>
        <w:jc w:val="both"/>
      </w:pPr>
      <w:r>
        <w:t>V</w:t>
      </w:r>
      <w:r>
        <w:rPr>
          <w:spacing w:val="-3"/>
        </w:rPr>
        <w:t xml:space="preserve"> </w:t>
      </w:r>
      <w:r>
        <w:t>případě pojistné události na více pojištěných souborech (z téže příčiny) odečte pojistitel pouze jednu spoluúčast, a to nejvyšší sjednanou, pokud není pro klienta výhodnější odečtení spoluúčasti z</w:t>
      </w:r>
      <w:r>
        <w:rPr>
          <w:spacing w:val="-4"/>
        </w:rPr>
        <w:t xml:space="preserve"> </w:t>
      </w:r>
      <w:r>
        <w:t>jednotlivých předmětů pojištění, jichž se pojistná událost týká. Toto se vztahuje také na případy, kdy pojistná událost nastane z téže příčiny na více místech pojištění.</w:t>
      </w:r>
    </w:p>
    <w:p w14:paraId="11149E6A" w14:textId="77777777" w:rsidR="00536DC4" w:rsidRDefault="00000000">
      <w:pPr>
        <w:pStyle w:val="Odstavecseseznamem"/>
        <w:numPr>
          <w:ilvl w:val="0"/>
          <w:numId w:val="4"/>
        </w:numPr>
        <w:tabs>
          <w:tab w:val="left" w:pos="143"/>
          <w:tab w:val="left" w:pos="508"/>
        </w:tabs>
        <w:spacing w:before="1"/>
        <w:ind w:right="389" w:hanging="1"/>
        <w:jc w:val="both"/>
      </w:pPr>
      <w:proofErr w:type="gramStart"/>
      <w:r>
        <w:t>Pojištění ,,záplava</w:t>
      </w:r>
      <w:proofErr w:type="gramEnd"/>
      <w:r>
        <w:t xml:space="preserve">, povodeň“ </w:t>
      </w:r>
      <w:proofErr w:type="gramStart"/>
      <w:r>
        <w:t>resp. ,,vodovodních</w:t>
      </w:r>
      <w:proofErr w:type="gramEnd"/>
      <w:r>
        <w:t xml:space="preserve"> škod“ se vztahuje i na škody způsobené zpětným vystoupením vody z kanalizačního potrubí a úniku vody z vnitřních okapových svodů.</w:t>
      </w:r>
    </w:p>
    <w:p w14:paraId="5F0E1203" w14:textId="77777777" w:rsidR="00536DC4" w:rsidRDefault="00536DC4">
      <w:pPr>
        <w:pStyle w:val="Odstavecseseznamem"/>
        <w:sectPr w:rsidR="00536DC4">
          <w:pgSz w:w="11900" w:h="16840"/>
          <w:pgMar w:top="1200" w:right="566" w:bottom="1180" w:left="1275" w:header="0" w:footer="996" w:gutter="0"/>
          <w:cols w:space="708"/>
        </w:sectPr>
      </w:pPr>
    </w:p>
    <w:p w14:paraId="39D5DE33" w14:textId="77777777" w:rsidR="00536DC4" w:rsidRDefault="00000000">
      <w:pPr>
        <w:pStyle w:val="Odstavecseseznamem"/>
        <w:numPr>
          <w:ilvl w:val="0"/>
          <w:numId w:val="4"/>
        </w:numPr>
        <w:tabs>
          <w:tab w:val="left" w:pos="518"/>
        </w:tabs>
        <w:spacing w:before="75"/>
        <w:ind w:right="388" w:firstLine="0"/>
        <w:jc w:val="both"/>
      </w:pPr>
      <w:r>
        <w:lastRenderedPageBreak/>
        <w:t xml:space="preserve">Ujednává se, že </w:t>
      </w:r>
      <w:proofErr w:type="gramStart"/>
      <w:r>
        <w:t>pojištění ,,zamrznutí</w:t>
      </w:r>
      <w:proofErr w:type="gramEnd"/>
      <w:r>
        <w:t xml:space="preserve"> vody ve vodovodním potrubí“ se vztahuje také na škody na zařízeních připojených na toto potrubí (včetně nákladů na odstranění závady a škod na těchto zařízeních), pokud tato zařízení slouží výhradně k</w:t>
      </w:r>
      <w:r>
        <w:rPr>
          <w:spacing w:val="-2"/>
        </w:rPr>
        <w:t xml:space="preserve"> </w:t>
      </w:r>
      <w:r>
        <w:t>zajišťování provozuschopnosti pojištěné budovy a spolupůsobící příčinou škody nebyla koroze nebo opotřebení.</w:t>
      </w:r>
    </w:p>
    <w:p w14:paraId="5CBA0D96" w14:textId="77777777" w:rsidR="00536DC4" w:rsidRDefault="00000000">
      <w:pPr>
        <w:pStyle w:val="Odstavecseseznamem"/>
        <w:numPr>
          <w:ilvl w:val="0"/>
          <w:numId w:val="4"/>
        </w:numPr>
        <w:tabs>
          <w:tab w:val="left" w:pos="518"/>
        </w:tabs>
        <w:ind w:right="388" w:firstLine="0"/>
        <w:jc w:val="both"/>
      </w:pPr>
      <w:r>
        <w:t>Za vodu vytékající z</w:t>
      </w:r>
      <w:r>
        <w:rPr>
          <w:spacing w:val="-4"/>
        </w:rPr>
        <w:t xml:space="preserve"> </w:t>
      </w:r>
      <w:r>
        <w:t>vodovodních zařízení se považuje také voda vytékající z</w:t>
      </w:r>
      <w:r>
        <w:rPr>
          <w:spacing w:val="-2"/>
        </w:rPr>
        <w:t xml:space="preserve"> </w:t>
      </w:r>
      <w:r>
        <w:t xml:space="preserve">řádně instalovaných klimatizačních nebo samočinných hasících zařízení (sprinklery, </w:t>
      </w:r>
      <w:proofErr w:type="spellStart"/>
      <w:r>
        <w:t>drenčery</w:t>
      </w:r>
      <w:proofErr w:type="spellEnd"/>
      <w:r>
        <w:t xml:space="preserve"> apod.).</w:t>
      </w:r>
    </w:p>
    <w:p w14:paraId="68A82322" w14:textId="77777777" w:rsidR="00536DC4" w:rsidRDefault="00000000">
      <w:pPr>
        <w:pStyle w:val="Odstavecseseznamem"/>
        <w:numPr>
          <w:ilvl w:val="0"/>
          <w:numId w:val="4"/>
        </w:numPr>
        <w:tabs>
          <w:tab w:val="left" w:pos="502"/>
        </w:tabs>
        <w:ind w:right="388" w:firstLine="0"/>
        <w:jc w:val="both"/>
      </w:pPr>
      <w:r>
        <w:t>Úderem blesku se rozumí také škoda vzniklá úderem blesku bez viditelných destrukčních účinků na věci</w:t>
      </w:r>
      <w:r>
        <w:rPr>
          <w:spacing w:val="73"/>
        </w:rPr>
        <w:t xml:space="preserve"> </w:t>
      </w:r>
      <w:r>
        <w:t>nebo</w:t>
      </w:r>
      <w:r>
        <w:rPr>
          <w:spacing w:val="75"/>
        </w:rPr>
        <w:t xml:space="preserve"> </w:t>
      </w:r>
      <w:r>
        <w:t>na</w:t>
      </w:r>
      <w:r>
        <w:rPr>
          <w:spacing w:val="75"/>
        </w:rPr>
        <w:t xml:space="preserve"> </w:t>
      </w:r>
      <w:r>
        <w:t>budově.</w:t>
      </w:r>
      <w:r>
        <w:rPr>
          <w:spacing w:val="75"/>
        </w:rPr>
        <w:t xml:space="preserve"> </w:t>
      </w:r>
      <w:r>
        <w:t>Zkrat</w:t>
      </w:r>
      <w:r>
        <w:rPr>
          <w:spacing w:val="73"/>
        </w:rPr>
        <w:t xml:space="preserve"> </w:t>
      </w:r>
      <w:r>
        <w:t>nebo</w:t>
      </w:r>
      <w:r>
        <w:rPr>
          <w:spacing w:val="72"/>
        </w:rPr>
        <w:t xml:space="preserve"> </w:t>
      </w:r>
      <w:r>
        <w:t>přepětí</w:t>
      </w:r>
      <w:r>
        <w:rPr>
          <w:spacing w:val="76"/>
        </w:rPr>
        <w:t xml:space="preserve"> </w:t>
      </w:r>
      <w:r>
        <w:t>v</w:t>
      </w:r>
      <w:r>
        <w:rPr>
          <w:spacing w:val="-4"/>
        </w:rPr>
        <w:t xml:space="preserve"> </w:t>
      </w:r>
      <w:r>
        <w:t>elektrorozvodné</w:t>
      </w:r>
      <w:r>
        <w:rPr>
          <w:spacing w:val="75"/>
        </w:rPr>
        <w:t xml:space="preserve"> </w:t>
      </w:r>
      <w:r>
        <w:t>nebo</w:t>
      </w:r>
      <w:r>
        <w:rPr>
          <w:spacing w:val="75"/>
        </w:rPr>
        <w:t xml:space="preserve"> </w:t>
      </w:r>
      <w:r>
        <w:t>komunikační</w:t>
      </w:r>
      <w:r>
        <w:rPr>
          <w:spacing w:val="73"/>
        </w:rPr>
        <w:t xml:space="preserve"> </w:t>
      </w:r>
      <w:r>
        <w:t>síti,</w:t>
      </w:r>
      <w:r>
        <w:rPr>
          <w:spacing w:val="72"/>
        </w:rPr>
        <w:t xml:space="preserve"> </w:t>
      </w:r>
      <w:r>
        <w:t>k</w:t>
      </w:r>
      <w:r>
        <w:rPr>
          <w:spacing w:val="-1"/>
        </w:rPr>
        <w:t xml:space="preserve"> </w:t>
      </w:r>
      <w:r>
        <w:t>němuž</w:t>
      </w:r>
      <w:r>
        <w:rPr>
          <w:spacing w:val="73"/>
        </w:rPr>
        <w:t xml:space="preserve"> </w:t>
      </w:r>
      <w:r>
        <w:t>došlo v důsledku působení blesku na tato vedení je tímto také pojištěn.</w:t>
      </w:r>
    </w:p>
    <w:p w14:paraId="1558C1EB" w14:textId="77777777" w:rsidR="00536DC4" w:rsidRDefault="00000000">
      <w:pPr>
        <w:pStyle w:val="Odstavecseseznamem"/>
        <w:numPr>
          <w:ilvl w:val="0"/>
          <w:numId w:val="4"/>
        </w:numPr>
        <w:tabs>
          <w:tab w:val="left" w:pos="547"/>
        </w:tabs>
        <w:ind w:right="389" w:firstLine="0"/>
        <w:jc w:val="both"/>
      </w:pPr>
      <w:r>
        <w:t>Ujednává</w:t>
      </w:r>
      <w:r>
        <w:rPr>
          <w:spacing w:val="72"/>
        </w:rPr>
        <w:t xml:space="preserve"> </w:t>
      </w:r>
      <w:r>
        <w:t>se,</w:t>
      </w:r>
      <w:r>
        <w:rPr>
          <w:spacing w:val="70"/>
        </w:rPr>
        <w:t xml:space="preserve"> </w:t>
      </w:r>
      <w:r>
        <w:t>že</w:t>
      </w:r>
      <w:r>
        <w:rPr>
          <w:spacing w:val="72"/>
        </w:rPr>
        <w:t xml:space="preserve"> </w:t>
      </w:r>
      <w:r>
        <w:t>pojistitel</w:t>
      </w:r>
      <w:r>
        <w:rPr>
          <w:spacing w:val="72"/>
        </w:rPr>
        <w:t xml:space="preserve"> </w:t>
      </w:r>
      <w:r>
        <w:t>poskytne</w:t>
      </w:r>
      <w:r>
        <w:rPr>
          <w:spacing w:val="72"/>
        </w:rPr>
        <w:t xml:space="preserve"> </w:t>
      </w:r>
      <w:r>
        <w:t>plnění</w:t>
      </w:r>
      <w:r>
        <w:rPr>
          <w:spacing w:val="72"/>
        </w:rPr>
        <w:t xml:space="preserve"> </w:t>
      </w:r>
      <w:r>
        <w:t>i</w:t>
      </w:r>
      <w:r>
        <w:rPr>
          <w:spacing w:val="71"/>
        </w:rPr>
        <w:t xml:space="preserve"> </w:t>
      </w:r>
      <w:r>
        <w:t>v</w:t>
      </w:r>
      <w:r>
        <w:rPr>
          <w:spacing w:val="-1"/>
        </w:rPr>
        <w:t xml:space="preserve"> </w:t>
      </w:r>
      <w:r>
        <w:t>případě</w:t>
      </w:r>
      <w:r>
        <w:rPr>
          <w:spacing w:val="72"/>
        </w:rPr>
        <w:t xml:space="preserve"> </w:t>
      </w:r>
      <w:r>
        <w:t>ztráty</w:t>
      </w:r>
      <w:r>
        <w:rPr>
          <w:spacing w:val="72"/>
        </w:rPr>
        <w:t xml:space="preserve"> </w:t>
      </w:r>
      <w:r>
        <w:t>pojištěné</w:t>
      </w:r>
      <w:r>
        <w:rPr>
          <w:spacing w:val="70"/>
        </w:rPr>
        <w:t xml:space="preserve"> </w:t>
      </w:r>
      <w:r>
        <w:t>věci</w:t>
      </w:r>
      <w:r>
        <w:rPr>
          <w:spacing w:val="72"/>
        </w:rPr>
        <w:t xml:space="preserve"> </w:t>
      </w:r>
      <w:r>
        <w:t>v</w:t>
      </w:r>
      <w:r>
        <w:rPr>
          <w:spacing w:val="-1"/>
        </w:rPr>
        <w:t xml:space="preserve"> </w:t>
      </w:r>
      <w:r>
        <w:t>přímé</w:t>
      </w:r>
      <w:r>
        <w:rPr>
          <w:spacing w:val="72"/>
        </w:rPr>
        <w:t xml:space="preserve"> </w:t>
      </w:r>
      <w:r>
        <w:t>souvislosti s pojistnou událostí pojištěnou touto pojistnou smlouvou.</w:t>
      </w:r>
    </w:p>
    <w:p w14:paraId="091423CC" w14:textId="77777777" w:rsidR="00536DC4" w:rsidRDefault="00000000">
      <w:pPr>
        <w:pStyle w:val="Odstavecseseznamem"/>
        <w:numPr>
          <w:ilvl w:val="0"/>
          <w:numId w:val="4"/>
        </w:numPr>
        <w:tabs>
          <w:tab w:val="left" w:pos="487"/>
        </w:tabs>
        <w:ind w:right="388" w:firstLine="0"/>
        <w:jc w:val="both"/>
      </w:pPr>
      <w:r>
        <w:t>Pojištění zahrnuje i krytí nákladů na hašení, demolici, odvoz suti, likvidaci zbytků a následků pojistné události včetně dočasného přemístění majetku. Toto pojištění se sjednává na první riziko nebo s</w:t>
      </w:r>
      <w:r>
        <w:rPr>
          <w:spacing w:val="-4"/>
        </w:rPr>
        <w:t xml:space="preserve"> </w:t>
      </w:r>
      <w:r>
        <w:t>limitem plnění ve výši 5.000.000 Kč.</w:t>
      </w:r>
    </w:p>
    <w:p w14:paraId="64AE1143" w14:textId="77777777" w:rsidR="00536DC4" w:rsidRDefault="00000000">
      <w:pPr>
        <w:pStyle w:val="Odstavecseseznamem"/>
        <w:numPr>
          <w:ilvl w:val="0"/>
          <w:numId w:val="4"/>
        </w:numPr>
        <w:tabs>
          <w:tab w:val="left" w:pos="516"/>
        </w:tabs>
        <w:ind w:right="386" w:firstLine="0"/>
        <w:jc w:val="both"/>
      </w:pPr>
      <w:r>
        <w:t>Pojištění budov, hal a staveb (dále jen nemovitosti) se vztahuje také na škody vzniklé v</w:t>
      </w:r>
      <w:r>
        <w:rPr>
          <w:spacing w:val="-1"/>
        </w:rPr>
        <w:t xml:space="preserve"> </w:t>
      </w:r>
      <w:r>
        <w:t>důsledku pojištěných nebezpečí na nemovitostech, na kterých jsou prováděny stavební úpravy, včetně těch, k</w:t>
      </w:r>
      <w:r>
        <w:rPr>
          <w:spacing w:val="-5"/>
        </w:rPr>
        <w:t xml:space="preserve"> </w:t>
      </w:r>
      <w:r>
        <w:t>nimž je třeba stavební povolení. Pojištění se vztahuje také na nemovitosti ve výstavbě anebo před kolaudací, pokud k</w:t>
      </w:r>
      <w:r>
        <w:rPr>
          <w:spacing w:val="-1"/>
        </w:rPr>
        <w:t xml:space="preserve"> </w:t>
      </w:r>
      <w:r>
        <w:t>těmto nemovitostem přešlo nebezpečí škody na pojištěného, jakož i na věcech v</w:t>
      </w:r>
      <w:r>
        <w:rPr>
          <w:spacing w:val="-1"/>
        </w:rPr>
        <w:t xml:space="preserve"> </w:t>
      </w:r>
      <w:r>
        <w:t>takové nemovitosti umístěných, a to za předpokladu, že ke škodě nedošlo bezprostředně v</w:t>
      </w:r>
      <w:r>
        <w:rPr>
          <w:spacing w:val="-4"/>
        </w:rPr>
        <w:t xml:space="preserve"> </w:t>
      </w:r>
      <w:r>
        <w:t>důsledku stavebně montážní</w:t>
      </w:r>
      <w:r>
        <w:rPr>
          <w:spacing w:val="80"/>
        </w:rPr>
        <w:t xml:space="preserve"> </w:t>
      </w:r>
      <w:r>
        <w:rPr>
          <w:spacing w:val="-2"/>
        </w:rPr>
        <w:t>činnosti.</w:t>
      </w:r>
    </w:p>
    <w:p w14:paraId="04D93479" w14:textId="77777777" w:rsidR="00536DC4" w:rsidRDefault="00000000">
      <w:pPr>
        <w:pStyle w:val="Odstavecseseznamem"/>
        <w:numPr>
          <w:ilvl w:val="0"/>
          <w:numId w:val="4"/>
        </w:numPr>
        <w:tabs>
          <w:tab w:val="left" w:pos="494"/>
        </w:tabs>
        <w:ind w:right="388" w:firstLine="0"/>
        <w:jc w:val="both"/>
      </w:pPr>
      <w:r>
        <w:t>Pojištění se vztahuje i na vnější osvětlení, světelné reklamy a světelné nápisy včetně jejich elektrické instalace a nosné konstrukce.</w:t>
      </w:r>
    </w:p>
    <w:p w14:paraId="1BBEC679" w14:textId="77777777" w:rsidR="00536DC4" w:rsidRDefault="00000000">
      <w:pPr>
        <w:pStyle w:val="Odstavecseseznamem"/>
        <w:numPr>
          <w:ilvl w:val="0"/>
          <w:numId w:val="4"/>
        </w:numPr>
        <w:tabs>
          <w:tab w:val="left" w:pos="502"/>
        </w:tabs>
        <w:ind w:right="388" w:firstLine="0"/>
        <w:jc w:val="both"/>
      </w:pPr>
      <w:r>
        <w:t>Pojištění se vztahuje i na nalepené neodnímatelné snímače zabezpečovacích zařízení, nalepené fólie, nápisy, malby nebo jiné výzdoby, jsou-li součástí pojištěného skla.</w:t>
      </w:r>
    </w:p>
    <w:p w14:paraId="00D0D27F" w14:textId="77777777" w:rsidR="00536DC4" w:rsidRDefault="00000000">
      <w:pPr>
        <w:pStyle w:val="Odstavecseseznamem"/>
        <w:numPr>
          <w:ilvl w:val="0"/>
          <w:numId w:val="4"/>
        </w:numPr>
        <w:tabs>
          <w:tab w:val="left" w:pos="528"/>
        </w:tabs>
        <w:ind w:right="388" w:firstLine="0"/>
        <w:jc w:val="both"/>
      </w:pPr>
      <w:r>
        <w:t>Pojistitel poskytne nad rámec stanovené pojistné částky pojistné plnění i za náklady na nouzové zabezpečení</w:t>
      </w:r>
      <w:r>
        <w:rPr>
          <w:spacing w:val="71"/>
        </w:rPr>
        <w:t xml:space="preserve"> </w:t>
      </w:r>
      <w:r>
        <w:t>výplně</w:t>
      </w:r>
      <w:r>
        <w:rPr>
          <w:spacing w:val="70"/>
        </w:rPr>
        <w:t xml:space="preserve"> </w:t>
      </w:r>
      <w:r>
        <w:t>po</w:t>
      </w:r>
      <w:r>
        <w:rPr>
          <w:spacing w:val="67"/>
        </w:rPr>
        <w:t xml:space="preserve"> </w:t>
      </w:r>
      <w:r>
        <w:t>rozbitém</w:t>
      </w:r>
      <w:r>
        <w:rPr>
          <w:spacing w:val="71"/>
        </w:rPr>
        <w:t xml:space="preserve"> </w:t>
      </w:r>
      <w:r>
        <w:t>skle,</w:t>
      </w:r>
      <w:r>
        <w:rPr>
          <w:spacing w:val="70"/>
        </w:rPr>
        <w:t xml:space="preserve"> </w:t>
      </w:r>
      <w:r>
        <w:t>a</w:t>
      </w:r>
      <w:r>
        <w:rPr>
          <w:spacing w:val="70"/>
        </w:rPr>
        <w:t xml:space="preserve"> </w:t>
      </w:r>
      <w:r>
        <w:t>to</w:t>
      </w:r>
      <w:r>
        <w:rPr>
          <w:spacing w:val="70"/>
        </w:rPr>
        <w:t xml:space="preserve"> </w:t>
      </w:r>
      <w:r>
        <w:t>včetně</w:t>
      </w:r>
      <w:r>
        <w:rPr>
          <w:spacing w:val="70"/>
        </w:rPr>
        <w:t xml:space="preserve"> </w:t>
      </w:r>
      <w:r>
        <w:t>montáže</w:t>
      </w:r>
      <w:r>
        <w:rPr>
          <w:spacing w:val="70"/>
        </w:rPr>
        <w:t xml:space="preserve"> </w:t>
      </w:r>
      <w:r>
        <w:t>a</w:t>
      </w:r>
      <w:r>
        <w:rPr>
          <w:spacing w:val="70"/>
        </w:rPr>
        <w:t xml:space="preserve"> </w:t>
      </w:r>
      <w:r>
        <w:t>demontáže</w:t>
      </w:r>
      <w:r>
        <w:rPr>
          <w:spacing w:val="68"/>
        </w:rPr>
        <w:t xml:space="preserve"> </w:t>
      </w:r>
      <w:r>
        <w:t>stavebních</w:t>
      </w:r>
      <w:r>
        <w:rPr>
          <w:spacing w:val="70"/>
        </w:rPr>
        <w:t xml:space="preserve"> </w:t>
      </w:r>
      <w:r>
        <w:t>součástí</w:t>
      </w:r>
      <w:r>
        <w:rPr>
          <w:spacing w:val="71"/>
        </w:rPr>
        <w:t xml:space="preserve"> </w:t>
      </w:r>
      <w:r>
        <w:t>nutné k</w:t>
      </w:r>
      <w:r>
        <w:rPr>
          <w:spacing w:val="-2"/>
        </w:rPr>
        <w:t xml:space="preserve"> </w:t>
      </w:r>
      <w:r>
        <w:t>provedení nouzového osazení okenních tabulí či opravy zasklení (např. ochranných mříží, markýz, uzávěrů oken apod.), maximálně však do výše 30 % pojistné částky.</w:t>
      </w:r>
    </w:p>
    <w:p w14:paraId="66281100" w14:textId="77777777" w:rsidR="00536DC4" w:rsidRDefault="00000000">
      <w:pPr>
        <w:pStyle w:val="Odstavecseseznamem"/>
        <w:numPr>
          <w:ilvl w:val="0"/>
          <w:numId w:val="4"/>
        </w:numPr>
        <w:tabs>
          <w:tab w:val="left" w:pos="473"/>
        </w:tabs>
        <w:spacing w:line="252" w:lineRule="exact"/>
        <w:ind w:left="473" w:hanging="330"/>
        <w:jc w:val="both"/>
      </w:pPr>
      <w:r>
        <w:t>Pojištění</w:t>
      </w:r>
      <w:r>
        <w:rPr>
          <w:spacing w:val="-2"/>
        </w:rPr>
        <w:t xml:space="preserve"> </w:t>
      </w:r>
      <w:r>
        <w:t>se</w:t>
      </w:r>
      <w:r>
        <w:rPr>
          <w:spacing w:val="-5"/>
        </w:rPr>
        <w:t xml:space="preserve"> </w:t>
      </w:r>
      <w:r>
        <w:t>vztahuje</w:t>
      </w:r>
      <w:r>
        <w:rPr>
          <w:spacing w:val="-3"/>
        </w:rPr>
        <w:t xml:space="preserve"> </w:t>
      </w:r>
      <w:r>
        <w:t>i</w:t>
      </w:r>
      <w:r>
        <w:rPr>
          <w:spacing w:val="-4"/>
        </w:rPr>
        <w:t xml:space="preserve"> </w:t>
      </w:r>
      <w:r>
        <w:t>na</w:t>
      </w:r>
      <w:r>
        <w:rPr>
          <w:spacing w:val="-3"/>
        </w:rPr>
        <w:t xml:space="preserve"> </w:t>
      </w:r>
      <w:r>
        <w:t>skleněné</w:t>
      </w:r>
      <w:r>
        <w:rPr>
          <w:spacing w:val="-3"/>
        </w:rPr>
        <w:t xml:space="preserve"> </w:t>
      </w:r>
      <w:r>
        <w:t>pulty,</w:t>
      </w:r>
      <w:r>
        <w:rPr>
          <w:spacing w:val="-5"/>
        </w:rPr>
        <w:t xml:space="preserve"> </w:t>
      </w:r>
      <w:r>
        <w:t>vitríny</w:t>
      </w:r>
      <w:r>
        <w:rPr>
          <w:spacing w:val="-3"/>
        </w:rPr>
        <w:t xml:space="preserve"> </w:t>
      </w:r>
      <w:r>
        <w:t>a</w:t>
      </w:r>
      <w:r>
        <w:rPr>
          <w:spacing w:val="-4"/>
        </w:rPr>
        <w:t xml:space="preserve"> </w:t>
      </w:r>
      <w:r>
        <w:t>skleněné</w:t>
      </w:r>
      <w:r>
        <w:rPr>
          <w:spacing w:val="-3"/>
        </w:rPr>
        <w:t xml:space="preserve"> </w:t>
      </w:r>
      <w:r>
        <w:t>stěny</w:t>
      </w:r>
      <w:r>
        <w:rPr>
          <w:spacing w:val="-3"/>
        </w:rPr>
        <w:t xml:space="preserve"> </w:t>
      </w:r>
      <w:r>
        <w:t>uvnitř</w:t>
      </w:r>
      <w:r>
        <w:rPr>
          <w:spacing w:val="-1"/>
        </w:rPr>
        <w:t xml:space="preserve"> </w:t>
      </w:r>
      <w:r>
        <w:rPr>
          <w:spacing w:val="-2"/>
        </w:rPr>
        <w:t>budovy.</w:t>
      </w:r>
    </w:p>
    <w:p w14:paraId="2A21160D" w14:textId="77777777" w:rsidR="00536DC4" w:rsidRDefault="00000000">
      <w:pPr>
        <w:pStyle w:val="Odstavecseseznamem"/>
        <w:numPr>
          <w:ilvl w:val="0"/>
          <w:numId w:val="4"/>
        </w:numPr>
        <w:tabs>
          <w:tab w:val="left" w:pos="482"/>
        </w:tabs>
        <w:ind w:right="388" w:firstLine="0"/>
        <w:jc w:val="both"/>
      </w:pPr>
      <w:r>
        <w:t>Pojištění se vztahuje i na obyčejné sklo v</w:t>
      </w:r>
      <w:r>
        <w:rPr>
          <w:spacing w:val="-1"/>
        </w:rPr>
        <w:t xml:space="preserve"> </w:t>
      </w:r>
      <w:r>
        <w:t xml:space="preserve">oknech, dveřích, světlících, střechách, obytných stěnách a ve </w:t>
      </w:r>
      <w:r>
        <w:rPr>
          <w:spacing w:val="-2"/>
        </w:rPr>
        <w:t>vitrínách.</w:t>
      </w:r>
    </w:p>
    <w:p w14:paraId="5257C8FD" w14:textId="77777777" w:rsidR="00536DC4" w:rsidRDefault="00000000">
      <w:pPr>
        <w:pStyle w:val="Odstavecseseznamem"/>
        <w:numPr>
          <w:ilvl w:val="0"/>
          <w:numId w:val="4"/>
        </w:numPr>
        <w:tabs>
          <w:tab w:val="left" w:pos="502"/>
        </w:tabs>
        <w:ind w:right="389" w:firstLine="0"/>
        <w:jc w:val="both"/>
      </w:pPr>
      <w:r>
        <w:t>Pojištění</w:t>
      </w:r>
      <w:r>
        <w:rPr>
          <w:spacing w:val="24"/>
        </w:rPr>
        <w:t xml:space="preserve"> </w:t>
      </w:r>
      <w:r>
        <w:t>se</w:t>
      </w:r>
      <w:r>
        <w:rPr>
          <w:spacing w:val="24"/>
        </w:rPr>
        <w:t xml:space="preserve"> </w:t>
      </w:r>
      <w:r>
        <w:t>vztahuje</w:t>
      </w:r>
      <w:r>
        <w:rPr>
          <w:spacing w:val="24"/>
        </w:rPr>
        <w:t xml:space="preserve"> </w:t>
      </w:r>
      <w:r>
        <w:t>na</w:t>
      </w:r>
      <w:r>
        <w:rPr>
          <w:spacing w:val="26"/>
        </w:rPr>
        <w:t xml:space="preserve"> </w:t>
      </w:r>
      <w:r>
        <w:t>programové</w:t>
      </w:r>
      <w:r>
        <w:rPr>
          <w:spacing w:val="24"/>
        </w:rPr>
        <w:t xml:space="preserve"> </w:t>
      </w:r>
      <w:r>
        <w:t>vybavení</w:t>
      </w:r>
      <w:r>
        <w:rPr>
          <w:spacing w:val="24"/>
        </w:rPr>
        <w:t xml:space="preserve"> </w:t>
      </w:r>
      <w:r>
        <w:t>pojištěné</w:t>
      </w:r>
      <w:r>
        <w:rPr>
          <w:spacing w:val="26"/>
        </w:rPr>
        <w:t xml:space="preserve"> </w:t>
      </w:r>
      <w:r>
        <w:t>věci</w:t>
      </w:r>
      <w:r>
        <w:rPr>
          <w:spacing w:val="24"/>
        </w:rPr>
        <w:t xml:space="preserve"> </w:t>
      </w:r>
      <w:r>
        <w:t>(software),</w:t>
      </w:r>
      <w:r>
        <w:rPr>
          <w:spacing w:val="21"/>
        </w:rPr>
        <w:t xml:space="preserve"> </w:t>
      </w:r>
      <w:r>
        <w:t>jestliže</w:t>
      </w:r>
      <w:r>
        <w:rPr>
          <w:spacing w:val="26"/>
        </w:rPr>
        <w:t xml:space="preserve"> </w:t>
      </w:r>
      <w:r>
        <w:t>došlo</w:t>
      </w:r>
      <w:r>
        <w:rPr>
          <w:spacing w:val="26"/>
        </w:rPr>
        <w:t xml:space="preserve"> </w:t>
      </w:r>
      <w:r>
        <w:t>k</w:t>
      </w:r>
      <w:r>
        <w:rPr>
          <w:spacing w:val="-5"/>
        </w:rPr>
        <w:t xml:space="preserve"> </w:t>
      </w:r>
      <w:r>
        <w:t>jeho</w:t>
      </w:r>
      <w:r>
        <w:rPr>
          <w:spacing w:val="26"/>
        </w:rPr>
        <w:t xml:space="preserve"> </w:t>
      </w:r>
      <w:r>
        <w:t>zničení v souvislosti se zničením nebo poškozením pojištěné věci.</w:t>
      </w:r>
    </w:p>
    <w:p w14:paraId="0CC66AB4" w14:textId="77777777" w:rsidR="00536DC4" w:rsidRDefault="00000000">
      <w:pPr>
        <w:pStyle w:val="Odstavecseseznamem"/>
        <w:numPr>
          <w:ilvl w:val="0"/>
          <w:numId w:val="4"/>
        </w:numPr>
        <w:tabs>
          <w:tab w:val="left" w:pos="511"/>
        </w:tabs>
        <w:ind w:right="388" w:firstLine="0"/>
        <w:jc w:val="both"/>
      </w:pPr>
      <w:r>
        <w:t>Pojištění se vztahuje i na zvýšené náklady na opravy budov zvláštní kulturní a historické hodnoty, náklady na opravu uměleckořemeslných stavebních součástí (např. štuková výzdoba, nástěnné malby, fresky, plastiky, kování, mříže apod.) a na opravy uměleckých děl pevně spojených s</w:t>
      </w:r>
      <w:r>
        <w:rPr>
          <w:spacing w:val="-2"/>
        </w:rPr>
        <w:t xml:space="preserve"> </w:t>
      </w:r>
      <w:r>
        <w:t>budovami (např. soch).</w:t>
      </w:r>
      <w:r>
        <w:rPr>
          <w:spacing w:val="-2"/>
        </w:rPr>
        <w:t xml:space="preserve"> </w:t>
      </w:r>
      <w:r>
        <w:t>Pojištění</w:t>
      </w:r>
      <w:r>
        <w:rPr>
          <w:spacing w:val="-1"/>
        </w:rPr>
        <w:t xml:space="preserve"> </w:t>
      </w:r>
      <w:r>
        <w:t>se</w:t>
      </w:r>
      <w:r>
        <w:rPr>
          <w:spacing w:val="-4"/>
        </w:rPr>
        <w:t xml:space="preserve"> </w:t>
      </w:r>
      <w:r>
        <w:t>vztahuje</w:t>
      </w:r>
      <w:r>
        <w:rPr>
          <w:spacing w:val="-4"/>
        </w:rPr>
        <w:t xml:space="preserve"> </w:t>
      </w:r>
      <w:r>
        <w:t>i</w:t>
      </w:r>
      <w:r>
        <w:rPr>
          <w:spacing w:val="-1"/>
        </w:rPr>
        <w:t xml:space="preserve"> </w:t>
      </w:r>
      <w:r>
        <w:t>na</w:t>
      </w:r>
      <w:r>
        <w:rPr>
          <w:spacing w:val="-2"/>
        </w:rPr>
        <w:t xml:space="preserve"> </w:t>
      </w:r>
      <w:r>
        <w:t>související</w:t>
      </w:r>
      <w:r>
        <w:rPr>
          <w:spacing w:val="-1"/>
        </w:rPr>
        <w:t xml:space="preserve"> </w:t>
      </w:r>
      <w:r>
        <w:t>demontáž</w:t>
      </w:r>
      <w:r>
        <w:rPr>
          <w:spacing w:val="-2"/>
        </w:rPr>
        <w:t xml:space="preserve"> </w:t>
      </w:r>
      <w:r>
        <w:t>a</w:t>
      </w:r>
      <w:r>
        <w:rPr>
          <w:spacing w:val="-4"/>
        </w:rPr>
        <w:t xml:space="preserve"> </w:t>
      </w:r>
      <w:proofErr w:type="spellStart"/>
      <w:r>
        <w:t>remontáž</w:t>
      </w:r>
      <w:proofErr w:type="spellEnd"/>
      <w:r>
        <w:rPr>
          <w:spacing w:val="-2"/>
        </w:rPr>
        <w:t xml:space="preserve"> </w:t>
      </w:r>
      <w:r>
        <w:t>ostatních</w:t>
      </w:r>
      <w:r>
        <w:rPr>
          <w:spacing w:val="-2"/>
        </w:rPr>
        <w:t xml:space="preserve"> </w:t>
      </w:r>
      <w:r>
        <w:t>nepoškozených</w:t>
      </w:r>
      <w:r>
        <w:rPr>
          <w:spacing w:val="-5"/>
        </w:rPr>
        <w:t xml:space="preserve"> </w:t>
      </w:r>
      <w:r>
        <w:t>pojištěných</w:t>
      </w:r>
      <w:r>
        <w:rPr>
          <w:spacing w:val="-2"/>
        </w:rPr>
        <w:t xml:space="preserve"> </w:t>
      </w:r>
      <w:r>
        <w:t>věcí.</w:t>
      </w:r>
    </w:p>
    <w:p w14:paraId="32F8383C" w14:textId="77777777" w:rsidR="00536DC4" w:rsidRDefault="00000000">
      <w:pPr>
        <w:pStyle w:val="Odstavecseseznamem"/>
        <w:numPr>
          <w:ilvl w:val="0"/>
          <w:numId w:val="4"/>
        </w:numPr>
        <w:tabs>
          <w:tab w:val="left" w:pos="526"/>
        </w:tabs>
        <w:ind w:right="386" w:firstLine="0"/>
        <w:jc w:val="both"/>
      </w:pPr>
      <w:r>
        <w:t xml:space="preserve">Náklady znaleckého řízení na zjištění rozsahu škody hradí ta smluvní strana, která si toto řízení </w:t>
      </w:r>
      <w:r>
        <w:rPr>
          <w:spacing w:val="-2"/>
        </w:rPr>
        <w:t>vyžádala.</w:t>
      </w:r>
    </w:p>
    <w:p w14:paraId="77921C27" w14:textId="77777777" w:rsidR="00536DC4" w:rsidRDefault="00000000">
      <w:pPr>
        <w:pStyle w:val="Odstavecseseznamem"/>
        <w:numPr>
          <w:ilvl w:val="0"/>
          <w:numId w:val="4"/>
        </w:numPr>
        <w:tabs>
          <w:tab w:val="left" w:pos="482"/>
        </w:tabs>
        <w:spacing w:before="1"/>
        <w:ind w:right="386" w:firstLine="0"/>
        <w:jc w:val="both"/>
      </w:pPr>
      <w:r>
        <w:t>V</w:t>
      </w:r>
      <w:r>
        <w:rPr>
          <w:spacing w:val="-4"/>
        </w:rPr>
        <w:t xml:space="preserve"> </w:t>
      </w:r>
      <w:r>
        <w:t>případě pojistných událostí uplatňovaných na kamerovém systému poskytne pojistitel plnění, budou-li</w:t>
      </w:r>
      <w:r>
        <w:rPr>
          <w:spacing w:val="16"/>
        </w:rPr>
        <w:t xml:space="preserve"> </w:t>
      </w:r>
      <w:r>
        <w:t>pojištěné</w:t>
      </w:r>
      <w:r>
        <w:rPr>
          <w:spacing w:val="17"/>
        </w:rPr>
        <w:t xml:space="preserve"> </w:t>
      </w:r>
      <w:r>
        <w:t>věci</w:t>
      </w:r>
      <w:r>
        <w:rPr>
          <w:spacing w:val="16"/>
        </w:rPr>
        <w:t xml:space="preserve"> </w:t>
      </w:r>
      <w:r>
        <w:t>umístěny</w:t>
      </w:r>
      <w:r>
        <w:rPr>
          <w:spacing w:val="15"/>
        </w:rPr>
        <w:t xml:space="preserve"> </w:t>
      </w:r>
      <w:r>
        <w:t>mimo</w:t>
      </w:r>
      <w:r>
        <w:rPr>
          <w:spacing w:val="15"/>
        </w:rPr>
        <w:t xml:space="preserve"> </w:t>
      </w:r>
      <w:r>
        <w:t>uzavřený</w:t>
      </w:r>
      <w:r>
        <w:rPr>
          <w:spacing w:val="17"/>
        </w:rPr>
        <w:t xml:space="preserve"> </w:t>
      </w:r>
      <w:r>
        <w:t>prostor,</w:t>
      </w:r>
      <w:r>
        <w:rPr>
          <w:spacing w:val="12"/>
        </w:rPr>
        <w:t xml:space="preserve"> </w:t>
      </w:r>
      <w:r>
        <w:t>mimo</w:t>
      </w:r>
      <w:r>
        <w:rPr>
          <w:spacing w:val="17"/>
        </w:rPr>
        <w:t xml:space="preserve"> </w:t>
      </w:r>
      <w:r>
        <w:t>oplocené</w:t>
      </w:r>
      <w:r>
        <w:rPr>
          <w:spacing w:val="15"/>
        </w:rPr>
        <w:t xml:space="preserve"> </w:t>
      </w:r>
      <w:r>
        <w:t>prostranství</w:t>
      </w:r>
      <w:r>
        <w:rPr>
          <w:spacing w:val="16"/>
        </w:rPr>
        <w:t xml:space="preserve"> </w:t>
      </w:r>
      <w:r>
        <w:t>a</w:t>
      </w:r>
      <w:r>
        <w:rPr>
          <w:spacing w:val="15"/>
        </w:rPr>
        <w:t xml:space="preserve"> </w:t>
      </w:r>
      <w:r>
        <w:t>při</w:t>
      </w:r>
      <w:r>
        <w:rPr>
          <w:spacing w:val="16"/>
        </w:rPr>
        <w:t xml:space="preserve"> </w:t>
      </w:r>
      <w:r>
        <w:t>jejich</w:t>
      </w:r>
      <w:r>
        <w:rPr>
          <w:spacing w:val="15"/>
        </w:rPr>
        <w:t xml:space="preserve"> </w:t>
      </w:r>
      <w:r>
        <w:t>odcizení</w:t>
      </w:r>
      <w:r>
        <w:rPr>
          <w:spacing w:val="16"/>
        </w:rPr>
        <w:t xml:space="preserve"> </w:t>
      </w:r>
      <w:r>
        <w:t>dojde k překonání konstrukčního upevnění.</w:t>
      </w:r>
    </w:p>
    <w:p w14:paraId="3B4EF383" w14:textId="77777777" w:rsidR="00536DC4" w:rsidRDefault="00000000">
      <w:pPr>
        <w:pStyle w:val="Odstavecseseznamem"/>
        <w:numPr>
          <w:ilvl w:val="0"/>
          <w:numId w:val="4"/>
        </w:numPr>
        <w:tabs>
          <w:tab w:val="left" w:pos="504"/>
        </w:tabs>
        <w:ind w:right="385" w:firstLine="0"/>
        <w:jc w:val="both"/>
      </w:pPr>
      <w:r>
        <w:t>Požárem se odchylně od pojistných podmínek rozumí oheň, který vznikl mimo určené ohniště nebo který určené ohniště opustil, a který se vlastní silou rozšířil nebo byl pachatelem úmyslně rozšířen. Průvodními jevy požáru se rozumí teplo a zplodiny hoření (zejm. kouř a popel), vznikající při požáru. Pojistnou událostí z</w:t>
      </w:r>
      <w:r>
        <w:rPr>
          <w:spacing w:val="-2"/>
        </w:rPr>
        <w:t xml:space="preserve"> </w:t>
      </w:r>
      <w:r>
        <w:t>důvodu tohoto pojistného nebezpečí je i poškození nebo zničení pojištěného majetku působením hasební látky použité při zásahu proti požáru nebo poškození či zničení stavebních součástí při zdolávání požáru nebo při odstraňování jeho následků.</w:t>
      </w:r>
    </w:p>
    <w:p w14:paraId="5EE0BF6E" w14:textId="77777777" w:rsidR="00536DC4" w:rsidRDefault="00000000">
      <w:pPr>
        <w:pStyle w:val="Zkladntext"/>
        <w:spacing w:line="252" w:lineRule="exact"/>
        <w:jc w:val="both"/>
      </w:pPr>
      <w:r>
        <w:t>Odcizení</w:t>
      </w:r>
      <w:r>
        <w:rPr>
          <w:spacing w:val="-3"/>
        </w:rPr>
        <w:t xml:space="preserve"> </w:t>
      </w:r>
      <w:r>
        <w:t>a</w:t>
      </w:r>
      <w:r>
        <w:rPr>
          <w:spacing w:val="-1"/>
        </w:rPr>
        <w:t xml:space="preserve"> </w:t>
      </w:r>
      <w:r>
        <w:rPr>
          <w:spacing w:val="-2"/>
        </w:rPr>
        <w:t>vandalismus</w:t>
      </w:r>
    </w:p>
    <w:p w14:paraId="6F1CCCCE" w14:textId="77777777" w:rsidR="00536DC4" w:rsidRDefault="00000000">
      <w:pPr>
        <w:pStyle w:val="Odstavecseseznamem"/>
        <w:numPr>
          <w:ilvl w:val="0"/>
          <w:numId w:val="4"/>
        </w:numPr>
        <w:tabs>
          <w:tab w:val="left" w:pos="143"/>
          <w:tab w:val="left" w:pos="515"/>
        </w:tabs>
        <w:spacing w:before="1"/>
        <w:ind w:right="388" w:hanging="1"/>
        <w:jc w:val="both"/>
      </w:pPr>
      <w:r>
        <w:t>Odchylně od ustanovení SU se ujednává, že se pojištění vztahuje i na náklady na opravu/výměnu poškozených/zničených zámků při vloupání či pokusu o vloupání.</w:t>
      </w:r>
    </w:p>
    <w:p w14:paraId="3EE9DF9D" w14:textId="77777777" w:rsidR="00536DC4" w:rsidRDefault="00000000">
      <w:pPr>
        <w:pStyle w:val="Odstavecseseznamem"/>
        <w:numPr>
          <w:ilvl w:val="0"/>
          <w:numId w:val="4"/>
        </w:numPr>
        <w:tabs>
          <w:tab w:val="left" w:pos="506"/>
        </w:tabs>
        <w:ind w:right="389" w:firstLine="0"/>
        <w:jc w:val="both"/>
      </w:pPr>
      <w:r>
        <w:t>Došlo-li k</w:t>
      </w:r>
      <w:r>
        <w:rPr>
          <w:spacing w:val="-2"/>
        </w:rPr>
        <w:t xml:space="preserve"> </w:t>
      </w:r>
      <w:r>
        <w:t>odcizení pojištěné věci nebo její části krádeží vloupáním z</w:t>
      </w:r>
      <w:r>
        <w:rPr>
          <w:spacing w:val="-4"/>
        </w:rPr>
        <w:t xml:space="preserve"> </w:t>
      </w:r>
      <w:r>
        <w:t>motorového vozidla, pojistitel poskytne plnění jen když: odcizení se přihodilo prokazatelně mezi 6:00 – 22:00 hod., pojištěná věc se nacházela prokazatelně v</w:t>
      </w:r>
      <w:r>
        <w:rPr>
          <w:spacing w:val="-2"/>
        </w:rPr>
        <w:t xml:space="preserve"> </w:t>
      </w:r>
      <w:r>
        <w:t>zavazadlovém prostoru tak, aby nebyla zvenku vidět. Časové omezení neplatí, bylo-li vozidlo odstaveno v uzamčeném prostoru na nepřetržitě hlídaném parkovišti.</w:t>
      </w:r>
    </w:p>
    <w:p w14:paraId="2D346FB7" w14:textId="77777777" w:rsidR="00536DC4" w:rsidRDefault="00536DC4">
      <w:pPr>
        <w:pStyle w:val="Odstavecseseznamem"/>
        <w:sectPr w:rsidR="00536DC4">
          <w:pgSz w:w="11900" w:h="16840"/>
          <w:pgMar w:top="1200" w:right="566" w:bottom="1180" w:left="1275" w:header="0" w:footer="996" w:gutter="0"/>
          <w:cols w:space="708"/>
        </w:sectPr>
      </w:pPr>
    </w:p>
    <w:p w14:paraId="4FAE859D" w14:textId="77777777" w:rsidR="00536DC4" w:rsidRDefault="00000000">
      <w:pPr>
        <w:pStyle w:val="Odstavecseseznamem"/>
        <w:numPr>
          <w:ilvl w:val="0"/>
          <w:numId w:val="4"/>
        </w:numPr>
        <w:tabs>
          <w:tab w:val="left" w:pos="475"/>
        </w:tabs>
        <w:spacing w:before="75"/>
        <w:ind w:right="388" w:firstLine="0"/>
      </w:pPr>
      <w:r>
        <w:lastRenderedPageBreak/>
        <w:t>Odchylně</w:t>
      </w:r>
      <w:r>
        <w:rPr>
          <w:spacing w:val="-2"/>
        </w:rPr>
        <w:t xml:space="preserve"> </w:t>
      </w:r>
      <w:r>
        <w:t>se</w:t>
      </w:r>
      <w:r>
        <w:rPr>
          <w:spacing w:val="-2"/>
        </w:rPr>
        <w:t xml:space="preserve"> </w:t>
      </w:r>
      <w:r>
        <w:t>ujednává,</w:t>
      </w:r>
      <w:r>
        <w:rPr>
          <w:spacing w:val="-2"/>
        </w:rPr>
        <w:t xml:space="preserve"> </w:t>
      </w:r>
      <w:r>
        <w:t>že pojištění</w:t>
      </w:r>
      <w:r>
        <w:rPr>
          <w:spacing w:val="-1"/>
        </w:rPr>
        <w:t xml:space="preserve"> </w:t>
      </w:r>
      <w:r>
        <w:t>se vztahuje</w:t>
      </w:r>
      <w:r>
        <w:rPr>
          <w:spacing w:val="-2"/>
        </w:rPr>
        <w:t xml:space="preserve"> </w:t>
      </w:r>
      <w:r>
        <w:t>i na</w:t>
      </w:r>
      <w:r>
        <w:rPr>
          <w:spacing w:val="-2"/>
        </w:rPr>
        <w:t xml:space="preserve"> </w:t>
      </w:r>
      <w:r>
        <w:t>prostou</w:t>
      </w:r>
      <w:r>
        <w:rPr>
          <w:spacing w:val="-2"/>
        </w:rPr>
        <w:t xml:space="preserve"> </w:t>
      </w:r>
      <w:r>
        <w:t>krádež</w:t>
      </w:r>
      <w:r>
        <w:rPr>
          <w:spacing w:val="-2"/>
        </w:rPr>
        <w:t xml:space="preserve"> </w:t>
      </w:r>
      <w:r>
        <w:t>s</w:t>
      </w:r>
      <w:r>
        <w:rPr>
          <w:spacing w:val="-4"/>
        </w:rPr>
        <w:t xml:space="preserve"> </w:t>
      </w:r>
      <w:r>
        <w:t>maximálním</w:t>
      </w:r>
      <w:r>
        <w:rPr>
          <w:spacing w:val="-1"/>
        </w:rPr>
        <w:t xml:space="preserve"> </w:t>
      </w:r>
      <w:r>
        <w:t>ročním</w:t>
      </w:r>
      <w:r>
        <w:rPr>
          <w:spacing w:val="-1"/>
        </w:rPr>
        <w:t xml:space="preserve"> </w:t>
      </w:r>
      <w:r>
        <w:t>limitem plnění ve</w:t>
      </w:r>
      <w:r>
        <w:rPr>
          <w:spacing w:val="40"/>
        </w:rPr>
        <w:t xml:space="preserve"> </w:t>
      </w:r>
      <w:r>
        <w:t>výši</w:t>
      </w:r>
      <w:r>
        <w:rPr>
          <w:spacing w:val="40"/>
        </w:rPr>
        <w:t xml:space="preserve"> </w:t>
      </w:r>
      <w:r>
        <w:t>50.000</w:t>
      </w:r>
      <w:r>
        <w:rPr>
          <w:spacing w:val="40"/>
        </w:rPr>
        <w:t xml:space="preserve"> </w:t>
      </w:r>
      <w:r>
        <w:t>Kč</w:t>
      </w:r>
      <w:r>
        <w:rPr>
          <w:spacing w:val="40"/>
        </w:rPr>
        <w:t xml:space="preserve"> </w:t>
      </w:r>
      <w:r>
        <w:t>a</w:t>
      </w:r>
      <w:r>
        <w:rPr>
          <w:spacing w:val="40"/>
        </w:rPr>
        <w:t xml:space="preserve"> </w:t>
      </w:r>
      <w:r>
        <w:t>se</w:t>
      </w:r>
      <w:r>
        <w:rPr>
          <w:spacing w:val="40"/>
        </w:rPr>
        <w:t xml:space="preserve"> </w:t>
      </w:r>
      <w:r>
        <w:t>spoluúčastí</w:t>
      </w:r>
      <w:r>
        <w:rPr>
          <w:spacing w:val="40"/>
        </w:rPr>
        <w:t xml:space="preserve"> </w:t>
      </w:r>
      <w:r>
        <w:t>1.000</w:t>
      </w:r>
      <w:r>
        <w:rPr>
          <w:spacing w:val="40"/>
        </w:rPr>
        <w:t xml:space="preserve"> </w:t>
      </w:r>
      <w:r>
        <w:t>Kč.</w:t>
      </w:r>
      <w:r>
        <w:rPr>
          <w:spacing w:val="40"/>
        </w:rPr>
        <w:t xml:space="preserve"> </w:t>
      </w:r>
      <w:r>
        <w:t>Prostou</w:t>
      </w:r>
      <w:r>
        <w:rPr>
          <w:spacing w:val="40"/>
        </w:rPr>
        <w:t xml:space="preserve"> </w:t>
      </w:r>
      <w:r>
        <w:t>krádeží</w:t>
      </w:r>
      <w:r>
        <w:rPr>
          <w:spacing w:val="40"/>
        </w:rPr>
        <w:t xml:space="preserve"> </w:t>
      </w:r>
      <w:r>
        <w:t>se</w:t>
      </w:r>
      <w:r>
        <w:rPr>
          <w:spacing w:val="40"/>
        </w:rPr>
        <w:t xml:space="preserve"> </w:t>
      </w:r>
      <w:r>
        <w:t>rozumí</w:t>
      </w:r>
      <w:r>
        <w:rPr>
          <w:spacing w:val="40"/>
        </w:rPr>
        <w:t xml:space="preserve"> </w:t>
      </w:r>
      <w:r>
        <w:t>neoprávněné</w:t>
      </w:r>
      <w:r>
        <w:rPr>
          <w:spacing w:val="40"/>
        </w:rPr>
        <w:t xml:space="preserve"> </w:t>
      </w:r>
      <w:r>
        <w:t>přivlastnění</w:t>
      </w:r>
      <w:r>
        <w:rPr>
          <w:spacing w:val="40"/>
        </w:rPr>
        <w:t xml:space="preserve"> </w:t>
      </w:r>
      <w:r>
        <w:t>si předmětu</w:t>
      </w:r>
      <w:r>
        <w:rPr>
          <w:spacing w:val="35"/>
        </w:rPr>
        <w:t xml:space="preserve"> </w:t>
      </w:r>
      <w:r>
        <w:t>pojištění,</w:t>
      </w:r>
      <w:r>
        <w:rPr>
          <w:spacing w:val="35"/>
        </w:rPr>
        <w:t xml:space="preserve"> </w:t>
      </w:r>
      <w:r>
        <w:t>jeho</w:t>
      </w:r>
      <w:r>
        <w:rPr>
          <w:spacing w:val="33"/>
        </w:rPr>
        <w:t xml:space="preserve"> </w:t>
      </w:r>
      <w:r>
        <w:t>části</w:t>
      </w:r>
      <w:r>
        <w:rPr>
          <w:spacing w:val="36"/>
        </w:rPr>
        <w:t xml:space="preserve"> </w:t>
      </w:r>
      <w:r>
        <w:t>nebo</w:t>
      </w:r>
      <w:r>
        <w:rPr>
          <w:spacing w:val="33"/>
        </w:rPr>
        <w:t xml:space="preserve"> </w:t>
      </w:r>
      <w:r>
        <w:t>jeho</w:t>
      </w:r>
      <w:r>
        <w:rPr>
          <w:spacing w:val="33"/>
        </w:rPr>
        <w:t xml:space="preserve"> </w:t>
      </w:r>
      <w:r>
        <w:t>příslušenství</w:t>
      </w:r>
      <w:r>
        <w:rPr>
          <w:spacing w:val="36"/>
        </w:rPr>
        <w:t xml:space="preserve"> </w:t>
      </w:r>
      <w:r>
        <w:t>pachatelem</w:t>
      </w:r>
      <w:r>
        <w:rPr>
          <w:spacing w:val="34"/>
        </w:rPr>
        <w:t xml:space="preserve"> </w:t>
      </w:r>
      <w:r>
        <w:t>tak,</w:t>
      </w:r>
      <w:r>
        <w:rPr>
          <w:spacing w:val="33"/>
        </w:rPr>
        <w:t xml:space="preserve"> </w:t>
      </w:r>
      <w:r>
        <w:t>že</w:t>
      </w:r>
      <w:r>
        <w:rPr>
          <w:spacing w:val="33"/>
        </w:rPr>
        <w:t xml:space="preserve"> </w:t>
      </w:r>
      <w:r>
        <w:t>nedošlo</w:t>
      </w:r>
      <w:r>
        <w:rPr>
          <w:spacing w:val="33"/>
        </w:rPr>
        <w:t xml:space="preserve"> </w:t>
      </w:r>
      <w:r>
        <w:t>k</w:t>
      </w:r>
      <w:r>
        <w:rPr>
          <w:spacing w:val="-2"/>
        </w:rPr>
        <w:t xml:space="preserve"> </w:t>
      </w:r>
      <w:r>
        <w:t>žádnému</w:t>
      </w:r>
      <w:r>
        <w:rPr>
          <w:spacing w:val="35"/>
        </w:rPr>
        <w:t xml:space="preserve"> </w:t>
      </w:r>
      <w:r>
        <w:t>násilnému překonání překážky. Právo na plnění vznikne pouze v případě, že škoda byla ohlášena Policii ČR. Elektronická a strojní rizika</w:t>
      </w:r>
    </w:p>
    <w:p w14:paraId="7548B278" w14:textId="77777777" w:rsidR="00536DC4" w:rsidRDefault="00000000">
      <w:pPr>
        <w:pStyle w:val="Odstavecseseznamem"/>
        <w:numPr>
          <w:ilvl w:val="0"/>
          <w:numId w:val="4"/>
        </w:numPr>
        <w:tabs>
          <w:tab w:val="left" w:pos="482"/>
        </w:tabs>
        <w:ind w:right="388" w:firstLine="0"/>
      </w:pPr>
      <w:r>
        <w:t>Pro pojištění elektroniky a strojů se ujednává, že se pojištění vztahuje i na zařízení, jejichž stáří v</w:t>
      </w:r>
      <w:r>
        <w:rPr>
          <w:spacing w:val="-2"/>
        </w:rPr>
        <w:t xml:space="preserve"> </w:t>
      </w:r>
      <w:r>
        <w:t>době vzniku škody přesáhlo 5 let.</w:t>
      </w:r>
    </w:p>
    <w:p w14:paraId="00F3AF04" w14:textId="77777777" w:rsidR="00536DC4" w:rsidRDefault="00000000">
      <w:pPr>
        <w:pStyle w:val="Odstavecseseznamem"/>
        <w:numPr>
          <w:ilvl w:val="0"/>
          <w:numId w:val="4"/>
        </w:numPr>
        <w:tabs>
          <w:tab w:val="left" w:pos="526"/>
        </w:tabs>
        <w:ind w:right="388" w:firstLine="0"/>
        <w:jc w:val="both"/>
      </w:pPr>
      <w:r>
        <w:t>Bylo-li pojištění elektroniky sjednáno na novou cenu, pojistitel v</w:t>
      </w:r>
      <w:r>
        <w:rPr>
          <w:spacing w:val="-2"/>
        </w:rPr>
        <w:t xml:space="preserve"> </w:t>
      </w:r>
      <w:r>
        <w:t>případě poškození nebo zničení pojištěných věcí vyplatí náklad na znovupořízení věci nebo její části v</w:t>
      </w:r>
      <w:r>
        <w:rPr>
          <w:spacing w:val="-2"/>
        </w:rPr>
        <w:t xml:space="preserve"> </w:t>
      </w:r>
      <w:r>
        <w:t>době pojistné události bez odpočtu opotřebení snížený o cenu případných zbytků.</w:t>
      </w:r>
    </w:p>
    <w:p w14:paraId="1F8DE507" w14:textId="77777777" w:rsidR="00536DC4" w:rsidRDefault="00000000">
      <w:pPr>
        <w:pStyle w:val="Odstavecseseznamem"/>
        <w:numPr>
          <w:ilvl w:val="0"/>
          <w:numId w:val="4"/>
        </w:numPr>
        <w:tabs>
          <w:tab w:val="left" w:pos="504"/>
        </w:tabs>
        <w:ind w:right="389" w:firstLine="0"/>
        <w:jc w:val="both"/>
      </w:pPr>
      <w:r>
        <w:t>Ujednává se, že se pojištění vztahuje na poškození nebo zničení pojištěného elektronického zařízení nebo jeho příslušenstvím jakýkoliv zvířetem.</w:t>
      </w:r>
    </w:p>
    <w:p w14:paraId="2197F658" w14:textId="77777777" w:rsidR="00536DC4" w:rsidRDefault="00000000">
      <w:pPr>
        <w:pStyle w:val="Zkladntext"/>
        <w:spacing w:line="252" w:lineRule="exact"/>
        <w:jc w:val="both"/>
      </w:pPr>
      <w:r>
        <w:t>Pojištění</w:t>
      </w:r>
      <w:r>
        <w:rPr>
          <w:spacing w:val="-2"/>
        </w:rPr>
        <w:t xml:space="preserve"> odpovědnosti</w:t>
      </w:r>
    </w:p>
    <w:p w14:paraId="5DD240CE" w14:textId="77777777" w:rsidR="00536DC4" w:rsidRDefault="00000000">
      <w:pPr>
        <w:pStyle w:val="Odstavecseseznamem"/>
        <w:numPr>
          <w:ilvl w:val="0"/>
          <w:numId w:val="4"/>
        </w:numPr>
        <w:tabs>
          <w:tab w:val="left" w:pos="492"/>
        </w:tabs>
        <w:ind w:right="390" w:firstLine="0"/>
        <w:jc w:val="both"/>
      </w:pPr>
      <w:r>
        <w:t xml:space="preserve">Ujednává se, že uvedené limity, resp. </w:t>
      </w:r>
      <w:proofErr w:type="spellStart"/>
      <w:r>
        <w:t>sublimity</w:t>
      </w:r>
      <w:proofErr w:type="spellEnd"/>
      <w:r>
        <w:t xml:space="preserve"> plnění za všechny pojistné události nastalé v</w:t>
      </w:r>
      <w:r>
        <w:rPr>
          <w:spacing w:val="-2"/>
        </w:rPr>
        <w:t xml:space="preserve"> </w:t>
      </w:r>
      <w:r>
        <w:t xml:space="preserve">průběhu jednoho pojistného roku jsou k dispozici do dvojnásobku uvedených limitů, respektive </w:t>
      </w:r>
      <w:proofErr w:type="spellStart"/>
      <w:r>
        <w:t>sublimitů</w:t>
      </w:r>
      <w:proofErr w:type="spellEnd"/>
      <w:r>
        <w:t xml:space="preserve"> plnění.</w:t>
      </w:r>
    </w:p>
    <w:p w14:paraId="660D152F" w14:textId="77777777" w:rsidR="00536DC4" w:rsidRDefault="00000000">
      <w:pPr>
        <w:pStyle w:val="Odstavecseseznamem"/>
        <w:numPr>
          <w:ilvl w:val="0"/>
          <w:numId w:val="4"/>
        </w:numPr>
        <w:tabs>
          <w:tab w:val="left" w:pos="480"/>
        </w:tabs>
        <w:ind w:right="388" w:firstLine="0"/>
        <w:jc w:val="both"/>
      </w:pPr>
      <w:r>
        <w:t>Ujednává se, že se pojištění vztahuje i na odpovědnost za finanční škodu vzniklou vlastníkovi pozemní komunikace, resp. vlastníkovi nemovitosti, tím, že po právu poskytl třetí osobě náhradu škody vzniklou závadou ve sjízdnosti nebo závadou ve schůdnosti pozemní komunikace, jejíž sjízdnost nebo schůdnost je povinen udržovat pojištěný.</w:t>
      </w:r>
    </w:p>
    <w:p w14:paraId="1EF29547" w14:textId="77777777" w:rsidR="00536DC4" w:rsidRDefault="00000000">
      <w:pPr>
        <w:pStyle w:val="Odstavecseseznamem"/>
        <w:numPr>
          <w:ilvl w:val="0"/>
          <w:numId w:val="4"/>
        </w:numPr>
        <w:tabs>
          <w:tab w:val="left" w:pos="478"/>
        </w:tabs>
        <w:ind w:right="386" w:firstLine="0"/>
        <w:jc w:val="both"/>
      </w:pPr>
      <w:r>
        <w:t>Pojištění odpovědnosti za škodu vyplývající z</w:t>
      </w:r>
      <w:r>
        <w:rPr>
          <w:spacing w:val="-3"/>
        </w:rPr>
        <w:t xml:space="preserve"> </w:t>
      </w:r>
      <w:r>
        <w:t>držby nemovitého</w:t>
      </w:r>
      <w:r>
        <w:rPr>
          <w:spacing w:val="-1"/>
        </w:rPr>
        <w:t xml:space="preserve"> </w:t>
      </w:r>
      <w:r>
        <w:t>majetku pojistníka vůči třetím osobám platí</w:t>
      </w:r>
      <w:r>
        <w:rPr>
          <w:spacing w:val="-1"/>
        </w:rPr>
        <w:t xml:space="preserve"> </w:t>
      </w:r>
      <w:r>
        <w:t>i</w:t>
      </w:r>
      <w:r>
        <w:rPr>
          <w:spacing w:val="-1"/>
        </w:rPr>
        <w:t xml:space="preserve"> </w:t>
      </w:r>
      <w:r>
        <w:t>pro</w:t>
      </w:r>
      <w:r>
        <w:rPr>
          <w:spacing w:val="-2"/>
        </w:rPr>
        <w:t xml:space="preserve"> </w:t>
      </w:r>
      <w:r>
        <w:t>případy,</w:t>
      </w:r>
      <w:r>
        <w:rPr>
          <w:spacing w:val="-2"/>
        </w:rPr>
        <w:t xml:space="preserve"> </w:t>
      </w:r>
      <w:r>
        <w:t>kdy</w:t>
      </w:r>
      <w:r>
        <w:rPr>
          <w:spacing w:val="-2"/>
        </w:rPr>
        <w:t xml:space="preserve"> </w:t>
      </w:r>
      <w:r>
        <w:t>bytová</w:t>
      </w:r>
      <w:r>
        <w:rPr>
          <w:spacing w:val="-2"/>
        </w:rPr>
        <w:t xml:space="preserve"> </w:t>
      </w:r>
      <w:r>
        <w:t>nemovitost</w:t>
      </w:r>
      <w:r>
        <w:rPr>
          <w:spacing w:val="-1"/>
        </w:rPr>
        <w:t xml:space="preserve"> </w:t>
      </w:r>
      <w:r>
        <w:t>je</w:t>
      </w:r>
      <w:r>
        <w:rPr>
          <w:spacing w:val="-2"/>
        </w:rPr>
        <w:t xml:space="preserve"> </w:t>
      </w:r>
      <w:r>
        <w:t>ve</w:t>
      </w:r>
      <w:r>
        <w:rPr>
          <w:spacing w:val="-2"/>
        </w:rPr>
        <w:t xml:space="preserve"> </w:t>
      </w:r>
      <w:r>
        <w:t>spoluvlastnictví</w:t>
      </w:r>
      <w:r>
        <w:rPr>
          <w:spacing w:val="-1"/>
        </w:rPr>
        <w:t xml:space="preserve"> </w:t>
      </w:r>
      <w:r>
        <w:t>pojistníka</w:t>
      </w:r>
      <w:r>
        <w:rPr>
          <w:spacing w:val="-2"/>
        </w:rPr>
        <w:t xml:space="preserve"> </w:t>
      </w:r>
      <w:r>
        <w:t>a</w:t>
      </w:r>
      <w:r>
        <w:rPr>
          <w:spacing w:val="-2"/>
        </w:rPr>
        <w:t xml:space="preserve"> </w:t>
      </w:r>
      <w:r>
        <w:t>fyzických</w:t>
      </w:r>
      <w:r>
        <w:rPr>
          <w:spacing w:val="-2"/>
        </w:rPr>
        <w:t xml:space="preserve"> </w:t>
      </w:r>
      <w:r>
        <w:t>osob</w:t>
      </w:r>
      <w:r>
        <w:rPr>
          <w:spacing w:val="-2"/>
        </w:rPr>
        <w:t xml:space="preserve"> </w:t>
      </w:r>
      <w:r>
        <w:t>nebo</w:t>
      </w:r>
      <w:r>
        <w:rPr>
          <w:spacing w:val="-2"/>
        </w:rPr>
        <w:t xml:space="preserve"> </w:t>
      </w:r>
      <w:r>
        <w:t>právnické osoby vytvořené z</w:t>
      </w:r>
      <w:r>
        <w:rPr>
          <w:spacing w:val="-2"/>
        </w:rPr>
        <w:t xml:space="preserve"> </w:t>
      </w:r>
      <w:r>
        <w:t>fyzických spoluvlastníků a pojistníka. Pojistné plnění bude řešeno stejným způsobem a ve stejném rozsahu, jako když je pojistník jediným vlastníkem nemovitosti.</w:t>
      </w:r>
    </w:p>
    <w:p w14:paraId="5B55792B" w14:textId="77777777" w:rsidR="00536DC4" w:rsidRDefault="00000000">
      <w:pPr>
        <w:pStyle w:val="Odstavecseseznamem"/>
        <w:numPr>
          <w:ilvl w:val="0"/>
          <w:numId w:val="4"/>
        </w:numPr>
        <w:tabs>
          <w:tab w:val="left" w:pos="490"/>
        </w:tabs>
        <w:ind w:right="388" w:firstLine="0"/>
        <w:jc w:val="both"/>
      </w:pPr>
      <w:r>
        <w:t>Pojištění se vztahuje na povinnost k</w:t>
      </w:r>
      <w:r>
        <w:rPr>
          <w:spacing w:val="-2"/>
        </w:rPr>
        <w:t xml:space="preserve"> </w:t>
      </w:r>
      <w:r>
        <w:t>náhradě újmy bez ohledu na právní řád, podle kterého je náhrada újmy posuzována. To neplatí, pokud je aplikován právní řád USA nebo Kanady.</w:t>
      </w:r>
    </w:p>
    <w:p w14:paraId="79163F2F" w14:textId="77777777" w:rsidR="00536DC4" w:rsidRDefault="00000000">
      <w:pPr>
        <w:pStyle w:val="Odstavecseseznamem"/>
        <w:numPr>
          <w:ilvl w:val="0"/>
          <w:numId w:val="4"/>
        </w:numPr>
        <w:tabs>
          <w:tab w:val="left" w:pos="492"/>
        </w:tabs>
        <w:ind w:right="388" w:firstLine="0"/>
        <w:jc w:val="both"/>
      </w:pPr>
      <w:r>
        <w:t>Pokud o povinnosti k</w:t>
      </w:r>
      <w:r>
        <w:rPr>
          <w:spacing w:val="-2"/>
        </w:rPr>
        <w:t xml:space="preserve"> </w:t>
      </w:r>
      <w:r>
        <w:t>náhradě újmy, na kterou se pojištění vztahuje, rozhoduje příslušný orgán, právo</w:t>
      </w:r>
      <w:r>
        <w:rPr>
          <w:spacing w:val="40"/>
        </w:rPr>
        <w:t xml:space="preserve"> </w:t>
      </w:r>
      <w:r>
        <w:t>na pojistné plnění z</w:t>
      </w:r>
      <w:r>
        <w:rPr>
          <w:spacing w:val="-2"/>
        </w:rPr>
        <w:t xml:space="preserve"> </w:t>
      </w:r>
      <w:r>
        <w:t>pojištění odpovědnosti se promlčí nejdříve promlčením práva na náhradu újmy, na kterou se pojištění vztahuje. Zároveň platí, že pojistná událost nastane nejdříve dnem nabytí právní moci rozhodnutí o povinnosti k</w:t>
      </w:r>
      <w:r>
        <w:rPr>
          <w:spacing w:val="-4"/>
        </w:rPr>
        <w:t xml:space="preserve"> </w:t>
      </w:r>
      <w:r>
        <w:t>náhradě újmy, přičemž pro újmy vzniklé v</w:t>
      </w:r>
      <w:r>
        <w:rPr>
          <w:spacing w:val="-4"/>
        </w:rPr>
        <w:t xml:space="preserve"> </w:t>
      </w:r>
      <w:r>
        <w:t>době trvání pojištění se pojistná ochrana podle této smlouvy považuje za zachovanou i pro případy, kdy pravomocné rozhodnutí o povinnosti k náhradě újmy bude vydáno až po zániku pojištění.</w:t>
      </w:r>
    </w:p>
    <w:p w14:paraId="6582E2BC" w14:textId="77777777" w:rsidR="00536DC4" w:rsidRDefault="00000000">
      <w:pPr>
        <w:pStyle w:val="Odstavecseseznamem"/>
        <w:numPr>
          <w:ilvl w:val="0"/>
          <w:numId w:val="4"/>
        </w:numPr>
        <w:tabs>
          <w:tab w:val="left" w:pos="511"/>
        </w:tabs>
        <w:ind w:right="389" w:firstLine="0"/>
        <w:jc w:val="both"/>
      </w:pPr>
      <w:r>
        <w:t>Připojištění čistých finančních škod se vztahuje i na povinnost pojištěného k</w:t>
      </w:r>
      <w:r>
        <w:rPr>
          <w:spacing w:val="-2"/>
        </w:rPr>
        <w:t xml:space="preserve"> </w:t>
      </w:r>
      <w:r>
        <w:t>náhradě čisté finanční škody vzniklé v důsledku vady výrobku, vadně poskytnuté služby nebo vadně vykonané práce.</w:t>
      </w:r>
    </w:p>
    <w:p w14:paraId="69413F74" w14:textId="77777777" w:rsidR="00536DC4" w:rsidRDefault="00000000">
      <w:pPr>
        <w:pStyle w:val="Odstavecseseznamem"/>
        <w:numPr>
          <w:ilvl w:val="0"/>
          <w:numId w:val="4"/>
        </w:numPr>
        <w:tabs>
          <w:tab w:val="left" w:pos="499"/>
        </w:tabs>
        <w:ind w:right="388" w:firstLine="0"/>
        <w:jc w:val="both"/>
      </w:pPr>
      <w:r>
        <w:t>Je-li v</w:t>
      </w:r>
      <w:r>
        <w:rPr>
          <w:spacing w:val="-2"/>
        </w:rPr>
        <w:t xml:space="preserve"> </w:t>
      </w:r>
      <w:r>
        <w:t>důsledku vady výrobku dodaného pojištěným, vadně poskytnuté služby nebo vadně vykonané práce pojištěného způsobena škoda spočívající v</w:t>
      </w:r>
      <w:r>
        <w:rPr>
          <w:spacing w:val="-2"/>
        </w:rPr>
        <w:t xml:space="preserve"> </w:t>
      </w:r>
      <w:r>
        <w:t>nákladech poškozeného na nevyžádaný odběr kapaliny (např. náklady na vodné a stočné aj.) nebo na náhradu kapaliny samotné při jejím odtečení, odkapání, vypaření apod., jsou takové náklady pojištěny v</w:t>
      </w:r>
      <w:r>
        <w:rPr>
          <w:spacing w:val="-2"/>
        </w:rPr>
        <w:t xml:space="preserve"> </w:t>
      </w:r>
      <w:r>
        <w:t>rámci pojištění odpovědnosti za škodu způsobenou vadou výrobku nebo vadně vykonanou prací. Příčina takto vzniklé újmy není považována za ztrátu věci.</w:t>
      </w:r>
    </w:p>
    <w:p w14:paraId="072C3A55" w14:textId="77777777" w:rsidR="00536DC4" w:rsidRDefault="00000000">
      <w:pPr>
        <w:pStyle w:val="Odstavecseseznamem"/>
        <w:numPr>
          <w:ilvl w:val="0"/>
          <w:numId w:val="4"/>
        </w:numPr>
        <w:tabs>
          <w:tab w:val="left" w:pos="499"/>
        </w:tabs>
        <w:ind w:right="388" w:firstLine="0"/>
        <w:jc w:val="both"/>
      </w:pPr>
      <w:r>
        <w:t>Výrobkem se pro účely tohoto pojištění rozumí jakákoliv movitá věc, která byla vyrobena, vytěžena nebo jinak získána bez ohledu na stupeň jejího zpracování a je určena k</w:t>
      </w:r>
      <w:r>
        <w:rPr>
          <w:spacing w:val="-4"/>
        </w:rPr>
        <w:t xml:space="preserve"> </w:t>
      </w:r>
      <w:r>
        <w:t>uvedení na trh, a to bez ohledu na to, zda je určena (tj. zejména úplatně nebo bezúplatně předána nebo nabídnuta k</w:t>
      </w:r>
      <w:r>
        <w:rPr>
          <w:spacing w:val="-1"/>
        </w:rPr>
        <w:t xml:space="preserve"> </w:t>
      </w:r>
      <w:r>
        <w:t>předání za účelem distribuce</w:t>
      </w:r>
      <w:r>
        <w:rPr>
          <w:spacing w:val="-3"/>
        </w:rPr>
        <w:t xml:space="preserve"> </w:t>
      </w:r>
      <w:r>
        <w:t>nebo</w:t>
      </w:r>
      <w:r>
        <w:rPr>
          <w:spacing w:val="-3"/>
        </w:rPr>
        <w:t xml:space="preserve"> </w:t>
      </w:r>
      <w:r>
        <w:t>používání)</w:t>
      </w:r>
      <w:r>
        <w:rPr>
          <w:spacing w:val="-2"/>
        </w:rPr>
        <w:t xml:space="preserve"> </w:t>
      </w:r>
      <w:r>
        <w:t>spotřebiteli</w:t>
      </w:r>
      <w:r>
        <w:rPr>
          <w:spacing w:val="-2"/>
        </w:rPr>
        <w:t xml:space="preserve"> </w:t>
      </w:r>
      <w:r>
        <w:t>nebo</w:t>
      </w:r>
      <w:r>
        <w:rPr>
          <w:spacing w:val="-3"/>
        </w:rPr>
        <w:t xml:space="preserve"> </w:t>
      </w:r>
      <w:r>
        <w:t>podnikateli.</w:t>
      </w:r>
      <w:r>
        <w:rPr>
          <w:spacing w:val="-3"/>
        </w:rPr>
        <w:t xml:space="preserve"> </w:t>
      </w:r>
      <w:r>
        <w:t>Výrobkem</w:t>
      </w:r>
      <w:r>
        <w:rPr>
          <w:spacing w:val="-2"/>
        </w:rPr>
        <w:t xml:space="preserve"> </w:t>
      </w:r>
      <w:r>
        <w:t>jsou</w:t>
      </w:r>
      <w:r>
        <w:rPr>
          <w:spacing w:val="-3"/>
        </w:rPr>
        <w:t xml:space="preserve"> </w:t>
      </w:r>
      <w:r>
        <w:t>rovněž</w:t>
      </w:r>
      <w:r>
        <w:rPr>
          <w:spacing w:val="-3"/>
        </w:rPr>
        <w:t xml:space="preserve"> </w:t>
      </w:r>
      <w:r>
        <w:t>součásti</w:t>
      </w:r>
      <w:r>
        <w:rPr>
          <w:spacing w:val="-5"/>
        </w:rPr>
        <w:t xml:space="preserve"> </w:t>
      </w:r>
      <w:r>
        <w:t>i</w:t>
      </w:r>
      <w:r>
        <w:rPr>
          <w:spacing w:val="-2"/>
        </w:rPr>
        <w:t xml:space="preserve"> </w:t>
      </w:r>
      <w:r>
        <w:t>příslušenství</w:t>
      </w:r>
      <w:r>
        <w:rPr>
          <w:spacing w:val="-2"/>
        </w:rPr>
        <w:t xml:space="preserve"> </w:t>
      </w:r>
      <w:r>
        <w:t>věci movité i nemovité. Za výrobek se považuje i elektřina. Pojištění odpovědnosti za újmu způsobenou vadou výrobku se vztahuje též na povinnost k náhradě újmy způsobené vadně vykonanou prací po jejím předání.</w:t>
      </w:r>
    </w:p>
    <w:p w14:paraId="46C685A7" w14:textId="77777777" w:rsidR="00536DC4" w:rsidRDefault="00000000">
      <w:pPr>
        <w:pStyle w:val="Odstavecseseznamem"/>
        <w:numPr>
          <w:ilvl w:val="0"/>
          <w:numId w:val="4"/>
        </w:numPr>
        <w:tabs>
          <w:tab w:val="left" w:pos="497"/>
        </w:tabs>
        <w:spacing w:before="1"/>
        <w:ind w:right="386" w:firstLine="0"/>
        <w:jc w:val="both"/>
      </w:pPr>
      <w:r>
        <w:t>Pojištění se vztahuje i na povinnost pojištěného k</w:t>
      </w:r>
      <w:r>
        <w:rPr>
          <w:spacing w:val="-5"/>
        </w:rPr>
        <w:t xml:space="preserve"> </w:t>
      </w:r>
      <w:r>
        <w:t>peněžité náhradě újmy spočívající v</w:t>
      </w:r>
      <w:r>
        <w:rPr>
          <w:spacing w:val="-2"/>
        </w:rPr>
        <w:t xml:space="preserve"> </w:t>
      </w:r>
      <w:r>
        <w:t>neoprávněném zásahu do přirozených práv člověka nebo do pověsti či soukromí právnické osoby (např. omezení osobní svobody, zásah do cti nebo důstojnosti, poškození dobrého jména apod.).</w:t>
      </w:r>
    </w:p>
    <w:p w14:paraId="4902290A" w14:textId="77777777" w:rsidR="00536DC4" w:rsidRDefault="00000000">
      <w:pPr>
        <w:pStyle w:val="Odstavecseseznamem"/>
        <w:numPr>
          <w:ilvl w:val="0"/>
          <w:numId w:val="4"/>
        </w:numPr>
        <w:tabs>
          <w:tab w:val="left" w:pos="497"/>
        </w:tabs>
        <w:ind w:right="388" w:firstLine="0"/>
        <w:jc w:val="both"/>
      </w:pPr>
      <w:r>
        <w:t>V</w:t>
      </w:r>
      <w:r>
        <w:rPr>
          <w:spacing w:val="-3"/>
        </w:rPr>
        <w:t xml:space="preserve"> </w:t>
      </w:r>
      <w:r>
        <w:t>případě nemajetkové újmy na zdraví nebo na životě člověka poskytne pojistitel náhradu duševních útrap způsobených poškozenému nebo náhradu duševních útrap manžela, rodiče, dítěte nebo jiné osoby blízké poškozeného v případě usmrcení nebo zvlášť závažného ublížení na zdraví poškozeného.</w:t>
      </w:r>
    </w:p>
    <w:p w14:paraId="72ED4882" w14:textId="77777777" w:rsidR="00536DC4" w:rsidRDefault="00000000">
      <w:pPr>
        <w:pStyle w:val="Odstavecseseznamem"/>
        <w:numPr>
          <w:ilvl w:val="0"/>
          <w:numId w:val="4"/>
        </w:numPr>
        <w:tabs>
          <w:tab w:val="left" w:pos="514"/>
        </w:tabs>
        <w:ind w:right="388" w:firstLine="0"/>
        <w:jc w:val="both"/>
      </w:pPr>
      <w:r>
        <w:t>Pojištění se vztahuje i na povinnost pojištěného k</w:t>
      </w:r>
      <w:r>
        <w:rPr>
          <w:spacing w:val="-1"/>
        </w:rPr>
        <w:t xml:space="preserve"> </w:t>
      </w:r>
      <w:r>
        <w:t>náhradě újmy způsobené osobami, které v</w:t>
      </w:r>
      <w:r>
        <w:rPr>
          <w:spacing w:val="-4"/>
        </w:rPr>
        <w:t xml:space="preserve"> </w:t>
      </w:r>
      <w:r>
        <w:t>rámci přípravy k</w:t>
      </w:r>
      <w:r>
        <w:rPr>
          <w:spacing w:val="-1"/>
        </w:rPr>
        <w:t xml:space="preserve"> </w:t>
      </w:r>
      <w:r>
        <w:t>povolání absolvují praktické vyučování u pojištěného. Pojištění se dále vztahuje i na újmy způsobené těmto osobám.</w:t>
      </w:r>
    </w:p>
    <w:p w14:paraId="1403A84D" w14:textId="77777777" w:rsidR="00536DC4" w:rsidRDefault="00000000">
      <w:pPr>
        <w:pStyle w:val="Odstavecseseznamem"/>
        <w:numPr>
          <w:ilvl w:val="0"/>
          <w:numId w:val="4"/>
        </w:numPr>
        <w:tabs>
          <w:tab w:val="left" w:pos="475"/>
        </w:tabs>
        <w:ind w:right="388" w:firstLine="0"/>
        <w:jc w:val="both"/>
      </w:pPr>
      <w:r>
        <w:t>Pojištění se vztahuje i na povinnost pojištěného</w:t>
      </w:r>
      <w:r>
        <w:rPr>
          <w:spacing w:val="-1"/>
        </w:rPr>
        <w:t xml:space="preserve"> </w:t>
      </w:r>
      <w:r>
        <w:t>k</w:t>
      </w:r>
      <w:r>
        <w:rPr>
          <w:spacing w:val="-3"/>
        </w:rPr>
        <w:t xml:space="preserve"> </w:t>
      </w:r>
      <w:r>
        <w:t>náhradě újmy</w:t>
      </w:r>
      <w:r>
        <w:rPr>
          <w:spacing w:val="-1"/>
        </w:rPr>
        <w:t xml:space="preserve"> </w:t>
      </w:r>
      <w:r>
        <w:t>způsobené vlastními zaměstnanci,</w:t>
      </w:r>
      <w:r>
        <w:rPr>
          <w:spacing w:val="-1"/>
        </w:rPr>
        <w:t xml:space="preserve"> </w:t>
      </w:r>
      <w:r>
        <w:t>které pojištěný uvolnil k výkonu dobrovolné charitativní nebo obdobné činnosti u třetích osob.</w:t>
      </w:r>
    </w:p>
    <w:p w14:paraId="6B5C5C39" w14:textId="77777777" w:rsidR="00536DC4" w:rsidRDefault="00536DC4">
      <w:pPr>
        <w:pStyle w:val="Odstavecseseznamem"/>
        <w:sectPr w:rsidR="00536DC4">
          <w:pgSz w:w="11900" w:h="16840"/>
          <w:pgMar w:top="1200" w:right="566" w:bottom="1180" w:left="1275" w:header="0" w:footer="996" w:gutter="0"/>
          <w:cols w:space="708"/>
        </w:sectPr>
      </w:pPr>
    </w:p>
    <w:p w14:paraId="514AF722" w14:textId="77777777" w:rsidR="00536DC4" w:rsidRDefault="00000000">
      <w:pPr>
        <w:pStyle w:val="Odstavecseseznamem"/>
        <w:numPr>
          <w:ilvl w:val="0"/>
          <w:numId w:val="4"/>
        </w:numPr>
        <w:tabs>
          <w:tab w:val="left" w:pos="487"/>
        </w:tabs>
        <w:spacing w:before="75"/>
        <w:ind w:right="388" w:firstLine="0"/>
        <w:jc w:val="both"/>
      </w:pPr>
      <w:r>
        <w:lastRenderedPageBreak/>
        <w:t>Pojištění se vztahuje i na vzájemnou povinnost nahradit újmu vzniklou mezi jednotlivými pojištěnými (</w:t>
      </w:r>
      <w:proofErr w:type="gramStart"/>
      <w:r>
        <w:t>tzv. ,,křížová</w:t>
      </w:r>
      <w:proofErr w:type="gramEnd"/>
      <w:r>
        <w:t xml:space="preserve"> odpovědnost“) a to pro veškerý rozsah pojistného krytí. Pojištění se vztahuje i na povinnost nahradit</w:t>
      </w:r>
      <w:r>
        <w:rPr>
          <w:spacing w:val="40"/>
        </w:rPr>
        <w:t xml:space="preserve"> </w:t>
      </w:r>
      <w:r>
        <w:t>újmu,</w:t>
      </w:r>
      <w:r>
        <w:rPr>
          <w:spacing w:val="40"/>
        </w:rPr>
        <w:t xml:space="preserve"> </w:t>
      </w:r>
      <w:r>
        <w:t>za</w:t>
      </w:r>
      <w:r>
        <w:rPr>
          <w:spacing w:val="40"/>
        </w:rPr>
        <w:t xml:space="preserve"> </w:t>
      </w:r>
      <w:r>
        <w:t>níž</w:t>
      </w:r>
      <w:r>
        <w:rPr>
          <w:spacing w:val="40"/>
        </w:rPr>
        <w:t xml:space="preserve"> </w:t>
      </w:r>
      <w:r>
        <w:t>pojištěný</w:t>
      </w:r>
      <w:r>
        <w:rPr>
          <w:spacing w:val="40"/>
        </w:rPr>
        <w:t xml:space="preserve"> </w:t>
      </w:r>
      <w:r>
        <w:t>odpovídá</w:t>
      </w:r>
      <w:r>
        <w:rPr>
          <w:spacing w:val="40"/>
        </w:rPr>
        <w:t xml:space="preserve"> </w:t>
      </w:r>
      <w:r>
        <w:t>fyzické</w:t>
      </w:r>
      <w:r>
        <w:rPr>
          <w:spacing w:val="40"/>
        </w:rPr>
        <w:t xml:space="preserve"> </w:t>
      </w:r>
      <w:r>
        <w:t>nebo</w:t>
      </w:r>
      <w:r>
        <w:rPr>
          <w:spacing w:val="40"/>
        </w:rPr>
        <w:t xml:space="preserve"> </w:t>
      </w:r>
      <w:r>
        <w:t>právnické</w:t>
      </w:r>
      <w:r>
        <w:rPr>
          <w:spacing w:val="40"/>
        </w:rPr>
        <w:t xml:space="preserve"> </w:t>
      </w:r>
      <w:r>
        <w:t>osobě,</w:t>
      </w:r>
      <w:r>
        <w:rPr>
          <w:spacing w:val="40"/>
        </w:rPr>
        <w:t xml:space="preserve"> </w:t>
      </w:r>
      <w:r>
        <w:t>která</w:t>
      </w:r>
      <w:r>
        <w:rPr>
          <w:spacing w:val="40"/>
        </w:rPr>
        <w:t xml:space="preserve"> </w:t>
      </w:r>
      <w:r>
        <w:t>je</w:t>
      </w:r>
      <w:r>
        <w:rPr>
          <w:spacing w:val="40"/>
        </w:rPr>
        <w:t xml:space="preserve"> </w:t>
      </w:r>
      <w:r>
        <w:t>v</w:t>
      </w:r>
      <w:r>
        <w:rPr>
          <w:spacing w:val="-4"/>
        </w:rPr>
        <w:t xml:space="preserve"> </w:t>
      </w:r>
      <w:r>
        <w:t>relevantním</w:t>
      </w:r>
      <w:r>
        <w:rPr>
          <w:spacing w:val="40"/>
        </w:rPr>
        <w:t xml:space="preserve"> </w:t>
      </w:r>
      <w:r>
        <w:t>vztahu k</w:t>
      </w:r>
      <w:r>
        <w:rPr>
          <w:spacing w:val="-1"/>
        </w:rPr>
        <w:t xml:space="preserve"> </w:t>
      </w:r>
      <w:r>
        <w:t>pojištěnému a fyzické nebo právnické osobě, se kterou je majetkově propojen. Za fyzickou osobu nebo právnickou osobu, se kterou je pojištěný majetkově propojen se rozumí:</w:t>
      </w:r>
    </w:p>
    <w:p w14:paraId="43F7BA14" w14:textId="77777777" w:rsidR="00536DC4" w:rsidRDefault="00000000">
      <w:pPr>
        <w:pStyle w:val="Odstavecseseznamem"/>
        <w:numPr>
          <w:ilvl w:val="1"/>
          <w:numId w:val="4"/>
        </w:numPr>
        <w:tabs>
          <w:tab w:val="left" w:pos="269"/>
        </w:tabs>
        <w:spacing w:line="252" w:lineRule="exact"/>
        <w:ind w:left="269" w:hanging="126"/>
        <w:jc w:val="left"/>
      </w:pPr>
      <w:r>
        <w:t>právnická</w:t>
      </w:r>
      <w:r>
        <w:rPr>
          <w:spacing w:val="-3"/>
        </w:rPr>
        <w:t xml:space="preserve"> </w:t>
      </w:r>
      <w:r>
        <w:t>osoba,</w:t>
      </w:r>
      <w:r>
        <w:rPr>
          <w:spacing w:val="-5"/>
        </w:rPr>
        <w:t xml:space="preserve"> </w:t>
      </w:r>
      <w:r>
        <w:t>ve</w:t>
      </w:r>
      <w:r>
        <w:rPr>
          <w:spacing w:val="-2"/>
        </w:rPr>
        <w:t xml:space="preserve"> </w:t>
      </w:r>
      <w:r>
        <w:t>které</w:t>
      </w:r>
      <w:r>
        <w:rPr>
          <w:spacing w:val="-5"/>
        </w:rPr>
        <w:t xml:space="preserve"> </w:t>
      </w:r>
      <w:r>
        <w:t>má</w:t>
      </w:r>
      <w:r>
        <w:rPr>
          <w:spacing w:val="-2"/>
        </w:rPr>
        <w:t xml:space="preserve"> </w:t>
      </w:r>
      <w:r>
        <w:t>pojištěný</w:t>
      </w:r>
      <w:r>
        <w:rPr>
          <w:spacing w:val="-5"/>
        </w:rPr>
        <w:t xml:space="preserve"> </w:t>
      </w:r>
      <w:r>
        <w:t>majetkovou</w:t>
      </w:r>
      <w:r>
        <w:rPr>
          <w:spacing w:val="-2"/>
        </w:rPr>
        <w:t xml:space="preserve"> účast,</w:t>
      </w:r>
    </w:p>
    <w:p w14:paraId="11AA6C3B" w14:textId="77777777" w:rsidR="00536DC4" w:rsidRDefault="00000000">
      <w:pPr>
        <w:pStyle w:val="Odstavecseseznamem"/>
        <w:numPr>
          <w:ilvl w:val="1"/>
          <w:numId w:val="4"/>
        </w:numPr>
        <w:tabs>
          <w:tab w:val="left" w:pos="276"/>
        </w:tabs>
        <w:ind w:right="389" w:firstLine="0"/>
        <w:jc w:val="left"/>
      </w:pPr>
      <w:r>
        <w:t>právnická osoba, ve které má majetkovou účast subjekt, který má zároveň majetkovou účast v</w:t>
      </w:r>
      <w:r>
        <w:rPr>
          <w:spacing w:val="-2"/>
        </w:rPr>
        <w:t xml:space="preserve"> </w:t>
      </w:r>
      <w:r>
        <w:t xml:space="preserve">pojištěném </w:t>
      </w:r>
      <w:r>
        <w:rPr>
          <w:spacing w:val="-2"/>
        </w:rPr>
        <w:t>subjektu,</w:t>
      </w:r>
    </w:p>
    <w:p w14:paraId="5206DA8A" w14:textId="77777777" w:rsidR="00536DC4" w:rsidRDefault="00000000">
      <w:pPr>
        <w:pStyle w:val="Odstavecseseznamem"/>
        <w:numPr>
          <w:ilvl w:val="1"/>
          <w:numId w:val="4"/>
        </w:numPr>
        <w:tabs>
          <w:tab w:val="left" w:pos="269"/>
        </w:tabs>
        <w:spacing w:line="252" w:lineRule="exact"/>
        <w:ind w:left="269" w:hanging="126"/>
        <w:jc w:val="left"/>
      </w:pPr>
      <w:r>
        <w:t>fyzická</w:t>
      </w:r>
      <w:r>
        <w:rPr>
          <w:spacing w:val="-3"/>
        </w:rPr>
        <w:t xml:space="preserve"> </w:t>
      </w:r>
      <w:r>
        <w:t>osoba</w:t>
      </w:r>
      <w:r>
        <w:rPr>
          <w:spacing w:val="-3"/>
        </w:rPr>
        <w:t xml:space="preserve"> </w:t>
      </w:r>
      <w:r>
        <w:t>nebo</w:t>
      </w:r>
      <w:r>
        <w:rPr>
          <w:spacing w:val="-3"/>
        </w:rPr>
        <w:t xml:space="preserve"> </w:t>
      </w:r>
      <w:r>
        <w:t>právnická</w:t>
      </w:r>
      <w:r>
        <w:rPr>
          <w:spacing w:val="-3"/>
        </w:rPr>
        <w:t xml:space="preserve"> </w:t>
      </w:r>
      <w:r>
        <w:t>osoba,</w:t>
      </w:r>
      <w:r>
        <w:rPr>
          <w:spacing w:val="-2"/>
        </w:rPr>
        <w:t xml:space="preserve"> </w:t>
      </w:r>
      <w:r>
        <w:t>která</w:t>
      </w:r>
      <w:r>
        <w:rPr>
          <w:spacing w:val="-5"/>
        </w:rPr>
        <w:t xml:space="preserve"> </w:t>
      </w:r>
      <w:r>
        <w:t>má</w:t>
      </w:r>
      <w:r>
        <w:rPr>
          <w:spacing w:val="-3"/>
        </w:rPr>
        <w:t xml:space="preserve"> </w:t>
      </w:r>
      <w:r>
        <w:t>v</w:t>
      </w:r>
      <w:r>
        <w:rPr>
          <w:spacing w:val="-6"/>
        </w:rPr>
        <w:t xml:space="preserve"> </w:t>
      </w:r>
      <w:r>
        <w:t>pojištěném</w:t>
      </w:r>
      <w:r>
        <w:rPr>
          <w:spacing w:val="-4"/>
        </w:rPr>
        <w:t xml:space="preserve"> </w:t>
      </w:r>
      <w:r>
        <w:t>subjektu</w:t>
      </w:r>
      <w:r>
        <w:rPr>
          <w:spacing w:val="-6"/>
        </w:rPr>
        <w:t xml:space="preserve"> </w:t>
      </w:r>
      <w:r>
        <w:t>majetkovou</w:t>
      </w:r>
      <w:r>
        <w:rPr>
          <w:spacing w:val="-5"/>
        </w:rPr>
        <w:t xml:space="preserve"> </w:t>
      </w:r>
      <w:r>
        <w:rPr>
          <w:spacing w:val="-2"/>
        </w:rPr>
        <w:t>účast.</w:t>
      </w:r>
    </w:p>
    <w:p w14:paraId="6BFAC86E" w14:textId="77777777" w:rsidR="00536DC4" w:rsidRDefault="00000000">
      <w:pPr>
        <w:pStyle w:val="Odstavecseseznamem"/>
        <w:numPr>
          <w:ilvl w:val="0"/>
          <w:numId w:val="4"/>
        </w:numPr>
        <w:tabs>
          <w:tab w:val="left" w:pos="473"/>
        </w:tabs>
        <w:ind w:right="389" w:firstLine="0"/>
        <w:jc w:val="both"/>
      </w:pPr>
      <w:r>
        <w:t>Pojištění</w:t>
      </w:r>
      <w:r>
        <w:rPr>
          <w:spacing w:val="-1"/>
        </w:rPr>
        <w:t xml:space="preserve"> </w:t>
      </w:r>
      <w:r>
        <w:t>se</w:t>
      </w:r>
      <w:r>
        <w:rPr>
          <w:spacing w:val="-2"/>
        </w:rPr>
        <w:t xml:space="preserve"> </w:t>
      </w:r>
      <w:r>
        <w:t>vztahuje</w:t>
      </w:r>
      <w:r>
        <w:rPr>
          <w:spacing w:val="-2"/>
        </w:rPr>
        <w:t xml:space="preserve"> </w:t>
      </w:r>
      <w:r>
        <w:t>i</w:t>
      </w:r>
      <w:r>
        <w:rPr>
          <w:spacing w:val="-1"/>
        </w:rPr>
        <w:t xml:space="preserve"> </w:t>
      </w:r>
      <w:r>
        <w:t>na</w:t>
      </w:r>
      <w:r>
        <w:rPr>
          <w:spacing w:val="-2"/>
        </w:rPr>
        <w:t xml:space="preserve"> </w:t>
      </w:r>
      <w:r>
        <w:t>povinnost</w:t>
      </w:r>
      <w:r>
        <w:rPr>
          <w:spacing w:val="-1"/>
        </w:rPr>
        <w:t xml:space="preserve"> </w:t>
      </w:r>
      <w:r>
        <w:t>nahradit</w:t>
      </w:r>
      <w:r>
        <w:rPr>
          <w:spacing w:val="-1"/>
        </w:rPr>
        <w:t xml:space="preserve"> </w:t>
      </w:r>
      <w:r>
        <w:t>újmu</w:t>
      </w:r>
      <w:r>
        <w:rPr>
          <w:spacing w:val="-5"/>
        </w:rPr>
        <w:t xml:space="preserve"> </w:t>
      </w:r>
      <w:r>
        <w:t>způsobenou</w:t>
      </w:r>
      <w:r>
        <w:rPr>
          <w:spacing w:val="-2"/>
        </w:rPr>
        <w:t xml:space="preserve"> </w:t>
      </w:r>
      <w:r>
        <w:t>na</w:t>
      </w:r>
      <w:r>
        <w:rPr>
          <w:spacing w:val="-2"/>
        </w:rPr>
        <w:t xml:space="preserve"> </w:t>
      </w:r>
      <w:r>
        <w:t>věcech</w:t>
      </w:r>
      <w:r>
        <w:rPr>
          <w:spacing w:val="-2"/>
        </w:rPr>
        <w:t xml:space="preserve"> </w:t>
      </w:r>
      <w:r>
        <w:t>zaměstnanců,</w:t>
      </w:r>
      <w:r>
        <w:rPr>
          <w:spacing w:val="-2"/>
        </w:rPr>
        <w:t xml:space="preserve"> </w:t>
      </w:r>
      <w:r>
        <w:t>které</w:t>
      </w:r>
      <w:r>
        <w:rPr>
          <w:spacing w:val="-2"/>
        </w:rPr>
        <w:t xml:space="preserve"> </w:t>
      </w:r>
      <w:r>
        <w:t>vznikly</w:t>
      </w:r>
      <w:r>
        <w:rPr>
          <w:spacing w:val="-2"/>
        </w:rPr>
        <w:t xml:space="preserve"> </w:t>
      </w:r>
      <w:r>
        <w:t>při plnění pracovních úkolů nebo v přímé souvislosti s nimi.</w:t>
      </w:r>
    </w:p>
    <w:p w14:paraId="0EE81E2C" w14:textId="77777777" w:rsidR="00536DC4" w:rsidRDefault="00000000">
      <w:pPr>
        <w:pStyle w:val="Odstavecseseznamem"/>
        <w:numPr>
          <w:ilvl w:val="0"/>
          <w:numId w:val="4"/>
        </w:numPr>
        <w:tabs>
          <w:tab w:val="left" w:pos="143"/>
          <w:tab w:val="left" w:pos="501"/>
        </w:tabs>
        <w:ind w:right="386" w:hanging="1"/>
        <w:jc w:val="both"/>
      </w:pPr>
      <w:r>
        <w:t>Regresy zdravotní pojišťovny – pojištění se vztahuje také na povinnost nahradit náklady vynaložené zdravotní pojišťovnou na poskytnutou zdravotní péči hrazenou ze zdravotního pojištění při poškození</w:t>
      </w:r>
      <w:r>
        <w:rPr>
          <w:spacing w:val="40"/>
        </w:rPr>
        <w:t xml:space="preserve"> </w:t>
      </w:r>
      <w:r>
        <w:t>zdraví nebo života třetích osob a zaměstnanců pojištěného.</w:t>
      </w:r>
    </w:p>
    <w:p w14:paraId="79DA3B59" w14:textId="77777777" w:rsidR="00536DC4" w:rsidRDefault="00000000">
      <w:pPr>
        <w:pStyle w:val="Odstavecseseznamem"/>
        <w:numPr>
          <w:ilvl w:val="0"/>
          <w:numId w:val="4"/>
        </w:numPr>
        <w:tabs>
          <w:tab w:val="left" w:pos="518"/>
        </w:tabs>
        <w:ind w:right="388" w:firstLine="0"/>
        <w:jc w:val="both"/>
      </w:pPr>
      <w:r>
        <w:t xml:space="preserve">Regresy nemocenských dávek – pojištění se vztahuje také na povinnost nahradit regresní náhradu orgánu sociálního zabezpečení (regresní náhrada dle § 126 zákona č. 187/2006 Sb., o nemocenském pojištění, ve znění pozdějších předpisů), při poškození zdraví nebo života třetích osob a zaměstnanců </w:t>
      </w:r>
      <w:r>
        <w:rPr>
          <w:spacing w:val="-2"/>
        </w:rPr>
        <w:t>pojištěného.</w:t>
      </w:r>
    </w:p>
    <w:p w14:paraId="4423BC78" w14:textId="77777777" w:rsidR="00536DC4" w:rsidRDefault="00536DC4">
      <w:pPr>
        <w:pStyle w:val="Zkladntext"/>
        <w:ind w:left="0"/>
      </w:pPr>
    </w:p>
    <w:p w14:paraId="2A021A3E" w14:textId="77777777" w:rsidR="00536DC4" w:rsidRDefault="00536DC4">
      <w:pPr>
        <w:pStyle w:val="Zkladntext"/>
        <w:spacing w:before="94"/>
        <w:ind w:left="0"/>
      </w:pPr>
    </w:p>
    <w:p w14:paraId="2DB57D6A" w14:textId="77777777" w:rsidR="00536DC4" w:rsidRDefault="00000000">
      <w:pPr>
        <w:pStyle w:val="Nadpis3"/>
        <w:ind w:left="4194" w:right="4443" w:firstLine="3"/>
        <w:jc w:val="center"/>
      </w:pPr>
      <w:r>
        <w:t xml:space="preserve">Článek IV. </w:t>
      </w:r>
      <w:r>
        <w:rPr>
          <w:spacing w:val="-2"/>
        </w:rPr>
        <w:t>BONIFIKACE</w:t>
      </w:r>
    </w:p>
    <w:p w14:paraId="26990A86" w14:textId="77777777" w:rsidR="00536DC4" w:rsidRDefault="00000000">
      <w:pPr>
        <w:pStyle w:val="Zkladntext"/>
        <w:spacing w:before="241" w:line="252" w:lineRule="exact"/>
        <w:jc w:val="both"/>
      </w:pPr>
      <w:r>
        <w:t>Pojistitel</w:t>
      </w:r>
      <w:r>
        <w:rPr>
          <w:spacing w:val="-3"/>
        </w:rPr>
        <w:t xml:space="preserve"> </w:t>
      </w:r>
      <w:r>
        <w:t>poskytne</w:t>
      </w:r>
      <w:r>
        <w:rPr>
          <w:spacing w:val="-3"/>
        </w:rPr>
        <w:t xml:space="preserve"> </w:t>
      </w:r>
      <w:r>
        <w:t>bonus</w:t>
      </w:r>
      <w:r>
        <w:rPr>
          <w:spacing w:val="-5"/>
        </w:rPr>
        <w:t xml:space="preserve"> </w:t>
      </w:r>
      <w:r>
        <w:t>za</w:t>
      </w:r>
      <w:r>
        <w:rPr>
          <w:spacing w:val="-4"/>
        </w:rPr>
        <w:t xml:space="preserve"> </w:t>
      </w:r>
      <w:r>
        <w:t>příznivý</w:t>
      </w:r>
      <w:r>
        <w:rPr>
          <w:spacing w:val="-3"/>
        </w:rPr>
        <w:t xml:space="preserve"> </w:t>
      </w:r>
      <w:r>
        <w:t>škodný</w:t>
      </w:r>
      <w:r>
        <w:rPr>
          <w:spacing w:val="-3"/>
        </w:rPr>
        <w:t xml:space="preserve"> </w:t>
      </w:r>
      <w:r>
        <w:rPr>
          <w:spacing w:val="-2"/>
        </w:rPr>
        <w:t>průběh.</w:t>
      </w:r>
    </w:p>
    <w:p w14:paraId="5835874D" w14:textId="77777777" w:rsidR="00536DC4" w:rsidRDefault="00000000">
      <w:pPr>
        <w:pStyle w:val="Zkladntext"/>
        <w:ind w:right="431"/>
        <w:jc w:val="both"/>
      </w:pPr>
      <w:r>
        <w:t>Škodným průběhem se rozumí poměr mezi vyplaceným pojistným plněním (vč. rezervy na škody vzniklé, nahlášené, ale v</w:t>
      </w:r>
      <w:r>
        <w:rPr>
          <w:spacing w:val="-2"/>
        </w:rPr>
        <w:t xml:space="preserve"> </w:t>
      </w:r>
      <w:r>
        <w:t>době poskytnutí bonifikace nevyplacené) a přijatým pojistným, přičemž vyplacené</w:t>
      </w:r>
      <w:r>
        <w:rPr>
          <w:spacing w:val="80"/>
        </w:rPr>
        <w:t xml:space="preserve"> </w:t>
      </w:r>
      <w:r>
        <w:t>pojistné plnění i přijaté pojistné jsou vztahovány k</w:t>
      </w:r>
      <w:r>
        <w:rPr>
          <w:spacing w:val="-1"/>
        </w:rPr>
        <w:t xml:space="preserve"> </w:t>
      </w:r>
      <w:r>
        <w:t>pojistnému období v</w:t>
      </w:r>
      <w:r>
        <w:rPr>
          <w:spacing w:val="-1"/>
        </w:rPr>
        <w:t xml:space="preserve"> </w:t>
      </w:r>
      <w:r>
        <w:t>délce jednoho roku. Pro výpočet škodného průběhu se do vyplaceného pojistného plnění započítávají přijeté regresy.</w:t>
      </w:r>
    </w:p>
    <w:p w14:paraId="18947FE6" w14:textId="77777777" w:rsidR="00536DC4" w:rsidRDefault="00000000">
      <w:pPr>
        <w:pStyle w:val="Zkladntext"/>
        <w:spacing w:after="10"/>
        <w:ind w:right="429"/>
        <w:jc w:val="both"/>
      </w:pPr>
      <w:r>
        <w:t>Pojistitel na základě písemné žádosti pojistníka provede vyhodnocení škodného průběhu pojistné smlouvy za hodnocené období, kterým je pojistný rok. Pojistitel poskytne bonifikaci za příznivý škodní průběh na účet stanovený pojistníkem, a to do 3 měsíců po obdržení písemného uplatnění práva na výplatu</w:t>
      </w:r>
      <w:r>
        <w:rPr>
          <w:spacing w:val="40"/>
        </w:rPr>
        <w:t xml:space="preserve"> </w:t>
      </w:r>
      <w:r>
        <w:t xml:space="preserve">bonifikace, nejdříve však 3 měsíce po ukončení hodnoceného období. Pojistník musí tuto žádost doručit pojistiteli nejpozději do </w:t>
      </w:r>
      <w:proofErr w:type="gramStart"/>
      <w:r>
        <w:t>9ti</w:t>
      </w:r>
      <w:proofErr w:type="gramEnd"/>
      <w:r>
        <w:t xml:space="preserve"> měsíců od uplynutí pojistného období, za které je bonifikace uplatňována.</w:t>
      </w:r>
      <w:r>
        <w:rPr>
          <w:spacing w:val="40"/>
        </w:rPr>
        <w:t xml:space="preserve"> </w:t>
      </w:r>
      <w:r>
        <w:t>Bude-li</w:t>
      </w:r>
      <w:r>
        <w:rPr>
          <w:spacing w:val="-2"/>
        </w:rPr>
        <w:t xml:space="preserve"> </w:t>
      </w:r>
      <w:r>
        <w:t>skutečná</w:t>
      </w:r>
      <w:r>
        <w:rPr>
          <w:spacing w:val="-3"/>
        </w:rPr>
        <w:t xml:space="preserve"> </w:t>
      </w:r>
      <w:r>
        <w:t>hodnota</w:t>
      </w:r>
      <w:r>
        <w:rPr>
          <w:spacing w:val="-3"/>
        </w:rPr>
        <w:t xml:space="preserve"> </w:t>
      </w:r>
      <w:r>
        <w:t>škodného</w:t>
      </w:r>
      <w:r>
        <w:rPr>
          <w:spacing w:val="-3"/>
        </w:rPr>
        <w:t xml:space="preserve"> </w:t>
      </w:r>
      <w:r>
        <w:t>průběhu</w:t>
      </w:r>
      <w:r>
        <w:rPr>
          <w:spacing w:val="-3"/>
        </w:rPr>
        <w:t xml:space="preserve"> </w:t>
      </w:r>
      <w:r>
        <w:t>pojistné</w:t>
      </w:r>
      <w:r>
        <w:rPr>
          <w:spacing w:val="-3"/>
        </w:rPr>
        <w:t xml:space="preserve"> </w:t>
      </w:r>
      <w:r>
        <w:t>smlouvy</w:t>
      </w:r>
      <w:r>
        <w:rPr>
          <w:spacing w:val="-3"/>
        </w:rPr>
        <w:t xml:space="preserve"> </w:t>
      </w:r>
      <w:r>
        <w:t>nižší</w:t>
      </w:r>
      <w:r>
        <w:rPr>
          <w:spacing w:val="-2"/>
        </w:rPr>
        <w:t xml:space="preserve"> </w:t>
      </w:r>
      <w:r>
        <w:t>než</w:t>
      </w:r>
      <w:r>
        <w:rPr>
          <w:spacing w:val="-3"/>
        </w:rPr>
        <w:t xml:space="preserve"> </w:t>
      </w:r>
      <w:r>
        <w:t>hodnota</w:t>
      </w:r>
      <w:r>
        <w:rPr>
          <w:spacing w:val="-3"/>
        </w:rPr>
        <w:t xml:space="preserve"> </w:t>
      </w:r>
      <w:r>
        <w:t>smluvně</w:t>
      </w:r>
      <w:r>
        <w:rPr>
          <w:spacing w:val="-3"/>
        </w:rPr>
        <w:t xml:space="preserve"> </w:t>
      </w:r>
      <w:r>
        <w:t>stanovená,</w:t>
      </w:r>
      <w:r>
        <w:rPr>
          <w:spacing w:val="-3"/>
        </w:rPr>
        <w:t xml:space="preserve"> </w:t>
      </w:r>
      <w:r>
        <w:t>přizná pojistitel bonifikaci následovně:</w:t>
      </w:r>
    </w:p>
    <w:tbl>
      <w:tblPr>
        <w:tblStyle w:val="TableNormal"/>
        <w:tblW w:w="0" w:type="auto"/>
        <w:tblInd w:w="100" w:type="dxa"/>
        <w:tblLayout w:type="fixed"/>
        <w:tblLook w:val="01E0" w:firstRow="1" w:lastRow="1" w:firstColumn="1" w:lastColumn="1" w:noHBand="0" w:noVBand="0"/>
      </w:tblPr>
      <w:tblGrid>
        <w:gridCol w:w="2248"/>
        <w:gridCol w:w="2126"/>
      </w:tblGrid>
      <w:tr w:rsidR="00536DC4" w14:paraId="4D0D53E5" w14:textId="77777777">
        <w:trPr>
          <w:trHeight w:val="248"/>
        </w:trPr>
        <w:tc>
          <w:tcPr>
            <w:tcW w:w="2248" w:type="dxa"/>
          </w:tcPr>
          <w:p w14:paraId="13FB55C0" w14:textId="77777777" w:rsidR="00536DC4" w:rsidRDefault="00000000">
            <w:pPr>
              <w:pStyle w:val="TableParagraph"/>
              <w:spacing w:line="229" w:lineRule="exact"/>
            </w:pPr>
            <w:r>
              <w:t>Škodný</w:t>
            </w:r>
            <w:r>
              <w:rPr>
                <w:spacing w:val="-1"/>
              </w:rPr>
              <w:t xml:space="preserve"> </w:t>
            </w:r>
            <w:r>
              <w:rPr>
                <w:spacing w:val="-2"/>
              </w:rPr>
              <w:t>průběh</w:t>
            </w:r>
          </w:p>
        </w:tc>
        <w:tc>
          <w:tcPr>
            <w:tcW w:w="2126" w:type="dxa"/>
          </w:tcPr>
          <w:p w14:paraId="2C156D42" w14:textId="77777777" w:rsidR="00536DC4" w:rsidRDefault="00000000">
            <w:pPr>
              <w:pStyle w:val="TableParagraph"/>
              <w:spacing w:line="229" w:lineRule="exact"/>
              <w:ind w:left="638"/>
            </w:pPr>
            <w:r>
              <w:t>Výše</w:t>
            </w:r>
            <w:r>
              <w:rPr>
                <w:spacing w:val="-1"/>
              </w:rPr>
              <w:t xml:space="preserve"> </w:t>
            </w:r>
            <w:r>
              <w:rPr>
                <w:spacing w:val="-2"/>
              </w:rPr>
              <w:t>bonifikace</w:t>
            </w:r>
          </w:p>
        </w:tc>
      </w:tr>
      <w:tr w:rsidR="00536DC4" w14:paraId="1CE5FDC7" w14:textId="77777777">
        <w:trPr>
          <w:trHeight w:val="253"/>
        </w:trPr>
        <w:tc>
          <w:tcPr>
            <w:tcW w:w="2248" w:type="dxa"/>
          </w:tcPr>
          <w:p w14:paraId="135846A5" w14:textId="77777777" w:rsidR="00536DC4" w:rsidRDefault="00000000">
            <w:pPr>
              <w:pStyle w:val="TableParagraph"/>
            </w:pPr>
            <w:r>
              <w:t xml:space="preserve">do 5 </w:t>
            </w:r>
            <w:r>
              <w:rPr>
                <w:spacing w:val="-10"/>
              </w:rPr>
              <w:t>%</w:t>
            </w:r>
          </w:p>
        </w:tc>
        <w:tc>
          <w:tcPr>
            <w:tcW w:w="2126" w:type="dxa"/>
          </w:tcPr>
          <w:p w14:paraId="3C9AE23C" w14:textId="77777777" w:rsidR="00536DC4" w:rsidRDefault="00000000">
            <w:pPr>
              <w:pStyle w:val="TableParagraph"/>
              <w:ind w:left="1346"/>
            </w:pPr>
            <w:proofErr w:type="gramStart"/>
            <w:r>
              <w:rPr>
                <w:spacing w:val="-5"/>
              </w:rPr>
              <w:t>20%</w:t>
            </w:r>
            <w:proofErr w:type="gramEnd"/>
          </w:p>
        </w:tc>
      </w:tr>
      <w:tr w:rsidR="00536DC4" w14:paraId="6F160CA1" w14:textId="77777777">
        <w:trPr>
          <w:trHeight w:val="253"/>
        </w:trPr>
        <w:tc>
          <w:tcPr>
            <w:tcW w:w="2248" w:type="dxa"/>
          </w:tcPr>
          <w:p w14:paraId="3E4576F0" w14:textId="77777777" w:rsidR="00536DC4" w:rsidRDefault="00000000">
            <w:pPr>
              <w:pStyle w:val="TableParagraph"/>
            </w:pPr>
            <w:r>
              <w:t>od 5,01 do</w:t>
            </w:r>
            <w:r>
              <w:rPr>
                <w:spacing w:val="-3"/>
              </w:rPr>
              <w:t xml:space="preserve"> </w:t>
            </w:r>
            <w:r>
              <w:t>10</w:t>
            </w:r>
            <w:r>
              <w:rPr>
                <w:spacing w:val="-3"/>
              </w:rPr>
              <w:t xml:space="preserve"> </w:t>
            </w:r>
            <w:r>
              <w:rPr>
                <w:spacing w:val="-10"/>
              </w:rPr>
              <w:t>%</w:t>
            </w:r>
          </w:p>
        </w:tc>
        <w:tc>
          <w:tcPr>
            <w:tcW w:w="2126" w:type="dxa"/>
          </w:tcPr>
          <w:p w14:paraId="09F09F25" w14:textId="77777777" w:rsidR="00536DC4" w:rsidRDefault="00000000">
            <w:pPr>
              <w:pStyle w:val="TableParagraph"/>
              <w:ind w:left="1346"/>
            </w:pPr>
            <w:proofErr w:type="gramStart"/>
            <w:r>
              <w:rPr>
                <w:spacing w:val="-5"/>
              </w:rPr>
              <w:t>15%</w:t>
            </w:r>
            <w:proofErr w:type="gramEnd"/>
          </w:p>
        </w:tc>
      </w:tr>
      <w:tr w:rsidR="00536DC4" w14:paraId="236F8A0F" w14:textId="77777777">
        <w:trPr>
          <w:trHeight w:val="248"/>
        </w:trPr>
        <w:tc>
          <w:tcPr>
            <w:tcW w:w="2248" w:type="dxa"/>
          </w:tcPr>
          <w:p w14:paraId="3BEF738D" w14:textId="77777777" w:rsidR="00536DC4" w:rsidRDefault="00000000">
            <w:pPr>
              <w:pStyle w:val="TableParagraph"/>
              <w:spacing w:line="228" w:lineRule="exact"/>
            </w:pPr>
            <w:r>
              <w:t>od</w:t>
            </w:r>
            <w:r>
              <w:rPr>
                <w:spacing w:val="-3"/>
              </w:rPr>
              <w:t xml:space="preserve"> </w:t>
            </w:r>
            <w:r>
              <w:t>10,01</w:t>
            </w:r>
            <w:r>
              <w:rPr>
                <w:spacing w:val="-1"/>
              </w:rPr>
              <w:t xml:space="preserve"> </w:t>
            </w:r>
            <w:r>
              <w:t>do</w:t>
            </w:r>
            <w:r>
              <w:rPr>
                <w:spacing w:val="-1"/>
              </w:rPr>
              <w:t xml:space="preserve"> </w:t>
            </w:r>
            <w:r>
              <w:t>15</w:t>
            </w:r>
            <w:r>
              <w:rPr>
                <w:spacing w:val="-3"/>
              </w:rPr>
              <w:t xml:space="preserve"> </w:t>
            </w:r>
            <w:r>
              <w:rPr>
                <w:spacing w:val="-10"/>
              </w:rPr>
              <w:t>%</w:t>
            </w:r>
          </w:p>
        </w:tc>
        <w:tc>
          <w:tcPr>
            <w:tcW w:w="2126" w:type="dxa"/>
          </w:tcPr>
          <w:p w14:paraId="6C30B3D3" w14:textId="77777777" w:rsidR="00536DC4" w:rsidRDefault="00000000">
            <w:pPr>
              <w:pStyle w:val="TableParagraph"/>
              <w:spacing w:line="228" w:lineRule="exact"/>
              <w:ind w:left="1346"/>
            </w:pPr>
            <w:proofErr w:type="gramStart"/>
            <w:r>
              <w:rPr>
                <w:spacing w:val="-5"/>
              </w:rPr>
              <w:t>10%</w:t>
            </w:r>
            <w:proofErr w:type="gramEnd"/>
          </w:p>
        </w:tc>
      </w:tr>
    </w:tbl>
    <w:p w14:paraId="09102437" w14:textId="77777777" w:rsidR="00536DC4" w:rsidRDefault="00536DC4">
      <w:pPr>
        <w:pStyle w:val="Zkladntext"/>
        <w:ind w:left="0"/>
      </w:pPr>
    </w:p>
    <w:p w14:paraId="4B49FF63" w14:textId="77777777" w:rsidR="00536DC4" w:rsidRDefault="00536DC4">
      <w:pPr>
        <w:pStyle w:val="Zkladntext"/>
        <w:spacing w:before="93"/>
        <w:ind w:left="0"/>
      </w:pPr>
    </w:p>
    <w:p w14:paraId="70D755A6" w14:textId="77777777" w:rsidR="00536DC4" w:rsidRDefault="00000000">
      <w:pPr>
        <w:pStyle w:val="Nadpis3"/>
        <w:spacing w:before="1"/>
        <w:ind w:left="4367" w:right="4611" w:hanging="1"/>
        <w:jc w:val="center"/>
      </w:pPr>
      <w:r>
        <w:t xml:space="preserve">Článek V. </w:t>
      </w:r>
      <w:r>
        <w:rPr>
          <w:spacing w:val="-2"/>
        </w:rPr>
        <w:t>POJISTNÉ</w:t>
      </w:r>
    </w:p>
    <w:p w14:paraId="0FFDB599" w14:textId="77777777" w:rsidR="00536DC4" w:rsidRDefault="00000000">
      <w:pPr>
        <w:pStyle w:val="Odstavecseseznamem"/>
        <w:numPr>
          <w:ilvl w:val="0"/>
          <w:numId w:val="3"/>
        </w:numPr>
        <w:tabs>
          <w:tab w:val="left" w:pos="426"/>
        </w:tabs>
        <w:ind w:right="389"/>
      </w:pPr>
      <w:r>
        <w:t>Pojistné</w:t>
      </w:r>
      <w:r>
        <w:rPr>
          <w:spacing w:val="80"/>
          <w:w w:val="150"/>
        </w:rPr>
        <w:t xml:space="preserve"> </w:t>
      </w:r>
      <w:r>
        <w:t>se</w:t>
      </w:r>
      <w:r>
        <w:rPr>
          <w:spacing w:val="80"/>
          <w:w w:val="150"/>
        </w:rPr>
        <w:t xml:space="preserve"> </w:t>
      </w:r>
      <w:r>
        <w:t>považuje</w:t>
      </w:r>
      <w:r>
        <w:rPr>
          <w:spacing w:val="80"/>
          <w:w w:val="150"/>
        </w:rPr>
        <w:t xml:space="preserve"> </w:t>
      </w:r>
      <w:r>
        <w:t>za</w:t>
      </w:r>
      <w:r>
        <w:rPr>
          <w:spacing w:val="80"/>
          <w:w w:val="150"/>
        </w:rPr>
        <w:t xml:space="preserve"> </w:t>
      </w:r>
      <w:r>
        <w:t>zaplacené</w:t>
      </w:r>
      <w:r>
        <w:rPr>
          <w:spacing w:val="80"/>
          <w:w w:val="150"/>
        </w:rPr>
        <w:t xml:space="preserve"> </w:t>
      </w:r>
      <w:r>
        <w:t>okamžikem</w:t>
      </w:r>
      <w:r>
        <w:rPr>
          <w:spacing w:val="80"/>
          <w:w w:val="150"/>
        </w:rPr>
        <w:t xml:space="preserve"> </w:t>
      </w:r>
      <w:r>
        <w:t>připsání</w:t>
      </w:r>
      <w:r>
        <w:rPr>
          <w:spacing w:val="80"/>
          <w:w w:val="150"/>
        </w:rPr>
        <w:t xml:space="preserve"> </w:t>
      </w:r>
      <w:r>
        <w:t>příslušné</w:t>
      </w:r>
      <w:r>
        <w:rPr>
          <w:spacing w:val="80"/>
          <w:w w:val="150"/>
        </w:rPr>
        <w:t xml:space="preserve"> </w:t>
      </w:r>
      <w:r>
        <w:t>částky</w:t>
      </w:r>
      <w:r>
        <w:rPr>
          <w:spacing w:val="80"/>
          <w:w w:val="150"/>
        </w:rPr>
        <w:t xml:space="preserve"> </w:t>
      </w:r>
      <w:r>
        <w:t>pojistného</w:t>
      </w:r>
      <w:r>
        <w:rPr>
          <w:spacing w:val="80"/>
          <w:w w:val="150"/>
        </w:rPr>
        <w:t xml:space="preserve"> </w:t>
      </w:r>
      <w:r>
        <w:t>na</w:t>
      </w:r>
      <w:r>
        <w:rPr>
          <w:spacing w:val="80"/>
          <w:w w:val="150"/>
        </w:rPr>
        <w:t xml:space="preserve"> </w:t>
      </w:r>
      <w:r>
        <w:t>účet zplnomocněného makléře.</w:t>
      </w:r>
    </w:p>
    <w:p w14:paraId="132C5E77" w14:textId="77777777" w:rsidR="00536DC4" w:rsidRDefault="00000000">
      <w:pPr>
        <w:pStyle w:val="Odstavecseseznamem"/>
        <w:numPr>
          <w:ilvl w:val="0"/>
          <w:numId w:val="3"/>
        </w:numPr>
        <w:tabs>
          <w:tab w:val="left" w:pos="425"/>
        </w:tabs>
        <w:spacing w:before="240"/>
        <w:ind w:left="425" w:hanging="359"/>
      </w:pPr>
      <w:r>
        <w:t>Výše</w:t>
      </w:r>
      <w:r>
        <w:rPr>
          <w:spacing w:val="-3"/>
        </w:rPr>
        <w:t xml:space="preserve"> </w:t>
      </w:r>
      <w:r>
        <w:t>ročního</w:t>
      </w:r>
      <w:r>
        <w:rPr>
          <w:spacing w:val="-3"/>
        </w:rPr>
        <w:t xml:space="preserve"> </w:t>
      </w:r>
      <w:r>
        <w:rPr>
          <w:spacing w:val="-2"/>
        </w:rPr>
        <w:t>pojistného:</w:t>
      </w:r>
    </w:p>
    <w:p w14:paraId="2830B155" w14:textId="77777777" w:rsidR="00536DC4" w:rsidRDefault="00000000">
      <w:pPr>
        <w:pStyle w:val="Odstavecseseznamem"/>
        <w:numPr>
          <w:ilvl w:val="1"/>
          <w:numId w:val="3"/>
        </w:numPr>
        <w:tabs>
          <w:tab w:val="left" w:pos="708"/>
          <w:tab w:val="left" w:leader="dot" w:pos="8632"/>
        </w:tabs>
        <w:spacing w:before="119"/>
        <w:ind w:left="708" w:hanging="282"/>
      </w:pPr>
      <w:r>
        <w:t>Pojištění</w:t>
      </w:r>
      <w:r>
        <w:rPr>
          <w:spacing w:val="-5"/>
        </w:rPr>
        <w:t xml:space="preserve"> </w:t>
      </w:r>
      <w:proofErr w:type="spellStart"/>
      <w:r>
        <w:t>all</w:t>
      </w:r>
      <w:proofErr w:type="spellEnd"/>
      <w:r>
        <w:rPr>
          <w:spacing w:val="-2"/>
        </w:rPr>
        <w:t xml:space="preserve"> </w:t>
      </w:r>
      <w:r>
        <w:rPr>
          <w:spacing w:val="-4"/>
        </w:rPr>
        <w:t>risk</w:t>
      </w:r>
      <w:r>
        <w:tab/>
        <w:t>318.150</w:t>
      </w:r>
      <w:r>
        <w:rPr>
          <w:spacing w:val="-3"/>
        </w:rPr>
        <w:t xml:space="preserve"> </w:t>
      </w:r>
      <w:r>
        <w:rPr>
          <w:spacing w:val="-5"/>
        </w:rPr>
        <w:t>Kč</w:t>
      </w:r>
    </w:p>
    <w:p w14:paraId="6F0FC2E6" w14:textId="77777777" w:rsidR="00536DC4" w:rsidRDefault="00000000">
      <w:pPr>
        <w:pStyle w:val="Odstavecseseznamem"/>
        <w:numPr>
          <w:ilvl w:val="1"/>
          <w:numId w:val="3"/>
        </w:numPr>
        <w:tabs>
          <w:tab w:val="left" w:pos="708"/>
          <w:tab w:val="left" w:leader="dot" w:pos="8807"/>
        </w:tabs>
        <w:spacing w:before="2" w:line="252" w:lineRule="exact"/>
        <w:ind w:left="708" w:hanging="282"/>
      </w:pPr>
      <w:r>
        <w:t>Pojištění</w:t>
      </w:r>
      <w:r>
        <w:rPr>
          <w:spacing w:val="-4"/>
        </w:rPr>
        <w:t xml:space="preserve"> </w:t>
      </w:r>
      <w:r>
        <w:rPr>
          <w:spacing w:val="-2"/>
        </w:rPr>
        <w:t>elektroniky</w:t>
      </w:r>
      <w:r>
        <w:tab/>
        <w:t xml:space="preserve">5.000 </w:t>
      </w:r>
      <w:r>
        <w:rPr>
          <w:spacing w:val="-5"/>
        </w:rPr>
        <w:t>Kč</w:t>
      </w:r>
    </w:p>
    <w:p w14:paraId="4AB4D429" w14:textId="77777777" w:rsidR="00536DC4" w:rsidRDefault="00000000">
      <w:pPr>
        <w:pStyle w:val="Odstavecseseznamem"/>
        <w:numPr>
          <w:ilvl w:val="1"/>
          <w:numId w:val="3"/>
        </w:numPr>
        <w:tabs>
          <w:tab w:val="left" w:pos="708"/>
          <w:tab w:val="left" w:leader="dot" w:pos="8608"/>
        </w:tabs>
        <w:spacing w:line="252" w:lineRule="exact"/>
        <w:ind w:left="708" w:hanging="282"/>
      </w:pPr>
      <w:r>
        <w:t>Pojištění</w:t>
      </w:r>
      <w:r>
        <w:rPr>
          <w:spacing w:val="-2"/>
        </w:rPr>
        <w:t xml:space="preserve"> odpovědnosti</w:t>
      </w:r>
      <w:r>
        <w:tab/>
        <w:t>125.050</w:t>
      </w:r>
      <w:r>
        <w:rPr>
          <w:spacing w:val="-3"/>
        </w:rPr>
        <w:t xml:space="preserve"> </w:t>
      </w:r>
      <w:r>
        <w:rPr>
          <w:spacing w:val="-5"/>
        </w:rPr>
        <w:t>Kč</w:t>
      </w:r>
    </w:p>
    <w:p w14:paraId="163C043C" w14:textId="77777777" w:rsidR="00536DC4" w:rsidRDefault="00000000">
      <w:pPr>
        <w:pStyle w:val="Nadpis3"/>
        <w:tabs>
          <w:tab w:val="left" w:leader="dot" w:pos="8627"/>
        </w:tabs>
        <w:spacing w:before="121"/>
        <w:ind w:left="786" w:firstLine="0"/>
      </w:pPr>
      <w:r>
        <w:t>Roční</w:t>
      </w:r>
      <w:r>
        <w:rPr>
          <w:spacing w:val="-1"/>
        </w:rPr>
        <w:t xml:space="preserve"> </w:t>
      </w:r>
      <w:r>
        <w:rPr>
          <w:spacing w:val="-2"/>
        </w:rPr>
        <w:t>pojistné</w:t>
      </w:r>
      <w:r>
        <w:tab/>
        <w:t>448.200</w:t>
      </w:r>
      <w:r>
        <w:rPr>
          <w:spacing w:val="-6"/>
        </w:rPr>
        <w:t xml:space="preserve"> </w:t>
      </w:r>
      <w:r>
        <w:rPr>
          <w:spacing w:val="-5"/>
        </w:rPr>
        <w:t>Kč</w:t>
      </w:r>
    </w:p>
    <w:p w14:paraId="177B3563" w14:textId="77777777" w:rsidR="00536DC4" w:rsidRDefault="00536DC4">
      <w:pPr>
        <w:pStyle w:val="Nadpis3"/>
        <w:sectPr w:rsidR="00536DC4">
          <w:pgSz w:w="11900" w:h="16840"/>
          <w:pgMar w:top="1200" w:right="566" w:bottom="1180" w:left="1275" w:header="0" w:footer="996" w:gutter="0"/>
          <w:cols w:space="708"/>
        </w:sectPr>
      </w:pPr>
    </w:p>
    <w:p w14:paraId="6CBBC44B" w14:textId="77777777" w:rsidR="00536DC4" w:rsidRDefault="00000000">
      <w:pPr>
        <w:pStyle w:val="Odstavecseseznamem"/>
        <w:numPr>
          <w:ilvl w:val="0"/>
          <w:numId w:val="3"/>
        </w:numPr>
        <w:tabs>
          <w:tab w:val="left" w:pos="426"/>
        </w:tabs>
        <w:spacing w:before="75"/>
        <w:ind w:right="388"/>
        <w:jc w:val="both"/>
      </w:pPr>
      <w:r>
        <w:lastRenderedPageBreak/>
        <w:t>Celkové roční pojistné bude poukázáno prostřednictvím peněžního ústavu na základě faktury vystavené zplnomocněným makléřem na účet zplnomocněného makléře číslo 5030018888/5500 vedený u Raiffeisenbank a.s.</w:t>
      </w:r>
    </w:p>
    <w:p w14:paraId="7A666D53" w14:textId="77777777" w:rsidR="00536DC4" w:rsidRDefault="00000000">
      <w:pPr>
        <w:pStyle w:val="Zkladntext"/>
        <w:spacing w:before="240"/>
        <w:ind w:left="426" w:right="386"/>
        <w:jc w:val="both"/>
      </w:pPr>
      <w:r>
        <w:t>Před vystavením faktury předloží zplnomocněný makléř pojistníkovi informace o částce (pojistném) určené pro fakturaci s</w:t>
      </w:r>
      <w:r>
        <w:rPr>
          <w:spacing w:val="-3"/>
        </w:rPr>
        <w:t xml:space="preserve"> </w:t>
      </w:r>
      <w:r>
        <w:t>rozpadem na jednotlivé pojistné služby. Pojistník (jeho pověřený pracovník) písemně odsouhlasí zplnomocněnému makléři jím sdělenou částku určenou pro fakturaci, odpovídá-li tato částka podmínkám pojistné smlouvy, nebo informuje pojišťovacího makléře o nedostatcích ve sdělených informacích, a to vždy nejpozději do 5 pracovních dnů ode dne, kdy pojistník obdrží</w:t>
      </w:r>
      <w:r>
        <w:rPr>
          <w:spacing w:val="40"/>
        </w:rPr>
        <w:t xml:space="preserve"> </w:t>
      </w:r>
      <w:r>
        <w:t>písemnou žádost o vyslovení takového souhlasu.</w:t>
      </w:r>
    </w:p>
    <w:p w14:paraId="467D0190" w14:textId="77777777" w:rsidR="00536DC4" w:rsidRDefault="00000000">
      <w:pPr>
        <w:pStyle w:val="Zkladntext"/>
        <w:spacing w:before="239"/>
        <w:ind w:left="426" w:right="388" w:hanging="1"/>
        <w:jc w:val="both"/>
      </w:pPr>
      <w:r>
        <w:t>Splatnost faktury (fakturované částky) nastane 21. den po prokazatelném doručení řádné (bezvadné) faktury pojistníkovi a odsouhlasení pověřeným pracovníkem pojistníka. Nebude-li faktura vystavená řádně (např. z</w:t>
      </w:r>
      <w:r>
        <w:rPr>
          <w:spacing w:val="-2"/>
        </w:rPr>
        <w:t xml:space="preserve"> </w:t>
      </w:r>
      <w:r>
        <w:t>důvodu chybných údaj v</w:t>
      </w:r>
      <w:r>
        <w:rPr>
          <w:spacing w:val="-2"/>
        </w:rPr>
        <w:t xml:space="preserve"> </w:t>
      </w:r>
      <w:r>
        <w:t xml:space="preserve">ní uvedených), bude faktura bez zbytečného odkladu vrácena k </w:t>
      </w:r>
      <w:r>
        <w:rPr>
          <w:spacing w:val="-2"/>
        </w:rPr>
        <w:t>přepracování.</w:t>
      </w:r>
    </w:p>
    <w:p w14:paraId="44B1C741" w14:textId="77777777" w:rsidR="00536DC4" w:rsidRDefault="00000000">
      <w:pPr>
        <w:pStyle w:val="Zkladntext"/>
        <w:spacing w:before="240"/>
        <w:ind w:left="426"/>
        <w:jc w:val="both"/>
      </w:pPr>
      <w:r>
        <w:t>Pojistník</w:t>
      </w:r>
      <w:r>
        <w:rPr>
          <w:spacing w:val="-5"/>
        </w:rPr>
        <w:t xml:space="preserve"> </w:t>
      </w:r>
      <w:r>
        <w:t>nebude</w:t>
      </w:r>
      <w:r>
        <w:rPr>
          <w:spacing w:val="-5"/>
        </w:rPr>
        <w:t xml:space="preserve"> </w:t>
      </w:r>
      <w:r>
        <w:t>poskytovat</w:t>
      </w:r>
      <w:r>
        <w:rPr>
          <w:spacing w:val="-3"/>
        </w:rPr>
        <w:t xml:space="preserve"> </w:t>
      </w:r>
      <w:r>
        <w:t>žádné</w:t>
      </w:r>
      <w:r>
        <w:rPr>
          <w:spacing w:val="-4"/>
        </w:rPr>
        <w:t xml:space="preserve"> </w:t>
      </w:r>
      <w:r>
        <w:rPr>
          <w:spacing w:val="-2"/>
        </w:rPr>
        <w:t>zálohy.</w:t>
      </w:r>
    </w:p>
    <w:p w14:paraId="7335EF90" w14:textId="77777777" w:rsidR="00536DC4" w:rsidRDefault="00536DC4">
      <w:pPr>
        <w:pStyle w:val="Zkladntext"/>
        <w:spacing w:before="1"/>
        <w:ind w:left="0"/>
      </w:pPr>
    </w:p>
    <w:p w14:paraId="7734572D" w14:textId="77777777" w:rsidR="00536DC4" w:rsidRDefault="00000000">
      <w:pPr>
        <w:pStyle w:val="Zkladntext"/>
        <w:ind w:left="426"/>
      </w:pPr>
      <w:r>
        <w:t>Pojistné</w:t>
      </w:r>
      <w:r>
        <w:rPr>
          <w:spacing w:val="-4"/>
        </w:rPr>
        <w:t xml:space="preserve"> </w:t>
      </w:r>
      <w:r>
        <w:t>bude</w:t>
      </w:r>
      <w:r>
        <w:rPr>
          <w:spacing w:val="-5"/>
        </w:rPr>
        <w:t xml:space="preserve"> </w:t>
      </w:r>
      <w:r>
        <w:t>zaplaceno</w:t>
      </w:r>
      <w:r>
        <w:rPr>
          <w:spacing w:val="-3"/>
        </w:rPr>
        <w:t xml:space="preserve"> </w:t>
      </w:r>
      <w:r>
        <w:t>ve</w:t>
      </w:r>
      <w:r>
        <w:rPr>
          <w:spacing w:val="-5"/>
        </w:rPr>
        <w:t xml:space="preserve"> </w:t>
      </w:r>
      <w:r>
        <w:t>4</w:t>
      </w:r>
      <w:r>
        <w:rPr>
          <w:spacing w:val="-3"/>
        </w:rPr>
        <w:t xml:space="preserve"> </w:t>
      </w:r>
      <w:r>
        <w:t>čtvrtletních</w:t>
      </w:r>
      <w:r>
        <w:rPr>
          <w:spacing w:val="-3"/>
        </w:rPr>
        <w:t xml:space="preserve"> </w:t>
      </w:r>
      <w:r>
        <w:t>splátkách</w:t>
      </w:r>
      <w:r>
        <w:rPr>
          <w:spacing w:val="-3"/>
        </w:rPr>
        <w:t xml:space="preserve"> </w:t>
      </w:r>
      <w:r>
        <w:rPr>
          <w:spacing w:val="-2"/>
        </w:rPr>
        <w:t>takto:</w:t>
      </w:r>
    </w:p>
    <w:p w14:paraId="2E0160E5" w14:textId="77777777" w:rsidR="00536DC4" w:rsidRDefault="00000000">
      <w:pPr>
        <w:pStyle w:val="Odstavecseseznamem"/>
        <w:numPr>
          <w:ilvl w:val="0"/>
          <w:numId w:val="2"/>
        </w:numPr>
        <w:tabs>
          <w:tab w:val="left" w:pos="646"/>
        </w:tabs>
        <w:spacing w:before="119"/>
        <w:ind w:left="646" w:hanging="220"/>
      </w:pPr>
      <w:r>
        <w:t>splátka</w:t>
      </w:r>
      <w:r>
        <w:rPr>
          <w:spacing w:val="-2"/>
        </w:rPr>
        <w:t xml:space="preserve"> </w:t>
      </w:r>
      <w:r>
        <w:t>ve</w:t>
      </w:r>
      <w:r>
        <w:rPr>
          <w:spacing w:val="-2"/>
        </w:rPr>
        <w:t xml:space="preserve"> </w:t>
      </w:r>
      <w:r>
        <w:t>výši</w:t>
      </w:r>
      <w:r>
        <w:rPr>
          <w:spacing w:val="-3"/>
        </w:rPr>
        <w:t xml:space="preserve"> </w:t>
      </w:r>
      <w:r>
        <w:rPr>
          <w:b/>
        </w:rPr>
        <w:t>112.050</w:t>
      </w:r>
      <w:r>
        <w:rPr>
          <w:b/>
          <w:spacing w:val="-5"/>
        </w:rPr>
        <w:t xml:space="preserve"> </w:t>
      </w:r>
      <w:r>
        <w:rPr>
          <w:b/>
        </w:rPr>
        <w:t>Kč</w:t>
      </w:r>
      <w:r>
        <w:rPr>
          <w:spacing w:val="-1"/>
        </w:rPr>
        <w:t xml:space="preserve"> </w:t>
      </w:r>
      <w:r>
        <w:t>do</w:t>
      </w:r>
      <w:r>
        <w:rPr>
          <w:spacing w:val="-5"/>
        </w:rPr>
        <w:t xml:space="preserve"> </w:t>
      </w:r>
      <w:r>
        <w:rPr>
          <w:b/>
        </w:rPr>
        <w:t>21.</w:t>
      </w:r>
      <w:r>
        <w:rPr>
          <w:b/>
          <w:spacing w:val="-1"/>
        </w:rPr>
        <w:t xml:space="preserve"> </w:t>
      </w:r>
      <w:r>
        <w:rPr>
          <w:b/>
        </w:rPr>
        <w:t>01.</w:t>
      </w:r>
      <w:r>
        <w:rPr>
          <w:b/>
          <w:spacing w:val="-5"/>
        </w:rPr>
        <w:t xml:space="preserve"> </w:t>
      </w:r>
      <w:r>
        <w:t>pojistného</w:t>
      </w:r>
      <w:r>
        <w:rPr>
          <w:spacing w:val="-1"/>
        </w:rPr>
        <w:t xml:space="preserve"> </w:t>
      </w:r>
      <w:r>
        <w:rPr>
          <w:spacing w:val="-2"/>
        </w:rPr>
        <w:t>roku,</w:t>
      </w:r>
    </w:p>
    <w:p w14:paraId="05EEFB4D" w14:textId="77777777" w:rsidR="00536DC4" w:rsidRDefault="00000000">
      <w:pPr>
        <w:pStyle w:val="Odstavecseseznamem"/>
        <w:numPr>
          <w:ilvl w:val="0"/>
          <w:numId w:val="2"/>
        </w:numPr>
        <w:tabs>
          <w:tab w:val="left" w:pos="646"/>
        </w:tabs>
        <w:spacing w:before="1" w:line="252" w:lineRule="exact"/>
        <w:ind w:left="646" w:hanging="220"/>
      </w:pPr>
      <w:r>
        <w:t>splátka</w:t>
      </w:r>
      <w:r>
        <w:rPr>
          <w:spacing w:val="-2"/>
        </w:rPr>
        <w:t xml:space="preserve"> </w:t>
      </w:r>
      <w:r>
        <w:t>ve</w:t>
      </w:r>
      <w:r>
        <w:rPr>
          <w:spacing w:val="-2"/>
        </w:rPr>
        <w:t xml:space="preserve"> </w:t>
      </w:r>
      <w:r>
        <w:t>výši</w:t>
      </w:r>
      <w:r>
        <w:rPr>
          <w:spacing w:val="-3"/>
        </w:rPr>
        <w:t xml:space="preserve"> </w:t>
      </w:r>
      <w:r>
        <w:rPr>
          <w:b/>
        </w:rPr>
        <w:t>112.050</w:t>
      </w:r>
      <w:r>
        <w:rPr>
          <w:b/>
          <w:spacing w:val="-5"/>
        </w:rPr>
        <w:t xml:space="preserve"> </w:t>
      </w:r>
      <w:r>
        <w:rPr>
          <w:b/>
        </w:rPr>
        <w:t>Kč</w:t>
      </w:r>
      <w:r>
        <w:rPr>
          <w:spacing w:val="-1"/>
        </w:rPr>
        <w:t xml:space="preserve"> </w:t>
      </w:r>
      <w:r>
        <w:t>do</w:t>
      </w:r>
      <w:r>
        <w:rPr>
          <w:spacing w:val="-5"/>
        </w:rPr>
        <w:t xml:space="preserve"> </w:t>
      </w:r>
      <w:r>
        <w:rPr>
          <w:b/>
        </w:rPr>
        <w:t>21.</w:t>
      </w:r>
      <w:r>
        <w:rPr>
          <w:b/>
          <w:spacing w:val="-1"/>
        </w:rPr>
        <w:t xml:space="preserve"> </w:t>
      </w:r>
      <w:r>
        <w:rPr>
          <w:b/>
        </w:rPr>
        <w:t>04.</w:t>
      </w:r>
      <w:r>
        <w:rPr>
          <w:b/>
          <w:spacing w:val="-5"/>
        </w:rPr>
        <w:t xml:space="preserve"> </w:t>
      </w:r>
      <w:r>
        <w:t>pojistného</w:t>
      </w:r>
      <w:r>
        <w:rPr>
          <w:spacing w:val="-1"/>
        </w:rPr>
        <w:t xml:space="preserve"> </w:t>
      </w:r>
      <w:r>
        <w:rPr>
          <w:spacing w:val="-2"/>
        </w:rPr>
        <w:t>roku,</w:t>
      </w:r>
    </w:p>
    <w:p w14:paraId="3C2B5EBD" w14:textId="77777777" w:rsidR="00536DC4" w:rsidRDefault="00000000">
      <w:pPr>
        <w:pStyle w:val="Odstavecseseznamem"/>
        <w:numPr>
          <w:ilvl w:val="0"/>
          <w:numId w:val="2"/>
        </w:numPr>
        <w:tabs>
          <w:tab w:val="left" w:pos="646"/>
        </w:tabs>
        <w:spacing w:line="252" w:lineRule="exact"/>
        <w:ind w:left="646" w:hanging="220"/>
      </w:pPr>
      <w:r>
        <w:t>splátka</w:t>
      </w:r>
      <w:r>
        <w:rPr>
          <w:spacing w:val="-2"/>
        </w:rPr>
        <w:t xml:space="preserve"> </w:t>
      </w:r>
      <w:r>
        <w:t>ve</w:t>
      </w:r>
      <w:r>
        <w:rPr>
          <w:spacing w:val="-2"/>
        </w:rPr>
        <w:t xml:space="preserve"> </w:t>
      </w:r>
      <w:r>
        <w:t>výši</w:t>
      </w:r>
      <w:r>
        <w:rPr>
          <w:spacing w:val="-3"/>
        </w:rPr>
        <w:t xml:space="preserve"> </w:t>
      </w:r>
      <w:r>
        <w:rPr>
          <w:b/>
        </w:rPr>
        <w:t>112.050</w:t>
      </w:r>
      <w:r>
        <w:rPr>
          <w:b/>
          <w:spacing w:val="-5"/>
        </w:rPr>
        <w:t xml:space="preserve"> </w:t>
      </w:r>
      <w:r>
        <w:rPr>
          <w:b/>
        </w:rPr>
        <w:t>Kč</w:t>
      </w:r>
      <w:r>
        <w:rPr>
          <w:spacing w:val="-1"/>
        </w:rPr>
        <w:t xml:space="preserve"> </w:t>
      </w:r>
      <w:r>
        <w:t>do</w:t>
      </w:r>
      <w:r>
        <w:rPr>
          <w:spacing w:val="-5"/>
        </w:rPr>
        <w:t xml:space="preserve"> </w:t>
      </w:r>
      <w:r>
        <w:rPr>
          <w:b/>
        </w:rPr>
        <w:t>21.</w:t>
      </w:r>
      <w:r>
        <w:rPr>
          <w:b/>
          <w:spacing w:val="-1"/>
        </w:rPr>
        <w:t xml:space="preserve"> </w:t>
      </w:r>
      <w:r>
        <w:rPr>
          <w:b/>
        </w:rPr>
        <w:t>07.</w:t>
      </w:r>
      <w:r>
        <w:rPr>
          <w:b/>
          <w:spacing w:val="-5"/>
        </w:rPr>
        <w:t xml:space="preserve"> </w:t>
      </w:r>
      <w:r>
        <w:t>pojistného</w:t>
      </w:r>
      <w:r>
        <w:rPr>
          <w:spacing w:val="-1"/>
        </w:rPr>
        <w:t xml:space="preserve"> </w:t>
      </w:r>
      <w:r>
        <w:rPr>
          <w:spacing w:val="-2"/>
        </w:rPr>
        <w:t>roku,</w:t>
      </w:r>
    </w:p>
    <w:p w14:paraId="66DE411D" w14:textId="77777777" w:rsidR="00536DC4" w:rsidRDefault="00000000">
      <w:pPr>
        <w:pStyle w:val="Odstavecseseznamem"/>
        <w:numPr>
          <w:ilvl w:val="0"/>
          <w:numId w:val="2"/>
        </w:numPr>
        <w:tabs>
          <w:tab w:val="left" w:pos="646"/>
        </w:tabs>
        <w:spacing w:line="252" w:lineRule="exact"/>
        <w:ind w:left="646" w:hanging="220"/>
      </w:pPr>
      <w:r>
        <w:t>splátka</w:t>
      </w:r>
      <w:r>
        <w:rPr>
          <w:spacing w:val="-2"/>
        </w:rPr>
        <w:t xml:space="preserve"> </w:t>
      </w:r>
      <w:r>
        <w:t>ve</w:t>
      </w:r>
      <w:r>
        <w:rPr>
          <w:spacing w:val="-2"/>
        </w:rPr>
        <w:t xml:space="preserve"> </w:t>
      </w:r>
      <w:r>
        <w:t>výši</w:t>
      </w:r>
      <w:r>
        <w:rPr>
          <w:spacing w:val="-3"/>
        </w:rPr>
        <w:t xml:space="preserve"> </w:t>
      </w:r>
      <w:r>
        <w:rPr>
          <w:b/>
        </w:rPr>
        <w:t>112.050</w:t>
      </w:r>
      <w:r>
        <w:rPr>
          <w:b/>
          <w:spacing w:val="-5"/>
        </w:rPr>
        <w:t xml:space="preserve"> </w:t>
      </w:r>
      <w:r>
        <w:rPr>
          <w:b/>
        </w:rPr>
        <w:t>Kč</w:t>
      </w:r>
      <w:r>
        <w:rPr>
          <w:spacing w:val="-1"/>
        </w:rPr>
        <w:t xml:space="preserve"> </w:t>
      </w:r>
      <w:r>
        <w:t>do</w:t>
      </w:r>
      <w:r>
        <w:rPr>
          <w:spacing w:val="-5"/>
        </w:rPr>
        <w:t xml:space="preserve"> </w:t>
      </w:r>
      <w:r>
        <w:rPr>
          <w:b/>
        </w:rPr>
        <w:t>21.</w:t>
      </w:r>
      <w:r>
        <w:rPr>
          <w:b/>
          <w:spacing w:val="-1"/>
        </w:rPr>
        <w:t xml:space="preserve"> </w:t>
      </w:r>
      <w:r>
        <w:rPr>
          <w:b/>
        </w:rPr>
        <w:t>10.</w:t>
      </w:r>
      <w:r>
        <w:rPr>
          <w:b/>
          <w:spacing w:val="-5"/>
        </w:rPr>
        <w:t xml:space="preserve"> </w:t>
      </w:r>
      <w:r>
        <w:t>pojistného</w:t>
      </w:r>
      <w:r>
        <w:rPr>
          <w:spacing w:val="-1"/>
        </w:rPr>
        <w:t xml:space="preserve"> </w:t>
      </w:r>
      <w:r>
        <w:rPr>
          <w:spacing w:val="-2"/>
        </w:rPr>
        <w:t>roku.</w:t>
      </w:r>
    </w:p>
    <w:p w14:paraId="7774E82C" w14:textId="77777777" w:rsidR="00536DC4" w:rsidRDefault="00536DC4">
      <w:pPr>
        <w:pStyle w:val="Zkladntext"/>
        <w:ind w:left="0"/>
      </w:pPr>
    </w:p>
    <w:p w14:paraId="5AFBDCBD" w14:textId="77777777" w:rsidR="00536DC4" w:rsidRDefault="00536DC4">
      <w:pPr>
        <w:pStyle w:val="Zkladntext"/>
        <w:spacing w:before="96"/>
        <w:ind w:left="0"/>
      </w:pPr>
    </w:p>
    <w:p w14:paraId="0B502923" w14:textId="77777777" w:rsidR="00536DC4" w:rsidRDefault="00000000">
      <w:pPr>
        <w:pStyle w:val="Nadpis3"/>
        <w:ind w:left="3445" w:right="3692" w:firstLine="945"/>
      </w:pPr>
      <w:r>
        <w:t>Článek VI. ZÁVĚREČNÁ</w:t>
      </w:r>
      <w:r>
        <w:rPr>
          <w:spacing w:val="-14"/>
        </w:rPr>
        <w:t xml:space="preserve"> </w:t>
      </w:r>
      <w:r>
        <w:t>USTANOVENÍ</w:t>
      </w:r>
    </w:p>
    <w:p w14:paraId="1D46DB77" w14:textId="77777777" w:rsidR="00536DC4" w:rsidRDefault="00000000">
      <w:pPr>
        <w:pStyle w:val="Odstavecseseznamem"/>
        <w:numPr>
          <w:ilvl w:val="0"/>
          <w:numId w:val="1"/>
        </w:numPr>
        <w:tabs>
          <w:tab w:val="left" w:pos="425"/>
        </w:tabs>
        <w:spacing w:before="240" w:line="252" w:lineRule="exact"/>
        <w:ind w:left="425" w:hanging="359"/>
        <w:jc w:val="left"/>
        <w:rPr>
          <w:i/>
        </w:rPr>
      </w:pPr>
      <w:r>
        <w:t>Pojistná</w:t>
      </w:r>
      <w:r>
        <w:rPr>
          <w:spacing w:val="28"/>
        </w:rPr>
        <w:t xml:space="preserve"> </w:t>
      </w:r>
      <w:r>
        <w:t>smlouva</w:t>
      </w:r>
      <w:r>
        <w:rPr>
          <w:spacing w:val="29"/>
        </w:rPr>
        <w:t xml:space="preserve"> </w:t>
      </w:r>
      <w:r>
        <w:t>se</w:t>
      </w:r>
      <w:r>
        <w:rPr>
          <w:spacing w:val="29"/>
        </w:rPr>
        <w:t xml:space="preserve"> </w:t>
      </w:r>
      <w:r>
        <w:t>sjednává</w:t>
      </w:r>
      <w:r>
        <w:rPr>
          <w:spacing w:val="29"/>
        </w:rPr>
        <w:t xml:space="preserve"> </w:t>
      </w:r>
      <w:r>
        <w:t>na</w:t>
      </w:r>
      <w:r>
        <w:rPr>
          <w:spacing w:val="29"/>
        </w:rPr>
        <w:t xml:space="preserve"> </w:t>
      </w:r>
      <w:r>
        <w:t>dobu</w:t>
      </w:r>
      <w:r>
        <w:rPr>
          <w:spacing w:val="29"/>
        </w:rPr>
        <w:t xml:space="preserve"> </w:t>
      </w:r>
      <w:r>
        <w:t>určitou</w:t>
      </w:r>
      <w:r>
        <w:rPr>
          <w:spacing w:val="27"/>
        </w:rPr>
        <w:t xml:space="preserve"> </w:t>
      </w:r>
      <w:r>
        <w:t>s</w:t>
      </w:r>
      <w:r>
        <w:rPr>
          <w:spacing w:val="-2"/>
        </w:rPr>
        <w:t xml:space="preserve"> </w:t>
      </w:r>
      <w:r>
        <w:t>účinností</w:t>
      </w:r>
      <w:r>
        <w:rPr>
          <w:spacing w:val="30"/>
        </w:rPr>
        <w:t xml:space="preserve"> </w:t>
      </w:r>
      <w:r>
        <w:t>pojištění</w:t>
      </w:r>
      <w:r>
        <w:rPr>
          <w:spacing w:val="30"/>
        </w:rPr>
        <w:t xml:space="preserve"> </w:t>
      </w:r>
      <w:r>
        <w:t>od</w:t>
      </w:r>
      <w:r>
        <w:rPr>
          <w:spacing w:val="29"/>
        </w:rPr>
        <w:t xml:space="preserve"> </w:t>
      </w:r>
      <w:r>
        <w:rPr>
          <w:b/>
        </w:rPr>
        <w:t>01.</w:t>
      </w:r>
      <w:r>
        <w:rPr>
          <w:b/>
          <w:spacing w:val="29"/>
        </w:rPr>
        <w:t xml:space="preserve"> </w:t>
      </w:r>
      <w:r>
        <w:rPr>
          <w:b/>
        </w:rPr>
        <w:t>01.</w:t>
      </w:r>
      <w:r>
        <w:rPr>
          <w:b/>
          <w:spacing w:val="27"/>
        </w:rPr>
        <w:t xml:space="preserve"> </w:t>
      </w:r>
      <w:r>
        <w:rPr>
          <w:b/>
        </w:rPr>
        <w:t>2026</w:t>
      </w:r>
      <w:r>
        <w:rPr>
          <w:b/>
          <w:spacing w:val="29"/>
        </w:rPr>
        <w:t xml:space="preserve"> </w:t>
      </w:r>
      <w:r>
        <w:t>do</w:t>
      </w:r>
      <w:r>
        <w:rPr>
          <w:spacing w:val="29"/>
        </w:rPr>
        <w:t xml:space="preserve"> </w:t>
      </w:r>
      <w:r>
        <w:rPr>
          <w:b/>
        </w:rPr>
        <w:t>31.</w:t>
      </w:r>
      <w:r>
        <w:rPr>
          <w:b/>
          <w:spacing w:val="27"/>
        </w:rPr>
        <w:t xml:space="preserve"> </w:t>
      </w:r>
      <w:r>
        <w:rPr>
          <w:b/>
        </w:rPr>
        <w:t>12.</w:t>
      </w:r>
      <w:r>
        <w:rPr>
          <w:b/>
          <w:spacing w:val="29"/>
        </w:rPr>
        <w:t xml:space="preserve"> </w:t>
      </w:r>
      <w:r>
        <w:rPr>
          <w:b/>
          <w:spacing w:val="-2"/>
        </w:rPr>
        <w:t>2028</w:t>
      </w:r>
      <w:r>
        <w:rPr>
          <w:i/>
          <w:spacing w:val="-2"/>
        </w:rPr>
        <w:t>.</w:t>
      </w:r>
    </w:p>
    <w:p w14:paraId="425E1D1A" w14:textId="77777777" w:rsidR="00536DC4" w:rsidRDefault="00000000">
      <w:pPr>
        <w:pStyle w:val="Zkladntext"/>
        <w:spacing w:line="252" w:lineRule="exact"/>
        <w:ind w:left="426"/>
      </w:pPr>
      <w:r>
        <w:t>Pojistným</w:t>
      </w:r>
      <w:r>
        <w:rPr>
          <w:spacing w:val="-4"/>
        </w:rPr>
        <w:t xml:space="preserve"> </w:t>
      </w:r>
      <w:r>
        <w:t>obdobím</w:t>
      </w:r>
      <w:r>
        <w:rPr>
          <w:spacing w:val="-4"/>
        </w:rPr>
        <w:t xml:space="preserve"> </w:t>
      </w:r>
      <w:r>
        <w:t>je</w:t>
      </w:r>
      <w:r>
        <w:rPr>
          <w:spacing w:val="-2"/>
        </w:rPr>
        <w:t xml:space="preserve"> </w:t>
      </w:r>
      <w:r>
        <w:t>1</w:t>
      </w:r>
      <w:r>
        <w:rPr>
          <w:spacing w:val="-4"/>
        </w:rPr>
        <w:t xml:space="preserve"> rok.</w:t>
      </w:r>
    </w:p>
    <w:p w14:paraId="2F8F431E" w14:textId="77777777" w:rsidR="00536DC4" w:rsidRDefault="00000000">
      <w:pPr>
        <w:pStyle w:val="Odstavecseseznamem"/>
        <w:numPr>
          <w:ilvl w:val="0"/>
          <w:numId w:val="1"/>
        </w:numPr>
        <w:tabs>
          <w:tab w:val="left" w:pos="426"/>
        </w:tabs>
        <w:spacing w:before="239"/>
        <w:ind w:right="388"/>
        <w:jc w:val="both"/>
      </w:pPr>
      <w:r>
        <w:t>Pojistník prohlašuje, že byl před uzavřením pojistné smlouvy podrobně seznámen s</w:t>
      </w:r>
      <w:r>
        <w:rPr>
          <w:spacing w:val="-4"/>
        </w:rPr>
        <w:t xml:space="preserve"> </w:t>
      </w:r>
      <w:r>
        <w:t>jejím obsahem i se zněním všeobecných pojistných podmínek, doplňkových pojistných podmínek a smluvních ujednání, které jsou její nedílnou součástí.</w:t>
      </w:r>
    </w:p>
    <w:p w14:paraId="260E931E" w14:textId="77777777" w:rsidR="00536DC4" w:rsidRDefault="00000000">
      <w:pPr>
        <w:pStyle w:val="Odstavecseseznamem"/>
        <w:numPr>
          <w:ilvl w:val="0"/>
          <w:numId w:val="1"/>
        </w:numPr>
        <w:tabs>
          <w:tab w:val="left" w:pos="426"/>
        </w:tabs>
        <w:spacing w:before="242"/>
        <w:ind w:right="388"/>
        <w:jc w:val="both"/>
      </w:pPr>
      <w:r>
        <w:t>Smluvně se ujednává, že jakékoli platby budou probíhat výhradně v</w:t>
      </w:r>
      <w:r>
        <w:rPr>
          <w:spacing w:val="-4"/>
        </w:rPr>
        <w:t xml:space="preserve"> </w:t>
      </w:r>
      <w:r>
        <w:t>Kč, rovněž veškeré cenové údaje budou uváděny v Kč.</w:t>
      </w:r>
    </w:p>
    <w:p w14:paraId="182EA8BD" w14:textId="77777777" w:rsidR="00536DC4" w:rsidRDefault="00000000">
      <w:pPr>
        <w:pStyle w:val="Odstavecseseznamem"/>
        <w:numPr>
          <w:ilvl w:val="0"/>
          <w:numId w:val="1"/>
        </w:numPr>
        <w:tabs>
          <w:tab w:val="left" w:pos="426"/>
        </w:tabs>
        <w:spacing w:before="238"/>
        <w:ind w:right="388"/>
        <w:jc w:val="both"/>
      </w:pPr>
      <w:r>
        <w:t>Odchylně od ustanovení zákona č. 89/2012 Sb., zákon občanský zákoník v</w:t>
      </w:r>
      <w:r>
        <w:rPr>
          <w:spacing w:val="-5"/>
        </w:rPr>
        <w:t xml:space="preserve"> </w:t>
      </w:r>
      <w:r>
        <w:t>platném znění a ustanovení všeobecných pojistných podmínek pro škodové pojištění T.č.: NP/01/2014 se ujednává, že v</w:t>
      </w:r>
      <w:r>
        <w:rPr>
          <w:spacing w:val="-2"/>
        </w:rPr>
        <w:t xml:space="preserve"> </w:t>
      </w:r>
      <w:r>
        <w:t>případě výpovědi této pojistné smlouvy učiněné ze strany pojistitele nebo pojistníka činí výpovědní doba 6 měsíců, přičemž výpovědní lhůta počne běžet počátkem měsíce bezprostředně následujícího po měsíci, ve kterém byla výpověď prokazatelně doručena druhé smluvní straně.</w:t>
      </w:r>
    </w:p>
    <w:p w14:paraId="510C0F09" w14:textId="77777777" w:rsidR="00536DC4" w:rsidRDefault="00000000">
      <w:pPr>
        <w:pStyle w:val="Odstavecseseznamem"/>
        <w:numPr>
          <w:ilvl w:val="0"/>
          <w:numId w:val="1"/>
        </w:numPr>
        <w:tabs>
          <w:tab w:val="left" w:pos="426"/>
        </w:tabs>
        <w:spacing w:before="242"/>
        <w:ind w:right="388"/>
        <w:jc w:val="both"/>
      </w:pPr>
      <w:r>
        <w:t>Dále se ujednává, že tato výpovědní lhůta platí také v</w:t>
      </w:r>
      <w:r>
        <w:rPr>
          <w:spacing w:val="-4"/>
        </w:rPr>
        <w:t xml:space="preserve"> </w:t>
      </w:r>
      <w:r>
        <w:t>případě ukončení účinnosti této pojistné smlouvy dle § 2805 a § 2807 zákona č. 89/2012 Sb., zákon občanský zákoník v platném znění.</w:t>
      </w:r>
    </w:p>
    <w:p w14:paraId="56A9A4D5" w14:textId="77777777" w:rsidR="00536DC4" w:rsidRDefault="00000000">
      <w:pPr>
        <w:pStyle w:val="Odstavecseseznamem"/>
        <w:numPr>
          <w:ilvl w:val="0"/>
          <w:numId w:val="1"/>
        </w:numPr>
        <w:tabs>
          <w:tab w:val="left" w:pos="426"/>
        </w:tabs>
        <w:spacing w:before="238"/>
        <w:ind w:right="388"/>
        <w:jc w:val="both"/>
      </w:pPr>
      <w:r>
        <w:t>Smluvní</w:t>
      </w:r>
      <w:r>
        <w:rPr>
          <w:spacing w:val="64"/>
        </w:rPr>
        <w:t xml:space="preserve"> </w:t>
      </w:r>
      <w:r>
        <w:t>strany</w:t>
      </w:r>
      <w:r>
        <w:rPr>
          <w:spacing w:val="63"/>
        </w:rPr>
        <w:t xml:space="preserve"> </w:t>
      </w:r>
      <w:r>
        <w:t>berou</w:t>
      </w:r>
      <w:r>
        <w:rPr>
          <w:spacing w:val="63"/>
        </w:rPr>
        <w:t xml:space="preserve"> </w:t>
      </w:r>
      <w:r>
        <w:t>na</w:t>
      </w:r>
      <w:r>
        <w:rPr>
          <w:spacing w:val="61"/>
        </w:rPr>
        <w:t xml:space="preserve"> </w:t>
      </w:r>
      <w:r>
        <w:t>vědomí,</w:t>
      </w:r>
      <w:r>
        <w:rPr>
          <w:spacing w:val="63"/>
        </w:rPr>
        <w:t xml:space="preserve"> </w:t>
      </w:r>
      <w:r>
        <w:t>že</w:t>
      </w:r>
      <w:r>
        <w:rPr>
          <w:spacing w:val="63"/>
        </w:rPr>
        <w:t xml:space="preserve"> </w:t>
      </w:r>
      <w:r>
        <w:t>k</w:t>
      </w:r>
      <w:r>
        <w:rPr>
          <w:spacing w:val="-4"/>
        </w:rPr>
        <w:t xml:space="preserve"> </w:t>
      </w:r>
      <w:r>
        <w:t>nabytí</w:t>
      </w:r>
      <w:r>
        <w:rPr>
          <w:spacing w:val="64"/>
        </w:rPr>
        <w:t xml:space="preserve"> </w:t>
      </w:r>
      <w:r>
        <w:t>účinnosti</w:t>
      </w:r>
      <w:r>
        <w:rPr>
          <w:spacing w:val="64"/>
        </w:rPr>
        <w:t xml:space="preserve"> </w:t>
      </w:r>
      <w:r>
        <w:t>této</w:t>
      </w:r>
      <w:r>
        <w:rPr>
          <w:spacing w:val="63"/>
        </w:rPr>
        <w:t xml:space="preserve"> </w:t>
      </w:r>
      <w:r>
        <w:t>smlouvy</w:t>
      </w:r>
      <w:r>
        <w:rPr>
          <w:spacing w:val="60"/>
        </w:rPr>
        <w:t xml:space="preserve"> </w:t>
      </w:r>
      <w:r>
        <w:t>je</w:t>
      </w:r>
      <w:r>
        <w:rPr>
          <w:spacing w:val="63"/>
        </w:rPr>
        <w:t xml:space="preserve"> </w:t>
      </w:r>
      <w:r>
        <w:t>nezbytné</w:t>
      </w:r>
      <w:r>
        <w:rPr>
          <w:spacing w:val="63"/>
        </w:rPr>
        <w:t xml:space="preserve"> </w:t>
      </w:r>
      <w:r>
        <w:t>její</w:t>
      </w:r>
      <w:r>
        <w:rPr>
          <w:spacing w:val="64"/>
        </w:rPr>
        <w:t xml:space="preserve"> </w:t>
      </w:r>
      <w:r>
        <w:t>uveřejnění v</w:t>
      </w:r>
      <w:r>
        <w:rPr>
          <w:spacing w:val="-2"/>
        </w:rPr>
        <w:t xml:space="preserve"> </w:t>
      </w:r>
      <w:r>
        <w:t xml:space="preserve">registru smluv podle zákona č. 340/2015 Sb., o zvláštních podmínkách účinnosti některých smluv, uveřejňování těchto smluv a o registru smluv, ve znění pozdějších předpisů, do 30 dnů ode dne podpisu smlouvy poslední smluvní stranou, nejpozději do 3 měsíců ode dne podpisu smlouvy, které provede </w:t>
      </w:r>
      <w:r>
        <w:rPr>
          <w:spacing w:val="-2"/>
        </w:rPr>
        <w:t>pojistník.</w:t>
      </w:r>
    </w:p>
    <w:p w14:paraId="4525740B" w14:textId="77777777" w:rsidR="00536DC4" w:rsidRDefault="00000000">
      <w:pPr>
        <w:pStyle w:val="Odstavecseseznamem"/>
        <w:numPr>
          <w:ilvl w:val="0"/>
          <w:numId w:val="1"/>
        </w:numPr>
        <w:tabs>
          <w:tab w:val="left" w:pos="426"/>
        </w:tabs>
        <w:spacing w:before="240"/>
        <w:ind w:right="388"/>
        <w:jc w:val="both"/>
      </w:pPr>
      <w:r>
        <w:t>Smluvní strany výslovně souhlasí s tím, aby teto smlouva č. 0513777015 byla vedena v evidenci smluv vedené</w:t>
      </w:r>
      <w:r>
        <w:rPr>
          <w:spacing w:val="40"/>
        </w:rPr>
        <w:t xml:space="preserve"> </w:t>
      </w:r>
      <w:r>
        <w:t>městem</w:t>
      </w:r>
      <w:r>
        <w:rPr>
          <w:spacing w:val="40"/>
        </w:rPr>
        <w:t xml:space="preserve"> </w:t>
      </w:r>
      <w:r>
        <w:t>Litvínov,</w:t>
      </w:r>
      <w:r>
        <w:rPr>
          <w:spacing w:val="40"/>
        </w:rPr>
        <w:t xml:space="preserve"> </w:t>
      </w:r>
      <w:r>
        <w:t>který</w:t>
      </w:r>
      <w:r>
        <w:rPr>
          <w:spacing w:val="40"/>
        </w:rPr>
        <w:t xml:space="preserve"> </w:t>
      </w:r>
      <w:r>
        <w:t>bude</w:t>
      </w:r>
      <w:r>
        <w:rPr>
          <w:spacing w:val="40"/>
        </w:rPr>
        <w:t xml:space="preserve"> </w:t>
      </w:r>
      <w:r>
        <w:t>přístupný</w:t>
      </w:r>
      <w:r>
        <w:rPr>
          <w:spacing w:val="40"/>
        </w:rPr>
        <w:t xml:space="preserve"> </w:t>
      </w:r>
      <w:r>
        <w:t>dle</w:t>
      </w:r>
      <w:r>
        <w:rPr>
          <w:spacing w:val="40"/>
        </w:rPr>
        <w:t xml:space="preserve"> </w:t>
      </w:r>
      <w:r>
        <w:t>zákona</w:t>
      </w:r>
      <w:r>
        <w:rPr>
          <w:spacing w:val="40"/>
        </w:rPr>
        <w:t xml:space="preserve"> </w:t>
      </w:r>
      <w:r>
        <w:t>106/1999</w:t>
      </w:r>
      <w:r>
        <w:rPr>
          <w:spacing w:val="40"/>
        </w:rPr>
        <w:t xml:space="preserve"> </w:t>
      </w:r>
      <w:r>
        <w:t>Sb.,</w:t>
      </w:r>
      <w:r>
        <w:rPr>
          <w:spacing w:val="40"/>
        </w:rPr>
        <w:t xml:space="preserve"> </w:t>
      </w:r>
      <w:r>
        <w:t>o</w:t>
      </w:r>
      <w:r>
        <w:rPr>
          <w:spacing w:val="-1"/>
        </w:rPr>
        <w:t xml:space="preserve"> </w:t>
      </w:r>
      <w:r>
        <w:t>svobodném</w:t>
      </w:r>
      <w:r>
        <w:rPr>
          <w:spacing w:val="40"/>
        </w:rPr>
        <w:t xml:space="preserve"> </w:t>
      </w:r>
      <w:r>
        <w:t>přístupu</w:t>
      </w:r>
      <w:r>
        <w:rPr>
          <w:spacing w:val="40"/>
        </w:rPr>
        <w:t xml:space="preserve"> </w:t>
      </w:r>
      <w:r>
        <w:t>k</w:t>
      </w:r>
    </w:p>
    <w:p w14:paraId="48E19CB7" w14:textId="77777777" w:rsidR="00536DC4" w:rsidRDefault="00536DC4">
      <w:pPr>
        <w:pStyle w:val="Odstavecseseznamem"/>
        <w:sectPr w:rsidR="00536DC4">
          <w:pgSz w:w="11900" w:h="16840"/>
          <w:pgMar w:top="1200" w:right="566" w:bottom="1180" w:left="1275" w:header="0" w:footer="996" w:gutter="0"/>
          <w:cols w:space="708"/>
        </w:sectPr>
      </w:pPr>
    </w:p>
    <w:p w14:paraId="124606B4" w14:textId="77777777" w:rsidR="00536DC4" w:rsidRDefault="00000000">
      <w:pPr>
        <w:pStyle w:val="Zkladntext"/>
        <w:spacing w:before="75"/>
        <w:ind w:left="426"/>
      </w:pPr>
      <w:r>
        <w:lastRenderedPageBreak/>
        <w:t>informacím, v platném znění, a který obsahuje údaje o</w:t>
      </w:r>
      <w:r>
        <w:rPr>
          <w:spacing w:val="-2"/>
        </w:rPr>
        <w:t xml:space="preserve"> </w:t>
      </w:r>
      <w:r>
        <w:t>smluvních stranách, předmětu smlouvy, číselné označení této smlouvy a datum jejího uzavření.</w:t>
      </w:r>
    </w:p>
    <w:p w14:paraId="237BE249" w14:textId="77777777" w:rsidR="00536DC4" w:rsidRDefault="00000000">
      <w:pPr>
        <w:pStyle w:val="Odstavecseseznamem"/>
        <w:numPr>
          <w:ilvl w:val="0"/>
          <w:numId w:val="1"/>
        </w:numPr>
        <w:tabs>
          <w:tab w:val="left" w:pos="424"/>
          <w:tab w:val="left" w:pos="426"/>
        </w:tabs>
        <w:spacing w:before="238"/>
        <w:ind w:right="388" w:hanging="361"/>
        <w:jc w:val="both"/>
      </w:pPr>
      <w:r>
        <w:t>Smluvní</w:t>
      </w:r>
      <w:r>
        <w:rPr>
          <w:spacing w:val="78"/>
          <w:w w:val="150"/>
        </w:rPr>
        <w:t xml:space="preserve"> </w:t>
      </w:r>
      <w:r>
        <w:t>strany</w:t>
      </w:r>
      <w:r>
        <w:rPr>
          <w:spacing w:val="79"/>
          <w:w w:val="150"/>
        </w:rPr>
        <w:t xml:space="preserve"> </w:t>
      </w:r>
      <w:r>
        <w:t>prohlašují,</w:t>
      </w:r>
      <w:r>
        <w:rPr>
          <w:spacing w:val="79"/>
          <w:w w:val="150"/>
        </w:rPr>
        <w:t xml:space="preserve"> </w:t>
      </w:r>
      <w:r>
        <w:t>že</w:t>
      </w:r>
      <w:r>
        <w:rPr>
          <w:spacing w:val="80"/>
          <w:w w:val="150"/>
        </w:rPr>
        <w:t xml:space="preserve"> </w:t>
      </w:r>
      <w:r>
        <w:t>skutečnosti</w:t>
      </w:r>
      <w:r>
        <w:rPr>
          <w:spacing w:val="80"/>
          <w:w w:val="150"/>
        </w:rPr>
        <w:t xml:space="preserve"> </w:t>
      </w:r>
      <w:r>
        <w:t>uvedené</w:t>
      </w:r>
      <w:r>
        <w:rPr>
          <w:spacing w:val="80"/>
          <w:w w:val="150"/>
        </w:rPr>
        <w:t xml:space="preserve"> </w:t>
      </w:r>
      <w:r>
        <w:t>v</w:t>
      </w:r>
      <w:r>
        <w:rPr>
          <w:spacing w:val="-4"/>
        </w:rPr>
        <w:t xml:space="preserve"> </w:t>
      </w:r>
      <w:r>
        <w:t>této</w:t>
      </w:r>
      <w:r>
        <w:rPr>
          <w:spacing w:val="79"/>
          <w:w w:val="150"/>
        </w:rPr>
        <w:t xml:space="preserve"> </w:t>
      </w:r>
      <w:r>
        <w:t>smlouvě</w:t>
      </w:r>
      <w:r>
        <w:rPr>
          <w:spacing w:val="80"/>
        </w:rPr>
        <w:t xml:space="preserve"> </w:t>
      </w:r>
      <w:r>
        <w:t>č.</w:t>
      </w:r>
      <w:r>
        <w:rPr>
          <w:spacing w:val="80"/>
        </w:rPr>
        <w:t xml:space="preserve"> </w:t>
      </w:r>
      <w:r>
        <w:t>0513777015</w:t>
      </w:r>
      <w:r>
        <w:rPr>
          <w:spacing w:val="80"/>
        </w:rPr>
        <w:t xml:space="preserve"> </w:t>
      </w:r>
      <w:r>
        <w:t>nepovažují za</w:t>
      </w:r>
      <w:r>
        <w:rPr>
          <w:spacing w:val="-1"/>
        </w:rPr>
        <w:t xml:space="preserve"> </w:t>
      </w:r>
      <w:r>
        <w:t>obchodní tajemství a udělují svolení k jejich zpřístupnění ve smyslu zákona č.</w:t>
      </w:r>
      <w:r>
        <w:rPr>
          <w:spacing w:val="-4"/>
        </w:rPr>
        <w:t xml:space="preserve"> </w:t>
      </w:r>
      <w:r>
        <w:t>106/1999 Sb., o svobodném přístupu k informacím.</w:t>
      </w:r>
    </w:p>
    <w:p w14:paraId="62A4DB84" w14:textId="77777777" w:rsidR="00536DC4" w:rsidRDefault="00000000">
      <w:pPr>
        <w:pStyle w:val="Odstavecseseznamem"/>
        <w:numPr>
          <w:ilvl w:val="0"/>
          <w:numId w:val="1"/>
        </w:numPr>
        <w:tabs>
          <w:tab w:val="left" w:pos="426"/>
        </w:tabs>
        <w:spacing w:before="242"/>
        <w:ind w:right="388"/>
        <w:jc w:val="both"/>
      </w:pPr>
      <w:r>
        <w:t>Tato smlouva č. 0513777015 bude v plném rozsah uveřejněna v informačním systému registru smluv</w:t>
      </w:r>
      <w:r>
        <w:rPr>
          <w:spacing w:val="80"/>
        </w:rPr>
        <w:t xml:space="preserve"> </w:t>
      </w:r>
      <w:r>
        <w:t>dle zákona č. 340/2015 Sb., o registru smluv.</w:t>
      </w:r>
    </w:p>
    <w:p w14:paraId="69863E5A" w14:textId="77777777" w:rsidR="00536DC4" w:rsidRDefault="00000000">
      <w:pPr>
        <w:pStyle w:val="Odstavecseseznamem"/>
        <w:numPr>
          <w:ilvl w:val="0"/>
          <w:numId w:val="1"/>
        </w:numPr>
        <w:tabs>
          <w:tab w:val="left" w:pos="425"/>
        </w:tabs>
        <w:spacing w:before="240" w:line="252" w:lineRule="exact"/>
        <w:ind w:left="425" w:hanging="359"/>
        <w:jc w:val="left"/>
      </w:pPr>
      <w:r>
        <w:t>Pojistník</w:t>
      </w:r>
      <w:r>
        <w:rPr>
          <w:spacing w:val="-6"/>
        </w:rPr>
        <w:t xml:space="preserve"> </w:t>
      </w:r>
      <w:r>
        <w:t>prohlašuje,</w:t>
      </w:r>
      <w:r>
        <w:rPr>
          <w:spacing w:val="-6"/>
        </w:rPr>
        <w:t xml:space="preserve"> </w:t>
      </w:r>
      <w:r>
        <w:t>že</w:t>
      </w:r>
      <w:r>
        <w:rPr>
          <w:spacing w:val="-3"/>
        </w:rPr>
        <w:t xml:space="preserve"> </w:t>
      </w:r>
      <w:r>
        <w:t>před</w:t>
      </w:r>
      <w:r>
        <w:rPr>
          <w:spacing w:val="-3"/>
        </w:rPr>
        <w:t xml:space="preserve"> </w:t>
      </w:r>
      <w:r>
        <w:t>uzavřením</w:t>
      </w:r>
      <w:r>
        <w:rPr>
          <w:spacing w:val="-5"/>
        </w:rPr>
        <w:t xml:space="preserve"> </w:t>
      </w:r>
      <w:r>
        <w:t>pojistné</w:t>
      </w:r>
      <w:r>
        <w:rPr>
          <w:spacing w:val="-5"/>
        </w:rPr>
        <w:t xml:space="preserve"> </w:t>
      </w:r>
      <w:r>
        <w:t>smlouvy</w:t>
      </w:r>
      <w:r>
        <w:rPr>
          <w:spacing w:val="-4"/>
        </w:rPr>
        <w:t xml:space="preserve"> </w:t>
      </w:r>
      <w:r>
        <w:t>převzal</w:t>
      </w:r>
      <w:r>
        <w:rPr>
          <w:spacing w:val="-2"/>
        </w:rPr>
        <w:t xml:space="preserve"> </w:t>
      </w:r>
      <w:r>
        <w:t>v</w:t>
      </w:r>
      <w:r>
        <w:rPr>
          <w:spacing w:val="-6"/>
        </w:rPr>
        <w:t xml:space="preserve"> </w:t>
      </w:r>
      <w:r>
        <w:t>listinné</w:t>
      </w:r>
      <w:r>
        <w:rPr>
          <w:spacing w:val="-3"/>
        </w:rPr>
        <w:t xml:space="preserve"> </w:t>
      </w:r>
      <w:r>
        <w:t>podobě</w:t>
      </w:r>
      <w:r>
        <w:rPr>
          <w:spacing w:val="-3"/>
        </w:rPr>
        <w:t xml:space="preserve"> </w:t>
      </w:r>
      <w:r>
        <w:t>tyto</w:t>
      </w:r>
      <w:r>
        <w:rPr>
          <w:spacing w:val="-3"/>
        </w:rPr>
        <w:t xml:space="preserve"> </w:t>
      </w:r>
      <w:r>
        <w:rPr>
          <w:spacing w:val="-2"/>
        </w:rPr>
        <w:t>dokumenty:</w:t>
      </w:r>
    </w:p>
    <w:p w14:paraId="5E12F602" w14:textId="77777777" w:rsidR="00536DC4" w:rsidRDefault="00000000">
      <w:pPr>
        <w:pStyle w:val="Odstavecseseznamem"/>
        <w:numPr>
          <w:ilvl w:val="1"/>
          <w:numId w:val="1"/>
        </w:numPr>
        <w:tabs>
          <w:tab w:val="left" w:pos="552"/>
        </w:tabs>
        <w:spacing w:line="252" w:lineRule="exact"/>
        <w:ind w:left="552" w:hanging="126"/>
        <w:jc w:val="left"/>
      </w:pPr>
      <w:r>
        <w:t>Všeobecné</w:t>
      </w:r>
      <w:r>
        <w:rPr>
          <w:spacing w:val="-5"/>
        </w:rPr>
        <w:t xml:space="preserve"> </w:t>
      </w:r>
      <w:r>
        <w:t>pojistné</w:t>
      </w:r>
      <w:r>
        <w:rPr>
          <w:spacing w:val="-3"/>
        </w:rPr>
        <w:t xml:space="preserve"> </w:t>
      </w:r>
      <w:r>
        <w:t>podmínky</w:t>
      </w:r>
      <w:r>
        <w:rPr>
          <w:spacing w:val="-2"/>
        </w:rPr>
        <w:t xml:space="preserve"> </w:t>
      </w:r>
      <w:r>
        <w:t>pro</w:t>
      </w:r>
      <w:r>
        <w:rPr>
          <w:spacing w:val="-3"/>
        </w:rPr>
        <w:t xml:space="preserve"> </w:t>
      </w:r>
      <w:r>
        <w:t>škodové</w:t>
      </w:r>
      <w:r>
        <w:rPr>
          <w:spacing w:val="-4"/>
        </w:rPr>
        <w:t xml:space="preserve"> </w:t>
      </w:r>
      <w:r>
        <w:t>pojištění</w:t>
      </w:r>
      <w:r>
        <w:rPr>
          <w:spacing w:val="-5"/>
        </w:rPr>
        <w:t xml:space="preserve"> </w:t>
      </w:r>
      <w:r>
        <w:t>–</w:t>
      </w:r>
      <w:r>
        <w:rPr>
          <w:spacing w:val="-2"/>
        </w:rPr>
        <w:t xml:space="preserve"> NP/01/2024,</w:t>
      </w:r>
    </w:p>
    <w:p w14:paraId="18749979" w14:textId="77777777" w:rsidR="00536DC4" w:rsidRDefault="00000000">
      <w:pPr>
        <w:pStyle w:val="Odstavecseseznamem"/>
        <w:numPr>
          <w:ilvl w:val="1"/>
          <w:numId w:val="1"/>
        </w:numPr>
        <w:tabs>
          <w:tab w:val="left" w:pos="552"/>
        </w:tabs>
        <w:spacing w:line="252" w:lineRule="exact"/>
        <w:ind w:left="552" w:hanging="126"/>
        <w:jc w:val="left"/>
      </w:pPr>
      <w:r>
        <w:t>Smluvní</w:t>
      </w:r>
      <w:r>
        <w:rPr>
          <w:spacing w:val="-3"/>
        </w:rPr>
        <w:t xml:space="preserve"> </w:t>
      </w:r>
      <w:r>
        <w:t>ujednání</w:t>
      </w:r>
      <w:r>
        <w:rPr>
          <w:spacing w:val="-3"/>
        </w:rPr>
        <w:t xml:space="preserve"> </w:t>
      </w:r>
      <w:r>
        <w:t>pro</w:t>
      </w:r>
      <w:r>
        <w:rPr>
          <w:spacing w:val="-4"/>
        </w:rPr>
        <w:t xml:space="preserve"> </w:t>
      </w:r>
      <w:r>
        <w:t>pojištění</w:t>
      </w:r>
      <w:r>
        <w:rPr>
          <w:spacing w:val="-3"/>
        </w:rPr>
        <w:t xml:space="preserve"> </w:t>
      </w:r>
      <w:r>
        <w:t>staveb</w:t>
      </w:r>
      <w:r>
        <w:rPr>
          <w:spacing w:val="-4"/>
        </w:rPr>
        <w:t xml:space="preserve"> </w:t>
      </w:r>
      <w:r>
        <w:t>–</w:t>
      </w:r>
      <w:r>
        <w:rPr>
          <w:spacing w:val="-3"/>
        </w:rPr>
        <w:t xml:space="preserve"> </w:t>
      </w:r>
      <w:r>
        <w:rPr>
          <w:spacing w:val="-2"/>
        </w:rPr>
        <w:t>NP/08/2005,</w:t>
      </w:r>
    </w:p>
    <w:p w14:paraId="4C307C44" w14:textId="77777777" w:rsidR="00536DC4" w:rsidRDefault="00000000">
      <w:pPr>
        <w:pStyle w:val="Odstavecseseznamem"/>
        <w:numPr>
          <w:ilvl w:val="1"/>
          <w:numId w:val="1"/>
        </w:numPr>
        <w:tabs>
          <w:tab w:val="left" w:pos="552"/>
        </w:tabs>
        <w:spacing w:before="2" w:line="252" w:lineRule="exact"/>
        <w:ind w:left="552" w:hanging="126"/>
        <w:jc w:val="left"/>
      </w:pPr>
      <w:r>
        <w:t>Smluvní</w:t>
      </w:r>
      <w:r>
        <w:rPr>
          <w:spacing w:val="-3"/>
        </w:rPr>
        <w:t xml:space="preserve"> </w:t>
      </w:r>
      <w:r>
        <w:t>ujednání</w:t>
      </w:r>
      <w:r>
        <w:rPr>
          <w:spacing w:val="-2"/>
        </w:rPr>
        <w:t xml:space="preserve"> </w:t>
      </w:r>
      <w:r>
        <w:t>pro</w:t>
      </w:r>
      <w:r>
        <w:rPr>
          <w:spacing w:val="-3"/>
        </w:rPr>
        <w:t xml:space="preserve"> </w:t>
      </w:r>
      <w:r>
        <w:t>pojištění</w:t>
      </w:r>
      <w:r>
        <w:rPr>
          <w:spacing w:val="-6"/>
        </w:rPr>
        <w:t xml:space="preserve"> </w:t>
      </w:r>
      <w:r>
        <w:t>movitých</w:t>
      </w:r>
      <w:r>
        <w:rPr>
          <w:spacing w:val="-3"/>
        </w:rPr>
        <w:t xml:space="preserve"> </w:t>
      </w:r>
      <w:r>
        <w:t>věcí</w:t>
      </w:r>
      <w:r>
        <w:rPr>
          <w:spacing w:val="-2"/>
        </w:rPr>
        <w:t xml:space="preserve"> </w:t>
      </w:r>
      <w:r>
        <w:t>–</w:t>
      </w:r>
      <w:r>
        <w:rPr>
          <w:spacing w:val="-3"/>
        </w:rPr>
        <w:t xml:space="preserve"> </w:t>
      </w:r>
      <w:r>
        <w:rPr>
          <w:spacing w:val="-2"/>
        </w:rPr>
        <w:t>NP/09/2005,</w:t>
      </w:r>
    </w:p>
    <w:p w14:paraId="7B1C1737" w14:textId="77777777" w:rsidR="00536DC4" w:rsidRDefault="00000000">
      <w:pPr>
        <w:pStyle w:val="Odstavecseseznamem"/>
        <w:numPr>
          <w:ilvl w:val="1"/>
          <w:numId w:val="1"/>
        </w:numPr>
        <w:tabs>
          <w:tab w:val="left" w:pos="552"/>
        </w:tabs>
        <w:spacing w:line="252" w:lineRule="exact"/>
        <w:ind w:left="552" w:hanging="126"/>
        <w:jc w:val="left"/>
      </w:pPr>
      <w:r>
        <w:t>Doložka</w:t>
      </w:r>
      <w:r>
        <w:rPr>
          <w:spacing w:val="-2"/>
        </w:rPr>
        <w:t xml:space="preserve"> </w:t>
      </w:r>
      <w:r>
        <w:t>All</w:t>
      </w:r>
      <w:r>
        <w:rPr>
          <w:spacing w:val="-1"/>
        </w:rPr>
        <w:t xml:space="preserve"> </w:t>
      </w:r>
      <w:r>
        <w:t>Risk</w:t>
      </w:r>
      <w:r>
        <w:rPr>
          <w:spacing w:val="-2"/>
        </w:rPr>
        <w:t xml:space="preserve"> </w:t>
      </w:r>
      <w:r>
        <w:t>k</w:t>
      </w:r>
      <w:r>
        <w:rPr>
          <w:spacing w:val="-2"/>
        </w:rPr>
        <w:t xml:space="preserve"> </w:t>
      </w:r>
      <w:r>
        <w:t>SU</w:t>
      </w:r>
      <w:r>
        <w:rPr>
          <w:spacing w:val="-3"/>
        </w:rPr>
        <w:t xml:space="preserve"> </w:t>
      </w:r>
      <w:r>
        <w:t>NP/08/2005</w:t>
      </w:r>
      <w:r>
        <w:rPr>
          <w:spacing w:val="-2"/>
        </w:rPr>
        <w:t xml:space="preserve"> </w:t>
      </w:r>
      <w:r>
        <w:t>a</w:t>
      </w:r>
      <w:r>
        <w:rPr>
          <w:spacing w:val="-3"/>
        </w:rPr>
        <w:t xml:space="preserve"> </w:t>
      </w:r>
      <w:r>
        <w:rPr>
          <w:spacing w:val="-2"/>
        </w:rPr>
        <w:t>NP/09/2005,</w:t>
      </w:r>
    </w:p>
    <w:p w14:paraId="7FB38300" w14:textId="77777777" w:rsidR="00536DC4" w:rsidRDefault="00000000">
      <w:pPr>
        <w:pStyle w:val="Odstavecseseznamem"/>
        <w:numPr>
          <w:ilvl w:val="1"/>
          <w:numId w:val="1"/>
        </w:numPr>
        <w:tabs>
          <w:tab w:val="left" w:pos="552"/>
        </w:tabs>
        <w:spacing w:before="1" w:line="252" w:lineRule="exact"/>
        <w:ind w:left="552" w:hanging="126"/>
        <w:jc w:val="left"/>
      </w:pPr>
      <w:r>
        <w:t>Limity</w:t>
      </w:r>
      <w:r>
        <w:rPr>
          <w:spacing w:val="-3"/>
        </w:rPr>
        <w:t xml:space="preserve"> </w:t>
      </w:r>
      <w:r>
        <w:t>pojistného</w:t>
      </w:r>
      <w:r>
        <w:rPr>
          <w:spacing w:val="-3"/>
        </w:rPr>
        <w:t xml:space="preserve"> </w:t>
      </w:r>
      <w:r>
        <w:t>plnění</w:t>
      </w:r>
      <w:r>
        <w:rPr>
          <w:spacing w:val="-5"/>
        </w:rPr>
        <w:t xml:space="preserve"> </w:t>
      </w:r>
      <w:r>
        <w:t>a</w:t>
      </w:r>
      <w:r>
        <w:rPr>
          <w:spacing w:val="-3"/>
        </w:rPr>
        <w:t xml:space="preserve"> </w:t>
      </w:r>
      <w:r>
        <w:t>podmínky</w:t>
      </w:r>
      <w:r>
        <w:rPr>
          <w:spacing w:val="-3"/>
        </w:rPr>
        <w:t xml:space="preserve"> </w:t>
      </w:r>
      <w:r>
        <w:t>zabezpečení</w:t>
      </w:r>
      <w:r>
        <w:rPr>
          <w:spacing w:val="-5"/>
        </w:rPr>
        <w:t xml:space="preserve"> </w:t>
      </w:r>
      <w:r>
        <w:t>movitých</w:t>
      </w:r>
      <w:r>
        <w:rPr>
          <w:spacing w:val="-2"/>
        </w:rPr>
        <w:t xml:space="preserve"> </w:t>
      </w:r>
      <w:r>
        <w:t>věcí</w:t>
      </w:r>
      <w:r>
        <w:rPr>
          <w:spacing w:val="-5"/>
        </w:rPr>
        <w:t xml:space="preserve"> </w:t>
      </w:r>
      <w:r>
        <w:t>pro</w:t>
      </w:r>
      <w:r>
        <w:rPr>
          <w:spacing w:val="-6"/>
        </w:rPr>
        <w:t xml:space="preserve"> </w:t>
      </w:r>
      <w:r>
        <w:t>případy</w:t>
      </w:r>
      <w:r>
        <w:rPr>
          <w:spacing w:val="-6"/>
        </w:rPr>
        <w:t xml:space="preserve"> </w:t>
      </w:r>
      <w:r>
        <w:t>odcizení</w:t>
      </w:r>
      <w:r>
        <w:rPr>
          <w:spacing w:val="-2"/>
        </w:rPr>
        <w:t xml:space="preserve"> </w:t>
      </w:r>
      <w:r>
        <w:t>–</w:t>
      </w:r>
      <w:r>
        <w:rPr>
          <w:spacing w:val="-2"/>
        </w:rPr>
        <w:t xml:space="preserve"> ÚNP/9/1999,</w:t>
      </w:r>
    </w:p>
    <w:p w14:paraId="24B5981A" w14:textId="77777777" w:rsidR="00536DC4" w:rsidRDefault="00000000">
      <w:pPr>
        <w:pStyle w:val="Odstavecseseznamem"/>
        <w:numPr>
          <w:ilvl w:val="1"/>
          <w:numId w:val="1"/>
        </w:numPr>
        <w:tabs>
          <w:tab w:val="left" w:pos="552"/>
        </w:tabs>
        <w:spacing w:line="252" w:lineRule="exact"/>
        <w:ind w:left="552" w:hanging="126"/>
        <w:jc w:val="left"/>
      </w:pPr>
      <w:r>
        <w:t>Smluvní</w:t>
      </w:r>
      <w:r>
        <w:rPr>
          <w:spacing w:val="-5"/>
        </w:rPr>
        <w:t xml:space="preserve"> </w:t>
      </w:r>
      <w:r>
        <w:t>ujednání</w:t>
      </w:r>
      <w:r>
        <w:rPr>
          <w:spacing w:val="-3"/>
        </w:rPr>
        <w:t xml:space="preserve"> </w:t>
      </w:r>
      <w:r>
        <w:t>pro</w:t>
      </w:r>
      <w:r>
        <w:rPr>
          <w:spacing w:val="-3"/>
        </w:rPr>
        <w:t xml:space="preserve"> </w:t>
      </w:r>
      <w:r>
        <w:t>pojištění</w:t>
      </w:r>
      <w:r>
        <w:rPr>
          <w:spacing w:val="-3"/>
        </w:rPr>
        <w:t xml:space="preserve"> </w:t>
      </w:r>
      <w:r>
        <w:t>cenností</w:t>
      </w:r>
      <w:r>
        <w:rPr>
          <w:spacing w:val="-5"/>
        </w:rPr>
        <w:t xml:space="preserve"> </w:t>
      </w:r>
      <w:r>
        <w:t>a</w:t>
      </w:r>
      <w:r>
        <w:rPr>
          <w:spacing w:val="-3"/>
        </w:rPr>
        <w:t xml:space="preserve"> </w:t>
      </w:r>
      <w:r>
        <w:t>věcí</w:t>
      </w:r>
      <w:r>
        <w:rPr>
          <w:spacing w:val="-6"/>
        </w:rPr>
        <w:t xml:space="preserve"> </w:t>
      </w:r>
      <w:r>
        <w:t>zvláštní</w:t>
      </w:r>
      <w:r>
        <w:rPr>
          <w:spacing w:val="-2"/>
        </w:rPr>
        <w:t xml:space="preserve"> </w:t>
      </w:r>
      <w:r>
        <w:t>hodnoty</w:t>
      </w:r>
      <w:r>
        <w:rPr>
          <w:spacing w:val="-4"/>
        </w:rPr>
        <w:t xml:space="preserve"> </w:t>
      </w:r>
      <w:r>
        <w:t>při</w:t>
      </w:r>
      <w:r>
        <w:rPr>
          <w:spacing w:val="-5"/>
        </w:rPr>
        <w:t xml:space="preserve"> </w:t>
      </w:r>
      <w:r>
        <w:t>přepravě</w:t>
      </w:r>
      <w:r>
        <w:rPr>
          <w:spacing w:val="-3"/>
        </w:rPr>
        <w:t xml:space="preserve"> </w:t>
      </w:r>
      <w:r>
        <w:t>poslem</w:t>
      </w:r>
      <w:r>
        <w:rPr>
          <w:spacing w:val="-3"/>
        </w:rPr>
        <w:t xml:space="preserve"> </w:t>
      </w:r>
      <w:r>
        <w:t>–</w:t>
      </w:r>
      <w:r>
        <w:rPr>
          <w:spacing w:val="-3"/>
        </w:rPr>
        <w:t xml:space="preserve"> </w:t>
      </w:r>
      <w:r>
        <w:rPr>
          <w:spacing w:val="-2"/>
        </w:rPr>
        <w:t>NP/11/2005</w:t>
      </w:r>
    </w:p>
    <w:p w14:paraId="6598F615" w14:textId="77777777" w:rsidR="00536DC4" w:rsidRDefault="00000000">
      <w:pPr>
        <w:pStyle w:val="Odstavecseseznamem"/>
        <w:numPr>
          <w:ilvl w:val="1"/>
          <w:numId w:val="1"/>
        </w:numPr>
        <w:tabs>
          <w:tab w:val="left" w:pos="552"/>
        </w:tabs>
        <w:spacing w:line="252" w:lineRule="exact"/>
        <w:ind w:left="552" w:hanging="126"/>
        <w:jc w:val="left"/>
      </w:pPr>
      <w:r>
        <w:t>Smluvní</w:t>
      </w:r>
      <w:r>
        <w:rPr>
          <w:spacing w:val="-4"/>
        </w:rPr>
        <w:t xml:space="preserve"> </w:t>
      </w:r>
      <w:r>
        <w:t>ujednání</w:t>
      </w:r>
      <w:r>
        <w:rPr>
          <w:spacing w:val="-3"/>
        </w:rPr>
        <w:t xml:space="preserve"> </w:t>
      </w:r>
      <w:r>
        <w:t>pro</w:t>
      </w:r>
      <w:r>
        <w:rPr>
          <w:spacing w:val="-4"/>
        </w:rPr>
        <w:t xml:space="preserve"> </w:t>
      </w:r>
      <w:r>
        <w:t>pojištění</w:t>
      </w:r>
      <w:r>
        <w:rPr>
          <w:spacing w:val="-3"/>
        </w:rPr>
        <w:t xml:space="preserve"> </w:t>
      </w:r>
      <w:r>
        <w:t>elektroniky</w:t>
      </w:r>
      <w:r>
        <w:rPr>
          <w:spacing w:val="-6"/>
        </w:rPr>
        <w:t xml:space="preserve"> </w:t>
      </w:r>
      <w:r>
        <w:t>–</w:t>
      </w:r>
      <w:r>
        <w:rPr>
          <w:spacing w:val="-4"/>
        </w:rPr>
        <w:t xml:space="preserve"> </w:t>
      </w:r>
      <w:r>
        <w:rPr>
          <w:spacing w:val="-2"/>
        </w:rPr>
        <w:t>NP/21/2007,</w:t>
      </w:r>
    </w:p>
    <w:p w14:paraId="38257F43" w14:textId="77777777" w:rsidR="00536DC4" w:rsidRDefault="00000000">
      <w:pPr>
        <w:pStyle w:val="Odstavecseseznamem"/>
        <w:numPr>
          <w:ilvl w:val="1"/>
          <w:numId w:val="1"/>
        </w:numPr>
        <w:tabs>
          <w:tab w:val="left" w:pos="552"/>
        </w:tabs>
        <w:spacing w:before="2" w:line="252" w:lineRule="exact"/>
        <w:ind w:left="552" w:hanging="126"/>
        <w:jc w:val="left"/>
      </w:pPr>
      <w:r>
        <w:t>Smluvní</w:t>
      </w:r>
      <w:r>
        <w:rPr>
          <w:spacing w:val="-5"/>
        </w:rPr>
        <w:t xml:space="preserve"> </w:t>
      </w:r>
      <w:r>
        <w:t>ujednání</w:t>
      </w:r>
      <w:r>
        <w:rPr>
          <w:spacing w:val="-3"/>
        </w:rPr>
        <w:t xml:space="preserve"> </w:t>
      </w:r>
      <w:r>
        <w:t>pro</w:t>
      </w:r>
      <w:r>
        <w:rPr>
          <w:spacing w:val="-3"/>
        </w:rPr>
        <w:t xml:space="preserve"> </w:t>
      </w:r>
      <w:r>
        <w:t>pojištění</w:t>
      </w:r>
      <w:r>
        <w:rPr>
          <w:spacing w:val="-2"/>
        </w:rPr>
        <w:t xml:space="preserve"> </w:t>
      </w:r>
      <w:r>
        <w:t>odpovědnosti</w:t>
      </w:r>
      <w:r>
        <w:rPr>
          <w:spacing w:val="-3"/>
        </w:rPr>
        <w:t xml:space="preserve"> </w:t>
      </w:r>
      <w:r>
        <w:t>za</w:t>
      </w:r>
      <w:r>
        <w:rPr>
          <w:spacing w:val="-3"/>
        </w:rPr>
        <w:t xml:space="preserve"> </w:t>
      </w:r>
      <w:r>
        <w:t>újmu</w:t>
      </w:r>
      <w:r>
        <w:rPr>
          <w:spacing w:val="-7"/>
        </w:rPr>
        <w:t xml:space="preserve"> </w:t>
      </w:r>
      <w:r>
        <w:t>z</w:t>
      </w:r>
      <w:r>
        <w:rPr>
          <w:spacing w:val="-3"/>
        </w:rPr>
        <w:t xml:space="preserve"> </w:t>
      </w:r>
      <w:r>
        <w:t>provozní</w:t>
      </w:r>
      <w:r>
        <w:rPr>
          <w:spacing w:val="-3"/>
        </w:rPr>
        <w:t xml:space="preserve"> </w:t>
      </w:r>
      <w:r>
        <w:t>činnosti</w:t>
      </w:r>
      <w:r>
        <w:rPr>
          <w:spacing w:val="-5"/>
        </w:rPr>
        <w:t xml:space="preserve"> </w:t>
      </w:r>
      <w:r>
        <w:t>–</w:t>
      </w:r>
      <w:r>
        <w:rPr>
          <w:spacing w:val="-3"/>
        </w:rPr>
        <w:t xml:space="preserve"> </w:t>
      </w:r>
      <w:r>
        <w:rPr>
          <w:spacing w:val="-2"/>
        </w:rPr>
        <w:t>NP/19/2014,</w:t>
      </w:r>
    </w:p>
    <w:p w14:paraId="118FFBF1" w14:textId="77777777" w:rsidR="00536DC4" w:rsidRDefault="00000000">
      <w:pPr>
        <w:pStyle w:val="Odstavecseseznamem"/>
        <w:numPr>
          <w:ilvl w:val="1"/>
          <w:numId w:val="1"/>
        </w:numPr>
        <w:tabs>
          <w:tab w:val="left" w:pos="593"/>
        </w:tabs>
        <w:ind w:right="388" w:firstLine="0"/>
        <w:jc w:val="left"/>
      </w:pPr>
      <w:r>
        <w:t>Dodatek</w:t>
      </w:r>
      <w:r>
        <w:rPr>
          <w:spacing w:val="38"/>
        </w:rPr>
        <w:t xml:space="preserve"> </w:t>
      </w:r>
      <w:r>
        <w:t>k</w:t>
      </w:r>
      <w:r>
        <w:rPr>
          <w:spacing w:val="-2"/>
        </w:rPr>
        <w:t xml:space="preserve"> </w:t>
      </w:r>
      <w:proofErr w:type="gramStart"/>
      <w:r>
        <w:t>SU</w:t>
      </w:r>
      <w:r>
        <w:rPr>
          <w:spacing w:val="37"/>
        </w:rPr>
        <w:t xml:space="preserve"> </w:t>
      </w:r>
      <w:r>
        <w:t>-</w:t>
      </w:r>
      <w:r>
        <w:rPr>
          <w:spacing w:val="36"/>
        </w:rPr>
        <w:t xml:space="preserve"> </w:t>
      </w:r>
      <w:r>
        <w:t>Odpovědnost</w:t>
      </w:r>
      <w:proofErr w:type="gramEnd"/>
      <w:r>
        <w:rPr>
          <w:spacing w:val="36"/>
        </w:rPr>
        <w:t xml:space="preserve"> </w:t>
      </w:r>
      <w:r>
        <w:t>za</w:t>
      </w:r>
      <w:r>
        <w:rPr>
          <w:spacing w:val="38"/>
        </w:rPr>
        <w:t xml:space="preserve"> </w:t>
      </w:r>
      <w:r>
        <w:t>škodu</w:t>
      </w:r>
      <w:r>
        <w:rPr>
          <w:spacing w:val="38"/>
        </w:rPr>
        <w:t xml:space="preserve"> </w:t>
      </w:r>
      <w:r>
        <w:t>způsobenou</w:t>
      </w:r>
      <w:r>
        <w:rPr>
          <w:spacing w:val="38"/>
        </w:rPr>
        <w:t xml:space="preserve"> </w:t>
      </w:r>
      <w:r>
        <w:t>jinak</w:t>
      </w:r>
      <w:r>
        <w:rPr>
          <w:spacing w:val="38"/>
        </w:rPr>
        <w:t xml:space="preserve"> </w:t>
      </w:r>
      <w:r>
        <w:t>než</w:t>
      </w:r>
      <w:r>
        <w:rPr>
          <w:spacing w:val="38"/>
        </w:rPr>
        <w:t xml:space="preserve"> </w:t>
      </w:r>
      <w:r>
        <w:t>na</w:t>
      </w:r>
      <w:r>
        <w:rPr>
          <w:spacing w:val="38"/>
        </w:rPr>
        <w:t xml:space="preserve"> </w:t>
      </w:r>
      <w:r>
        <w:t>zdraví,</w:t>
      </w:r>
      <w:r>
        <w:rPr>
          <w:spacing w:val="38"/>
        </w:rPr>
        <w:t xml:space="preserve"> </w:t>
      </w:r>
      <w:r>
        <w:t>usmrcením,</w:t>
      </w:r>
      <w:r>
        <w:rPr>
          <w:spacing w:val="38"/>
        </w:rPr>
        <w:t xml:space="preserve"> </w:t>
      </w:r>
      <w:r>
        <w:t>poškozením, zničením nebo pohřešováním věci (finanční škoda) – NP/22/2014,</w:t>
      </w:r>
    </w:p>
    <w:p w14:paraId="5BC114C8" w14:textId="77777777" w:rsidR="00536DC4" w:rsidRDefault="00000000">
      <w:pPr>
        <w:pStyle w:val="Odstavecseseznamem"/>
        <w:numPr>
          <w:ilvl w:val="1"/>
          <w:numId w:val="1"/>
        </w:numPr>
        <w:tabs>
          <w:tab w:val="left" w:pos="552"/>
        </w:tabs>
        <w:spacing w:line="252" w:lineRule="exact"/>
        <w:ind w:left="552" w:hanging="126"/>
        <w:jc w:val="left"/>
      </w:pPr>
      <w:r>
        <w:t>Dodatek</w:t>
      </w:r>
      <w:r>
        <w:rPr>
          <w:spacing w:val="-4"/>
        </w:rPr>
        <w:t xml:space="preserve"> </w:t>
      </w:r>
      <w:r>
        <w:t>k</w:t>
      </w:r>
      <w:r>
        <w:rPr>
          <w:spacing w:val="-3"/>
        </w:rPr>
        <w:t xml:space="preserve"> </w:t>
      </w:r>
      <w:proofErr w:type="gramStart"/>
      <w:r>
        <w:t>SU</w:t>
      </w:r>
      <w:r>
        <w:rPr>
          <w:spacing w:val="-4"/>
        </w:rPr>
        <w:t xml:space="preserve"> </w:t>
      </w:r>
      <w:r>
        <w:t>-</w:t>
      </w:r>
      <w:r>
        <w:rPr>
          <w:spacing w:val="-5"/>
        </w:rPr>
        <w:t xml:space="preserve"> </w:t>
      </w:r>
      <w:r>
        <w:t>Odpovědnost</w:t>
      </w:r>
      <w:proofErr w:type="gramEnd"/>
      <w:r>
        <w:rPr>
          <w:spacing w:val="-5"/>
        </w:rPr>
        <w:t xml:space="preserve"> </w:t>
      </w:r>
      <w:r>
        <w:t>za</w:t>
      </w:r>
      <w:r>
        <w:rPr>
          <w:spacing w:val="-3"/>
        </w:rPr>
        <w:t xml:space="preserve"> </w:t>
      </w:r>
      <w:r>
        <w:t>újmu</w:t>
      </w:r>
      <w:r>
        <w:rPr>
          <w:spacing w:val="-3"/>
        </w:rPr>
        <w:t xml:space="preserve"> </w:t>
      </w:r>
      <w:r>
        <w:t>způsobenou</w:t>
      </w:r>
      <w:r>
        <w:rPr>
          <w:spacing w:val="-3"/>
        </w:rPr>
        <w:t xml:space="preserve"> </w:t>
      </w:r>
      <w:r>
        <w:t>při</w:t>
      </w:r>
      <w:r>
        <w:rPr>
          <w:spacing w:val="-2"/>
        </w:rPr>
        <w:t xml:space="preserve"> </w:t>
      </w:r>
      <w:r>
        <w:t>poskytování</w:t>
      </w:r>
      <w:r>
        <w:rPr>
          <w:spacing w:val="-2"/>
        </w:rPr>
        <w:t xml:space="preserve"> </w:t>
      </w:r>
      <w:r>
        <w:t>sociálních</w:t>
      </w:r>
      <w:r>
        <w:rPr>
          <w:spacing w:val="-6"/>
        </w:rPr>
        <w:t xml:space="preserve"> </w:t>
      </w:r>
      <w:r>
        <w:t>služeb</w:t>
      </w:r>
      <w:r>
        <w:rPr>
          <w:spacing w:val="-3"/>
        </w:rPr>
        <w:t xml:space="preserve"> </w:t>
      </w:r>
      <w:r>
        <w:t>T.č.:</w:t>
      </w:r>
      <w:r>
        <w:rPr>
          <w:spacing w:val="-2"/>
        </w:rPr>
        <w:t xml:space="preserve"> NP/23/2014,</w:t>
      </w:r>
    </w:p>
    <w:p w14:paraId="19471A65" w14:textId="77777777" w:rsidR="00536DC4" w:rsidRDefault="00000000">
      <w:pPr>
        <w:pStyle w:val="Odstavecseseznamem"/>
        <w:numPr>
          <w:ilvl w:val="1"/>
          <w:numId w:val="1"/>
        </w:numPr>
        <w:tabs>
          <w:tab w:val="left" w:pos="552"/>
        </w:tabs>
        <w:spacing w:line="252" w:lineRule="exact"/>
        <w:ind w:left="552" w:hanging="126"/>
        <w:jc w:val="left"/>
      </w:pPr>
      <w:r>
        <w:t>Smluvní</w:t>
      </w:r>
      <w:r>
        <w:rPr>
          <w:spacing w:val="-5"/>
        </w:rPr>
        <w:t xml:space="preserve"> </w:t>
      </w:r>
      <w:r>
        <w:t>ujednání</w:t>
      </w:r>
      <w:r>
        <w:rPr>
          <w:spacing w:val="-3"/>
        </w:rPr>
        <w:t xml:space="preserve"> </w:t>
      </w:r>
      <w:r>
        <w:t>pro</w:t>
      </w:r>
      <w:r>
        <w:rPr>
          <w:spacing w:val="-3"/>
        </w:rPr>
        <w:t xml:space="preserve"> </w:t>
      </w:r>
      <w:r>
        <w:t>pojištění</w:t>
      </w:r>
      <w:r>
        <w:rPr>
          <w:spacing w:val="-3"/>
        </w:rPr>
        <w:t xml:space="preserve"> </w:t>
      </w:r>
      <w:r>
        <w:t>odpovědnosti</w:t>
      </w:r>
      <w:r>
        <w:rPr>
          <w:spacing w:val="-3"/>
        </w:rPr>
        <w:t xml:space="preserve"> </w:t>
      </w:r>
      <w:r>
        <w:t>za</w:t>
      </w:r>
      <w:r>
        <w:rPr>
          <w:spacing w:val="-3"/>
        </w:rPr>
        <w:t xml:space="preserve"> </w:t>
      </w:r>
      <w:r>
        <w:t>vadu</w:t>
      </w:r>
      <w:r>
        <w:rPr>
          <w:spacing w:val="-7"/>
        </w:rPr>
        <w:t xml:space="preserve"> </w:t>
      </w:r>
      <w:r>
        <w:t>výrobku</w:t>
      </w:r>
      <w:r>
        <w:rPr>
          <w:spacing w:val="-6"/>
        </w:rPr>
        <w:t xml:space="preserve"> </w:t>
      </w:r>
      <w:r>
        <w:t>–</w:t>
      </w:r>
      <w:r>
        <w:rPr>
          <w:spacing w:val="-3"/>
        </w:rPr>
        <w:t xml:space="preserve"> </w:t>
      </w:r>
      <w:r>
        <w:rPr>
          <w:spacing w:val="-2"/>
        </w:rPr>
        <w:t>NP/16/2014,</w:t>
      </w:r>
    </w:p>
    <w:p w14:paraId="57CC5115" w14:textId="77777777" w:rsidR="00536DC4" w:rsidRDefault="00000000">
      <w:pPr>
        <w:pStyle w:val="Odstavecseseznamem"/>
        <w:numPr>
          <w:ilvl w:val="1"/>
          <w:numId w:val="1"/>
        </w:numPr>
        <w:tabs>
          <w:tab w:val="left" w:pos="552"/>
        </w:tabs>
        <w:spacing w:before="1" w:line="252" w:lineRule="exact"/>
        <w:ind w:left="552" w:hanging="126"/>
        <w:jc w:val="left"/>
      </w:pPr>
      <w:r>
        <w:t>Příslušný/é</w:t>
      </w:r>
      <w:r>
        <w:rPr>
          <w:spacing w:val="-6"/>
        </w:rPr>
        <w:t xml:space="preserve"> </w:t>
      </w:r>
      <w:r>
        <w:t>informační</w:t>
      </w:r>
      <w:r>
        <w:rPr>
          <w:spacing w:val="-3"/>
        </w:rPr>
        <w:t xml:space="preserve"> </w:t>
      </w:r>
      <w:r>
        <w:t>dokument/y</w:t>
      </w:r>
      <w:r>
        <w:rPr>
          <w:spacing w:val="-3"/>
        </w:rPr>
        <w:t xml:space="preserve"> </w:t>
      </w:r>
      <w:r>
        <w:t>k</w:t>
      </w:r>
      <w:r>
        <w:rPr>
          <w:spacing w:val="-4"/>
        </w:rPr>
        <w:t xml:space="preserve"> </w:t>
      </w:r>
      <w:r>
        <w:t>pojistnému</w:t>
      </w:r>
      <w:r>
        <w:rPr>
          <w:spacing w:val="-3"/>
        </w:rPr>
        <w:t xml:space="preserve"> </w:t>
      </w:r>
      <w:r>
        <w:t>produktu</w:t>
      </w:r>
      <w:r>
        <w:rPr>
          <w:spacing w:val="-6"/>
        </w:rPr>
        <w:t xml:space="preserve"> </w:t>
      </w:r>
      <w:r>
        <w:t>(dle</w:t>
      </w:r>
      <w:r>
        <w:rPr>
          <w:spacing w:val="-4"/>
        </w:rPr>
        <w:t xml:space="preserve"> </w:t>
      </w:r>
      <w:r>
        <w:t>zákona</w:t>
      </w:r>
      <w:r>
        <w:rPr>
          <w:spacing w:val="-5"/>
        </w:rPr>
        <w:t xml:space="preserve"> </w:t>
      </w:r>
      <w:r>
        <w:t>č.</w:t>
      </w:r>
      <w:r>
        <w:rPr>
          <w:spacing w:val="-4"/>
        </w:rPr>
        <w:t xml:space="preserve"> </w:t>
      </w:r>
      <w:r>
        <w:t>170/2018</w:t>
      </w:r>
      <w:r>
        <w:rPr>
          <w:spacing w:val="-3"/>
        </w:rPr>
        <w:t xml:space="preserve"> </w:t>
      </w:r>
      <w:r>
        <w:rPr>
          <w:spacing w:val="-2"/>
        </w:rPr>
        <w:t>Sb.),</w:t>
      </w:r>
    </w:p>
    <w:p w14:paraId="544F7BE7" w14:textId="77777777" w:rsidR="00536DC4" w:rsidRDefault="00000000">
      <w:pPr>
        <w:pStyle w:val="Odstavecseseznamem"/>
        <w:numPr>
          <w:ilvl w:val="1"/>
          <w:numId w:val="1"/>
        </w:numPr>
        <w:tabs>
          <w:tab w:val="left" w:pos="552"/>
        </w:tabs>
        <w:spacing w:line="252" w:lineRule="exact"/>
        <w:ind w:left="552" w:hanging="126"/>
        <w:jc w:val="left"/>
      </w:pPr>
      <w:r>
        <w:t>Předsmluvní</w:t>
      </w:r>
      <w:r>
        <w:rPr>
          <w:spacing w:val="-6"/>
        </w:rPr>
        <w:t xml:space="preserve"> </w:t>
      </w:r>
      <w:r>
        <w:rPr>
          <w:spacing w:val="-2"/>
        </w:rPr>
        <w:t>informace,</w:t>
      </w:r>
    </w:p>
    <w:p w14:paraId="08512EA1" w14:textId="77777777" w:rsidR="00536DC4" w:rsidRDefault="00000000">
      <w:pPr>
        <w:pStyle w:val="Odstavecseseznamem"/>
        <w:numPr>
          <w:ilvl w:val="1"/>
          <w:numId w:val="1"/>
        </w:numPr>
        <w:tabs>
          <w:tab w:val="left" w:pos="552"/>
        </w:tabs>
        <w:spacing w:before="2"/>
        <w:ind w:left="552" w:hanging="126"/>
        <w:jc w:val="left"/>
      </w:pPr>
      <w:r>
        <w:t>Záznam</w:t>
      </w:r>
      <w:r>
        <w:rPr>
          <w:spacing w:val="-3"/>
        </w:rPr>
        <w:t xml:space="preserve"> </w:t>
      </w:r>
      <w:r>
        <w:t xml:space="preserve">z </w:t>
      </w:r>
      <w:r>
        <w:rPr>
          <w:spacing w:val="-2"/>
        </w:rPr>
        <w:t>jednání.</w:t>
      </w:r>
    </w:p>
    <w:p w14:paraId="2D768492" w14:textId="77777777" w:rsidR="00536DC4" w:rsidRDefault="00000000">
      <w:pPr>
        <w:pStyle w:val="Odstavecseseznamem"/>
        <w:numPr>
          <w:ilvl w:val="0"/>
          <w:numId w:val="1"/>
        </w:numPr>
        <w:tabs>
          <w:tab w:val="left" w:pos="499"/>
        </w:tabs>
        <w:spacing w:before="239"/>
        <w:ind w:left="143" w:right="388" w:firstLine="0"/>
        <w:jc w:val="both"/>
      </w:pPr>
      <w:r>
        <w:t>Je-li tato pojistná smlouva podepsaná elektronickou formou, je podepsaná uznávaným elektronickým podpisem. Je-li tato pojistná smlouva podepsaná fyzicky, vyhotovuje se ve 4 vyhotoveních, z</w:t>
      </w:r>
      <w:r>
        <w:rPr>
          <w:spacing w:val="-2"/>
        </w:rPr>
        <w:t xml:space="preserve"> </w:t>
      </w:r>
      <w:r>
        <w:t>nichž</w:t>
      </w:r>
      <w:r>
        <w:rPr>
          <w:spacing w:val="40"/>
        </w:rPr>
        <w:t xml:space="preserve"> </w:t>
      </w:r>
      <w:r>
        <w:t>pojistitel obdrží 2 a pojistník a pojišťovací makléř obdrží po jednom.</w:t>
      </w:r>
    </w:p>
    <w:p w14:paraId="36C8A3B7" w14:textId="77777777" w:rsidR="00536DC4" w:rsidRDefault="00536DC4">
      <w:pPr>
        <w:pStyle w:val="Zkladntext"/>
        <w:spacing w:before="184"/>
        <w:ind w:left="0"/>
        <w:rPr>
          <w:sz w:val="20"/>
        </w:rPr>
      </w:pPr>
    </w:p>
    <w:p w14:paraId="4A3D72AE" w14:textId="77777777" w:rsidR="00536DC4" w:rsidRDefault="00536DC4">
      <w:pPr>
        <w:pStyle w:val="Zkladntext"/>
        <w:rPr>
          <w:sz w:val="20"/>
        </w:rPr>
        <w:sectPr w:rsidR="00536DC4">
          <w:pgSz w:w="11900" w:h="16840"/>
          <w:pgMar w:top="1200" w:right="566" w:bottom="1180" w:left="1275" w:header="0" w:footer="996" w:gutter="0"/>
          <w:cols w:space="708"/>
        </w:sectPr>
      </w:pPr>
    </w:p>
    <w:p w14:paraId="74C0BFC8" w14:textId="5777187A" w:rsidR="00536DC4" w:rsidRDefault="00000000" w:rsidP="001A206F">
      <w:pPr>
        <w:pStyle w:val="Zkladntext"/>
        <w:spacing w:before="91" w:line="352" w:lineRule="auto"/>
        <w:ind w:right="37"/>
        <w:rPr>
          <w:sz w:val="59"/>
        </w:rPr>
      </w:pPr>
      <w:r>
        <w:rPr>
          <w:noProof/>
        </w:rPr>
        <mc:AlternateContent>
          <mc:Choice Requires="wps">
            <w:drawing>
              <wp:anchor distT="0" distB="0" distL="0" distR="0" simplePos="0" relativeHeight="15729664" behindDoc="0" locked="0" layoutInCell="1" allowOverlap="1" wp14:anchorId="6F73639C" wp14:editId="38C15BFF">
                <wp:simplePos x="0" y="0"/>
                <wp:positionH relativeFrom="page">
                  <wp:posOffset>4085361</wp:posOffset>
                </wp:positionH>
                <wp:positionV relativeFrom="paragraph">
                  <wp:posOffset>940916</wp:posOffset>
                </wp:positionV>
                <wp:extent cx="1374140" cy="45402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74140" cy="454025"/>
                        </a:xfrm>
                        <a:prstGeom prst="rect">
                          <a:avLst/>
                        </a:prstGeom>
                      </wps:spPr>
                      <wps:txbx>
                        <w:txbxContent>
                          <w:p w14:paraId="6D9721D7" w14:textId="762A1A37" w:rsidR="00536DC4" w:rsidRDefault="00536DC4">
                            <w:pPr>
                              <w:spacing w:before="4"/>
                              <w:rPr>
                                <w:rFonts w:ascii="Myriad Pro" w:hAnsi="Myriad Pro"/>
                                <w:sz w:val="59"/>
                              </w:rPr>
                            </w:pPr>
                          </w:p>
                        </w:txbxContent>
                      </wps:txbx>
                      <wps:bodyPr wrap="square" lIns="0" tIns="0" rIns="0" bIns="0" rtlCol="0">
                        <a:noAutofit/>
                      </wps:bodyPr>
                    </wps:wsp>
                  </a:graphicData>
                </a:graphic>
              </wp:anchor>
            </w:drawing>
          </mc:Choice>
          <mc:Fallback>
            <w:pict>
              <v:shapetype w14:anchorId="6F73639C" id="_x0000_t202" coordsize="21600,21600" o:spt="202" path="m,l,21600r21600,l21600,xe">
                <v:stroke joinstyle="miter"/>
                <v:path gradientshapeok="t" o:connecttype="rect"/>
              </v:shapetype>
              <v:shape id="Textbox 3" o:spid="_x0000_s1026" type="#_x0000_t202" style="position:absolute;left:0;text-align:left;margin-left:321.7pt;margin-top:74.1pt;width:108.2pt;height:35.75pt;z-index:157296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" filled="f" stroked="f">
                <v:textbox inset="0,0,0,0">
                  <w:txbxContent>
                    <w:p w14:paraId="6D9721D7" w14:textId="762A1A37" w:rsidR="00536DC4" w:rsidRDefault="00536DC4">
                      <w:pPr>
                        <w:spacing w:before="4"/>
                        <w:rPr>
                          <w:rFonts w:ascii="Myriad Pro" w:hAnsi="Myriad Pro"/>
                          <w:sz w:val="59"/>
                        </w:rPr>
                      </w:pPr>
                    </w:p>
                  </w:txbxContent>
                </v:textbox>
                <w10:wrap anchorx="page"/>
              </v:shape>
            </w:pict>
          </mc:Fallback>
        </mc:AlternateContent>
      </w:r>
      <w:r>
        <w:t>Za</w:t>
      </w:r>
      <w:r>
        <w:rPr>
          <w:spacing w:val="-14"/>
        </w:rPr>
        <w:t xml:space="preserve"> </w:t>
      </w:r>
      <w:r>
        <w:t>pojistitele: V Praze</w:t>
      </w:r>
    </w:p>
    <w:p w14:paraId="6C2EA8E7" w14:textId="77777777" w:rsidR="00536DC4" w:rsidRDefault="00000000">
      <w:pPr>
        <w:spacing w:line="197" w:lineRule="exact"/>
        <w:ind w:left="5106"/>
      </w:pPr>
      <w:r>
        <w:rPr>
          <w:spacing w:val="-2"/>
        </w:rPr>
        <w:t>…………………………………………………….</w:t>
      </w:r>
    </w:p>
    <w:p w14:paraId="5512A4FF" w14:textId="77777777" w:rsidR="00536DC4" w:rsidRDefault="00536DC4">
      <w:pPr>
        <w:pStyle w:val="Zkladntext"/>
        <w:ind w:left="0"/>
        <w:rPr>
          <w:sz w:val="20"/>
        </w:rPr>
      </w:pPr>
    </w:p>
    <w:p w14:paraId="4750A6E0" w14:textId="77777777" w:rsidR="00536DC4" w:rsidRDefault="00536DC4">
      <w:pPr>
        <w:pStyle w:val="Zkladntext"/>
        <w:spacing w:before="208"/>
        <w:ind w:left="0"/>
        <w:rPr>
          <w:sz w:val="20"/>
        </w:rPr>
      </w:pPr>
    </w:p>
    <w:p w14:paraId="7C1EA9DA" w14:textId="77777777" w:rsidR="00536DC4" w:rsidRDefault="00536DC4">
      <w:pPr>
        <w:pStyle w:val="Zkladntext"/>
        <w:rPr>
          <w:sz w:val="20"/>
        </w:rPr>
        <w:sectPr w:rsidR="00536DC4">
          <w:type w:val="continuous"/>
          <w:pgSz w:w="11900" w:h="16840"/>
          <w:pgMar w:top="1940" w:right="566" w:bottom="1180" w:left="1275" w:header="0" w:footer="996" w:gutter="0"/>
          <w:cols w:space="708"/>
        </w:sectPr>
      </w:pPr>
    </w:p>
    <w:p w14:paraId="3F66FF2A" w14:textId="77777777" w:rsidR="00536DC4" w:rsidRDefault="00000000">
      <w:pPr>
        <w:pStyle w:val="Zkladntext"/>
        <w:spacing w:before="92" w:line="352" w:lineRule="auto"/>
        <w:ind w:right="37"/>
      </w:pPr>
      <w:r>
        <w:rPr>
          <w:noProof/>
        </w:rPr>
        <mc:AlternateContent>
          <mc:Choice Requires="wps">
            <w:drawing>
              <wp:anchor distT="0" distB="0" distL="0" distR="0" simplePos="0" relativeHeight="487365120" behindDoc="1" locked="0" layoutInCell="1" allowOverlap="1" wp14:anchorId="6CF31715" wp14:editId="44C96B7A">
                <wp:simplePos x="0" y="0"/>
                <wp:positionH relativeFrom="page">
                  <wp:posOffset>4920868</wp:posOffset>
                </wp:positionH>
                <wp:positionV relativeFrom="paragraph">
                  <wp:posOffset>-1577899</wp:posOffset>
                </wp:positionV>
                <wp:extent cx="1116330" cy="1108075"/>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16330" cy="1108075"/>
                        </a:xfrm>
                        <a:custGeom>
                          <a:avLst/>
                          <a:gdLst/>
                          <a:ahLst/>
                          <a:cxnLst/>
                          <a:rect l="l" t="t" r="r" b="b"/>
                          <a:pathLst>
                            <a:path w="1116330" h="1108075">
                              <a:moveTo>
                                <a:pt x="200835" y="874201"/>
                              </a:moveTo>
                              <a:lnTo>
                                <a:pt x="132192" y="915973"/>
                              </a:lnTo>
                              <a:lnTo>
                                <a:pt x="79804" y="957948"/>
                              </a:lnTo>
                              <a:lnTo>
                                <a:pt x="42191" y="998092"/>
                              </a:lnTo>
                              <a:lnTo>
                                <a:pt x="17552" y="1034638"/>
                              </a:lnTo>
                              <a:lnTo>
                                <a:pt x="0" y="1089861"/>
                              </a:lnTo>
                              <a:lnTo>
                                <a:pt x="7156" y="1104245"/>
                              </a:lnTo>
                              <a:lnTo>
                                <a:pt x="13569" y="1108045"/>
                              </a:lnTo>
                              <a:lnTo>
                                <a:pt x="88317" y="1108045"/>
                              </a:lnTo>
                              <a:lnTo>
                                <a:pt x="92970" y="1105772"/>
                              </a:lnTo>
                              <a:lnTo>
                                <a:pt x="21592" y="1105772"/>
                              </a:lnTo>
                              <a:lnTo>
                                <a:pt x="24949" y="1080549"/>
                              </a:lnTo>
                              <a:lnTo>
                                <a:pt x="40870" y="1046423"/>
                              </a:lnTo>
                              <a:lnTo>
                                <a:pt x="67903" y="1006048"/>
                              </a:lnTo>
                              <a:lnTo>
                                <a:pt x="104596" y="962073"/>
                              </a:lnTo>
                              <a:lnTo>
                                <a:pt x="149497" y="917151"/>
                              </a:lnTo>
                              <a:lnTo>
                                <a:pt x="200835" y="874201"/>
                              </a:lnTo>
                              <a:close/>
                            </a:path>
                            <a:path w="1116330" h="1108075">
                              <a:moveTo>
                                <a:pt x="477313" y="0"/>
                              </a:moveTo>
                              <a:lnTo>
                                <a:pt x="454975" y="14915"/>
                              </a:lnTo>
                              <a:lnTo>
                                <a:pt x="443504" y="49435"/>
                              </a:lnTo>
                              <a:lnTo>
                                <a:pt x="439277" y="88217"/>
                              </a:lnTo>
                              <a:lnTo>
                                <a:pt x="438674" y="115918"/>
                              </a:lnTo>
                              <a:lnTo>
                                <a:pt x="439491" y="140973"/>
                              </a:lnTo>
                              <a:lnTo>
                                <a:pt x="445386" y="196624"/>
                              </a:lnTo>
                              <a:lnTo>
                                <a:pt x="455579" y="255880"/>
                              </a:lnTo>
                              <a:lnTo>
                                <a:pt x="469216" y="317888"/>
                              </a:lnTo>
                              <a:lnTo>
                                <a:pt x="477313" y="348892"/>
                              </a:lnTo>
                              <a:lnTo>
                                <a:pt x="474921" y="363819"/>
                              </a:lnTo>
                              <a:lnTo>
                                <a:pt x="456909" y="420538"/>
                              </a:lnTo>
                              <a:lnTo>
                                <a:pt x="442044" y="460010"/>
                              </a:lnTo>
                              <a:lnTo>
                                <a:pt x="423775" y="505343"/>
                              </a:lnTo>
                              <a:lnTo>
                                <a:pt x="402479" y="555377"/>
                              </a:lnTo>
                              <a:lnTo>
                                <a:pt x="378532" y="608953"/>
                              </a:lnTo>
                              <a:lnTo>
                                <a:pt x="352312" y="664910"/>
                              </a:lnTo>
                              <a:lnTo>
                                <a:pt x="324195" y="722087"/>
                              </a:lnTo>
                              <a:lnTo>
                                <a:pt x="294558" y="779325"/>
                              </a:lnTo>
                              <a:lnTo>
                                <a:pt x="263778" y="835464"/>
                              </a:lnTo>
                              <a:lnTo>
                                <a:pt x="232231" y="889343"/>
                              </a:lnTo>
                              <a:lnTo>
                                <a:pt x="200295" y="939802"/>
                              </a:lnTo>
                              <a:lnTo>
                                <a:pt x="168346" y="985681"/>
                              </a:lnTo>
                              <a:lnTo>
                                <a:pt x="136760" y="1025820"/>
                              </a:lnTo>
                              <a:lnTo>
                                <a:pt x="105915" y="1059059"/>
                              </a:lnTo>
                              <a:lnTo>
                                <a:pt x="76188" y="1084237"/>
                              </a:lnTo>
                              <a:lnTo>
                                <a:pt x="21592" y="1105772"/>
                              </a:lnTo>
                              <a:lnTo>
                                <a:pt x="92970" y="1105772"/>
                              </a:lnTo>
                              <a:lnTo>
                                <a:pt x="154416" y="1053353"/>
                              </a:lnTo>
                              <a:lnTo>
                                <a:pt x="188495" y="1013281"/>
                              </a:lnTo>
                              <a:lnTo>
                                <a:pt x="225782" y="962809"/>
                              </a:lnTo>
                              <a:lnTo>
                                <a:pt x="266347" y="901389"/>
                              </a:lnTo>
                              <a:lnTo>
                                <a:pt x="310254" y="828476"/>
                              </a:lnTo>
                              <a:lnTo>
                                <a:pt x="320612" y="825067"/>
                              </a:lnTo>
                              <a:lnTo>
                                <a:pt x="310254" y="825067"/>
                              </a:lnTo>
                              <a:lnTo>
                                <a:pt x="349833" y="754797"/>
                              </a:lnTo>
                              <a:lnTo>
                                <a:pt x="383352" y="692066"/>
                              </a:lnTo>
                              <a:lnTo>
                                <a:pt x="411399" y="636247"/>
                              </a:lnTo>
                              <a:lnTo>
                                <a:pt x="434563" y="586713"/>
                              </a:lnTo>
                              <a:lnTo>
                                <a:pt x="453434" y="542839"/>
                              </a:lnTo>
                              <a:lnTo>
                                <a:pt x="468601" y="503997"/>
                              </a:lnTo>
                              <a:lnTo>
                                <a:pt x="490179" y="438902"/>
                              </a:lnTo>
                              <a:lnTo>
                                <a:pt x="497770" y="411397"/>
                              </a:lnTo>
                              <a:lnTo>
                                <a:pt x="537317" y="411397"/>
                              </a:lnTo>
                              <a:lnTo>
                                <a:pt x="529097" y="392054"/>
                              </a:lnTo>
                              <a:lnTo>
                                <a:pt x="512544" y="345482"/>
                              </a:lnTo>
                              <a:lnTo>
                                <a:pt x="520335" y="292951"/>
                              </a:lnTo>
                              <a:lnTo>
                                <a:pt x="520862" y="287523"/>
                              </a:lnTo>
                              <a:lnTo>
                                <a:pt x="497770" y="287523"/>
                              </a:lnTo>
                              <a:lnTo>
                                <a:pt x="484700" y="237661"/>
                              </a:lnTo>
                              <a:lnTo>
                                <a:pt x="475893" y="189504"/>
                              </a:lnTo>
                              <a:lnTo>
                                <a:pt x="470921" y="144329"/>
                              </a:lnTo>
                              <a:lnTo>
                                <a:pt x="469358" y="103417"/>
                              </a:lnTo>
                              <a:lnTo>
                                <a:pt x="469580" y="93189"/>
                              </a:lnTo>
                              <a:lnTo>
                                <a:pt x="469688" y="88217"/>
                              </a:lnTo>
                              <a:lnTo>
                                <a:pt x="469731" y="86246"/>
                              </a:lnTo>
                              <a:lnTo>
                                <a:pt x="472341" y="57248"/>
                              </a:lnTo>
                              <a:lnTo>
                                <a:pt x="479427" y="27186"/>
                              </a:lnTo>
                              <a:lnTo>
                                <a:pt x="493224" y="6818"/>
                              </a:lnTo>
                              <a:lnTo>
                                <a:pt x="520905" y="6818"/>
                              </a:lnTo>
                              <a:lnTo>
                                <a:pt x="506293" y="1136"/>
                              </a:lnTo>
                              <a:lnTo>
                                <a:pt x="477313" y="0"/>
                              </a:lnTo>
                              <a:close/>
                            </a:path>
                            <a:path w="1116330" h="1108075">
                              <a:moveTo>
                                <a:pt x="1087593" y="822794"/>
                              </a:moveTo>
                              <a:lnTo>
                                <a:pt x="1077099" y="824818"/>
                              </a:lnTo>
                              <a:lnTo>
                                <a:pt x="1068416" y="830465"/>
                              </a:lnTo>
                              <a:lnTo>
                                <a:pt x="1062502" y="839095"/>
                              </a:lnTo>
                              <a:lnTo>
                                <a:pt x="1060318" y="850069"/>
                              </a:lnTo>
                              <a:lnTo>
                                <a:pt x="1062502" y="860386"/>
                              </a:lnTo>
                              <a:lnTo>
                                <a:pt x="1068416" y="868678"/>
                              </a:lnTo>
                              <a:lnTo>
                                <a:pt x="1077099" y="874201"/>
                              </a:lnTo>
                              <a:lnTo>
                                <a:pt x="1087593" y="876207"/>
                              </a:lnTo>
                              <a:lnTo>
                                <a:pt x="1099224" y="874201"/>
                              </a:lnTo>
                              <a:lnTo>
                                <a:pt x="1105193" y="870525"/>
                              </a:lnTo>
                              <a:lnTo>
                                <a:pt x="1087593" y="870525"/>
                              </a:lnTo>
                              <a:lnTo>
                                <a:pt x="1079425" y="868927"/>
                              </a:lnTo>
                              <a:lnTo>
                                <a:pt x="1072535" y="864559"/>
                              </a:lnTo>
                              <a:lnTo>
                                <a:pt x="1067776" y="858060"/>
                              </a:lnTo>
                              <a:lnTo>
                                <a:pt x="1066001" y="850069"/>
                              </a:lnTo>
                              <a:lnTo>
                                <a:pt x="1067776" y="841421"/>
                              </a:lnTo>
                              <a:lnTo>
                                <a:pt x="1072535" y="834585"/>
                              </a:lnTo>
                              <a:lnTo>
                                <a:pt x="1079425" y="830092"/>
                              </a:lnTo>
                              <a:lnTo>
                                <a:pt x="1087593" y="828476"/>
                              </a:lnTo>
                              <a:lnTo>
                                <a:pt x="1105033" y="828476"/>
                              </a:lnTo>
                              <a:lnTo>
                                <a:pt x="1099224" y="824818"/>
                              </a:lnTo>
                              <a:lnTo>
                                <a:pt x="1087593" y="822794"/>
                              </a:lnTo>
                              <a:close/>
                            </a:path>
                            <a:path w="1116330" h="1108075">
                              <a:moveTo>
                                <a:pt x="1105033" y="828476"/>
                              </a:moveTo>
                              <a:lnTo>
                                <a:pt x="1087593" y="828476"/>
                              </a:lnTo>
                              <a:lnTo>
                                <a:pt x="1096721" y="830092"/>
                              </a:lnTo>
                              <a:lnTo>
                                <a:pt x="1103504" y="834585"/>
                              </a:lnTo>
                              <a:lnTo>
                                <a:pt x="1107730" y="841421"/>
                              </a:lnTo>
                              <a:lnTo>
                                <a:pt x="1109186" y="850069"/>
                              </a:lnTo>
                              <a:lnTo>
                                <a:pt x="1107730" y="858060"/>
                              </a:lnTo>
                              <a:lnTo>
                                <a:pt x="1103504" y="864559"/>
                              </a:lnTo>
                              <a:lnTo>
                                <a:pt x="1096721" y="868927"/>
                              </a:lnTo>
                              <a:lnTo>
                                <a:pt x="1087593" y="870525"/>
                              </a:lnTo>
                              <a:lnTo>
                                <a:pt x="1105193" y="870525"/>
                              </a:lnTo>
                              <a:lnTo>
                                <a:pt x="1108192" y="868678"/>
                              </a:lnTo>
                              <a:lnTo>
                                <a:pt x="1113963" y="860386"/>
                              </a:lnTo>
                              <a:lnTo>
                                <a:pt x="1116005" y="850069"/>
                              </a:lnTo>
                              <a:lnTo>
                                <a:pt x="1113963" y="839095"/>
                              </a:lnTo>
                              <a:lnTo>
                                <a:pt x="1108192" y="830465"/>
                              </a:lnTo>
                              <a:lnTo>
                                <a:pt x="1105033" y="828476"/>
                              </a:lnTo>
                              <a:close/>
                            </a:path>
                            <a:path w="1116330" h="1108075">
                              <a:moveTo>
                                <a:pt x="1095549" y="831886"/>
                              </a:moveTo>
                              <a:lnTo>
                                <a:pt x="1077365" y="831886"/>
                              </a:lnTo>
                              <a:lnTo>
                                <a:pt x="1077365" y="864843"/>
                              </a:lnTo>
                              <a:lnTo>
                                <a:pt x="1083047" y="864843"/>
                              </a:lnTo>
                              <a:lnTo>
                                <a:pt x="1083047" y="852342"/>
                              </a:lnTo>
                              <a:lnTo>
                                <a:pt x="1097443" y="852342"/>
                              </a:lnTo>
                              <a:lnTo>
                                <a:pt x="1096685" y="851205"/>
                              </a:lnTo>
                              <a:lnTo>
                                <a:pt x="1093276" y="850069"/>
                              </a:lnTo>
                              <a:lnTo>
                                <a:pt x="1100094" y="847796"/>
                              </a:lnTo>
                              <a:lnTo>
                                <a:pt x="1083047" y="847796"/>
                              </a:lnTo>
                              <a:lnTo>
                                <a:pt x="1083047" y="838704"/>
                              </a:lnTo>
                              <a:lnTo>
                                <a:pt x="1099337" y="838704"/>
                              </a:lnTo>
                              <a:lnTo>
                                <a:pt x="1098958" y="836432"/>
                              </a:lnTo>
                              <a:lnTo>
                                <a:pt x="1095549" y="831886"/>
                              </a:lnTo>
                              <a:close/>
                            </a:path>
                            <a:path w="1116330" h="1108075">
                              <a:moveTo>
                                <a:pt x="1097443" y="852342"/>
                              </a:moveTo>
                              <a:lnTo>
                                <a:pt x="1089866" y="852342"/>
                              </a:lnTo>
                              <a:lnTo>
                                <a:pt x="1092139" y="855751"/>
                              </a:lnTo>
                              <a:lnTo>
                                <a:pt x="1093276" y="859161"/>
                              </a:lnTo>
                              <a:lnTo>
                                <a:pt x="1094355" y="864559"/>
                              </a:lnTo>
                              <a:lnTo>
                                <a:pt x="1094412" y="864843"/>
                              </a:lnTo>
                              <a:lnTo>
                                <a:pt x="1100094" y="864843"/>
                              </a:lnTo>
                              <a:lnTo>
                                <a:pt x="1098958" y="859161"/>
                              </a:lnTo>
                              <a:lnTo>
                                <a:pt x="1098958" y="854615"/>
                              </a:lnTo>
                              <a:lnTo>
                                <a:pt x="1097443" y="852342"/>
                              </a:lnTo>
                              <a:close/>
                            </a:path>
                            <a:path w="1116330" h="1108075">
                              <a:moveTo>
                                <a:pt x="1099337" y="838704"/>
                              </a:moveTo>
                              <a:lnTo>
                                <a:pt x="1091003" y="838704"/>
                              </a:lnTo>
                              <a:lnTo>
                                <a:pt x="1093276" y="839841"/>
                              </a:lnTo>
                              <a:lnTo>
                                <a:pt x="1093276" y="846660"/>
                              </a:lnTo>
                              <a:lnTo>
                                <a:pt x="1089866" y="847796"/>
                              </a:lnTo>
                              <a:lnTo>
                                <a:pt x="1100094" y="847796"/>
                              </a:lnTo>
                              <a:lnTo>
                                <a:pt x="1100094" y="843250"/>
                              </a:lnTo>
                              <a:lnTo>
                                <a:pt x="1099526" y="839841"/>
                              </a:lnTo>
                              <a:lnTo>
                                <a:pt x="1099402" y="839095"/>
                              </a:lnTo>
                              <a:lnTo>
                                <a:pt x="1099337" y="838704"/>
                              </a:lnTo>
                              <a:close/>
                            </a:path>
                            <a:path w="1116330" h="1108075">
                              <a:moveTo>
                                <a:pt x="537317" y="411397"/>
                              </a:moveTo>
                              <a:lnTo>
                                <a:pt x="497770" y="411397"/>
                              </a:lnTo>
                              <a:lnTo>
                                <a:pt x="527731" y="478437"/>
                              </a:lnTo>
                              <a:lnTo>
                                <a:pt x="559103" y="534542"/>
                              </a:lnTo>
                              <a:lnTo>
                                <a:pt x="591062" y="580820"/>
                              </a:lnTo>
                              <a:lnTo>
                                <a:pt x="622780" y="618374"/>
                              </a:lnTo>
                              <a:lnTo>
                                <a:pt x="653434" y="648310"/>
                              </a:lnTo>
                              <a:lnTo>
                                <a:pt x="708242" y="689751"/>
                              </a:lnTo>
                              <a:lnTo>
                                <a:pt x="730744" y="703466"/>
                              </a:lnTo>
                              <a:lnTo>
                                <a:pt x="686093" y="711677"/>
                              </a:lnTo>
                              <a:lnTo>
                                <a:pt x="640185" y="721179"/>
                              </a:lnTo>
                              <a:lnTo>
                                <a:pt x="593443" y="731962"/>
                              </a:lnTo>
                              <a:lnTo>
                                <a:pt x="546042" y="744073"/>
                              </a:lnTo>
                              <a:lnTo>
                                <a:pt x="498323" y="757522"/>
                              </a:lnTo>
                              <a:lnTo>
                                <a:pt x="450586" y="772327"/>
                              </a:lnTo>
                              <a:lnTo>
                                <a:pt x="403128" y="788507"/>
                              </a:lnTo>
                              <a:lnTo>
                                <a:pt x="356251" y="806081"/>
                              </a:lnTo>
                              <a:lnTo>
                                <a:pt x="310254" y="825067"/>
                              </a:lnTo>
                              <a:lnTo>
                                <a:pt x="320612" y="825067"/>
                              </a:lnTo>
                              <a:lnTo>
                                <a:pt x="356010" y="813416"/>
                              </a:lnTo>
                              <a:lnTo>
                                <a:pt x="404310" y="799328"/>
                              </a:lnTo>
                              <a:lnTo>
                                <a:pt x="454668" y="786259"/>
                              </a:lnTo>
                              <a:lnTo>
                                <a:pt x="506598" y="774257"/>
                              </a:lnTo>
                              <a:lnTo>
                                <a:pt x="559613" y="763368"/>
                              </a:lnTo>
                              <a:lnTo>
                                <a:pt x="613226" y="753639"/>
                              </a:lnTo>
                              <a:lnTo>
                                <a:pt x="666951" y="745116"/>
                              </a:lnTo>
                              <a:lnTo>
                                <a:pt x="720303" y="737847"/>
                              </a:lnTo>
                              <a:lnTo>
                                <a:pt x="772053" y="731962"/>
                              </a:lnTo>
                              <a:lnTo>
                                <a:pt x="857997" y="731962"/>
                              </a:lnTo>
                              <a:lnTo>
                                <a:pt x="839845" y="723922"/>
                              </a:lnTo>
                              <a:lnTo>
                                <a:pt x="880708" y="721563"/>
                              </a:lnTo>
                              <a:lnTo>
                                <a:pt x="929622" y="720218"/>
                              </a:lnTo>
                              <a:lnTo>
                                <a:pt x="1092953" y="720218"/>
                              </a:lnTo>
                              <a:lnTo>
                                <a:pt x="1081602" y="711858"/>
                              </a:lnTo>
                              <a:lnTo>
                                <a:pt x="1041626" y="698393"/>
                              </a:lnTo>
                              <a:lnTo>
                                <a:pt x="1023000" y="695511"/>
                              </a:lnTo>
                              <a:lnTo>
                                <a:pt x="789840" y="695511"/>
                              </a:lnTo>
                              <a:lnTo>
                                <a:pt x="763471" y="680417"/>
                              </a:lnTo>
                              <a:lnTo>
                                <a:pt x="712010" y="647247"/>
                              </a:lnTo>
                              <a:lnTo>
                                <a:pt x="654307" y="598471"/>
                              </a:lnTo>
                              <a:lnTo>
                                <a:pt x="623738" y="563033"/>
                              </a:lnTo>
                              <a:lnTo>
                                <a:pt x="595893" y="523976"/>
                              </a:lnTo>
                              <a:lnTo>
                                <a:pt x="570811" y="481996"/>
                              </a:lnTo>
                              <a:lnTo>
                                <a:pt x="548533" y="437790"/>
                              </a:lnTo>
                              <a:lnTo>
                                <a:pt x="537317" y="411397"/>
                              </a:lnTo>
                              <a:close/>
                            </a:path>
                            <a:path w="1116330" h="1108075">
                              <a:moveTo>
                                <a:pt x="857997" y="731962"/>
                              </a:moveTo>
                              <a:lnTo>
                                <a:pt x="772972" y="731962"/>
                              </a:lnTo>
                              <a:lnTo>
                                <a:pt x="822356" y="755217"/>
                              </a:lnTo>
                              <a:lnTo>
                                <a:pt x="872297" y="775021"/>
                              </a:lnTo>
                              <a:lnTo>
                                <a:pt x="921565" y="791091"/>
                              </a:lnTo>
                              <a:lnTo>
                                <a:pt x="967255" y="802759"/>
                              </a:lnTo>
                              <a:lnTo>
                                <a:pt x="1009241" y="810062"/>
                              </a:lnTo>
                              <a:lnTo>
                                <a:pt x="1045544" y="812566"/>
                              </a:lnTo>
                              <a:lnTo>
                                <a:pt x="1069002" y="811039"/>
                              </a:lnTo>
                              <a:lnTo>
                                <a:pt x="1086599" y="806315"/>
                              </a:lnTo>
                              <a:lnTo>
                                <a:pt x="1098443" y="798183"/>
                              </a:lnTo>
                              <a:lnTo>
                                <a:pt x="1100446" y="794383"/>
                              </a:lnTo>
                              <a:lnTo>
                                <a:pt x="1069410" y="794383"/>
                              </a:lnTo>
                              <a:lnTo>
                                <a:pt x="1034407" y="791091"/>
                              </a:lnTo>
                              <a:lnTo>
                                <a:pt x="992040" y="781691"/>
                              </a:lnTo>
                              <a:lnTo>
                                <a:pt x="944217" y="766889"/>
                              </a:lnTo>
                              <a:lnTo>
                                <a:pt x="892849" y="747397"/>
                              </a:lnTo>
                              <a:lnTo>
                                <a:pt x="857997" y="731962"/>
                              </a:lnTo>
                              <a:close/>
                            </a:path>
                            <a:path w="1116330" h="1108075">
                              <a:moveTo>
                                <a:pt x="1104640" y="786427"/>
                              </a:moveTo>
                              <a:lnTo>
                                <a:pt x="1097857" y="789109"/>
                              </a:lnTo>
                              <a:lnTo>
                                <a:pt x="1089582" y="791684"/>
                              </a:lnTo>
                              <a:lnTo>
                                <a:pt x="1080029" y="793619"/>
                              </a:lnTo>
                              <a:lnTo>
                                <a:pt x="1069410" y="794383"/>
                              </a:lnTo>
                              <a:lnTo>
                                <a:pt x="1100446" y="794383"/>
                              </a:lnTo>
                              <a:lnTo>
                                <a:pt x="1104640" y="786427"/>
                              </a:lnTo>
                              <a:close/>
                            </a:path>
                            <a:path w="1116330" h="1108075">
                              <a:moveTo>
                                <a:pt x="1092953" y="720218"/>
                              </a:moveTo>
                              <a:lnTo>
                                <a:pt x="929622" y="720218"/>
                              </a:lnTo>
                              <a:lnTo>
                                <a:pt x="981279" y="721179"/>
                              </a:lnTo>
                              <a:lnTo>
                                <a:pt x="1030373" y="725738"/>
                              </a:lnTo>
                              <a:lnTo>
                                <a:pt x="1071593" y="735187"/>
                              </a:lnTo>
                              <a:lnTo>
                                <a:pt x="1099634" y="750820"/>
                              </a:lnTo>
                              <a:lnTo>
                                <a:pt x="1109186" y="773926"/>
                              </a:lnTo>
                              <a:lnTo>
                                <a:pt x="1112595" y="765971"/>
                              </a:lnTo>
                              <a:lnTo>
                                <a:pt x="1116000" y="762562"/>
                              </a:lnTo>
                              <a:lnTo>
                                <a:pt x="1116000" y="754607"/>
                              </a:lnTo>
                              <a:lnTo>
                                <a:pt x="1107068" y="730614"/>
                              </a:lnTo>
                              <a:lnTo>
                                <a:pt x="1092953" y="720218"/>
                              </a:lnTo>
                              <a:close/>
                            </a:path>
                            <a:path w="1116330" h="1108075">
                              <a:moveTo>
                                <a:pt x="926216" y="687556"/>
                              </a:moveTo>
                              <a:lnTo>
                                <a:pt x="895798" y="688319"/>
                              </a:lnTo>
                              <a:lnTo>
                                <a:pt x="862450" y="690274"/>
                              </a:lnTo>
                              <a:lnTo>
                                <a:pt x="789840" y="695511"/>
                              </a:lnTo>
                              <a:lnTo>
                                <a:pt x="1023000" y="695511"/>
                              </a:lnTo>
                              <a:lnTo>
                                <a:pt x="989158" y="690274"/>
                              </a:lnTo>
                              <a:lnTo>
                                <a:pt x="926216" y="687556"/>
                              </a:lnTo>
                              <a:close/>
                            </a:path>
                            <a:path w="1116330" h="1108075">
                              <a:moveTo>
                                <a:pt x="531864" y="93189"/>
                              </a:moveTo>
                              <a:lnTo>
                                <a:pt x="525737" y="126750"/>
                              </a:lnTo>
                              <a:lnTo>
                                <a:pt x="518652" y="169900"/>
                              </a:lnTo>
                              <a:lnTo>
                                <a:pt x="509649" y="223278"/>
                              </a:lnTo>
                              <a:lnTo>
                                <a:pt x="497770" y="287523"/>
                              </a:lnTo>
                              <a:lnTo>
                                <a:pt x="520862" y="287523"/>
                              </a:lnTo>
                              <a:lnTo>
                                <a:pt x="525236" y="242437"/>
                              </a:lnTo>
                              <a:lnTo>
                                <a:pt x="528172" y="192961"/>
                              </a:lnTo>
                              <a:lnTo>
                                <a:pt x="530042" y="144329"/>
                              </a:lnTo>
                              <a:lnTo>
                                <a:pt x="531864" y="93189"/>
                              </a:lnTo>
                              <a:close/>
                            </a:path>
                            <a:path w="1116330" h="1108075">
                              <a:moveTo>
                                <a:pt x="520905" y="6818"/>
                              </a:moveTo>
                              <a:lnTo>
                                <a:pt x="493224" y="6818"/>
                              </a:lnTo>
                              <a:lnTo>
                                <a:pt x="505494" y="14560"/>
                              </a:lnTo>
                              <a:lnTo>
                                <a:pt x="517232" y="26990"/>
                              </a:lnTo>
                              <a:lnTo>
                                <a:pt x="526625" y="45813"/>
                              </a:lnTo>
                              <a:lnTo>
                                <a:pt x="531864" y="72733"/>
                              </a:lnTo>
                              <a:lnTo>
                                <a:pt x="536125" y="30684"/>
                              </a:lnTo>
                              <a:lnTo>
                                <a:pt x="526749" y="9091"/>
                              </a:lnTo>
                              <a:lnTo>
                                <a:pt x="520905" y="6818"/>
                              </a:lnTo>
                              <a:close/>
                            </a:path>
                          </a:pathLst>
                        </a:custGeom>
                        <a:solidFill>
                          <a:srgbClr val="FFD8D8"/>
                        </a:solidFill>
                      </wps:spPr>
                      <wps:bodyPr wrap="square" lIns="0" tIns="0" rIns="0" bIns="0" rtlCol="0">
                        <a:prstTxWarp prst="textNoShape">
                          <a:avLst/>
                        </a:prstTxWarp>
                        <a:noAutofit/>
                      </wps:bodyPr>
                    </wps:wsp>
                  </a:graphicData>
                </a:graphic>
              </wp:anchor>
            </w:drawing>
          </mc:Choice>
          <mc:Fallback>
            <w:pict>
              <v:shape w14:anchorId="79A15F68" id="Graphic 4" o:spid="_x0000_s1026" style="position:absolute;margin-left:387.45pt;margin-top:-124.25pt;width:87.9pt;height:87.25pt;z-index:-15951360;visibility:visible;mso-wrap-style:square;mso-wrap-distance-left:0;mso-wrap-distance-top:0;mso-wrap-distance-right:0;mso-wrap-distance-bottom:0;mso-position-horizontal:absolute;mso-position-horizontal-relative:page;mso-position-vertical:absolute;mso-position-vertical-relative:text;v-text-anchor:top" coordsize="1116330,1108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" path="m200835,874201r-68643,41772l79804,957948,42191,998092r-24639,36546l,1089861r7156,14384l13569,1108045r74748,l92970,1105772r-71378,l24949,1080549r15921,-34126l67903,1006048r36693,-43975l149497,917151r51338,-42950xem477313,l454975,14915,443504,49435r-4227,38782l438674,115918r817,25055l445386,196624r10193,59256l469216,317888r8097,31004l474921,363819r-18012,56719l442044,460010r-18269,45333l402479,555377r-23947,53576l352312,664910r-28117,57177l294558,779325r-30780,56139l232231,889343r-31936,50459l168346,985681r-31586,40139l105915,1059059r-29727,25178l21592,1105772r71378,l154416,1053353r34079,-40072l225782,962809r40565,-61420l310254,828476r10358,-3409l310254,825067r39579,-70270l383352,692066r28047,-55819l434563,586713r18871,-43874l468601,503997r21578,-65095l497770,411397r39547,l529097,392054,512544,345482r7791,-52531l520862,287523r-23092,l484700,237661r-8807,-48157l470921,144329r-1563,-40912l469580,93189r108,-4972l469731,86246r2610,-28998l479427,27186,493224,6818r27681,l506293,1136,477313,xem1087593,822794r-10494,2024l1068416,830465r-5914,8630l1060318,850069r2184,10317l1068416,868678r8683,5523l1087593,876207r11631,-2006l1105193,870525r-17600,l1079425,868927r-6890,-4368l1067776,858060r-1775,-7991l1067776,841421r4759,-6836l1079425,830092r8168,-1616l1105033,828476r-5809,-3658l1087593,822794xem1105033,828476r-17440,l1096721,830092r6783,4493l1107730,841421r1456,8648l1107730,858060r-4226,6499l1096721,868927r-9128,1598l1105193,870525r2999,-1847l1113963,860386r2042,-10317l1113963,839095r-5771,-8630l1105033,828476xem1095549,831886r-18184,l1077365,864843r5682,l1083047,852342r14396,l1096685,851205r-3409,-1136l1100094,847796r-17047,l1083047,838704r16290,l1098958,836432r-3409,-4546xem1097443,852342r-7577,l1092139,855751r1137,3410l1094355,864559r57,284l1100094,864843r-1136,-5682l1098958,854615r-1515,-2273xem1099337,838704r-8334,l1093276,839841r,6819l1089866,847796r10228,l1100094,843250r-568,-3409l1099402,839095r-65,-391xem537317,411397r-39547,l527731,478437r31372,56105l591062,580820r31718,37554l653434,648310r54808,41441l730744,703466r-44651,8211l640185,721179r-46742,10783l546042,744073r-47719,13449l450586,772327r-47458,16180l356251,806081r-45997,18986l320612,825067r35398,-11651l404310,799328r50358,-13069l506598,774257r53015,-10889l613226,753639r53725,-8523l720303,737847r51750,-5885l857997,731962r-18152,-8040l880708,721563r48914,-1345l1092953,720218r-11351,-8360l1041626,698393r-18626,-2882l789840,695511,763471,680417,712010,647247,654307,598471,623738,563033,595893,523976,570811,481996,548533,437790,537317,411397xem857997,731962r-85025,l822356,755217r49941,19804l921565,791091r45690,11668l1009241,810062r36303,2504l1069002,811039r17597,-4724l1098443,798183r2003,-3800l1069410,794383r-35003,-3292l992040,781691,944217,766889,892849,747397,857997,731962xem1104640,786427r-6783,2682l1089582,791684r-9553,1935l1069410,794383r31036,l1104640,786427xem1092953,720218r-163331,l981279,721179r49094,4559l1071593,735187r28041,15633l1109186,773926r3409,-7955l1116000,762562r,-7955l1107068,730614r-14115,-10396xem926216,687556r-30418,763l862450,690274r-72610,5237l1023000,695511r-33842,-5237l926216,687556xem531864,93189r-6127,33561l518652,169900r-9003,53378l497770,287523r23092,l525236,242437r2936,-49476l530042,144329r1822,-51140xem520905,6818r-27681,l505494,14560r11738,12430l526625,45813r5239,26920l536125,30684,526749,9091,520905,6818xe" fillcolor="#ffd8d8" stroked="f">
                <v:path arrowok="t"/>
                <w10:wrap anchorx="page"/>
              </v:shape>
            </w:pict>
          </mc:Fallback>
        </mc:AlternateContent>
      </w:r>
      <w:r>
        <w:t>Za</w:t>
      </w:r>
      <w:r>
        <w:rPr>
          <w:spacing w:val="-14"/>
        </w:rPr>
        <w:t xml:space="preserve"> </w:t>
      </w:r>
      <w:r>
        <w:t>pojistníka: V Litvínově</w:t>
      </w:r>
    </w:p>
    <w:p w14:paraId="399C8D4E" w14:textId="10A4EC79" w:rsidR="00536DC4" w:rsidRDefault="00000000" w:rsidP="001A206F">
      <w:pPr>
        <w:pStyle w:val="Nadpis1"/>
        <w:spacing w:before="556"/>
        <w:rPr>
          <w:sz w:val="29"/>
        </w:rPr>
      </w:pPr>
      <w:r>
        <w:br w:type="column"/>
      </w:r>
    </w:p>
    <w:p w14:paraId="45E5C652" w14:textId="77777777" w:rsidR="00536DC4" w:rsidRDefault="00536DC4">
      <w:pPr>
        <w:spacing w:line="339" w:lineRule="exact"/>
        <w:rPr>
          <w:rFonts w:ascii="Myriad Pro"/>
          <w:sz w:val="29"/>
        </w:rPr>
        <w:sectPr w:rsidR="00536DC4">
          <w:type w:val="continuous"/>
          <w:pgSz w:w="11900" w:h="16840"/>
          <w:pgMar w:top="1940" w:right="566" w:bottom="1180" w:left="1275" w:header="0" w:footer="996" w:gutter="0"/>
          <w:cols w:num="3" w:space="708" w:equalWidth="0">
            <w:col w:w="1402" w:space="3609"/>
            <w:col w:w="2474" w:space="39"/>
            <w:col w:w="2535"/>
          </w:cols>
        </w:sectPr>
      </w:pPr>
    </w:p>
    <w:p w14:paraId="1AF62197" w14:textId="77777777" w:rsidR="00536DC4" w:rsidRDefault="00000000">
      <w:pPr>
        <w:spacing w:before="97"/>
        <w:ind w:left="5106"/>
      </w:pPr>
      <w:r>
        <w:rPr>
          <w:noProof/>
        </w:rPr>
        <mc:AlternateContent>
          <mc:Choice Requires="wps">
            <w:drawing>
              <wp:anchor distT="0" distB="0" distL="0" distR="0" simplePos="0" relativeHeight="487365632" behindDoc="1" locked="0" layoutInCell="1" allowOverlap="1" wp14:anchorId="7E2D020E" wp14:editId="1FB4D204">
                <wp:simplePos x="0" y="0"/>
                <wp:positionH relativeFrom="page">
                  <wp:posOffset>5174354</wp:posOffset>
                </wp:positionH>
                <wp:positionV relativeFrom="paragraph">
                  <wp:posOffset>-879350</wp:posOffset>
                </wp:positionV>
                <wp:extent cx="900430" cy="89408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0430" cy="894080"/>
                        </a:xfrm>
                        <a:custGeom>
                          <a:avLst/>
                          <a:gdLst/>
                          <a:ahLst/>
                          <a:cxnLst/>
                          <a:rect l="l" t="t" r="r" b="b"/>
                          <a:pathLst>
                            <a:path w="900430" h="894080">
                              <a:moveTo>
                                <a:pt x="162001" y="705143"/>
                              </a:moveTo>
                              <a:lnTo>
                                <a:pt x="97154" y="745658"/>
                              </a:lnTo>
                              <a:lnTo>
                                <a:pt x="50887" y="785904"/>
                              </a:lnTo>
                              <a:lnTo>
                                <a:pt x="20944" y="823202"/>
                              </a:lnTo>
                              <a:lnTo>
                                <a:pt x="0" y="879098"/>
                              </a:lnTo>
                              <a:lnTo>
                                <a:pt x="5772" y="890699"/>
                              </a:lnTo>
                              <a:lnTo>
                                <a:pt x="10939" y="893762"/>
                              </a:lnTo>
                              <a:lnTo>
                                <a:pt x="70624" y="893762"/>
                              </a:lnTo>
                              <a:lnTo>
                                <a:pt x="73961" y="891931"/>
                              </a:lnTo>
                              <a:lnTo>
                                <a:pt x="17417" y="891931"/>
                              </a:lnTo>
                              <a:lnTo>
                                <a:pt x="21919" y="866587"/>
                              </a:lnTo>
                              <a:lnTo>
                                <a:pt x="40678" y="831518"/>
                              </a:lnTo>
                              <a:lnTo>
                                <a:pt x="71670" y="790421"/>
                              </a:lnTo>
                              <a:lnTo>
                                <a:pt x="112869" y="746993"/>
                              </a:lnTo>
                              <a:lnTo>
                                <a:pt x="162001" y="705143"/>
                              </a:lnTo>
                              <a:close/>
                            </a:path>
                            <a:path w="900430" h="894080">
                              <a:moveTo>
                                <a:pt x="385009" y="0"/>
                              </a:moveTo>
                              <a:lnTo>
                                <a:pt x="366990" y="12031"/>
                              </a:lnTo>
                              <a:lnTo>
                                <a:pt x="357737" y="39875"/>
                              </a:lnTo>
                              <a:lnTo>
                                <a:pt x="354328" y="71157"/>
                              </a:lnTo>
                              <a:lnTo>
                                <a:pt x="353841" y="93501"/>
                              </a:lnTo>
                              <a:lnTo>
                                <a:pt x="354500" y="113711"/>
                              </a:lnTo>
                              <a:lnTo>
                                <a:pt x="359255" y="158600"/>
                              </a:lnTo>
                              <a:lnTo>
                                <a:pt x="367477" y="206396"/>
                              </a:lnTo>
                              <a:lnTo>
                                <a:pt x="378477" y="256413"/>
                              </a:lnTo>
                              <a:lnTo>
                                <a:pt x="385009" y="281421"/>
                              </a:lnTo>
                              <a:lnTo>
                                <a:pt x="382300" y="296586"/>
                              </a:lnTo>
                              <a:lnTo>
                                <a:pt x="362161" y="356484"/>
                              </a:lnTo>
                              <a:lnTo>
                                <a:pt x="345748" y="398083"/>
                              </a:lnTo>
                              <a:lnTo>
                                <a:pt x="325785" y="445360"/>
                              </a:lnTo>
                              <a:lnTo>
                                <a:pt x="302781" y="496746"/>
                              </a:lnTo>
                              <a:lnTo>
                                <a:pt x="277243" y="550676"/>
                              </a:lnTo>
                              <a:lnTo>
                                <a:pt x="249682" y="605583"/>
                              </a:lnTo>
                              <a:lnTo>
                                <a:pt x="220607" y="659898"/>
                              </a:lnTo>
                              <a:lnTo>
                                <a:pt x="190526" y="712056"/>
                              </a:lnTo>
                              <a:lnTo>
                                <a:pt x="159947" y="760488"/>
                              </a:lnTo>
                              <a:lnTo>
                                <a:pt x="129381" y="803629"/>
                              </a:lnTo>
                              <a:lnTo>
                                <a:pt x="99336" y="839911"/>
                              </a:lnTo>
                              <a:lnTo>
                                <a:pt x="70321" y="867766"/>
                              </a:lnTo>
                              <a:lnTo>
                                <a:pt x="17417" y="891931"/>
                              </a:lnTo>
                              <a:lnTo>
                                <a:pt x="73961" y="891931"/>
                              </a:lnTo>
                              <a:lnTo>
                                <a:pt x="109989" y="864522"/>
                              </a:lnTo>
                              <a:lnTo>
                                <a:pt x="139948" y="832181"/>
                              </a:lnTo>
                              <a:lnTo>
                                <a:pt x="173259" y="789129"/>
                              </a:lnTo>
                              <a:lnTo>
                                <a:pt x="210001" y="734708"/>
                              </a:lnTo>
                              <a:lnTo>
                                <a:pt x="250255" y="668261"/>
                              </a:lnTo>
                              <a:lnTo>
                                <a:pt x="258674" y="665511"/>
                              </a:lnTo>
                              <a:lnTo>
                                <a:pt x="250255" y="665511"/>
                              </a:lnTo>
                              <a:lnTo>
                                <a:pt x="290384" y="593774"/>
                              </a:lnTo>
                              <a:lnTo>
                                <a:pt x="322655" y="531852"/>
                              </a:lnTo>
                              <a:lnTo>
                                <a:pt x="348079" y="478668"/>
                              </a:lnTo>
                              <a:lnTo>
                                <a:pt x="367666" y="433149"/>
                              </a:lnTo>
                              <a:lnTo>
                                <a:pt x="382427" y="394221"/>
                              </a:lnTo>
                              <a:lnTo>
                                <a:pt x="401509" y="331838"/>
                              </a:lnTo>
                              <a:lnTo>
                                <a:pt x="433117" y="331838"/>
                              </a:lnTo>
                              <a:lnTo>
                                <a:pt x="432772" y="331105"/>
                              </a:lnTo>
                              <a:lnTo>
                                <a:pt x="413426" y="278671"/>
                              </a:lnTo>
                              <a:lnTo>
                                <a:pt x="420048" y="231920"/>
                              </a:lnTo>
                              <a:lnTo>
                                <a:pt x="401509" y="231920"/>
                              </a:lnTo>
                              <a:lnTo>
                                <a:pt x="390967" y="191701"/>
                              </a:lnTo>
                              <a:lnTo>
                                <a:pt x="383863" y="152856"/>
                              </a:lnTo>
                              <a:lnTo>
                                <a:pt x="379852" y="116418"/>
                              </a:lnTo>
                              <a:lnTo>
                                <a:pt x="378592" y="83418"/>
                              </a:lnTo>
                              <a:lnTo>
                                <a:pt x="378771" y="75167"/>
                              </a:lnTo>
                              <a:lnTo>
                                <a:pt x="378892" y="69567"/>
                              </a:lnTo>
                              <a:lnTo>
                                <a:pt x="380998" y="46177"/>
                              </a:lnTo>
                              <a:lnTo>
                                <a:pt x="386713" y="21928"/>
                              </a:lnTo>
                              <a:lnTo>
                                <a:pt x="397842" y="5500"/>
                              </a:lnTo>
                              <a:lnTo>
                                <a:pt x="420170" y="5500"/>
                              </a:lnTo>
                              <a:lnTo>
                                <a:pt x="408384" y="916"/>
                              </a:lnTo>
                              <a:lnTo>
                                <a:pt x="385009" y="0"/>
                              </a:lnTo>
                              <a:close/>
                            </a:path>
                            <a:path w="900430" h="894080">
                              <a:moveTo>
                                <a:pt x="877270" y="663677"/>
                              </a:moveTo>
                              <a:lnTo>
                                <a:pt x="868805" y="665310"/>
                              </a:lnTo>
                              <a:lnTo>
                                <a:pt x="861801" y="669865"/>
                              </a:lnTo>
                              <a:lnTo>
                                <a:pt x="857031" y="676826"/>
                              </a:lnTo>
                              <a:lnTo>
                                <a:pt x="855270" y="685678"/>
                              </a:lnTo>
                              <a:lnTo>
                                <a:pt x="857031" y="693999"/>
                              </a:lnTo>
                              <a:lnTo>
                                <a:pt x="861801" y="700688"/>
                              </a:lnTo>
                              <a:lnTo>
                                <a:pt x="868805" y="705143"/>
                              </a:lnTo>
                              <a:lnTo>
                                <a:pt x="877270" y="706761"/>
                              </a:lnTo>
                              <a:lnTo>
                                <a:pt x="886652" y="705143"/>
                              </a:lnTo>
                              <a:lnTo>
                                <a:pt x="891466" y="702178"/>
                              </a:lnTo>
                              <a:lnTo>
                                <a:pt x="868103" y="702178"/>
                              </a:lnTo>
                              <a:lnTo>
                                <a:pt x="859853" y="694845"/>
                              </a:lnTo>
                              <a:lnTo>
                                <a:pt x="859853" y="675594"/>
                              </a:lnTo>
                              <a:lnTo>
                                <a:pt x="868103" y="668261"/>
                              </a:lnTo>
                              <a:lnTo>
                                <a:pt x="891337" y="668261"/>
                              </a:lnTo>
                              <a:lnTo>
                                <a:pt x="886652" y="665310"/>
                              </a:lnTo>
                              <a:lnTo>
                                <a:pt x="877270" y="663677"/>
                              </a:lnTo>
                              <a:close/>
                            </a:path>
                            <a:path w="900430" h="894080">
                              <a:moveTo>
                                <a:pt x="891337" y="668261"/>
                              </a:moveTo>
                              <a:lnTo>
                                <a:pt x="888270" y="668261"/>
                              </a:lnTo>
                              <a:lnTo>
                                <a:pt x="894687" y="675594"/>
                              </a:lnTo>
                              <a:lnTo>
                                <a:pt x="894687" y="694845"/>
                              </a:lnTo>
                              <a:lnTo>
                                <a:pt x="888270" y="702178"/>
                              </a:lnTo>
                              <a:lnTo>
                                <a:pt x="891466" y="702178"/>
                              </a:lnTo>
                              <a:lnTo>
                                <a:pt x="893885" y="700688"/>
                              </a:lnTo>
                              <a:lnTo>
                                <a:pt x="898540" y="693999"/>
                              </a:lnTo>
                              <a:lnTo>
                                <a:pt x="900187" y="685678"/>
                              </a:lnTo>
                              <a:lnTo>
                                <a:pt x="898652" y="677428"/>
                              </a:lnTo>
                              <a:lnTo>
                                <a:pt x="898540" y="676826"/>
                              </a:lnTo>
                              <a:lnTo>
                                <a:pt x="893885" y="669865"/>
                              </a:lnTo>
                              <a:lnTo>
                                <a:pt x="891337" y="668261"/>
                              </a:lnTo>
                              <a:close/>
                            </a:path>
                            <a:path w="900430" h="894080">
                              <a:moveTo>
                                <a:pt x="883687" y="671011"/>
                              </a:moveTo>
                              <a:lnTo>
                                <a:pt x="869020" y="671011"/>
                              </a:lnTo>
                              <a:lnTo>
                                <a:pt x="869020" y="697595"/>
                              </a:lnTo>
                              <a:lnTo>
                                <a:pt x="873603" y="697595"/>
                              </a:lnTo>
                              <a:lnTo>
                                <a:pt x="873603" y="687511"/>
                              </a:lnTo>
                              <a:lnTo>
                                <a:pt x="885215" y="687511"/>
                              </a:lnTo>
                              <a:lnTo>
                                <a:pt x="884604" y="686594"/>
                              </a:lnTo>
                              <a:lnTo>
                                <a:pt x="881853" y="685678"/>
                              </a:lnTo>
                              <a:lnTo>
                                <a:pt x="887354" y="683844"/>
                              </a:lnTo>
                              <a:lnTo>
                                <a:pt x="873603" y="683844"/>
                              </a:lnTo>
                              <a:lnTo>
                                <a:pt x="873603" y="676511"/>
                              </a:lnTo>
                              <a:lnTo>
                                <a:pt x="886742" y="676511"/>
                              </a:lnTo>
                              <a:lnTo>
                                <a:pt x="886437" y="674678"/>
                              </a:lnTo>
                              <a:lnTo>
                                <a:pt x="883687" y="671011"/>
                              </a:lnTo>
                              <a:close/>
                            </a:path>
                            <a:path w="900430" h="894080">
                              <a:moveTo>
                                <a:pt x="885215" y="687511"/>
                              </a:moveTo>
                              <a:lnTo>
                                <a:pt x="879103" y="687511"/>
                              </a:lnTo>
                              <a:lnTo>
                                <a:pt x="880937" y="690261"/>
                              </a:lnTo>
                              <a:lnTo>
                                <a:pt x="881853" y="693011"/>
                              </a:lnTo>
                              <a:lnTo>
                                <a:pt x="882770" y="697595"/>
                              </a:lnTo>
                              <a:lnTo>
                                <a:pt x="887354" y="697595"/>
                              </a:lnTo>
                              <a:lnTo>
                                <a:pt x="886437" y="693011"/>
                              </a:lnTo>
                              <a:lnTo>
                                <a:pt x="886437" y="689344"/>
                              </a:lnTo>
                              <a:lnTo>
                                <a:pt x="885215" y="687511"/>
                              </a:lnTo>
                              <a:close/>
                            </a:path>
                            <a:path w="900430" h="894080">
                              <a:moveTo>
                                <a:pt x="886742" y="676511"/>
                              </a:moveTo>
                              <a:lnTo>
                                <a:pt x="880020" y="676511"/>
                              </a:lnTo>
                              <a:lnTo>
                                <a:pt x="881853" y="677428"/>
                              </a:lnTo>
                              <a:lnTo>
                                <a:pt x="881853" y="682928"/>
                              </a:lnTo>
                              <a:lnTo>
                                <a:pt x="879103" y="683844"/>
                              </a:lnTo>
                              <a:lnTo>
                                <a:pt x="887354" y="683844"/>
                              </a:lnTo>
                              <a:lnTo>
                                <a:pt x="887354" y="680178"/>
                              </a:lnTo>
                              <a:lnTo>
                                <a:pt x="886895" y="677428"/>
                              </a:lnTo>
                              <a:lnTo>
                                <a:pt x="886795" y="676826"/>
                              </a:lnTo>
                              <a:lnTo>
                                <a:pt x="886742" y="676511"/>
                              </a:lnTo>
                              <a:close/>
                            </a:path>
                            <a:path w="900430" h="894080">
                              <a:moveTo>
                                <a:pt x="433117" y="331838"/>
                              </a:moveTo>
                              <a:lnTo>
                                <a:pt x="401509" y="331838"/>
                              </a:lnTo>
                              <a:lnTo>
                                <a:pt x="434017" y="401935"/>
                              </a:lnTo>
                              <a:lnTo>
                                <a:pt x="468156" y="456881"/>
                              </a:lnTo>
                              <a:lnTo>
                                <a:pt x="502345" y="498789"/>
                              </a:lnTo>
                              <a:lnTo>
                                <a:pt x="535006" y="529774"/>
                              </a:lnTo>
                              <a:lnTo>
                                <a:pt x="589430" y="567426"/>
                              </a:lnTo>
                              <a:lnTo>
                                <a:pt x="542933" y="576130"/>
                              </a:lnTo>
                              <a:lnTo>
                                <a:pt x="494865" y="586566"/>
                              </a:lnTo>
                              <a:lnTo>
                                <a:pt x="445930" y="598719"/>
                              </a:lnTo>
                              <a:lnTo>
                                <a:pt x="396450" y="612667"/>
                              </a:lnTo>
                              <a:lnTo>
                                <a:pt x="347002" y="628427"/>
                              </a:lnTo>
                              <a:lnTo>
                                <a:pt x="298100" y="646031"/>
                              </a:lnTo>
                              <a:lnTo>
                                <a:pt x="250255" y="665511"/>
                              </a:lnTo>
                              <a:lnTo>
                                <a:pt x="258674" y="665511"/>
                              </a:lnTo>
                              <a:lnTo>
                                <a:pt x="291929" y="654648"/>
                              </a:lnTo>
                              <a:lnTo>
                                <a:pt x="336138" y="642035"/>
                              </a:lnTo>
                              <a:lnTo>
                                <a:pt x="382323" y="630474"/>
                              </a:lnTo>
                              <a:lnTo>
                                <a:pt x="429926" y="620020"/>
                              </a:lnTo>
                              <a:lnTo>
                                <a:pt x="478389" y="610726"/>
                              </a:lnTo>
                              <a:lnTo>
                                <a:pt x="527152" y="602646"/>
                              </a:lnTo>
                              <a:lnTo>
                                <a:pt x="575658" y="595834"/>
                              </a:lnTo>
                              <a:lnTo>
                                <a:pt x="623347" y="590343"/>
                              </a:lnTo>
                              <a:lnTo>
                                <a:pt x="692180" y="590343"/>
                              </a:lnTo>
                              <a:lnTo>
                                <a:pt x="677432" y="583926"/>
                              </a:lnTo>
                              <a:lnTo>
                                <a:pt x="725635" y="581433"/>
                              </a:lnTo>
                              <a:lnTo>
                                <a:pt x="882151" y="581433"/>
                              </a:lnTo>
                              <a:lnTo>
                                <a:pt x="857676" y="568228"/>
                              </a:lnTo>
                              <a:lnTo>
                                <a:pt x="823485" y="561009"/>
                              </a:lnTo>
                              <a:lnTo>
                                <a:pt x="637098" y="561009"/>
                              </a:lnTo>
                              <a:lnTo>
                                <a:pt x="615828" y="548834"/>
                              </a:lnTo>
                              <a:lnTo>
                                <a:pt x="574319" y="522079"/>
                              </a:lnTo>
                              <a:lnTo>
                                <a:pt x="517650" y="471687"/>
                              </a:lnTo>
                              <a:lnTo>
                                <a:pt x="484972" y="429153"/>
                              </a:lnTo>
                              <a:lnTo>
                                <a:pt x="456650" y="381779"/>
                              </a:lnTo>
                              <a:lnTo>
                                <a:pt x="433117" y="331838"/>
                              </a:lnTo>
                              <a:close/>
                            </a:path>
                            <a:path w="900430" h="894080">
                              <a:moveTo>
                                <a:pt x="692180" y="590343"/>
                              </a:moveTo>
                              <a:lnTo>
                                <a:pt x="623347" y="590343"/>
                              </a:lnTo>
                              <a:lnTo>
                                <a:pt x="671574" y="612667"/>
                              </a:lnTo>
                              <a:lnTo>
                                <a:pt x="719534" y="630677"/>
                              </a:lnTo>
                              <a:lnTo>
                                <a:pt x="765647" y="644134"/>
                              </a:lnTo>
                              <a:lnTo>
                                <a:pt x="807624" y="652530"/>
                              </a:lnTo>
                              <a:lnTo>
                                <a:pt x="843353" y="655427"/>
                              </a:lnTo>
                              <a:lnTo>
                                <a:pt x="862274" y="654195"/>
                              </a:lnTo>
                              <a:lnTo>
                                <a:pt x="876468" y="650385"/>
                              </a:lnTo>
                              <a:lnTo>
                                <a:pt x="886022" y="643825"/>
                              </a:lnTo>
                              <a:lnTo>
                                <a:pt x="887637" y="640760"/>
                              </a:lnTo>
                              <a:lnTo>
                                <a:pt x="862603" y="640760"/>
                              </a:lnTo>
                              <a:lnTo>
                                <a:pt x="826322" y="636650"/>
                              </a:lnTo>
                              <a:lnTo>
                                <a:pt x="781362" y="625062"/>
                              </a:lnTo>
                              <a:lnTo>
                                <a:pt x="730729" y="607115"/>
                              </a:lnTo>
                              <a:lnTo>
                                <a:pt x="692180" y="590343"/>
                              </a:lnTo>
                              <a:close/>
                            </a:path>
                            <a:path w="900430" h="894080">
                              <a:moveTo>
                                <a:pt x="891020" y="634344"/>
                              </a:moveTo>
                              <a:lnTo>
                                <a:pt x="885549" y="636506"/>
                              </a:lnTo>
                              <a:lnTo>
                                <a:pt x="878874" y="638583"/>
                              </a:lnTo>
                              <a:lnTo>
                                <a:pt x="871168" y="640144"/>
                              </a:lnTo>
                              <a:lnTo>
                                <a:pt x="862603" y="640760"/>
                              </a:lnTo>
                              <a:lnTo>
                                <a:pt x="887637" y="640760"/>
                              </a:lnTo>
                              <a:lnTo>
                                <a:pt x="891020" y="634344"/>
                              </a:lnTo>
                              <a:close/>
                            </a:path>
                            <a:path w="900430" h="894080">
                              <a:moveTo>
                                <a:pt x="882151" y="581433"/>
                              </a:moveTo>
                              <a:lnTo>
                                <a:pt x="783988" y="581433"/>
                              </a:lnTo>
                              <a:lnTo>
                                <a:pt x="838410" y="586566"/>
                              </a:lnTo>
                              <a:lnTo>
                                <a:pt x="879485" y="599913"/>
                              </a:lnTo>
                              <a:lnTo>
                                <a:pt x="894687" y="624260"/>
                              </a:lnTo>
                              <a:lnTo>
                                <a:pt x="897437" y="617843"/>
                              </a:lnTo>
                              <a:lnTo>
                                <a:pt x="900182" y="615093"/>
                              </a:lnTo>
                              <a:lnTo>
                                <a:pt x="900182" y="608676"/>
                              </a:lnTo>
                              <a:lnTo>
                                <a:pt x="889029" y="585143"/>
                              </a:lnTo>
                              <a:lnTo>
                                <a:pt x="882151" y="581433"/>
                              </a:lnTo>
                              <a:close/>
                            </a:path>
                            <a:path w="900430" h="894080">
                              <a:moveTo>
                                <a:pt x="747100" y="554592"/>
                              </a:moveTo>
                              <a:lnTo>
                                <a:pt x="722565" y="555208"/>
                              </a:lnTo>
                              <a:lnTo>
                                <a:pt x="695880" y="556769"/>
                              </a:lnTo>
                              <a:lnTo>
                                <a:pt x="637098" y="561009"/>
                              </a:lnTo>
                              <a:lnTo>
                                <a:pt x="823485" y="561009"/>
                              </a:lnTo>
                              <a:lnTo>
                                <a:pt x="809306" y="558015"/>
                              </a:lnTo>
                              <a:lnTo>
                                <a:pt x="747100" y="554592"/>
                              </a:lnTo>
                              <a:close/>
                            </a:path>
                            <a:path w="900430" h="894080">
                              <a:moveTo>
                                <a:pt x="429010" y="75167"/>
                              </a:moveTo>
                              <a:lnTo>
                                <a:pt x="424068" y="102238"/>
                              </a:lnTo>
                              <a:lnTo>
                                <a:pt x="418353" y="137043"/>
                              </a:lnTo>
                              <a:lnTo>
                                <a:pt x="411091" y="180099"/>
                              </a:lnTo>
                              <a:lnTo>
                                <a:pt x="401509" y="231920"/>
                              </a:lnTo>
                              <a:lnTo>
                                <a:pt x="420048" y="231920"/>
                              </a:lnTo>
                              <a:lnTo>
                                <a:pt x="420888" y="225990"/>
                              </a:lnTo>
                              <a:lnTo>
                                <a:pt x="424999" y="175544"/>
                              </a:lnTo>
                              <a:lnTo>
                                <a:pt x="427219" y="125785"/>
                              </a:lnTo>
                              <a:lnTo>
                                <a:pt x="429010" y="75167"/>
                              </a:lnTo>
                              <a:close/>
                            </a:path>
                            <a:path w="900430" h="894080">
                              <a:moveTo>
                                <a:pt x="420170" y="5500"/>
                              </a:moveTo>
                              <a:lnTo>
                                <a:pt x="397842" y="5500"/>
                              </a:lnTo>
                              <a:lnTo>
                                <a:pt x="407740" y="11744"/>
                              </a:lnTo>
                              <a:lnTo>
                                <a:pt x="417207" y="21771"/>
                              </a:lnTo>
                              <a:lnTo>
                                <a:pt x="424784" y="36953"/>
                              </a:lnTo>
                              <a:lnTo>
                                <a:pt x="429010" y="58667"/>
                              </a:lnTo>
                              <a:lnTo>
                                <a:pt x="432447" y="24750"/>
                              </a:lnTo>
                              <a:lnTo>
                                <a:pt x="424884" y="7333"/>
                              </a:lnTo>
                              <a:lnTo>
                                <a:pt x="420170" y="5500"/>
                              </a:lnTo>
                              <a:close/>
                            </a:path>
                          </a:pathLst>
                        </a:custGeom>
                        <a:solidFill>
                          <a:srgbClr val="FFD8D8"/>
                        </a:solidFill>
                      </wps:spPr>
                      <wps:bodyPr wrap="square" lIns="0" tIns="0" rIns="0" bIns="0" rtlCol="0">
                        <a:prstTxWarp prst="textNoShape">
                          <a:avLst/>
                        </a:prstTxWarp>
                        <a:noAutofit/>
                      </wps:bodyPr>
                    </wps:wsp>
                  </a:graphicData>
                </a:graphic>
              </wp:anchor>
            </w:drawing>
          </mc:Choice>
          <mc:Fallback>
            <w:pict>
              <v:shape w14:anchorId="008C18EF" id="Graphic 5" o:spid="_x0000_s1026" style="position:absolute;margin-left:407.45pt;margin-top:-69.25pt;width:70.9pt;height:70.4pt;z-index:-15950848;visibility:visible;mso-wrap-style:square;mso-wrap-distance-left:0;mso-wrap-distance-top:0;mso-wrap-distance-right:0;mso-wrap-distance-bottom:0;mso-position-horizontal:absolute;mso-position-horizontal-relative:page;mso-position-vertical:absolute;mso-position-vertical-relative:text;v-text-anchor:top" coordsize="900430,894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" path="m162001,705143l97154,745658,50887,785904,20944,823202,,879098r5772,11601l10939,893762r59685,l73961,891931r-56544,l21919,866587,40678,831518,71670,790421r41199,-43428l162001,705143xem385009,l366990,12031r-9253,27844l354328,71157r-487,22344l354500,113711r4755,44889l367477,206396r11000,50017l385009,281421r-2709,15165l362161,356484r-16413,41599l325785,445360r-23004,51386l277243,550676r-27561,54907l220607,659898r-30081,52158l159947,760488r-30566,43141l99336,839911,70321,867766,17417,891931r56544,l109989,864522r29959,-32341l173259,789129r36742,-54421l250255,668261r8419,-2750l250255,665511r40129,-71737l322655,531852r25424,-53184l367666,433149r14761,-38928l401509,331838r31608,l432772,331105,413426,278671r6622,-46751l401509,231920,390967,191701r-7104,-38845l379852,116418,378592,83418r179,-8251l378892,69567r2106,-23390l386713,21928,397842,5500r22328,l408384,916,385009,xem877270,663677r-8465,1633l861801,669865r-4770,6961l855270,685678r1761,8321l861801,700688r7004,4455l877270,706761r9382,-1618l891466,702178r-23363,l859853,694845r,-19251l868103,668261r23234,l886652,665310r-9382,-1633xem891337,668261r-3067,l894687,675594r,19251l888270,702178r3196,l893885,700688r4655,-6689l900187,685678r-1535,-8250l898540,676826r-4655,-6961l891337,668261xem883687,671011r-14667,l869020,697595r4583,l873603,687511r11612,l884604,686594r-2751,-916l887354,683844r-13751,l873603,676511r13139,l886437,674678r-2750,-3667xem885215,687511r-6112,l880937,690261r916,2750l882770,697595r4584,l886437,693011r,-3667l885215,687511xem886742,676511r-6722,l881853,677428r,5500l879103,683844r8251,l887354,680178r-459,-2750l886795,676826r-53,-315xem433117,331838r-31608,l434017,401935r34139,54946l502345,498789r32661,30985l589430,567426r-46497,8704l494865,586566r-48935,12153l396450,612667r-49448,15760l298100,646031r-47845,19480l258674,665511r33255,-10863l336138,642035r46185,-11561l429926,620020r48463,-9294l527152,602646r48506,-6812l623347,590343r68833,l677432,583926r48203,-2493l882151,581433,857676,568228r-34191,-7219l637098,561009,615828,548834,574319,522079,517650,471687,484972,429153,456650,381779,433117,331838xem692180,590343r-68833,l671574,612667r47960,18010l765647,644134r41977,8396l843353,655427r18921,-1232l876468,650385r9554,-6560l887637,640760r-25034,l826322,636650,781362,625062,730729,607115,692180,590343xem891020,634344r-5471,2162l878874,638583r-7706,1561l862603,640760r25034,l891020,634344xem882151,581433r-98163,l838410,586566r41075,13347l894687,624260r2750,-6417l900182,615093r,-6417l889029,585143r-6878,-3710xem747100,554592r-24535,616l695880,556769r-58782,4240l823485,561009r-14179,-2994l747100,554592xem429010,75167r-4942,27071l418353,137043r-7262,43056l401509,231920r18539,l420888,225990r4111,-50446l427219,125785r1791,-50618xem420170,5500r-22328,l407740,11744r9467,10027l424784,36953r4226,21714l432447,24750,424884,7333,420170,5500xe" fillcolor="#ffd8d8" stroked="f">
                <v:path arrowok="t"/>
                <w10:wrap anchorx="page"/>
              </v:shape>
            </w:pict>
          </mc:Fallback>
        </mc:AlternateContent>
      </w:r>
      <w:r>
        <w:rPr>
          <w:spacing w:val="-2"/>
        </w:rPr>
        <w:t>……………………………………………………..</w:t>
      </w:r>
    </w:p>
    <w:sectPr w:rsidR="00536DC4">
      <w:type w:val="continuous"/>
      <w:pgSz w:w="11900" w:h="16840"/>
      <w:pgMar w:top="1940" w:right="566" w:bottom="1180" w:left="1275" w:header="0" w:footer="99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D64D9" w14:textId="77777777" w:rsidR="00011B7F" w:rsidRDefault="00011B7F">
      <w:r>
        <w:separator/>
      </w:r>
    </w:p>
  </w:endnote>
  <w:endnote w:type="continuationSeparator" w:id="0">
    <w:p w14:paraId="7B798EE2" w14:textId="77777777" w:rsidR="00011B7F" w:rsidRDefault="00011B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yriad Pro">
    <w:altName w:val="Segoe UI"/>
    <w:charset w:val="00"/>
    <w:family w:val="swiss"/>
    <w:pitch w:val="variable"/>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63F04" w14:textId="77777777" w:rsidR="00536DC4" w:rsidRDefault="00000000">
    <w:pPr>
      <w:pStyle w:val="Zkladntext"/>
      <w:spacing w:line="14" w:lineRule="auto"/>
      <w:ind w:left="0"/>
      <w:rPr>
        <w:sz w:val="20"/>
      </w:rPr>
    </w:pPr>
    <w:r>
      <w:rPr>
        <w:noProof/>
        <w:sz w:val="20"/>
      </w:rPr>
      <mc:AlternateContent>
        <mc:Choice Requires="wps">
          <w:drawing>
            <wp:anchor distT="0" distB="0" distL="0" distR="0" simplePos="0" relativeHeight="487365120" behindDoc="1" locked="0" layoutInCell="1" allowOverlap="1" wp14:anchorId="7E79E5BF" wp14:editId="256FCB32">
              <wp:simplePos x="0" y="0"/>
              <wp:positionH relativeFrom="page">
                <wp:posOffset>882395</wp:posOffset>
              </wp:positionH>
              <wp:positionV relativeFrom="page">
                <wp:posOffset>9883137</wp:posOffset>
              </wp:positionV>
              <wp:extent cx="6083935" cy="635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83935" cy="6350"/>
                      </a:xfrm>
                      <a:custGeom>
                        <a:avLst/>
                        <a:gdLst/>
                        <a:ahLst/>
                        <a:cxnLst/>
                        <a:rect l="l" t="t" r="r" b="b"/>
                        <a:pathLst>
                          <a:path w="6083935" h="6350">
                            <a:moveTo>
                              <a:pt x="6083807" y="0"/>
                            </a:moveTo>
                            <a:lnTo>
                              <a:pt x="0" y="0"/>
                            </a:lnTo>
                            <a:lnTo>
                              <a:pt x="0" y="6095"/>
                            </a:lnTo>
                            <a:lnTo>
                              <a:pt x="6083807" y="6095"/>
                            </a:lnTo>
                            <a:lnTo>
                              <a:pt x="608380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785491E" id="Graphic 1" o:spid="_x0000_s1026" style="position:absolute;margin-left:69.5pt;margin-top:778.2pt;width:479.05pt;height:.5pt;z-index:-15951360;visibility:visible;mso-wrap-style:square;mso-wrap-distance-left:0;mso-wrap-distance-top:0;mso-wrap-distance-right:0;mso-wrap-distance-bottom:0;mso-position-horizontal:absolute;mso-position-horizontal-relative:page;mso-position-vertical:absolute;mso-position-vertical-relative:page;v-text-anchor:top" coordsize="60839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" path="m6083807,l,,,6095r6083807,l6083807,xe" fillcolor="black" stroked="f">
              <v:path arrowok="t"/>
              <w10:wrap anchorx="page" anchory="page"/>
            </v:shape>
          </w:pict>
        </mc:Fallback>
      </mc:AlternateContent>
    </w:r>
    <w:r>
      <w:rPr>
        <w:noProof/>
        <w:sz w:val="20"/>
      </w:rPr>
      <mc:AlternateContent>
        <mc:Choice Requires="wps">
          <w:drawing>
            <wp:anchor distT="0" distB="0" distL="0" distR="0" simplePos="0" relativeHeight="487365632" behindDoc="1" locked="0" layoutInCell="1" allowOverlap="1" wp14:anchorId="4CD30BEA" wp14:editId="577CE62D">
              <wp:simplePos x="0" y="0"/>
              <wp:positionH relativeFrom="page">
                <wp:posOffset>887983</wp:posOffset>
              </wp:positionH>
              <wp:positionV relativeFrom="page">
                <wp:posOffset>9892224</wp:posOffset>
              </wp:positionV>
              <wp:extent cx="1352550" cy="25654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52550" cy="256540"/>
                      </a:xfrm>
                      <a:prstGeom prst="rect">
                        <a:avLst/>
                      </a:prstGeom>
                    </wps:spPr>
                    <wps:txbx>
                      <w:txbxContent>
                        <w:p w14:paraId="0A3C4EC8" w14:textId="77777777" w:rsidR="00536DC4" w:rsidRDefault="00000000">
                          <w:pPr>
                            <w:spacing w:before="14"/>
                            <w:ind w:left="20" w:right="18"/>
                            <w:rPr>
                              <w:sz w:val="16"/>
                            </w:rPr>
                          </w:pPr>
                          <w:r>
                            <w:rPr>
                              <w:sz w:val="16"/>
                            </w:rPr>
                            <w:t>Pojistná</w:t>
                          </w:r>
                          <w:r>
                            <w:rPr>
                              <w:spacing w:val="-10"/>
                              <w:sz w:val="16"/>
                            </w:rPr>
                            <w:t xml:space="preserve"> </w:t>
                          </w:r>
                          <w:r>
                            <w:rPr>
                              <w:sz w:val="16"/>
                            </w:rPr>
                            <w:t>smlouva</w:t>
                          </w:r>
                          <w:r>
                            <w:rPr>
                              <w:spacing w:val="-10"/>
                              <w:sz w:val="16"/>
                            </w:rPr>
                            <w:t xml:space="preserve"> </w:t>
                          </w:r>
                          <w:r>
                            <w:rPr>
                              <w:sz w:val="16"/>
                            </w:rPr>
                            <w:t>č.</w:t>
                          </w:r>
                          <w:r>
                            <w:rPr>
                              <w:spacing w:val="-10"/>
                              <w:sz w:val="16"/>
                            </w:rPr>
                            <w:t xml:space="preserve"> </w:t>
                          </w:r>
                          <w:r>
                            <w:rPr>
                              <w:sz w:val="16"/>
                            </w:rPr>
                            <w:t>0513777015</w:t>
                          </w:r>
                          <w:r>
                            <w:rPr>
                              <w:spacing w:val="40"/>
                              <w:sz w:val="16"/>
                            </w:rPr>
                            <w:t xml:space="preserve"> </w:t>
                          </w:r>
                          <w:r>
                            <w:rPr>
                              <w:sz w:val="16"/>
                            </w:rPr>
                            <w:t>Získatel: 41 012</w:t>
                          </w:r>
                        </w:p>
                      </w:txbxContent>
                    </wps:txbx>
                    <wps:bodyPr wrap="square" lIns="0" tIns="0" rIns="0" bIns="0" rtlCol="0">
                      <a:noAutofit/>
                    </wps:bodyPr>
                  </wps:wsp>
                </a:graphicData>
              </a:graphic>
            </wp:anchor>
          </w:drawing>
        </mc:Choice>
        <mc:Fallback>
          <w:pict>
            <v:shapetype w14:anchorId="4CD30BEA" id="_x0000_t202" coordsize="21600,21600" o:spt="202" path="m,l,21600r21600,l21600,xe">
              <v:stroke joinstyle="miter"/>
              <v:path gradientshapeok="t" o:connecttype="rect"/>
            </v:shapetype>
            <v:shape id="Textbox 2" o:spid="_x0000_s1027" type="#_x0000_t202" style="position:absolute;margin-left:69.9pt;margin-top:778.9pt;width:106.5pt;height:20.2pt;z-index:-15950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" filled="f" stroked="f">
              <v:textbox inset="0,0,0,0">
                <w:txbxContent>
                  <w:p w14:paraId="0A3C4EC8" w14:textId="77777777" w:rsidR="00536DC4" w:rsidRDefault="00000000">
                    <w:pPr>
                      <w:spacing w:before="14"/>
                      <w:ind w:left="20" w:right="18"/>
                      <w:rPr>
                        <w:sz w:val="16"/>
                      </w:rPr>
                    </w:pPr>
                    <w:r>
                      <w:rPr>
                        <w:sz w:val="16"/>
                      </w:rPr>
                      <w:t>Pojistná</w:t>
                    </w:r>
                    <w:r>
                      <w:rPr>
                        <w:spacing w:val="-10"/>
                        <w:sz w:val="16"/>
                      </w:rPr>
                      <w:t xml:space="preserve"> </w:t>
                    </w:r>
                    <w:r>
                      <w:rPr>
                        <w:sz w:val="16"/>
                      </w:rPr>
                      <w:t>smlouva</w:t>
                    </w:r>
                    <w:r>
                      <w:rPr>
                        <w:spacing w:val="-10"/>
                        <w:sz w:val="16"/>
                      </w:rPr>
                      <w:t xml:space="preserve"> </w:t>
                    </w:r>
                    <w:r>
                      <w:rPr>
                        <w:sz w:val="16"/>
                      </w:rPr>
                      <w:t>č.</w:t>
                    </w:r>
                    <w:r>
                      <w:rPr>
                        <w:spacing w:val="-10"/>
                        <w:sz w:val="16"/>
                      </w:rPr>
                      <w:t xml:space="preserve"> </w:t>
                    </w:r>
                    <w:r>
                      <w:rPr>
                        <w:sz w:val="16"/>
                      </w:rPr>
                      <w:t>0513777015</w:t>
                    </w:r>
                    <w:r>
                      <w:rPr>
                        <w:spacing w:val="40"/>
                        <w:sz w:val="16"/>
                      </w:rPr>
                      <w:t xml:space="preserve"> </w:t>
                    </w:r>
                    <w:r>
                      <w:rPr>
                        <w:sz w:val="16"/>
                      </w:rPr>
                      <w:t>Získatel: 41 012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6A6D3D" w14:textId="77777777" w:rsidR="00011B7F" w:rsidRDefault="00011B7F">
      <w:r>
        <w:separator/>
      </w:r>
    </w:p>
  </w:footnote>
  <w:footnote w:type="continuationSeparator" w:id="0">
    <w:p w14:paraId="44599D19" w14:textId="77777777" w:rsidR="00011B7F" w:rsidRDefault="00011B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595A7E"/>
    <w:multiLevelType w:val="hybridMultilevel"/>
    <w:tmpl w:val="BF14F3C6"/>
    <w:lvl w:ilvl="0" w:tplc="8C4CC13E">
      <w:start w:val="21"/>
      <w:numFmt w:val="decimal"/>
      <w:lvlText w:val="%1."/>
      <w:lvlJc w:val="left"/>
      <w:pPr>
        <w:ind w:left="143" w:hanging="344"/>
        <w:jc w:val="left"/>
      </w:pPr>
      <w:rPr>
        <w:rFonts w:ascii="Times New Roman" w:eastAsia="Times New Roman" w:hAnsi="Times New Roman" w:cs="Times New Roman" w:hint="default"/>
        <w:b w:val="0"/>
        <w:bCs w:val="0"/>
        <w:i w:val="0"/>
        <w:iCs w:val="0"/>
        <w:spacing w:val="0"/>
        <w:w w:val="100"/>
        <w:sz w:val="22"/>
        <w:szCs w:val="22"/>
        <w:lang w:val="cs-CZ" w:eastAsia="en-US" w:bidi="ar-SA"/>
      </w:rPr>
    </w:lvl>
    <w:lvl w:ilvl="1" w:tplc="DA64F048">
      <w:numFmt w:val="bullet"/>
      <w:lvlText w:val="-"/>
      <w:lvlJc w:val="left"/>
      <w:pPr>
        <w:ind w:left="143" w:hanging="128"/>
      </w:pPr>
      <w:rPr>
        <w:rFonts w:ascii="Times New Roman" w:eastAsia="Times New Roman" w:hAnsi="Times New Roman" w:cs="Times New Roman" w:hint="default"/>
        <w:b w:val="0"/>
        <w:bCs w:val="0"/>
        <w:i w:val="0"/>
        <w:iCs w:val="0"/>
        <w:spacing w:val="0"/>
        <w:w w:val="100"/>
        <w:sz w:val="22"/>
        <w:szCs w:val="22"/>
        <w:lang w:val="cs-CZ" w:eastAsia="en-US" w:bidi="ar-SA"/>
      </w:rPr>
    </w:lvl>
    <w:lvl w:ilvl="2" w:tplc="BA5AC850">
      <w:numFmt w:val="bullet"/>
      <w:lvlText w:val="•"/>
      <w:lvlJc w:val="left"/>
      <w:pPr>
        <w:ind w:left="2123" w:hanging="128"/>
      </w:pPr>
      <w:rPr>
        <w:rFonts w:hint="default"/>
        <w:lang w:val="cs-CZ" w:eastAsia="en-US" w:bidi="ar-SA"/>
      </w:rPr>
    </w:lvl>
    <w:lvl w:ilvl="3" w:tplc="5E74E4EC">
      <w:numFmt w:val="bullet"/>
      <w:lvlText w:val="•"/>
      <w:lvlJc w:val="left"/>
      <w:pPr>
        <w:ind w:left="3115" w:hanging="128"/>
      </w:pPr>
      <w:rPr>
        <w:rFonts w:hint="default"/>
        <w:lang w:val="cs-CZ" w:eastAsia="en-US" w:bidi="ar-SA"/>
      </w:rPr>
    </w:lvl>
    <w:lvl w:ilvl="4" w:tplc="C8FCF03E">
      <w:numFmt w:val="bullet"/>
      <w:lvlText w:val="•"/>
      <w:lvlJc w:val="left"/>
      <w:pPr>
        <w:ind w:left="4107" w:hanging="128"/>
      </w:pPr>
      <w:rPr>
        <w:rFonts w:hint="default"/>
        <w:lang w:val="cs-CZ" w:eastAsia="en-US" w:bidi="ar-SA"/>
      </w:rPr>
    </w:lvl>
    <w:lvl w:ilvl="5" w:tplc="34784656">
      <w:numFmt w:val="bullet"/>
      <w:lvlText w:val="•"/>
      <w:lvlJc w:val="left"/>
      <w:pPr>
        <w:ind w:left="5099" w:hanging="128"/>
      </w:pPr>
      <w:rPr>
        <w:rFonts w:hint="default"/>
        <w:lang w:val="cs-CZ" w:eastAsia="en-US" w:bidi="ar-SA"/>
      </w:rPr>
    </w:lvl>
    <w:lvl w:ilvl="6" w:tplc="C0AAD1C8">
      <w:numFmt w:val="bullet"/>
      <w:lvlText w:val="•"/>
      <w:lvlJc w:val="left"/>
      <w:pPr>
        <w:ind w:left="6091" w:hanging="128"/>
      </w:pPr>
      <w:rPr>
        <w:rFonts w:hint="default"/>
        <w:lang w:val="cs-CZ" w:eastAsia="en-US" w:bidi="ar-SA"/>
      </w:rPr>
    </w:lvl>
    <w:lvl w:ilvl="7" w:tplc="87B8385A">
      <w:numFmt w:val="bullet"/>
      <w:lvlText w:val="•"/>
      <w:lvlJc w:val="left"/>
      <w:pPr>
        <w:ind w:left="7083" w:hanging="128"/>
      </w:pPr>
      <w:rPr>
        <w:rFonts w:hint="default"/>
        <w:lang w:val="cs-CZ" w:eastAsia="en-US" w:bidi="ar-SA"/>
      </w:rPr>
    </w:lvl>
    <w:lvl w:ilvl="8" w:tplc="66D8CCCA">
      <w:numFmt w:val="bullet"/>
      <w:lvlText w:val="•"/>
      <w:lvlJc w:val="left"/>
      <w:pPr>
        <w:ind w:left="8075" w:hanging="128"/>
      </w:pPr>
      <w:rPr>
        <w:rFonts w:hint="default"/>
        <w:lang w:val="cs-CZ" w:eastAsia="en-US" w:bidi="ar-SA"/>
      </w:rPr>
    </w:lvl>
  </w:abstractNum>
  <w:abstractNum w:abstractNumId="1" w15:restartNumberingAfterBreak="0">
    <w:nsid w:val="5535133D"/>
    <w:multiLevelType w:val="hybridMultilevel"/>
    <w:tmpl w:val="68D66C86"/>
    <w:lvl w:ilvl="0" w:tplc="B380CB72">
      <w:start w:val="1"/>
      <w:numFmt w:val="decimal"/>
      <w:lvlText w:val="%1."/>
      <w:lvlJc w:val="left"/>
      <w:pPr>
        <w:ind w:left="647" w:hanging="221"/>
        <w:jc w:val="left"/>
      </w:pPr>
      <w:rPr>
        <w:rFonts w:ascii="Times New Roman" w:eastAsia="Times New Roman" w:hAnsi="Times New Roman" w:cs="Times New Roman" w:hint="default"/>
        <w:b w:val="0"/>
        <w:bCs w:val="0"/>
        <w:i w:val="0"/>
        <w:iCs w:val="0"/>
        <w:spacing w:val="0"/>
        <w:w w:val="100"/>
        <w:sz w:val="22"/>
        <w:szCs w:val="22"/>
        <w:lang w:val="cs-CZ" w:eastAsia="en-US" w:bidi="ar-SA"/>
      </w:rPr>
    </w:lvl>
    <w:lvl w:ilvl="1" w:tplc="5FA25176">
      <w:numFmt w:val="bullet"/>
      <w:lvlText w:val="•"/>
      <w:lvlJc w:val="left"/>
      <w:pPr>
        <w:ind w:left="1581" w:hanging="221"/>
      </w:pPr>
      <w:rPr>
        <w:rFonts w:hint="default"/>
        <w:lang w:val="cs-CZ" w:eastAsia="en-US" w:bidi="ar-SA"/>
      </w:rPr>
    </w:lvl>
    <w:lvl w:ilvl="2" w:tplc="A34E71BE">
      <w:numFmt w:val="bullet"/>
      <w:lvlText w:val="•"/>
      <w:lvlJc w:val="left"/>
      <w:pPr>
        <w:ind w:left="2523" w:hanging="221"/>
      </w:pPr>
      <w:rPr>
        <w:rFonts w:hint="default"/>
        <w:lang w:val="cs-CZ" w:eastAsia="en-US" w:bidi="ar-SA"/>
      </w:rPr>
    </w:lvl>
    <w:lvl w:ilvl="3" w:tplc="12BE7854">
      <w:numFmt w:val="bullet"/>
      <w:lvlText w:val="•"/>
      <w:lvlJc w:val="left"/>
      <w:pPr>
        <w:ind w:left="3465" w:hanging="221"/>
      </w:pPr>
      <w:rPr>
        <w:rFonts w:hint="default"/>
        <w:lang w:val="cs-CZ" w:eastAsia="en-US" w:bidi="ar-SA"/>
      </w:rPr>
    </w:lvl>
    <w:lvl w:ilvl="4" w:tplc="912E35C4">
      <w:numFmt w:val="bullet"/>
      <w:lvlText w:val="•"/>
      <w:lvlJc w:val="left"/>
      <w:pPr>
        <w:ind w:left="4407" w:hanging="221"/>
      </w:pPr>
      <w:rPr>
        <w:rFonts w:hint="default"/>
        <w:lang w:val="cs-CZ" w:eastAsia="en-US" w:bidi="ar-SA"/>
      </w:rPr>
    </w:lvl>
    <w:lvl w:ilvl="5" w:tplc="EE3E59AE">
      <w:numFmt w:val="bullet"/>
      <w:lvlText w:val="•"/>
      <w:lvlJc w:val="left"/>
      <w:pPr>
        <w:ind w:left="5349" w:hanging="221"/>
      </w:pPr>
      <w:rPr>
        <w:rFonts w:hint="default"/>
        <w:lang w:val="cs-CZ" w:eastAsia="en-US" w:bidi="ar-SA"/>
      </w:rPr>
    </w:lvl>
    <w:lvl w:ilvl="6" w:tplc="E6062F0C">
      <w:numFmt w:val="bullet"/>
      <w:lvlText w:val="•"/>
      <w:lvlJc w:val="left"/>
      <w:pPr>
        <w:ind w:left="6291" w:hanging="221"/>
      </w:pPr>
      <w:rPr>
        <w:rFonts w:hint="default"/>
        <w:lang w:val="cs-CZ" w:eastAsia="en-US" w:bidi="ar-SA"/>
      </w:rPr>
    </w:lvl>
    <w:lvl w:ilvl="7" w:tplc="25F80EC6">
      <w:numFmt w:val="bullet"/>
      <w:lvlText w:val="•"/>
      <w:lvlJc w:val="left"/>
      <w:pPr>
        <w:ind w:left="7233" w:hanging="221"/>
      </w:pPr>
      <w:rPr>
        <w:rFonts w:hint="default"/>
        <w:lang w:val="cs-CZ" w:eastAsia="en-US" w:bidi="ar-SA"/>
      </w:rPr>
    </w:lvl>
    <w:lvl w:ilvl="8" w:tplc="0756D240">
      <w:numFmt w:val="bullet"/>
      <w:lvlText w:val="•"/>
      <w:lvlJc w:val="left"/>
      <w:pPr>
        <w:ind w:left="8175" w:hanging="221"/>
      </w:pPr>
      <w:rPr>
        <w:rFonts w:hint="default"/>
        <w:lang w:val="cs-CZ" w:eastAsia="en-US" w:bidi="ar-SA"/>
      </w:rPr>
    </w:lvl>
  </w:abstractNum>
  <w:abstractNum w:abstractNumId="2" w15:restartNumberingAfterBreak="0">
    <w:nsid w:val="61E00C55"/>
    <w:multiLevelType w:val="hybridMultilevel"/>
    <w:tmpl w:val="9080EAA2"/>
    <w:lvl w:ilvl="0" w:tplc="104EE530">
      <w:start w:val="1"/>
      <w:numFmt w:val="decimal"/>
      <w:lvlText w:val="%1."/>
      <w:lvlJc w:val="left"/>
      <w:pPr>
        <w:ind w:left="503" w:hanging="360"/>
        <w:jc w:val="left"/>
      </w:pPr>
      <w:rPr>
        <w:rFonts w:ascii="Times New Roman" w:eastAsia="Times New Roman" w:hAnsi="Times New Roman" w:cs="Times New Roman" w:hint="default"/>
        <w:b w:val="0"/>
        <w:bCs w:val="0"/>
        <w:i w:val="0"/>
        <w:iCs w:val="0"/>
        <w:spacing w:val="0"/>
        <w:w w:val="100"/>
        <w:sz w:val="22"/>
        <w:szCs w:val="22"/>
        <w:lang w:val="cs-CZ" w:eastAsia="en-US" w:bidi="ar-SA"/>
      </w:rPr>
    </w:lvl>
    <w:lvl w:ilvl="1" w:tplc="FBC0797C">
      <w:numFmt w:val="bullet"/>
      <w:lvlText w:val="•"/>
      <w:lvlJc w:val="left"/>
      <w:pPr>
        <w:ind w:left="1455" w:hanging="360"/>
      </w:pPr>
      <w:rPr>
        <w:rFonts w:hint="default"/>
        <w:lang w:val="cs-CZ" w:eastAsia="en-US" w:bidi="ar-SA"/>
      </w:rPr>
    </w:lvl>
    <w:lvl w:ilvl="2" w:tplc="1116BA90">
      <w:numFmt w:val="bullet"/>
      <w:lvlText w:val="•"/>
      <w:lvlJc w:val="left"/>
      <w:pPr>
        <w:ind w:left="2411" w:hanging="360"/>
      </w:pPr>
      <w:rPr>
        <w:rFonts w:hint="default"/>
        <w:lang w:val="cs-CZ" w:eastAsia="en-US" w:bidi="ar-SA"/>
      </w:rPr>
    </w:lvl>
    <w:lvl w:ilvl="3" w:tplc="AC74481E">
      <w:numFmt w:val="bullet"/>
      <w:lvlText w:val="•"/>
      <w:lvlJc w:val="left"/>
      <w:pPr>
        <w:ind w:left="3367" w:hanging="360"/>
      </w:pPr>
      <w:rPr>
        <w:rFonts w:hint="default"/>
        <w:lang w:val="cs-CZ" w:eastAsia="en-US" w:bidi="ar-SA"/>
      </w:rPr>
    </w:lvl>
    <w:lvl w:ilvl="4" w:tplc="F9ACF698">
      <w:numFmt w:val="bullet"/>
      <w:lvlText w:val="•"/>
      <w:lvlJc w:val="left"/>
      <w:pPr>
        <w:ind w:left="4323" w:hanging="360"/>
      </w:pPr>
      <w:rPr>
        <w:rFonts w:hint="default"/>
        <w:lang w:val="cs-CZ" w:eastAsia="en-US" w:bidi="ar-SA"/>
      </w:rPr>
    </w:lvl>
    <w:lvl w:ilvl="5" w:tplc="DF1AA13C">
      <w:numFmt w:val="bullet"/>
      <w:lvlText w:val="•"/>
      <w:lvlJc w:val="left"/>
      <w:pPr>
        <w:ind w:left="5279" w:hanging="360"/>
      </w:pPr>
      <w:rPr>
        <w:rFonts w:hint="default"/>
        <w:lang w:val="cs-CZ" w:eastAsia="en-US" w:bidi="ar-SA"/>
      </w:rPr>
    </w:lvl>
    <w:lvl w:ilvl="6" w:tplc="2A6E3B60">
      <w:numFmt w:val="bullet"/>
      <w:lvlText w:val="•"/>
      <w:lvlJc w:val="left"/>
      <w:pPr>
        <w:ind w:left="6235" w:hanging="360"/>
      </w:pPr>
      <w:rPr>
        <w:rFonts w:hint="default"/>
        <w:lang w:val="cs-CZ" w:eastAsia="en-US" w:bidi="ar-SA"/>
      </w:rPr>
    </w:lvl>
    <w:lvl w:ilvl="7" w:tplc="289E9AEE">
      <w:numFmt w:val="bullet"/>
      <w:lvlText w:val="•"/>
      <w:lvlJc w:val="left"/>
      <w:pPr>
        <w:ind w:left="7191" w:hanging="360"/>
      </w:pPr>
      <w:rPr>
        <w:rFonts w:hint="default"/>
        <w:lang w:val="cs-CZ" w:eastAsia="en-US" w:bidi="ar-SA"/>
      </w:rPr>
    </w:lvl>
    <w:lvl w:ilvl="8" w:tplc="25FC9830">
      <w:numFmt w:val="bullet"/>
      <w:lvlText w:val="•"/>
      <w:lvlJc w:val="left"/>
      <w:pPr>
        <w:ind w:left="8147" w:hanging="360"/>
      </w:pPr>
      <w:rPr>
        <w:rFonts w:hint="default"/>
        <w:lang w:val="cs-CZ" w:eastAsia="en-US" w:bidi="ar-SA"/>
      </w:rPr>
    </w:lvl>
  </w:abstractNum>
  <w:abstractNum w:abstractNumId="3" w15:restartNumberingAfterBreak="0">
    <w:nsid w:val="66825327"/>
    <w:multiLevelType w:val="hybridMultilevel"/>
    <w:tmpl w:val="6DDE3A44"/>
    <w:lvl w:ilvl="0" w:tplc="D53AA834">
      <w:start w:val="1"/>
      <w:numFmt w:val="decimal"/>
      <w:lvlText w:val="%1."/>
      <w:lvlJc w:val="left"/>
      <w:pPr>
        <w:ind w:left="143" w:hanging="228"/>
        <w:jc w:val="left"/>
      </w:pPr>
      <w:rPr>
        <w:rFonts w:ascii="Times New Roman" w:eastAsia="Times New Roman" w:hAnsi="Times New Roman" w:cs="Times New Roman" w:hint="default"/>
        <w:b w:val="0"/>
        <w:bCs w:val="0"/>
        <w:i w:val="0"/>
        <w:iCs w:val="0"/>
        <w:spacing w:val="0"/>
        <w:w w:val="100"/>
        <w:sz w:val="22"/>
        <w:szCs w:val="22"/>
        <w:lang w:val="cs-CZ" w:eastAsia="en-US" w:bidi="ar-SA"/>
      </w:rPr>
    </w:lvl>
    <w:lvl w:ilvl="1" w:tplc="502E60AA">
      <w:numFmt w:val="bullet"/>
      <w:lvlText w:val="-"/>
      <w:lvlJc w:val="left"/>
      <w:pPr>
        <w:ind w:left="143" w:hanging="188"/>
      </w:pPr>
      <w:rPr>
        <w:rFonts w:ascii="Times New Roman" w:eastAsia="Times New Roman" w:hAnsi="Times New Roman" w:cs="Times New Roman" w:hint="default"/>
        <w:b w:val="0"/>
        <w:bCs w:val="0"/>
        <w:i w:val="0"/>
        <w:iCs w:val="0"/>
        <w:spacing w:val="0"/>
        <w:w w:val="100"/>
        <w:sz w:val="22"/>
        <w:szCs w:val="22"/>
        <w:lang w:val="cs-CZ" w:eastAsia="en-US" w:bidi="ar-SA"/>
      </w:rPr>
    </w:lvl>
    <w:lvl w:ilvl="2" w:tplc="D3864C4C">
      <w:numFmt w:val="bullet"/>
      <w:lvlText w:val="•"/>
      <w:lvlJc w:val="left"/>
      <w:pPr>
        <w:ind w:left="2123" w:hanging="188"/>
      </w:pPr>
      <w:rPr>
        <w:rFonts w:hint="default"/>
        <w:lang w:val="cs-CZ" w:eastAsia="en-US" w:bidi="ar-SA"/>
      </w:rPr>
    </w:lvl>
    <w:lvl w:ilvl="3" w:tplc="9428571A">
      <w:numFmt w:val="bullet"/>
      <w:lvlText w:val="•"/>
      <w:lvlJc w:val="left"/>
      <w:pPr>
        <w:ind w:left="3115" w:hanging="188"/>
      </w:pPr>
      <w:rPr>
        <w:rFonts w:hint="default"/>
        <w:lang w:val="cs-CZ" w:eastAsia="en-US" w:bidi="ar-SA"/>
      </w:rPr>
    </w:lvl>
    <w:lvl w:ilvl="4" w:tplc="111832B6">
      <w:numFmt w:val="bullet"/>
      <w:lvlText w:val="•"/>
      <w:lvlJc w:val="left"/>
      <w:pPr>
        <w:ind w:left="4107" w:hanging="188"/>
      </w:pPr>
      <w:rPr>
        <w:rFonts w:hint="default"/>
        <w:lang w:val="cs-CZ" w:eastAsia="en-US" w:bidi="ar-SA"/>
      </w:rPr>
    </w:lvl>
    <w:lvl w:ilvl="5" w:tplc="FA02C8A6">
      <w:numFmt w:val="bullet"/>
      <w:lvlText w:val="•"/>
      <w:lvlJc w:val="left"/>
      <w:pPr>
        <w:ind w:left="5099" w:hanging="188"/>
      </w:pPr>
      <w:rPr>
        <w:rFonts w:hint="default"/>
        <w:lang w:val="cs-CZ" w:eastAsia="en-US" w:bidi="ar-SA"/>
      </w:rPr>
    </w:lvl>
    <w:lvl w:ilvl="6" w:tplc="2E3ACA92">
      <w:numFmt w:val="bullet"/>
      <w:lvlText w:val="•"/>
      <w:lvlJc w:val="left"/>
      <w:pPr>
        <w:ind w:left="6091" w:hanging="188"/>
      </w:pPr>
      <w:rPr>
        <w:rFonts w:hint="default"/>
        <w:lang w:val="cs-CZ" w:eastAsia="en-US" w:bidi="ar-SA"/>
      </w:rPr>
    </w:lvl>
    <w:lvl w:ilvl="7" w:tplc="BFC21640">
      <w:numFmt w:val="bullet"/>
      <w:lvlText w:val="•"/>
      <w:lvlJc w:val="left"/>
      <w:pPr>
        <w:ind w:left="7083" w:hanging="188"/>
      </w:pPr>
      <w:rPr>
        <w:rFonts w:hint="default"/>
        <w:lang w:val="cs-CZ" w:eastAsia="en-US" w:bidi="ar-SA"/>
      </w:rPr>
    </w:lvl>
    <w:lvl w:ilvl="8" w:tplc="DA0A5476">
      <w:numFmt w:val="bullet"/>
      <w:lvlText w:val="•"/>
      <w:lvlJc w:val="left"/>
      <w:pPr>
        <w:ind w:left="8075" w:hanging="188"/>
      </w:pPr>
      <w:rPr>
        <w:rFonts w:hint="default"/>
        <w:lang w:val="cs-CZ" w:eastAsia="en-US" w:bidi="ar-SA"/>
      </w:rPr>
    </w:lvl>
  </w:abstractNum>
  <w:abstractNum w:abstractNumId="4" w15:restartNumberingAfterBreak="0">
    <w:nsid w:val="66884B54"/>
    <w:multiLevelType w:val="hybridMultilevel"/>
    <w:tmpl w:val="26E0AD9E"/>
    <w:lvl w:ilvl="0" w:tplc="119E5D06">
      <w:start w:val="1"/>
      <w:numFmt w:val="decimal"/>
      <w:lvlText w:val="%1."/>
      <w:lvlJc w:val="left"/>
      <w:pPr>
        <w:ind w:left="426" w:hanging="360"/>
        <w:jc w:val="left"/>
      </w:pPr>
      <w:rPr>
        <w:rFonts w:ascii="Times New Roman" w:eastAsia="Times New Roman" w:hAnsi="Times New Roman" w:cs="Times New Roman" w:hint="default"/>
        <w:b w:val="0"/>
        <w:bCs w:val="0"/>
        <w:i w:val="0"/>
        <w:iCs w:val="0"/>
        <w:spacing w:val="0"/>
        <w:w w:val="100"/>
        <w:sz w:val="22"/>
        <w:szCs w:val="22"/>
        <w:lang w:val="cs-CZ" w:eastAsia="en-US" w:bidi="ar-SA"/>
      </w:rPr>
    </w:lvl>
    <w:lvl w:ilvl="1" w:tplc="2C0C1350">
      <w:start w:val="1"/>
      <w:numFmt w:val="lowerLetter"/>
      <w:lvlText w:val="%2)"/>
      <w:lvlJc w:val="left"/>
      <w:pPr>
        <w:ind w:left="709" w:hanging="284"/>
        <w:jc w:val="left"/>
      </w:pPr>
      <w:rPr>
        <w:rFonts w:ascii="Times New Roman" w:eastAsia="Times New Roman" w:hAnsi="Times New Roman" w:cs="Times New Roman" w:hint="default"/>
        <w:b w:val="0"/>
        <w:bCs w:val="0"/>
        <w:i w:val="0"/>
        <w:iCs w:val="0"/>
        <w:spacing w:val="0"/>
        <w:w w:val="100"/>
        <w:sz w:val="22"/>
        <w:szCs w:val="22"/>
        <w:lang w:val="cs-CZ" w:eastAsia="en-US" w:bidi="ar-SA"/>
      </w:rPr>
    </w:lvl>
    <w:lvl w:ilvl="2" w:tplc="4684BD42">
      <w:numFmt w:val="bullet"/>
      <w:lvlText w:val="•"/>
      <w:lvlJc w:val="left"/>
      <w:pPr>
        <w:ind w:left="1739" w:hanging="284"/>
      </w:pPr>
      <w:rPr>
        <w:rFonts w:hint="default"/>
        <w:lang w:val="cs-CZ" w:eastAsia="en-US" w:bidi="ar-SA"/>
      </w:rPr>
    </w:lvl>
    <w:lvl w:ilvl="3" w:tplc="3ACE643E">
      <w:numFmt w:val="bullet"/>
      <w:lvlText w:val="•"/>
      <w:lvlJc w:val="left"/>
      <w:pPr>
        <w:ind w:left="2779" w:hanging="284"/>
      </w:pPr>
      <w:rPr>
        <w:rFonts w:hint="default"/>
        <w:lang w:val="cs-CZ" w:eastAsia="en-US" w:bidi="ar-SA"/>
      </w:rPr>
    </w:lvl>
    <w:lvl w:ilvl="4" w:tplc="3C9CB082">
      <w:numFmt w:val="bullet"/>
      <w:lvlText w:val="•"/>
      <w:lvlJc w:val="left"/>
      <w:pPr>
        <w:ind w:left="3819" w:hanging="284"/>
      </w:pPr>
      <w:rPr>
        <w:rFonts w:hint="default"/>
        <w:lang w:val="cs-CZ" w:eastAsia="en-US" w:bidi="ar-SA"/>
      </w:rPr>
    </w:lvl>
    <w:lvl w:ilvl="5" w:tplc="1D56CC22">
      <w:numFmt w:val="bullet"/>
      <w:lvlText w:val="•"/>
      <w:lvlJc w:val="left"/>
      <w:pPr>
        <w:ind w:left="4859" w:hanging="284"/>
      </w:pPr>
      <w:rPr>
        <w:rFonts w:hint="default"/>
        <w:lang w:val="cs-CZ" w:eastAsia="en-US" w:bidi="ar-SA"/>
      </w:rPr>
    </w:lvl>
    <w:lvl w:ilvl="6" w:tplc="D99EFCA2">
      <w:numFmt w:val="bullet"/>
      <w:lvlText w:val="•"/>
      <w:lvlJc w:val="left"/>
      <w:pPr>
        <w:ind w:left="5899" w:hanging="284"/>
      </w:pPr>
      <w:rPr>
        <w:rFonts w:hint="default"/>
        <w:lang w:val="cs-CZ" w:eastAsia="en-US" w:bidi="ar-SA"/>
      </w:rPr>
    </w:lvl>
    <w:lvl w:ilvl="7" w:tplc="609E18B4">
      <w:numFmt w:val="bullet"/>
      <w:lvlText w:val="•"/>
      <w:lvlJc w:val="left"/>
      <w:pPr>
        <w:ind w:left="6939" w:hanging="284"/>
      </w:pPr>
      <w:rPr>
        <w:rFonts w:hint="default"/>
        <w:lang w:val="cs-CZ" w:eastAsia="en-US" w:bidi="ar-SA"/>
      </w:rPr>
    </w:lvl>
    <w:lvl w:ilvl="8" w:tplc="FEBAEC4A">
      <w:numFmt w:val="bullet"/>
      <w:lvlText w:val="•"/>
      <w:lvlJc w:val="left"/>
      <w:pPr>
        <w:ind w:left="7979" w:hanging="284"/>
      </w:pPr>
      <w:rPr>
        <w:rFonts w:hint="default"/>
        <w:lang w:val="cs-CZ" w:eastAsia="en-US" w:bidi="ar-SA"/>
      </w:rPr>
    </w:lvl>
  </w:abstractNum>
  <w:abstractNum w:abstractNumId="5" w15:restartNumberingAfterBreak="0">
    <w:nsid w:val="6BC82F3C"/>
    <w:multiLevelType w:val="multilevel"/>
    <w:tmpl w:val="BE1848D4"/>
    <w:lvl w:ilvl="0">
      <w:start w:val="1"/>
      <w:numFmt w:val="decimal"/>
      <w:lvlText w:val="%1."/>
      <w:lvlJc w:val="left"/>
      <w:pPr>
        <w:ind w:left="426" w:hanging="284"/>
        <w:jc w:val="left"/>
      </w:pPr>
      <w:rPr>
        <w:rFonts w:hint="default"/>
        <w:spacing w:val="0"/>
        <w:w w:val="100"/>
        <w:lang w:val="cs-CZ" w:eastAsia="en-US" w:bidi="ar-SA"/>
      </w:rPr>
    </w:lvl>
    <w:lvl w:ilvl="1">
      <w:start w:val="1"/>
      <w:numFmt w:val="decimal"/>
      <w:lvlText w:val="%1.%2."/>
      <w:lvlJc w:val="left"/>
      <w:pPr>
        <w:ind w:left="609" w:hanging="406"/>
        <w:jc w:val="left"/>
      </w:pPr>
      <w:rPr>
        <w:rFonts w:ascii="Times New Roman" w:eastAsia="Times New Roman" w:hAnsi="Times New Roman" w:cs="Times New Roman" w:hint="default"/>
        <w:b/>
        <w:bCs/>
        <w:i w:val="0"/>
        <w:iCs w:val="0"/>
        <w:spacing w:val="0"/>
        <w:w w:val="100"/>
        <w:sz w:val="22"/>
        <w:szCs w:val="22"/>
        <w:lang w:val="cs-CZ" w:eastAsia="en-US" w:bidi="ar-SA"/>
      </w:rPr>
    </w:lvl>
    <w:lvl w:ilvl="2">
      <w:numFmt w:val="bullet"/>
      <w:lvlText w:val="•"/>
      <w:lvlJc w:val="left"/>
      <w:pPr>
        <w:ind w:left="1651" w:hanging="406"/>
      </w:pPr>
      <w:rPr>
        <w:rFonts w:hint="default"/>
        <w:lang w:val="cs-CZ" w:eastAsia="en-US" w:bidi="ar-SA"/>
      </w:rPr>
    </w:lvl>
    <w:lvl w:ilvl="3">
      <w:numFmt w:val="bullet"/>
      <w:lvlText w:val="•"/>
      <w:lvlJc w:val="left"/>
      <w:pPr>
        <w:ind w:left="2702" w:hanging="406"/>
      </w:pPr>
      <w:rPr>
        <w:rFonts w:hint="default"/>
        <w:lang w:val="cs-CZ" w:eastAsia="en-US" w:bidi="ar-SA"/>
      </w:rPr>
    </w:lvl>
    <w:lvl w:ilvl="4">
      <w:numFmt w:val="bullet"/>
      <w:lvlText w:val="•"/>
      <w:lvlJc w:val="left"/>
      <w:pPr>
        <w:ind w:left="3753" w:hanging="406"/>
      </w:pPr>
      <w:rPr>
        <w:rFonts w:hint="default"/>
        <w:lang w:val="cs-CZ" w:eastAsia="en-US" w:bidi="ar-SA"/>
      </w:rPr>
    </w:lvl>
    <w:lvl w:ilvl="5">
      <w:numFmt w:val="bullet"/>
      <w:lvlText w:val="•"/>
      <w:lvlJc w:val="left"/>
      <w:pPr>
        <w:ind w:left="4804" w:hanging="406"/>
      </w:pPr>
      <w:rPr>
        <w:rFonts w:hint="default"/>
        <w:lang w:val="cs-CZ" w:eastAsia="en-US" w:bidi="ar-SA"/>
      </w:rPr>
    </w:lvl>
    <w:lvl w:ilvl="6">
      <w:numFmt w:val="bullet"/>
      <w:lvlText w:val="•"/>
      <w:lvlJc w:val="left"/>
      <w:pPr>
        <w:ind w:left="5855" w:hanging="406"/>
      </w:pPr>
      <w:rPr>
        <w:rFonts w:hint="default"/>
        <w:lang w:val="cs-CZ" w:eastAsia="en-US" w:bidi="ar-SA"/>
      </w:rPr>
    </w:lvl>
    <w:lvl w:ilvl="7">
      <w:numFmt w:val="bullet"/>
      <w:lvlText w:val="•"/>
      <w:lvlJc w:val="left"/>
      <w:pPr>
        <w:ind w:left="6906" w:hanging="406"/>
      </w:pPr>
      <w:rPr>
        <w:rFonts w:hint="default"/>
        <w:lang w:val="cs-CZ" w:eastAsia="en-US" w:bidi="ar-SA"/>
      </w:rPr>
    </w:lvl>
    <w:lvl w:ilvl="8">
      <w:numFmt w:val="bullet"/>
      <w:lvlText w:val="•"/>
      <w:lvlJc w:val="left"/>
      <w:pPr>
        <w:ind w:left="7957" w:hanging="406"/>
      </w:pPr>
      <w:rPr>
        <w:rFonts w:hint="default"/>
        <w:lang w:val="cs-CZ" w:eastAsia="en-US" w:bidi="ar-SA"/>
      </w:rPr>
    </w:lvl>
  </w:abstractNum>
  <w:abstractNum w:abstractNumId="6" w15:restartNumberingAfterBreak="0">
    <w:nsid w:val="74E7044E"/>
    <w:multiLevelType w:val="hybridMultilevel"/>
    <w:tmpl w:val="C59EEAC4"/>
    <w:lvl w:ilvl="0" w:tplc="EDBE48B8">
      <w:start w:val="1"/>
      <w:numFmt w:val="decimal"/>
      <w:lvlText w:val="%1."/>
      <w:lvlJc w:val="left"/>
      <w:pPr>
        <w:ind w:left="426" w:hanging="360"/>
        <w:jc w:val="right"/>
      </w:pPr>
      <w:rPr>
        <w:rFonts w:ascii="Times New Roman" w:eastAsia="Times New Roman" w:hAnsi="Times New Roman" w:cs="Times New Roman" w:hint="default"/>
        <w:b w:val="0"/>
        <w:bCs w:val="0"/>
        <w:i w:val="0"/>
        <w:iCs w:val="0"/>
        <w:spacing w:val="0"/>
        <w:w w:val="100"/>
        <w:sz w:val="22"/>
        <w:szCs w:val="22"/>
        <w:lang w:val="cs-CZ" w:eastAsia="en-US" w:bidi="ar-SA"/>
      </w:rPr>
    </w:lvl>
    <w:lvl w:ilvl="1" w:tplc="1BC48BF6">
      <w:numFmt w:val="bullet"/>
      <w:lvlText w:val="-"/>
      <w:lvlJc w:val="left"/>
      <w:pPr>
        <w:ind w:left="426" w:hanging="128"/>
      </w:pPr>
      <w:rPr>
        <w:rFonts w:ascii="Times New Roman" w:eastAsia="Times New Roman" w:hAnsi="Times New Roman" w:cs="Times New Roman" w:hint="default"/>
        <w:b w:val="0"/>
        <w:bCs w:val="0"/>
        <w:i w:val="0"/>
        <w:iCs w:val="0"/>
        <w:spacing w:val="0"/>
        <w:w w:val="100"/>
        <w:sz w:val="22"/>
        <w:szCs w:val="22"/>
        <w:lang w:val="cs-CZ" w:eastAsia="en-US" w:bidi="ar-SA"/>
      </w:rPr>
    </w:lvl>
    <w:lvl w:ilvl="2" w:tplc="CF1A9914">
      <w:numFmt w:val="bullet"/>
      <w:lvlText w:val="•"/>
      <w:lvlJc w:val="left"/>
      <w:pPr>
        <w:ind w:left="2347" w:hanging="128"/>
      </w:pPr>
      <w:rPr>
        <w:rFonts w:hint="default"/>
        <w:lang w:val="cs-CZ" w:eastAsia="en-US" w:bidi="ar-SA"/>
      </w:rPr>
    </w:lvl>
    <w:lvl w:ilvl="3" w:tplc="3C68CBD4">
      <w:numFmt w:val="bullet"/>
      <w:lvlText w:val="•"/>
      <w:lvlJc w:val="left"/>
      <w:pPr>
        <w:ind w:left="3311" w:hanging="128"/>
      </w:pPr>
      <w:rPr>
        <w:rFonts w:hint="default"/>
        <w:lang w:val="cs-CZ" w:eastAsia="en-US" w:bidi="ar-SA"/>
      </w:rPr>
    </w:lvl>
    <w:lvl w:ilvl="4" w:tplc="FA9A8702">
      <w:numFmt w:val="bullet"/>
      <w:lvlText w:val="•"/>
      <w:lvlJc w:val="left"/>
      <w:pPr>
        <w:ind w:left="4275" w:hanging="128"/>
      </w:pPr>
      <w:rPr>
        <w:rFonts w:hint="default"/>
        <w:lang w:val="cs-CZ" w:eastAsia="en-US" w:bidi="ar-SA"/>
      </w:rPr>
    </w:lvl>
    <w:lvl w:ilvl="5" w:tplc="F4B8F8B6">
      <w:numFmt w:val="bullet"/>
      <w:lvlText w:val="•"/>
      <w:lvlJc w:val="left"/>
      <w:pPr>
        <w:ind w:left="5239" w:hanging="128"/>
      </w:pPr>
      <w:rPr>
        <w:rFonts w:hint="default"/>
        <w:lang w:val="cs-CZ" w:eastAsia="en-US" w:bidi="ar-SA"/>
      </w:rPr>
    </w:lvl>
    <w:lvl w:ilvl="6" w:tplc="E9668546">
      <w:numFmt w:val="bullet"/>
      <w:lvlText w:val="•"/>
      <w:lvlJc w:val="left"/>
      <w:pPr>
        <w:ind w:left="6203" w:hanging="128"/>
      </w:pPr>
      <w:rPr>
        <w:rFonts w:hint="default"/>
        <w:lang w:val="cs-CZ" w:eastAsia="en-US" w:bidi="ar-SA"/>
      </w:rPr>
    </w:lvl>
    <w:lvl w:ilvl="7" w:tplc="700ACD0E">
      <w:numFmt w:val="bullet"/>
      <w:lvlText w:val="•"/>
      <w:lvlJc w:val="left"/>
      <w:pPr>
        <w:ind w:left="7167" w:hanging="128"/>
      </w:pPr>
      <w:rPr>
        <w:rFonts w:hint="default"/>
        <w:lang w:val="cs-CZ" w:eastAsia="en-US" w:bidi="ar-SA"/>
      </w:rPr>
    </w:lvl>
    <w:lvl w:ilvl="8" w:tplc="310E6FDC">
      <w:numFmt w:val="bullet"/>
      <w:lvlText w:val="•"/>
      <w:lvlJc w:val="left"/>
      <w:pPr>
        <w:ind w:left="8131" w:hanging="128"/>
      </w:pPr>
      <w:rPr>
        <w:rFonts w:hint="default"/>
        <w:lang w:val="cs-CZ" w:eastAsia="en-US" w:bidi="ar-SA"/>
      </w:rPr>
    </w:lvl>
  </w:abstractNum>
  <w:abstractNum w:abstractNumId="7" w15:restartNumberingAfterBreak="0">
    <w:nsid w:val="78FF2273"/>
    <w:multiLevelType w:val="hybridMultilevel"/>
    <w:tmpl w:val="81728EE8"/>
    <w:lvl w:ilvl="0" w:tplc="EF16B222">
      <w:numFmt w:val="bullet"/>
      <w:lvlText w:val="-"/>
      <w:lvlJc w:val="left"/>
      <w:pPr>
        <w:ind w:left="863" w:hanging="207"/>
      </w:pPr>
      <w:rPr>
        <w:rFonts w:ascii="Times New Roman" w:eastAsia="Times New Roman" w:hAnsi="Times New Roman" w:cs="Times New Roman" w:hint="default"/>
        <w:b w:val="0"/>
        <w:bCs w:val="0"/>
        <w:i w:val="0"/>
        <w:iCs w:val="0"/>
        <w:spacing w:val="0"/>
        <w:w w:val="100"/>
        <w:sz w:val="22"/>
        <w:szCs w:val="22"/>
        <w:lang w:val="cs-CZ" w:eastAsia="en-US" w:bidi="ar-SA"/>
      </w:rPr>
    </w:lvl>
    <w:lvl w:ilvl="1" w:tplc="3258CE00">
      <w:numFmt w:val="bullet"/>
      <w:lvlText w:val="•"/>
      <w:lvlJc w:val="left"/>
      <w:pPr>
        <w:ind w:left="1779" w:hanging="207"/>
      </w:pPr>
      <w:rPr>
        <w:rFonts w:hint="default"/>
        <w:lang w:val="cs-CZ" w:eastAsia="en-US" w:bidi="ar-SA"/>
      </w:rPr>
    </w:lvl>
    <w:lvl w:ilvl="2" w:tplc="600E7308">
      <w:numFmt w:val="bullet"/>
      <w:lvlText w:val="•"/>
      <w:lvlJc w:val="left"/>
      <w:pPr>
        <w:ind w:left="2699" w:hanging="207"/>
      </w:pPr>
      <w:rPr>
        <w:rFonts w:hint="default"/>
        <w:lang w:val="cs-CZ" w:eastAsia="en-US" w:bidi="ar-SA"/>
      </w:rPr>
    </w:lvl>
    <w:lvl w:ilvl="3" w:tplc="6CB0FE7C">
      <w:numFmt w:val="bullet"/>
      <w:lvlText w:val="•"/>
      <w:lvlJc w:val="left"/>
      <w:pPr>
        <w:ind w:left="3619" w:hanging="207"/>
      </w:pPr>
      <w:rPr>
        <w:rFonts w:hint="default"/>
        <w:lang w:val="cs-CZ" w:eastAsia="en-US" w:bidi="ar-SA"/>
      </w:rPr>
    </w:lvl>
    <w:lvl w:ilvl="4" w:tplc="9BCC5EAC">
      <w:numFmt w:val="bullet"/>
      <w:lvlText w:val="•"/>
      <w:lvlJc w:val="left"/>
      <w:pPr>
        <w:ind w:left="4539" w:hanging="207"/>
      </w:pPr>
      <w:rPr>
        <w:rFonts w:hint="default"/>
        <w:lang w:val="cs-CZ" w:eastAsia="en-US" w:bidi="ar-SA"/>
      </w:rPr>
    </w:lvl>
    <w:lvl w:ilvl="5" w:tplc="4A3ADF90">
      <w:numFmt w:val="bullet"/>
      <w:lvlText w:val="•"/>
      <w:lvlJc w:val="left"/>
      <w:pPr>
        <w:ind w:left="5459" w:hanging="207"/>
      </w:pPr>
      <w:rPr>
        <w:rFonts w:hint="default"/>
        <w:lang w:val="cs-CZ" w:eastAsia="en-US" w:bidi="ar-SA"/>
      </w:rPr>
    </w:lvl>
    <w:lvl w:ilvl="6" w:tplc="2FE842AC">
      <w:numFmt w:val="bullet"/>
      <w:lvlText w:val="•"/>
      <w:lvlJc w:val="left"/>
      <w:pPr>
        <w:ind w:left="6379" w:hanging="207"/>
      </w:pPr>
      <w:rPr>
        <w:rFonts w:hint="default"/>
        <w:lang w:val="cs-CZ" w:eastAsia="en-US" w:bidi="ar-SA"/>
      </w:rPr>
    </w:lvl>
    <w:lvl w:ilvl="7" w:tplc="168E98CE">
      <w:numFmt w:val="bullet"/>
      <w:lvlText w:val="•"/>
      <w:lvlJc w:val="left"/>
      <w:pPr>
        <w:ind w:left="7299" w:hanging="207"/>
      </w:pPr>
      <w:rPr>
        <w:rFonts w:hint="default"/>
        <w:lang w:val="cs-CZ" w:eastAsia="en-US" w:bidi="ar-SA"/>
      </w:rPr>
    </w:lvl>
    <w:lvl w:ilvl="8" w:tplc="B16E3DCA">
      <w:numFmt w:val="bullet"/>
      <w:lvlText w:val="•"/>
      <w:lvlJc w:val="left"/>
      <w:pPr>
        <w:ind w:left="8219" w:hanging="207"/>
      </w:pPr>
      <w:rPr>
        <w:rFonts w:hint="default"/>
        <w:lang w:val="cs-CZ" w:eastAsia="en-US" w:bidi="ar-SA"/>
      </w:rPr>
    </w:lvl>
  </w:abstractNum>
  <w:num w:numId="1" w16cid:durableId="1896775301">
    <w:abstractNumId w:val="6"/>
  </w:num>
  <w:num w:numId="2" w16cid:durableId="1964574142">
    <w:abstractNumId w:val="1"/>
  </w:num>
  <w:num w:numId="3" w16cid:durableId="897087160">
    <w:abstractNumId w:val="4"/>
  </w:num>
  <w:num w:numId="4" w16cid:durableId="497232923">
    <w:abstractNumId w:val="0"/>
  </w:num>
  <w:num w:numId="5" w16cid:durableId="573201841">
    <w:abstractNumId w:val="3"/>
  </w:num>
  <w:num w:numId="6" w16cid:durableId="152527186">
    <w:abstractNumId w:val="7"/>
  </w:num>
  <w:num w:numId="7" w16cid:durableId="195242037">
    <w:abstractNumId w:val="5"/>
  </w:num>
  <w:num w:numId="8" w16cid:durableId="600587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36DC4"/>
    <w:rsid w:val="00011B7F"/>
    <w:rsid w:val="001A206F"/>
    <w:rsid w:val="00536DC4"/>
    <w:rsid w:val="007F20C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1F1CE"/>
  <w15:docId w15:val="{4F92E3B4-1987-4E56-8259-F2D85A7F6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Times New Roman" w:eastAsia="Times New Roman" w:hAnsi="Times New Roman" w:cs="Times New Roman"/>
      <w:lang w:val="cs-CZ"/>
    </w:rPr>
  </w:style>
  <w:style w:type="paragraph" w:styleId="Nadpis1">
    <w:name w:val="heading 1"/>
    <w:basedOn w:val="Normln"/>
    <w:uiPriority w:val="9"/>
    <w:qFormat/>
    <w:pPr>
      <w:ind w:left="143"/>
      <w:outlineLvl w:val="0"/>
    </w:pPr>
    <w:rPr>
      <w:rFonts w:ascii="Myriad Pro" w:eastAsia="Myriad Pro" w:hAnsi="Myriad Pro" w:cs="Myriad Pro"/>
      <w:sz w:val="59"/>
      <w:szCs w:val="59"/>
    </w:rPr>
  </w:style>
  <w:style w:type="paragraph" w:styleId="Nadpis2">
    <w:name w:val="heading 2"/>
    <w:basedOn w:val="Normln"/>
    <w:uiPriority w:val="9"/>
    <w:unhideWhenUsed/>
    <w:qFormat/>
    <w:pPr>
      <w:ind w:left="425" w:hanging="282"/>
      <w:jc w:val="both"/>
      <w:outlineLvl w:val="1"/>
    </w:pPr>
    <w:rPr>
      <w:b/>
      <w:bCs/>
      <w:sz w:val="24"/>
      <w:szCs w:val="24"/>
      <w:u w:val="single" w:color="000000"/>
    </w:rPr>
  </w:style>
  <w:style w:type="paragraph" w:styleId="Nadpis3">
    <w:name w:val="heading 3"/>
    <w:basedOn w:val="Normln"/>
    <w:uiPriority w:val="9"/>
    <w:unhideWhenUsed/>
    <w:qFormat/>
    <w:pPr>
      <w:ind w:left="608" w:hanging="405"/>
      <w:outlineLvl w:val="2"/>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ind w:left="143"/>
    </w:pPr>
  </w:style>
  <w:style w:type="paragraph" w:styleId="Odstavecseseznamem">
    <w:name w:val="List Paragraph"/>
    <w:basedOn w:val="Normln"/>
    <w:uiPriority w:val="1"/>
    <w:qFormat/>
    <w:pPr>
      <w:ind w:left="143"/>
      <w:jc w:val="both"/>
    </w:pPr>
  </w:style>
  <w:style w:type="paragraph" w:customStyle="1" w:styleId="TableParagraph">
    <w:name w:val="Table Paragraph"/>
    <w:basedOn w:val="Normln"/>
    <w:uiPriority w:val="1"/>
    <w:qFormat/>
    <w:pPr>
      <w:spacing w:line="233" w:lineRule="exact"/>
      <w:ind w:left="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13</Pages>
  <Words>5984</Words>
  <Characters>35307</Characters>
  <Application>Microsoft Office Word</Application>
  <DocSecurity>0</DocSecurity>
  <Lines>294</Lines>
  <Paragraphs>82</Paragraphs>
  <ScaleCrop>false</ScaleCrop>
  <Company/>
  <LinksUpToDate>false</LinksUpToDate>
  <CharactersWithSpaces>41209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PS_Krušnohorská poliklinika_M+O_2026</dc:title>
  <dc:creator>simunek</dc:creator>
  <cp:lastModifiedBy>Lenka Galbavá</cp:lastModifiedBy>
  <cp:revision>2</cp:revision>
  <dcterms:created xsi:type="dcterms:W3CDTF">2025-11-26T10:14:00Z</dcterms:created>
  <dcterms:modified xsi:type="dcterms:W3CDTF">2025-11-26T10:25:00Z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2025-10-22T00:00:00Z</vt:filetime>
  </property>
  <property fmtid="{D5CDD505-2E9C-101B-9397-08002B2CF9AE}" pid="3" name="Creator">
    <vt:lpwstr>PDFCreator Free 4.4.3</vt:lpwstr>
  </property>
  <property fmtid="{D5CDD505-2E9C-101B-9397-08002B2CF9AE}" pid="4" name="LastSaved">
    <vt:filetime>2025-11-26T00:00:00Z</vt:filetime>
  </property>
  <property fmtid="{D5CDD505-2E9C-101B-9397-08002B2CF9AE}" pid="5" name="Producer">
    <vt:lpwstr>GPL Ghostscript 9.52</vt:lpwstr>
  </property>
</Properties>
</file>