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64AB2839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AC1397">
        <w:rPr>
          <w:sz w:val="24"/>
          <w:szCs w:val="24"/>
          <w:u w:val="single"/>
        </w:rPr>
        <w:t>84</w:t>
      </w:r>
      <w:r w:rsidR="00590BD6">
        <w:rPr>
          <w:sz w:val="24"/>
          <w:szCs w:val="24"/>
          <w:u w:val="single"/>
        </w:rPr>
        <w:t>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4F6E4310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AC1397">
        <w:rPr>
          <w:sz w:val="24"/>
          <w:szCs w:val="24"/>
        </w:rPr>
        <w:t>5</w:t>
      </w:r>
      <w:r w:rsidR="003D7F50">
        <w:rPr>
          <w:sz w:val="24"/>
          <w:szCs w:val="24"/>
        </w:rPr>
        <w:t xml:space="preserve"> k</w:t>
      </w:r>
      <w:r w:rsidR="003E0B8F">
        <w:rPr>
          <w:sz w:val="24"/>
          <w:szCs w:val="24"/>
        </w:rPr>
        <w:t>s</w:t>
      </w:r>
      <w:r w:rsidR="003D7F50">
        <w:rPr>
          <w:sz w:val="24"/>
          <w:szCs w:val="24"/>
        </w:rPr>
        <w:t xml:space="preserve"> </w:t>
      </w:r>
      <w:r w:rsidR="00AC1397">
        <w:rPr>
          <w:sz w:val="24"/>
          <w:szCs w:val="24"/>
        </w:rPr>
        <w:t>videotelefonů a venkovní jednotku s kamerou</w:t>
      </w:r>
      <w:r w:rsidR="003E0B8F">
        <w:rPr>
          <w:sz w:val="24"/>
          <w:szCs w:val="24"/>
        </w:rPr>
        <w:t xml:space="preserve"> </w:t>
      </w:r>
      <w:r w:rsidR="00AC1397">
        <w:rPr>
          <w:sz w:val="24"/>
          <w:szCs w:val="24"/>
        </w:rPr>
        <w:t>včetně instalace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0DB17195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AC1397">
        <w:rPr>
          <w:sz w:val="24"/>
          <w:szCs w:val="24"/>
        </w:rPr>
        <w:t>53</w:t>
      </w:r>
      <w:r w:rsidR="006D2B3C">
        <w:rPr>
          <w:sz w:val="24"/>
          <w:szCs w:val="24"/>
        </w:rPr>
        <w:t>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65FB7669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4E2AB8">
        <w:rPr>
          <w:sz w:val="24"/>
          <w:szCs w:val="24"/>
        </w:rPr>
        <w:t>1</w:t>
      </w:r>
      <w:r w:rsidR="00590BD6">
        <w:rPr>
          <w:sz w:val="24"/>
          <w:szCs w:val="24"/>
        </w:rPr>
        <w:t xml:space="preserve">. </w:t>
      </w:r>
      <w:r w:rsidR="004E2AB8">
        <w:rPr>
          <w:sz w:val="24"/>
          <w:szCs w:val="24"/>
        </w:rPr>
        <w:t>1</w:t>
      </w:r>
      <w:r w:rsidR="00AC1397">
        <w:rPr>
          <w:sz w:val="24"/>
          <w:szCs w:val="24"/>
        </w:rPr>
        <w:t>2</w:t>
      </w:r>
      <w:r w:rsidR="00590BD6">
        <w:rPr>
          <w:sz w:val="24"/>
          <w:szCs w:val="24"/>
        </w:rPr>
        <w:t>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65C35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37AF"/>
    <w:rsid w:val="003D7F50"/>
    <w:rsid w:val="003E0B8F"/>
    <w:rsid w:val="00420BDB"/>
    <w:rsid w:val="00443227"/>
    <w:rsid w:val="00497095"/>
    <w:rsid w:val="004B1AC1"/>
    <w:rsid w:val="004D2ADE"/>
    <w:rsid w:val="004E2AB8"/>
    <w:rsid w:val="004F653E"/>
    <w:rsid w:val="004F72BB"/>
    <w:rsid w:val="00500F2E"/>
    <w:rsid w:val="00506DC1"/>
    <w:rsid w:val="00510F4B"/>
    <w:rsid w:val="00517AA5"/>
    <w:rsid w:val="0054787B"/>
    <w:rsid w:val="00590BD6"/>
    <w:rsid w:val="00597A8B"/>
    <w:rsid w:val="005F2AB2"/>
    <w:rsid w:val="005F696B"/>
    <w:rsid w:val="006273BE"/>
    <w:rsid w:val="006B4268"/>
    <w:rsid w:val="006D2B3C"/>
    <w:rsid w:val="006D4DC3"/>
    <w:rsid w:val="006D52B0"/>
    <w:rsid w:val="006D742C"/>
    <w:rsid w:val="006E1DFB"/>
    <w:rsid w:val="006E764F"/>
    <w:rsid w:val="00753612"/>
    <w:rsid w:val="0076424E"/>
    <w:rsid w:val="00771955"/>
    <w:rsid w:val="00784748"/>
    <w:rsid w:val="007A649E"/>
    <w:rsid w:val="007B23A9"/>
    <w:rsid w:val="007B53DD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9F771A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C1397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12AEA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3</cp:revision>
  <cp:lastPrinted>2025-10-24T06:52:00Z</cp:lastPrinted>
  <dcterms:created xsi:type="dcterms:W3CDTF">2025-12-10T07:04:00Z</dcterms:created>
  <dcterms:modified xsi:type="dcterms:W3CDTF">2025-12-10T07:09:00Z</dcterms:modified>
</cp:coreProperties>
</file>