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44"/>
        <w:ind w:right="1045"/>
        <w:jc w:val="center"/>
        <w:rPr>
          <w:b w:val="0"/>
          <w:bCs w:val="0"/>
        </w:rPr>
      </w:pPr>
      <w:bookmarkStart w:name="SHARE-CZ_2025_Dodatek č. 5_Změna Přílohy" w:id="1"/>
      <w:bookmarkEnd w:id="1"/>
      <w:r>
        <w:rPr>
          <w:b w:val="0"/>
        </w:rPr>
      </w:r>
      <w:r>
        <w:rPr>
          <w:spacing w:val="-5"/>
        </w:rPr>
        <w:t>DODATEK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5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240"/>
        <w:ind w:left="1028" w:right="1047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> o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MSMT-70/2023)</w:t>
      </w:r>
      <w:r>
        <w:rPr>
          <w:rFonts w:ascii="Calibri" w:hAnsi="Calibri"/>
          <w:sz w:val="28"/>
        </w:rPr>
      </w:r>
    </w:p>
    <w:p>
      <w:pPr>
        <w:spacing w:line="324" w:lineRule="auto" w:before="119"/>
        <w:ind w:left="1178" w:right="1200" w:firstLine="2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spacing w:val="-1"/>
          <w:sz w:val="28"/>
          <w:szCs w:val="28"/>
        </w:rPr>
        <w:t>na </w:t>
      </w:r>
      <w:r>
        <w:rPr>
          <w:rFonts w:ascii="Calibri" w:hAnsi="Calibri" w:cs="Calibri" w:eastAsia="Calibri"/>
          <w:spacing w:val="-2"/>
          <w:sz w:val="28"/>
          <w:szCs w:val="28"/>
        </w:rPr>
        <w:t>řešení</w:t>
      </w:r>
      <w:r>
        <w:rPr>
          <w:rFonts w:ascii="Calibri" w:hAnsi="Calibri" w:cs="Calibri" w:eastAsia="Calibri"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projektu </w:t>
      </w:r>
      <w:r>
        <w:rPr>
          <w:rFonts w:ascii="Calibri" w:hAnsi="Calibri" w:cs="Calibri" w:eastAsia="Calibri"/>
          <w:spacing w:val="-3"/>
          <w:sz w:val="28"/>
          <w:szCs w:val="28"/>
        </w:rPr>
        <w:t>velké</w:t>
      </w:r>
      <w:r>
        <w:rPr>
          <w:rFonts w:ascii="Calibri" w:hAnsi="Calibri" w:cs="Calibri" w:eastAsia="Calibri"/>
          <w:spacing w:val="-2"/>
          <w:sz w:val="28"/>
          <w:szCs w:val="28"/>
        </w:rPr>
        <w:t> výzkumné infrastruktury</w:t>
      </w:r>
      <w:r>
        <w:rPr>
          <w:rFonts w:ascii="Calibri" w:hAnsi="Calibri" w:cs="Calibri" w:eastAsia="Calibri"/>
          <w:sz w:val="28"/>
          <w:szCs w:val="28"/>
        </w:rPr>
        <w:t> s</w:t>
      </w:r>
      <w:r>
        <w:rPr>
          <w:rFonts w:ascii="Calibri" w:hAnsi="Calibri" w:cs="Calibri" w:eastAsia="Calibri"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názvem</w:t>
      </w:r>
      <w:r>
        <w:rPr>
          <w:rFonts w:ascii="Calibri" w:hAnsi="Calibri" w:cs="Calibri" w:eastAsia="Calibri"/>
          <w:spacing w:val="6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Survey</w:t>
      </w:r>
      <w:r>
        <w:rPr>
          <w:rFonts w:ascii="Calibri" w:hAnsi="Calibri" w:cs="Calibri" w:eastAsia="Calibri"/>
          <w:b/>
          <w:bCs/>
          <w:spacing w:val="-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 Health, Ageing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and </w:t>
      </w:r>
      <w:r>
        <w:rPr>
          <w:rFonts w:ascii="Calibri" w:hAnsi="Calibri" w:cs="Calibri" w:eastAsia="Calibri"/>
          <w:b/>
          <w:bCs/>
          <w:spacing w:val="-3"/>
          <w:sz w:val="28"/>
          <w:szCs w:val="28"/>
        </w:rPr>
        <w:t>Retirement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in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 Europe</w:t>
      </w:r>
      <w:r>
        <w:rPr>
          <w:rFonts w:ascii="Calibri" w:hAnsi="Calibri" w:cs="Calibri" w:eastAsia="Calibri"/>
          <w:b/>
          <w:bCs/>
          <w:spacing w:val="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–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účast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ČR</w:t>
      </w:r>
      <w:r>
        <w:rPr>
          <w:rFonts w:ascii="Calibri" w:hAnsi="Calibri" w:cs="Calibri" w:eastAsia="Calibri"/>
          <w:b/>
          <w:bCs/>
          <w:spacing w:val="41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(dále jen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„Smlouva“)</w:t>
      </w:r>
      <w:r>
        <w:rPr>
          <w:rFonts w:ascii="Calibri" w:hAnsi="Calibri" w:cs="Calibri" w:eastAsia="Calibri"/>
          <w:sz w:val="28"/>
          <w:szCs w:val="28"/>
        </w:rPr>
      </w:r>
    </w:p>
    <w:p>
      <w:pPr>
        <w:pStyle w:val="Heading1"/>
        <w:spacing w:line="340" w:lineRule="exact"/>
        <w:ind w:left="3378" w:right="3397"/>
        <w:jc w:val="center"/>
        <w:rPr>
          <w:rFonts w:ascii="Calibri" w:hAnsi="Calibri" w:cs="Calibri" w:eastAsia="Calibri"/>
          <w:b w:val="0"/>
          <w:bCs w:val="0"/>
        </w:rPr>
      </w:pPr>
      <w:r>
        <w:rPr/>
        <w:t>č.</w:t>
      </w:r>
      <w:r>
        <w:rPr>
          <w:spacing w:val="-2"/>
        </w:rPr>
        <w:t> </w:t>
      </w:r>
      <w:r>
        <w:rPr>
          <w:rFonts w:ascii="Calibri" w:hAnsi="Calibri"/>
          <w:spacing w:val="-1"/>
        </w:rPr>
        <w:t>j.: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MSMT-70/2023-32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Heading2"/>
        <w:spacing w:line="240" w:lineRule="auto" w:before="240"/>
        <w:ind w:right="0"/>
        <w:jc w:val="left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> </w:t>
      </w:r>
      <w:r>
        <w:rPr>
          <w:spacing w:val="-1"/>
        </w:rPr>
        <w:t>republika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Ministerstvo</w:t>
      </w:r>
      <w:r>
        <w:rPr>
          <w:spacing w:val="-3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tělovýchovy</w:t>
      </w:r>
      <w:r>
        <w:rPr>
          <w:b w:val="0"/>
          <w:bCs w:val="0"/>
        </w:rPr>
      </w:r>
    </w:p>
    <w:p>
      <w:pPr>
        <w:pStyle w:val="BodyText"/>
        <w:spacing w:line="240" w:lineRule="auto" w:before="120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</w:t>
      </w:r>
      <w:r>
        <w:rPr>
          <w:rFonts w:ascii="Calibri" w:hAnsi="Calibri"/>
          <w:spacing w:val="-1"/>
        </w:rPr>
        <w:t>: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118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1,</w:t>
      </w:r>
    </w:p>
    <w:p>
      <w:pPr>
        <w:pStyle w:val="BodyText"/>
        <w:spacing w:line="240" w:lineRule="auto"/>
        <w:ind w:right="1664"/>
        <w:jc w:val="left"/>
      </w:pPr>
      <w:r>
        <w:rPr>
          <w:spacing w:val="-1"/>
        </w:rPr>
        <w:t>jednající PhDr. </w:t>
      </w:r>
      <w:r>
        <w:rPr/>
        <w:t>Lucií</w:t>
      </w:r>
      <w:r>
        <w:rPr>
          <w:spacing w:val="-2"/>
        </w:rPr>
        <w:t> </w:t>
      </w:r>
      <w:r>
        <w:rPr>
          <w:spacing w:val="-1"/>
        </w:rPr>
        <w:t>Núñ</w:t>
      </w:r>
      <w:r>
        <w:rPr>
          <w:rFonts w:ascii="Calibri" w:hAnsi="Calibri" w:cs="Calibri" w:eastAsia="Calibri"/>
          <w:spacing w:val="-1"/>
        </w:rPr>
        <w:t>ez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Tayupantou,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Ph.D.,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ředitelkou</w:t>
      </w:r>
      <w:r>
        <w:rPr/>
        <w:t> </w:t>
      </w:r>
      <w:r>
        <w:rPr>
          <w:spacing w:val="-1"/>
        </w:rPr>
        <w:t>odboru výzkumu </w:t>
      </w:r>
      <w:r>
        <w:rPr/>
        <w:t>a</w:t>
      </w:r>
      <w:r>
        <w:rPr>
          <w:spacing w:val="-1"/>
        </w:rPr>
        <w:t> vývoje</w:t>
      </w:r>
      <w:r>
        <w:rPr>
          <w:spacing w:val="63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pStyle w:val="Heading2"/>
        <w:spacing w:line="240" w:lineRule="auto" w:before="120"/>
        <w:ind w:left="3378" w:right="3397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a</w:t>
      </w:r>
      <w:r>
        <w:rPr>
          <w:rFonts w:ascii="Calibri"/>
          <w:b w:val="0"/>
        </w:rPr>
      </w:r>
    </w:p>
    <w:p>
      <w:pPr>
        <w:spacing w:before="118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Ekonomický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ČR,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-1"/>
          <w:sz w:val="22"/>
        </w:rPr>
        <w:t> 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i.</w:t>
      </w:r>
      <w:r>
        <w:rPr>
          <w:rFonts w:ascii="Calibri" w:hAnsi="Calibri"/>
          <w:sz w:val="22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IČO:</w:t>
      </w:r>
      <w:r>
        <w:rPr>
          <w:spacing w:val="-2"/>
        </w:rPr>
        <w:t> </w:t>
      </w:r>
      <w:r>
        <w:rPr>
          <w:rFonts w:ascii="Calibri" w:hAnsi="Calibri"/>
          <w:spacing w:val="-1"/>
        </w:rPr>
        <w:t>67985998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</w:p>
    <w:p>
      <w:pPr>
        <w:pStyle w:val="BodyText"/>
        <w:spacing w:line="240" w:lineRule="auto"/>
        <w:ind w:right="4926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sídlem: Politických</w:t>
      </w:r>
      <w:r>
        <w:rPr>
          <w:spacing w:val="-3"/>
        </w:rPr>
        <w:t> </w:t>
      </w:r>
      <w:r>
        <w:rPr>
          <w:spacing w:val="-1"/>
        </w:rPr>
        <w:t>vězňů 936/7,</w:t>
      </w:r>
      <w:r>
        <w:rPr>
          <w:spacing w:val="-2"/>
        </w:rPr>
        <w:t> </w:t>
      </w:r>
      <w:r>
        <w:rPr>
          <w:spacing w:val="-1"/>
        </w:rPr>
        <w:t>111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>
          <w:spacing w:val="-1"/>
        </w:rPr>
        <w:t>Praha</w:t>
      </w:r>
      <w:r>
        <w:rPr>
          <w:spacing w:val="-2"/>
        </w:rPr>
        <w:t> </w:t>
      </w:r>
      <w:r>
        <w:rPr/>
        <w:t>1</w:t>
      </w:r>
      <w:r>
        <w:rPr>
          <w:spacing w:val="33"/>
        </w:rPr>
        <w:t> </w:t>
      </w:r>
      <w:r>
        <w:rPr/>
        <w:t>číslo </w:t>
      </w:r>
      <w:r>
        <w:rPr>
          <w:spacing w:val="-1"/>
        </w:rPr>
        <w:t>účtu: </w:t>
      </w:r>
      <w:r>
        <w:rPr>
          <w:rFonts w:ascii="Calibri" w:hAnsi="Calibri"/>
          <w:spacing w:val="-1"/>
        </w:rPr>
        <w:t>94-69826011/0710</w:t>
      </w:r>
    </w:p>
    <w:p>
      <w:pPr>
        <w:pStyle w:val="BodyText"/>
        <w:spacing w:line="240" w:lineRule="auto"/>
        <w:ind w:right="4944"/>
        <w:jc w:val="left"/>
      </w:pPr>
      <w:r>
        <w:rPr>
          <w:spacing w:val="-1"/>
        </w:rPr>
        <w:t>zastoupení: </w:t>
      </w:r>
      <w:r>
        <w:rPr/>
        <w:t>doc.</w:t>
      </w:r>
      <w:r>
        <w:rPr>
          <w:spacing w:val="-3"/>
        </w:rPr>
        <w:t> </w:t>
      </w:r>
      <w:r>
        <w:rPr>
          <w:spacing w:val="-1"/>
        </w:rPr>
        <w:t>Marek</w:t>
      </w:r>
      <w:r>
        <w:rPr>
          <w:spacing w:val="-2"/>
        </w:rPr>
        <w:t> </w:t>
      </w:r>
      <w:r>
        <w:rPr>
          <w:spacing w:val="-1"/>
        </w:rPr>
        <w:t>Kapička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Ph.D.,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ředitel</w:t>
      </w:r>
      <w:r>
        <w:rPr>
          <w:spacing w:val="41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 „smluvní</w:t>
      </w:r>
      <w:r>
        <w:rPr/>
        <w:t> </w:t>
      </w:r>
      <w:r>
        <w:rPr>
          <w:spacing w:val="-1"/>
        </w:rPr>
        <w:t>strany“)</w:t>
      </w:r>
    </w:p>
    <w:p>
      <w:pPr>
        <w:pStyle w:val="Heading2"/>
        <w:spacing w:line="240" w:lineRule="auto" w:before="120"/>
        <w:ind w:left="1027" w:right="1047"/>
        <w:jc w:val="center"/>
        <w:rPr>
          <w:b w:val="0"/>
          <w:bCs w:val="0"/>
        </w:rPr>
      </w:pPr>
      <w:r>
        <w:rPr>
          <w:spacing w:val="-1"/>
        </w:rPr>
        <w:t>uzavírají</w:t>
      </w:r>
      <w:r>
        <w:rPr>
          <w:b w:val="0"/>
        </w:rPr>
      </w:r>
    </w:p>
    <w:p>
      <w:pPr>
        <w:pStyle w:val="BodyText"/>
        <w:spacing w:line="240" w:lineRule="auto" w:before="118"/>
        <w:ind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47"/>
        </w:rPr>
        <w:t> </w:t>
      </w:r>
      <w:r>
        <w:rPr>
          <w:spacing w:val="-1"/>
        </w:rPr>
        <w:t>pravidel,</w:t>
      </w:r>
      <w:r>
        <w:rPr>
          <w:spacing w:val="48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/>
        <w:t>  </w:t>
      </w:r>
      <w:r>
        <w:rPr>
          <w:spacing w:val="-1"/>
        </w:rPr>
        <w:t>pozdějších</w:t>
      </w:r>
      <w:r>
        <w:rPr/>
        <w:t>  </w:t>
      </w:r>
      <w:r>
        <w:rPr>
          <w:spacing w:val="-1"/>
        </w:rPr>
        <w:t>předpisů,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(dále</w:t>
      </w:r>
      <w:r>
        <w:rPr/>
        <w:t> </w:t>
      </w:r>
      <w:r>
        <w:rPr>
          <w:spacing w:val="1"/>
        </w:rPr>
        <w:t> </w:t>
      </w:r>
      <w:r>
        <w:rPr/>
        <w:t>jen</w:t>
      </w:r>
      <w:r>
        <w:rPr>
          <w:spacing w:val="47"/>
        </w:rPr>
        <w:t> </w:t>
      </w:r>
      <w:r>
        <w:rPr>
          <w:spacing w:val="-1"/>
        </w:rPr>
        <w:t>„zákon</w:t>
      </w:r>
      <w:r>
        <w:rPr>
          <w:spacing w:val="48"/>
        </w:rPr>
        <w:t> </w:t>
      </w:r>
      <w:r>
        <w:rPr/>
        <w:t>o </w:t>
      </w:r>
      <w:r>
        <w:rPr>
          <w:spacing w:val="2"/>
        </w:rPr>
        <w:t> </w:t>
      </w:r>
      <w:r>
        <w:rPr>
          <w:spacing w:val="-1"/>
        </w:rPr>
        <w:t>rozpočtových</w:t>
      </w:r>
      <w:r>
        <w:rPr/>
        <w:t>  </w:t>
      </w:r>
      <w:r>
        <w:rPr>
          <w:spacing w:val="-1"/>
        </w:rPr>
        <w:t>pravidlech“)</w:t>
      </w:r>
      <w:r>
        <w:rPr>
          <w:spacing w:val="85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/>
        <w:t> </w:t>
      </w:r>
      <w:r>
        <w:rPr>
          <w:spacing w:val="-1"/>
        </w:rPr>
        <w:t>ve</w:t>
      </w:r>
      <w:r>
        <w:rPr>
          <w:spacing w:val="3"/>
        </w:rPr>
        <w:t> </w:t>
      </w:r>
      <w:r>
        <w:rPr>
          <w:spacing w:val="-1"/>
        </w:rPr>
        <w:t>smyslu</w:t>
      </w:r>
      <w:r>
        <w:rPr>
          <w:spacing w:val="1"/>
        </w:rPr>
        <w:t> </w:t>
      </w:r>
      <w:r>
        <w:rPr>
          <w:spacing w:val="-1"/>
        </w:rPr>
        <w:t>ust.</w:t>
      </w:r>
      <w:r>
        <w:rPr/>
        <w:t> §</w:t>
      </w:r>
      <w:r>
        <w:rPr>
          <w:spacing w:val="2"/>
        </w:rPr>
        <w:t> </w:t>
      </w:r>
      <w:r>
        <w:rPr/>
        <w:t>9 odst.</w:t>
      </w:r>
      <w:r>
        <w:rPr>
          <w:spacing w:val="-3"/>
        </w:rPr>
        <w:t> </w:t>
      </w:r>
      <w:r>
        <w:rPr/>
        <w:t>3</w:t>
      </w:r>
      <w:r>
        <w:rPr>
          <w:spacing w:val="3"/>
        </w:rPr>
        <w:t> </w:t>
      </w:r>
      <w:r>
        <w:rPr>
          <w:spacing w:val="-1"/>
        </w:rPr>
        <w:t>zákona</w:t>
      </w:r>
      <w:r>
        <w:rPr/>
        <w:t> č.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3"/>
        </w:rPr>
        <w:t> </w:t>
      </w:r>
      <w:r>
        <w:rPr>
          <w:spacing w:val="-1"/>
        </w:rPr>
        <w:t>zákona</w:t>
      </w:r>
      <w:r>
        <w:rPr/>
        <w:t> č. </w:t>
      </w:r>
      <w:r>
        <w:rPr>
          <w:spacing w:val="-2"/>
        </w:rPr>
        <w:t>89/2012</w:t>
      </w:r>
      <w:r>
        <w:rPr>
          <w:spacing w:val="1"/>
        </w:rPr>
        <w:t> </w:t>
      </w:r>
      <w:r>
        <w:rPr>
          <w:spacing w:val="-1"/>
        </w:rPr>
        <w:t>Sb.,</w:t>
      </w:r>
      <w:r>
        <w:rPr/>
        <w:t> </w:t>
      </w:r>
      <w:r>
        <w:rPr>
          <w:spacing w:val="-1"/>
        </w:rPr>
        <w:t>občanského</w:t>
      </w:r>
      <w:r>
        <w:rPr>
          <w:spacing w:val="49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0"/>
        </w:rPr>
        <w:t> </w:t>
      </w:r>
      <w:r>
        <w:rPr>
          <w:spacing w:val="-1"/>
        </w:rPr>
        <w:t>na</w:t>
      </w:r>
      <w:r>
        <w:rPr>
          <w:spacing w:val="20"/>
        </w:rPr>
        <w:t> </w:t>
      </w:r>
      <w:r>
        <w:rPr>
          <w:spacing w:val="-1"/>
        </w:rPr>
        <w:t>žádost</w:t>
      </w:r>
      <w:r>
        <w:rPr>
          <w:spacing w:val="21"/>
        </w:rPr>
        <w:t> </w:t>
      </w:r>
      <w:r>
        <w:rPr>
          <w:spacing w:val="-1"/>
        </w:rPr>
        <w:t>Příje</w:t>
      </w:r>
      <w:r>
        <w:rPr>
          <w:rFonts w:ascii="Calibri" w:hAnsi="Calibri" w:cs="Calibri" w:eastAsia="Calibri"/>
          <w:spacing w:val="-1"/>
        </w:rPr>
        <w:t>mce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2"/>
        </w:rPr>
        <w:t>ze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1"/>
        </w:rPr>
        <w:t>dne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22"/>
        </w:rPr>
        <w:t> </w:t>
      </w:r>
      <w:r>
        <w:rPr>
          <w:rFonts w:ascii="Calibri" w:hAnsi="Calibri" w:cs="Calibri" w:eastAsia="Calibri"/>
          <w:spacing w:val="-1"/>
        </w:rPr>
        <w:t>24.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20"/>
        </w:rPr>
        <w:t> </w:t>
      </w:r>
      <w:r>
        <w:rPr>
          <w:spacing w:val="-1"/>
        </w:rPr>
        <w:t>října</w:t>
      </w:r>
      <w:r>
        <w:rPr/>
        <w:t> </w:t>
      </w:r>
      <w:r>
        <w:rPr>
          <w:spacing w:val="20"/>
        </w:rPr>
        <w:t> </w:t>
      </w:r>
      <w:r>
        <w:rPr>
          <w:rFonts w:ascii="Calibri" w:hAnsi="Calibri" w:cs="Calibri" w:eastAsia="Calibri"/>
          <w:spacing w:val="-1"/>
        </w:rPr>
        <w:t>2025,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21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</w:t>
      </w:r>
      <w:r>
        <w:rPr>
          <w:rFonts w:ascii="Calibri" w:hAnsi="Calibri" w:cs="Calibri" w:eastAsia="Calibri"/>
          <w:b/>
          <w:bCs/>
        </w:rPr>
        <w:t> </w:t>
      </w:r>
      <w:r>
        <w:rPr>
          <w:rFonts w:ascii="Calibri" w:hAnsi="Calibri" w:cs="Calibri" w:eastAsia="Calibri"/>
          <w:b/>
          <w:bCs/>
          <w:spacing w:val="19"/>
        </w:rPr>
        <w:t> </w:t>
      </w:r>
      <w:r>
        <w:rPr>
          <w:rFonts w:ascii="Calibri" w:hAnsi="Calibri" w:cs="Calibri" w:eastAsia="Calibri"/>
          <w:b/>
          <w:bCs/>
        </w:rPr>
        <w:t>č. </w:t>
      </w:r>
      <w:r>
        <w:rPr>
          <w:rFonts w:ascii="Calibri" w:hAnsi="Calibri" w:cs="Calibri" w:eastAsia="Calibri"/>
          <w:b/>
          <w:bCs/>
          <w:spacing w:val="19"/>
        </w:rPr>
        <w:t> </w:t>
      </w:r>
      <w:r>
        <w:rPr>
          <w:rFonts w:ascii="Calibri" w:hAnsi="Calibri" w:cs="Calibri" w:eastAsia="Calibri"/>
          <w:b/>
          <w:bCs/>
        </w:rPr>
        <w:t>5 </w:t>
      </w:r>
      <w:r>
        <w:rPr>
          <w:rFonts w:ascii="Calibri" w:hAnsi="Calibri" w:cs="Calibri" w:eastAsia="Calibri"/>
          <w:b/>
          <w:bCs/>
          <w:spacing w:val="19"/>
        </w:rPr>
        <w:t> </w:t>
      </w:r>
      <w:r>
        <w:rPr>
          <w:rFonts w:ascii="Calibri" w:hAnsi="Calibri" w:cs="Calibri" w:eastAsia="Calibri"/>
          <w:b/>
          <w:bCs/>
        </w:rPr>
        <w:t>ke </w:t>
      </w:r>
      <w:r>
        <w:rPr>
          <w:rFonts w:ascii="Calibri" w:hAnsi="Calibri" w:cs="Calibri" w:eastAsia="Calibri"/>
          <w:b/>
          <w:bCs/>
          <w:spacing w:val="19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</w:rPr>
        <w:t> </w:t>
      </w:r>
      <w:r>
        <w:rPr>
          <w:rFonts w:ascii="Calibri" w:hAnsi="Calibri" w:cs="Calibri" w:eastAsia="Calibri"/>
          <w:b/>
          <w:bCs/>
          <w:spacing w:val="21"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>
          <w:spacing w:val="59"/>
        </w:rPr>
        <w:t> </w:t>
      </w:r>
      <w:r>
        <w:rPr>
          <w:rFonts w:ascii="Calibri" w:hAnsi="Calibri" w:cs="Calibri" w:eastAsia="Calibri"/>
          <w:spacing w:val="-1"/>
        </w:rPr>
        <w:t>dne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20.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dubna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left="1028" w:right="1046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17" w:hanging="360"/>
        <w:jc w:val="both"/>
        <w:rPr>
          <w:rFonts w:ascii="Calibri" w:hAnsi="Calibri" w:cs="Calibri" w:eastAsia="Calibri"/>
        </w:rPr>
      </w:pPr>
      <w:r>
        <w:rPr/>
        <w:t>Smluvní</w:t>
      </w:r>
      <w:r>
        <w:rPr>
          <w:spacing w:val="42"/>
        </w:rPr>
        <w:t> </w:t>
      </w:r>
      <w:r>
        <w:rPr>
          <w:spacing w:val="-1"/>
        </w:rPr>
        <w:t>strany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dohodly,</w:t>
      </w:r>
      <w:r>
        <w:rPr>
          <w:spacing w:val="42"/>
        </w:rPr>
        <w:t> </w:t>
      </w:r>
      <w:r>
        <w:rPr>
          <w:spacing w:val="-1"/>
        </w:rPr>
        <w:t>že</w:t>
      </w:r>
      <w:r>
        <w:rPr>
          <w:spacing w:val="44"/>
        </w:rPr>
        <w:t> </w:t>
      </w:r>
      <w:r>
        <w:rPr>
          <w:spacing w:val="-1"/>
        </w:rPr>
        <w:t>Příloha</w:t>
      </w:r>
      <w:r>
        <w:rPr>
          <w:spacing w:val="46"/>
        </w:rPr>
        <w:t> </w:t>
      </w:r>
      <w:r>
        <w:rPr>
          <w:rFonts w:ascii="Calibri" w:hAnsi="Calibri"/>
          <w:spacing w:val="-1"/>
        </w:rPr>
        <w:t>II</w:t>
      </w:r>
      <w:r>
        <w:rPr>
          <w:rFonts w:ascii="Calibri" w:hAnsi="Calibri"/>
          <w:spacing w:val="43"/>
        </w:rPr>
        <w:t> </w:t>
      </w:r>
      <w:r>
        <w:rPr/>
        <w:t>ke</w:t>
      </w:r>
      <w:r>
        <w:rPr>
          <w:spacing w:val="43"/>
        </w:rPr>
        <w:t> </w:t>
      </w:r>
      <w:r>
        <w:rPr>
          <w:spacing w:val="-2"/>
        </w:rPr>
        <w:t>Smlouvě</w:t>
      </w:r>
      <w:r>
        <w:rPr>
          <w:spacing w:val="45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ve</w:t>
      </w:r>
      <w:r>
        <w:rPr>
          <w:spacing w:val="43"/>
        </w:rPr>
        <w:t> </w:t>
      </w:r>
      <w:r>
        <w:rPr>
          <w:spacing w:val="-1"/>
        </w:rPr>
        <w:t>skladbě</w:t>
      </w:r>
      <w:r>
        <w:rPr>
          <w:spacing w:val="44"/>
        </w:rPr>
        <w:t> </w:t>
      </w:r>
      <w:r>
        <w:rPr>
          <w:spacing w:val="-1"/>
        </w:rPr>
        <w:t>uznaných</w:t>
      </w:r>
      <w:r>
        <w:rPr>
          <w:spacing w:val="41"/>
        </w:rPr>
        <w:t> </w:t>
      </w:r>
      <w:r>
        <w:rPr>
          <w:spacing w:val="-1"/>
        </w:rPr>
        <w:t>nákladů</w:t>
      </w:r>
      <w:r>
        <w:rPr>
          <w:spacing w:val="43"/>
        </w:rPr>
        <w:t> </w:t>
      </w:r>
      <w:r>
        <w:rPr>
          <w:spacing w:val="-1"/>
        </w:rPr>
        <w:t>Projektu</w:t>
      </w:r>
      <w:r>
        <w:rPr>
          <w:spacing w:val="67"/>
        </w:rPr>
        <w:t> </w:t>
      </w:r>
      <w:r>
        <w:rPr>
          <w:rFonts w:ascii="Calibri" w:hAnsi="Calibri"/>
        </w:rPr>
        <w:t>a </w:t>
      </w:r>
      <w:r>
        <w:rPr>
          <w:spacing w:val="-1"/>
        </w:rPr>
        <w:t>dotace</w:t>
      </w:r>
      <w:r>
        <w:rPr>
          <w:spacing w:val="48"/>
        </w:rPr>
        <w:t> </w:t>
      </w:r>
      <w:r>
        <w:rPr>
          <w:spacing w:val="-1"/>
        </w:rPr>
        <w:t>MŠMT</w:t>
      </w:r>
      <w:r>
        <w:rPr>
          <w:spacing w:val="49"/>
        </w:rPr>
        <w:t> </w:t>
      </w:r>
      <w:r>
        <w:rPr/>
        <w:t>mění</w:t>
      </w:r>
      <w:r>
        <w:rPr>
          <w:spacing w:val="48"/>
        </w:rPr>
        <w:t> </w:t>
      </w:r>
      <w:r>
        <w:rPr>
          <w:spacing w:val="-1"/>
        </w:rPr>
        <w:t>snížením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uznaných</w:t>
      </w:r>
      <w:r>
        <w:rPr/>
        <w:t>  </w:t>
      </w:r>
      <w:r>
        <w:rPr>
          <w:spacing w:val="-1"/>
        </w:rPr>
        <w:t>nákladů</w:t>
      </w:r>
      <w:r>
        <w:rPr/>
        <w:t>  a</w:t>
      </w:r>
      <w:r>
        <w:rPr>
          <w:spacing w:val="47"/>
        </w:rPr>
        <w:t> </w:t>
      </w:r>
      <w:r>
        <w:rPr>
          <w:spacing w:val="-1"/>
        </w:rPr>
        <w:t>dotace</w:t>
      </w:r>
      <w:r>
        <w:rPr>
          <w:spacing w:val="49"/>
        </w:rPr>
        <w:t> </w:t>
      </w:r>
      <w:r>
        <w:rPr>
          <w:spacing w:val="-1"/>
        </w:rPr>
        <w:t>MŠMT</w:t>
      </w:r>
      <w:r>
        <w:rPr/>
        <w:t>  </w:t>
      </w:r>
      <w:r>
        <w:rPr>
          <w:rFonts w:ascii="Calibri" w:hAnsi="Calibri"/>
        </w:rPr>
        <w:t>o  4</w:t>
      </w:r>
      <w:r>
        <w:rPr>
          <w:rFonts w:ascii="Calibri" w:hAnsi="Calibri"/>
          <w:spacing w:val="-1"/>
        </w:rPr>
        <w:t> 100 </w:t>
      </w:r>
      <w:r>
        <w:rPr>
          <w:spacing w:val="-1"/>
        </w:rPr>
        <w:t>tis.</w:t>
      </w:r>
      <w:r>
        <w:rPr/>
        <w:t>  Kč</w:t>
      </w:r>
      <w:r>
        <w:rPr>
          <w:spacing w:val="49"/>
        </w:rPr>
        <w:t> </w:t>
      </w:r>
      <w:r>
        <w:rPr/>
        <w:t>v </w:t>
      </w:r>
      <w:r>
        <w:rPr>
          <w:rFonts w:ascii="Calibri" w:hAnsi="Calibri"/>
          <w:spacing w:val="-1"/>
        </w:rPr>
        <w:t>roce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2025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a </w:t>
      </w:r>
      <w:r>
        <w:rPr>
          <w:spacing w:val="-1"/>
        </w:rPr>
        <w:t>navýšení</w:t>
      </w:r>
      <w:r>
        <w:rPr>
          <w:rFonts w:ascii="Calibri" w:hAnsi="Calibri"/>
          <w:spacing w:val="-1"/>
        </w:rPr>
        <w:t>m </w:t>
      </w:r>
      <w:r>
        <w:rPr>
          <w:spacing w:val="-1"/>
        </w:rPr>
        <w:t>uznaných</w:t>
      </w:r>
      <w:r>
        <w:rPr/>
        <w:t> </w:t>
      </w:r>
      <w:r>
        <w:rPr>
          <w:spacing w:val="-1"/>
        </w:rPr>
        <w:t>nákladů</w:t>
      </w:r>
      <w:r>
        <w:rPr/>
        <w:t> a </w:t>
      </w:r>
      <w:r>
        <w:rPr>
          <w:spacing w:val="-1"/>
        </w:rPr>
        <w:t>dotace</w:t>
      </w:r>
      <w:r>
        <w:rPr>
          <w:spacing w:val="-2"/>
        </w:rPr>
        <w:t> </w:t>
      </w:r>
      <w:r>
        <w:rPr>
          <w:spacing w:val="-1"/>
        </w:rPr>
        <w:t>MŠMT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tutéž </w:t>
      </w:r>
      <w:r>
        <w:rPr/>
        <w:t>částku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>
          <w:rFonts w:ascii="Calibri" w:hAnsi="Calibri"/>
          <w:spacing w:val="-1"/>
        </w:rPr>
        <w:t>roce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2026.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18" w:hanging="360"/>
        <w:jc w:val="both"/>
      </w:pPr>
      <w:r>
        <w:rPr/>
        <w:t>Smluvní</w:t>
      </w:r>
      <w:r>
        <w:rPr>
          <w:spacing w:val="39"/>
        </w:rPr>
        <w:t> </w:t>
      </w:r>
      <w:r>
        <w:rPr>
          <w:spacing w:val="-1"/>
        </w:rPr>
        <w:t>strany</w:t>
      </w:r>
      <w:r>
        <w:rPr>
          <w:spacing w:val="40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dohodly,</w:t>
      </w:r>
      <w:r>
        <w:rPr>
          <w:spacing w:val="40"/>
        </w:rPr>
        <w:t> </w:t>
      </w:r>
      <w:r>
        <w:rPr>
          <w:spacing w:val="-1"/>
        </w:rPr>
        <w:t>že</w:t>
      </w:r>
      <w:r>
        <w:rPr>
          <w:spacing w:val="41"/>
        </w:rPr>
        <w:t> </w:t>
      </w:r>
      <w:r>
        <w:rPr>
          <w:spacing w:val="-1"/>
        </w:rPr>
        <w:t>Příloh</w:t>
      </w:r>
      <w:r>
        <w:rPr>
          <w:rFonts w:ascii="Calibri" w:hAnsi="Calibri"/>
          <w:spacing w:val="-1"/>
        </w:rPr>
        <w:t>a</w:t>
      </w:r>
      <w:r>
        <w:rPr>
          <w:rFonts w:ascii="Calibri" w:hAnsi="Calibri"/>
        </w:rPr>
        <w:t> II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Smlouv</w:t>
      </w:r>
      <w:r>
        <w:rPr>
          <w:spacing w:val="-1"/>
        </w:rPr>
        <w:t>y</w:t>
      </w:r>
      <w:r>
        <w:rPr>
          <w:spacing w:val="42"/>
        </w:rPr>
        <w:t> </w:t>
      </w:r>
      <w:r>
        <w:rPr>
          <w:spacing w:val="-2"/>
        </w:rPr>
        <w:t>se</w:t>
      </w:r>
      <w:r>
        <w:rPr>
          <w:spacing w:val="38"/>
        </w:rPr>
        <w:t> </w:t>
      </w:r>
      <w:r>
        <w:rPr>
          <w:spacing w:val="-1"/>
        </w:rPr>
        <w:t>zrušuje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nahrazuje</w:t>
      </w:r>
      <w:r>
        <w:rPr>
          <w:spacing w:val="42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39"/>
        </w:rPr>
        <w:t> </w:t>
      </w:r>
      <w:r>
        <w:rPr>
          <w:spacing w:val="-1"/>
        </w:rPr>
        <w:t>Přílohou</w:t>
      </w:r>
      <w:r>
        <w:rPr/>
        <w:t> </w:t>
      </w:r>
      <w:r>
        <w:rPr>
          <w:rFonts w:ascii="Calibri" w:hAnsi="Calibri"/>
          <w:spacing w:val="-1"/>
        </w:rPr>
        <w:t>II</w:t>
      </w:r>
      <w:r>
        <w:rPr>
          <w:rFonts w:ascii="Calibri" w:hAnsi="Calibri"/>
          <w:spacing w:val="38"/>
        </w:rPr>
        <w:t> </w:t>
      </w:r>
      <w:r>
        <w:rPr>
          <w:spacing w:val="-1"/>
        </w:rPr>
        <w:t>ve</w:t>
      </w:r>
      <w:r>
        <w:rPr>
          <w:spacing w:val="41"/>
        </w:rPr>
        <w:t> </w:t>
      </w:r>
      <w:r>
        <w:rPr>
          <w:spacing w:val="-1"/>
        </w:rPr>
        <w:t>znění</w:t>
      </w:r>
      <w:r>
        <w:rPr>
          <w:spacing w:val="57"/>
        </w:rPr>
        <w:t> </w:t>
      </w:r>
      <w:r>
        <w:rPr>
          <w:spacing w:val="-1"/>
        </w:rPr>
        <w:t>přiloženém</w:t>
      </w:r>
      <w:r>
        <w:rPr>
          <w:spacing w:val="1"/>
        </w:rPr>
        <w:t> </w:t>
      </w:r>
      <w:r>
        <w:rPr/>
        <w:t>k</w:t>
      </w:r>
      <w:r>
        <w:rPr>
          <w:spacing w:val="-2"/>
        </w:rPr>
        <w:t> </w:t>
      </w:r>
      <w:r>
        <w:rPr>
          <w:spacing w:val="-1"/>
        </w:rPr>
        <w:t>tomuto Dodatku.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změny.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spacing w:line="240" w:lineRule="auto" w:before="56"/>
        <w:ind w:left="0" w:right="1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39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1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5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9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5775" w:val="left" w:leader="none"/>
        </w:tabs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Poskytovatele:</w:t>
        <w:tab/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</w:t>
      </w:r>
      <w:r>
        <w:rPr>
          <w:spacing w:val="-1"/>
        </w:rPr>
        <w:t>říjemc</w:t>
      </w:r>
      <w:r>
        <w:rPr>
          <w:rFonts w:ascii="Calibri" w:hAnsi="Calibri"/>
          <w:spacing w:val="-1"/>
        </w:rPr>
        <w:t>e: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775" w:val="left" w:leader="none"/>
        </w:tabs>
        <w:spacing w:before="156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PhDr. Lucie </w:t>
      </w:r>
      <w:r>
        <w:rPr>
          <w:rFonts w:ascii="Calibri" w:hAnsi="Calibri"/>
          <w:b/>
          <w:spacing w:val="-1"/>
          <w:sz w:val="22"/>
        </w:rPr>
        <w:t>Núñez </w:t>
      </w:r>
      <w:r>
        <w:rPr>
          <w:rFonts w:ascii="Calibri" w:hAnsi="Calibri"/>
          <w:b/>
          <w:spacing w:val="-1"/>
          <w:sz w:val="22"/>
        </w:rPr>
        <w:t>Tayupanta,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  <w:tab/>
      </w:r>
      <w:r>
        <w:rPr>
          <w:rFonts w:ascii="Calibri" w:hAnsi="Calibri"/>
          <w:b/>
          <w:spacing w:val="-1"/>
          <w:sz w:val="22"/>
        </w:rPr>
        <w:t>doc.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Marek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Kapička,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775" w:val="left" w:leader="none"/>
        </w:tabs>
        <w:spacing w:line="240" w:lineRule="auto" w:before="120"/>
        <w:ind w:right="0"/>
        <w:jc w:val="left"/>
      </w:pPr>
      <w:r>
        <w:rPr>
          <w:spacing w:val="-1"/>
        </w:rPr>
        <w:t>ředitelka</w:t>
      </w:r>
      <w:r>
        <w:rPr>
          <w:spacing w:val="-2"/>
        </w:rPr>
        <w:t> </w:t>
      </w:r>
      <w:r>
        <w:rPr>
          <w:spacing w:val="-1"/>
        </w:rPr>
        <w:t>odboru výzkumu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vývoje</w:t>
        <w:tab/>
        <w:t>ředitel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tabs>
          <w:tab w:pos="5715" w:val="left" w:leader="none"/>
        </w:tabs>
        <w:spacing w:line="240" w:lineRule="auto"/>
        <w:ind w:right="0"/>
        <w:jc w:val="left"/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 </w:t>
      </w:r>
      <w:r>
        <w:rPr>
          <w:spacing w:val="-1"/>
        </w:rPr>
        <w:t>tělovýchovy</w:t>
        <w:tab/>
        <w:t>Ekonomický</w:t>
      </w:r>
      <w:r>
        <w:rPr>
          <w:spacing w:val="2"/>
        </w:rPr>
        <w:t> </w:t>
      </w:r>
      <w:r>
        <w:rPr>
          <w:spacing w:val="-1"/>
        </w:rPr>
        <w:t>ústav </w:t>
      </w:r>
      <w:r>
        <w:rPr>
          <w:spacing w:val="-2"/>
        </w:rPr>
        <w:t>AV</w:t>
      </w:r>
      <w:r>
        <w:rPr/>
        <w:t> ČR,</w:t>
      </w:r>
      <w:r>
        <w:rPr>
          <w:spacing w:val="-2"/>
        </w:rPr>
        <w:t> </w:t>
      </w:r>
      <w:r>
        <w:rPr/>
        <w:t>v. v. i.</w:t>
      </w:r>
    </w:p>
    <w:p>
      <w:pPr>
        <w:spacing w:after="0" w:line="240" w:lineRule="auto"/>
        <w:jc w:val="left"/>
        <w:sectPr>
          <w:pgSz w:w="11910" w:h="16840"/>
          <w:pgMar w:header="751" w:footer="590" w:top="1180" w:bottom="780" w:left="1200" w:right="1200"/>
        </w:sectPr>
      </w:pPr>
    </w:p>
    <w:p>
      <w:pPr>
        <w:spacing w:before="34"/>
        <w:ind w:left="118" w:right="0" w:firstLine="0"/>
        <w:jc w:val="left"/>
        <w:rPr>
          <w:rFonts w:ascii="Calibri" w:hAnsi="Calibri" w:cs="Calibri" w:eastAsia="Calibri"/>
          <w:sz w:val="20"/>
          <w:szCs w:val="20"/>
        </w:rPr>
      </w:pPr>
      <w:bookmarkStart w:name="SHARE-CZ_2025_Změna 5_Dodatek č. 5_Přílo" w:id="2"/>
      <w:bookmarkEnd w:id="2"/>
      <w:r>
        <w:rPr/>
      </w:r>
      <w:r>
        <w:rPr>
          <w:rFonts w:ascii="Calibri" w:hAnsi="Calibri"/>
          <w:spacing w:val="-1"/>
          <w:sz w:val="20"/>
        </w:rPr>
        <w:t>Ministerstvo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školství,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tělovýchovy</w:t>
      </w:r>
      <w:r>
        <w:rPr>
          <w:rFonts w:ascii="Calibri" w:hAnsi="Calibri"/>
          <w:sz w:val="20"/>
        </w:rPr>
      </w:r>
    </w:p>
    <w:p>
      <w:pPr>
        <w:tabs>
          <w:tab w:pos="6638" w:val="left" w:leader="none"/>
        </w:tabs>
        <w:spacing w:before="17"/>
        <w:ind w:left="11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pacing w:val="-1"/>
          <w:sz w:val="20"/>
        </w:rPr>
        <w:t>LM2023070</w:t>
        <w:tab/>
      </w:r>
      <w:r>
        <w:rPr>
          <w:rFonts w:ascii="Calibri" w:hAnsi="Calibri"/>
          <w:spacing w:val="-1"/>
          <w:position w:val="-8"/>
          <w:sz w:val="24"/>
        </w:rPr>
        <w:t>SHARE-CZ</w:t>
      </w:r>
      <w:r>
        <w:rPr>
          <w:rFonts w:ascii="Calibri" w:hAnsi="Calibri"/>
          <w:sz w:val="24"/>
        </w:rPr>
      </w:r>
    </w:p>
    <w:p>
      <w:pPr>
        <w:spacing w:before="18"/>
        <w:ind w:left="2867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sz w:val="24"/>
          <w:szCs w:val="24"/>
        </w:rPr>
        <w:t> II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–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DETAILNÍ ROZPOČET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PROJEKTU A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UZNANÉ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NÁKLADY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PROJEKTU (V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TIS. </w:t>
      </w:r>
      <w:r>
        <w:rPr>
          <w:rFonts w:ascii="Calibri" w:hAnsi="Calibri" w:cs="Calibri" w:eastAsia="Calibri"/>
          <w:spacing w:val="-1"/>
          <w:sz w:val="24"/>
          <w:szCs w:val="24"/>
        </w:rPr>
        <w:t>KČ)</w:t>
      </w:r>
    </w:p>
    <w:p>
      <w:pPr>
        <w:spacing w:before="53"/>
        <w:ind w:left="11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1"/>
          <w:sz w:val="20"/>
        </w:rPr>
        <w:t>MSMT-70/2023-32</w:t>
      </w:r>
      <w:r>
        <w:rPr>
          <w:rFonts w:ascii="Calibri" w:hAns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headerReference w:type="default" r:id="rId7"/>
          <w:footerReference w:type="default" r:id="rId8"/>
          <w:pgSz w:w="16840" w:h="11910" w:orient="landscape"/>
          <w:pgMar w:header="0" w:footer="0" w:top="700" w:bottom="280" w:left="1300" w:right="1320"/>
          <w:cols w:num="2" w:equalWidth="0">
            <w:col w:w="11362" w:space="687"/>
            <w:col w:w="2171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7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7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3 906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3 906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4 843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4 843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16 833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16 833</w:t>
            </w:r>
          </w:p>
        </w:tc>
      </w:tr>
      <w:tr>
        <w:trPr>
          <w:trHeight w:val="291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4 066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4 066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7 678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7 678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6 612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6 612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19 565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19 565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4 773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4 773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7 972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7 972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12 198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12 198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11 455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11 455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36 398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36 398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5" w:right="0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PII-1</w:t>
      </w:r>
      <w:r>
        <w:rPr>
          <w:rFonts w:ascii="Calibri"/>
        </w:rPr>
      </w:r>
    </w:p>
    <w:sectPr>
      <w:type w:val="continuous"/>
      <w:pgSz w:w="16840" w:h="11910" w:orient="landscape"/>
      <w:pgMar w:top="1180" w:bottom="7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1028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6pt;height:24.2pt;mso-position-horizontal-relative:page;mso-position-vertical-relative:page;z-index:-1033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LM2024070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75pt;margin-top:36.529984pt;width:99pt;height:12pt;mso-position-horizontal-relative:page;mso-position-vertical-relative:page;z-index:-1031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MSMT-70/2023-32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28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2025-12-04T11:29:15Z</dcterms:created>
  <dcterms:modified xsi:type="dcterms:W3CDTF">2025-12-04T11:29:15Z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2025-12-04T00:00:00Z</vt:filetime>
  </property>
</Properties>
</file>