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691"/>
        <w:tblOverlap w:val="never"/>
        <w:tblW w:w="10206" w:type="dxa"/>
        <w:tblInd w:w="0" w:type="dxa"/>
        <w:tblCellMar>
          <w:top w:w="2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9"/>
        <w:gridCol w:w="1544"/>
        <w:gridCol w:w="3753"/>
      </w:tblGrid>
      <w:tr w:rsidR="00BE58B7">
        <w:trPr>
          <w:trHeight w:val="401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58B7" w:rsidRDefault="00000000">
            <w:pPr>
              <w:spacing w:after="0"/>
              <w:ind w:left="115"/>
              <w:jc w:val="center"/>
            </w:pPr>
            <w:r>
              <w:rPr>
                <w:b/>
                <w:sz w:val="32"/>
              </w:rPr>
              <w:t>Objednávka č.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32"/>
              </w:rPr>
              <w:t>NO2500270</w:t>
            </w:r>
          </w:p>
        </w:tc>
      </w:tr>
      <w:tr w:rsidR="00BE58B7">
        <w:trPr>
          <w:trHeight w:val="49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BE58B7"/>
        </w:tc>
      </w:tr>
      <w:tr w:rsidR="00BE58B7">
        <w:trPr>
          <w:trHeight w:val="36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8B7" w:rsidRDefault="00000000">
            <w:pPr>
              <w:spacing w:after="0"/>
              <w:ind w:left="108"/>
            </w:pPr>
            <w:r>
              <w:rPr>
                <w:b/>
              </w:rPr>
              <w:t>Dodavatel: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E58B7" w:rsidRDefault="00000000">
            <w:pPr>
              <w:spacing w:after="0"/>
              <w:ind w:left="108"/>
            </w:pPr>
            <w:r>
              <w:rPr>
                <w:b/>
              </w:rPr>
              <w:t>Odběratel: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E58B7" w:rsidRDefault="00BE58B7"/>
        </w:tc>
      </w:tr>
      <w:tr w:rsidR="00BE58B7">
        <w:trPr>
          <w:trHeight w:val="370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58B7" w:rsidRDefault="00000000">
            <w:pPr>
              <w:tabs>
                <w:tab w:val="center" w:pos="409"/>
                <w:tab w:val="center" w:pos="1703"/>
              </w:tabs>
              <w:spacing w:after="0"/>
            </w:pPr>
            <w:r>
              <w:tab/>
              <w:t>Název:</w:t>
            </w:r>
            <w:r>
              <w:tab/>
              <w:t>RAYNET s.r.o.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8B7" w:rsidRDefault="00000000">
            <w:pPr>
              <w:spacing w:after="0"/>
              <w:ind w:left="108"/>
            </w:pPr>
            <w:r>
              <w:t>Název: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8B7" w:rsidRDefault="00000000">
            <w:pPr>
              <w:spacing w:after="0"/>
            </w:pPr>
            <w:r>
              <w:rPr>
                <w:b/>
              </w:rPr>
              <w:t>AKORD &amp; POKLAD, s.r.o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BE58B7">
        <w:trPr>
          <w:trHeight w:val="814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58B7" w:rsidRDefault="00000000">
            <w:pPr>
              <w:tabs>
                <w:tab w:val="center" w:pos="448"/>
                <w:tab w:val="center" w:pos="2722"/>
              </w:tabs>
              <w:spacing w:after="0"/>
            </w:pPr>
            <w:r>
              <w:tab/>
              <w:t>Adresa:</w:t>
            </w:r>
            <w:r>
              <w:tab/>
              <w:t>Francouzská 6167/5 Ostrava-Poruba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8B7" w:rsidRDefault="00000000">
            <w:pPr>
              <w:spacing w:after="0"/>
              <w:ind w:left="108"/>
            </w:pPr>
            <w:r>
              <w:t>Adresa: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8B7" w:rsidRDefault="00000000">
            <w:pPr>
              <w:spacing w:after="11" w:line="269" w:lineRule="auto"/>
              <w:ind w:right="1586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Náměstí SNP 1 Ostrava – Zábřeh</w:t>
            </w:r>
          </w:p>
          <w:p w:rsidR="00BE58B7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PSČ 70030</w:t>
            </w:r>
          </w:p>
        </w:tc>
      </w:tr>
      <w:tr w:rsidR="00BE58B7">
        <w:trPr>
          <w:trHeight w:val="411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58B7" w:rsidRDefault="00000000">
            <w:pPr>
              <w:tabs>
                <w:tab w:val="center" w:pos="224"/>
                <w:tab w:val="center" w:pos="1407"/>
              </w:tabs>
              <w:spacing w:after="0"/>
            </w:pPr>
            <w:r>
              <w:tab/>
              <w:t>IČ:</w:t>
            </w:r>
            <w:r>
              <w:tab/>
              <w:t>26843820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8B7" w:rsidRDefault="00000000">
            <w:pPr>
              <w:spacing w:after="0"/>
              <w:ind w:left="108"/>
            </w:pPr>
            <w:r>
              <w:t>IČ: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8B7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47973145</w:t>
            </w:r>
          </w:p>
        </w:tc>
      </w:tr>
      <w:tr w:rsidR="00BE58B7">
        <w:trPr>
          <w:trHeight w:val="436"/>
        </w:trPr>
        <w:tc>
          <w:tcPr>
            <w:tcW w:w="4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tabs>
                <w:tab w:val="center" w:pos="291"/>
                <w:tab w:val="center" w:pos="1517"/>
              </w:tabs>
              <w:spacing w:after="0"/>
            </w:pPr>
            <w:r>
              <w:tab/>
              <w:t>DIČ:</w:t>
            </w:r>
            <w:r>
              <w:tab/>
              <w:t>CZ26843820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8B7" w:rsidRDefault="00000000">
            <w:pPr>
              <w:spacing w:after="0"/>
              <w:ind w:left="108"/>
            </w:pPr>
            <w:r>
              <w:t>DIČ: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CZ47973145</w:t>
            </w:r>
          </w:p>
        </w:tc>
      </w:tr>
      <w:tr w:rsidR="00BE58B7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spacing w:after="0"/>
              <w:ind w:left="108" w:right="1757"/>
            </w:pPr>
            <w:r>
              <w:t xml:space="preserve">Termín </w:t>
            </w:r>
            <w:r>
              <w:tab/>
              <w:t>05. 12. 2025 dodání: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8B7" w:rsidRDefault="00000000">
            <w:pPr>
              <w:spacing w:after="0"/>
              <w:ind w:left="108"/>
            </w:pPr>
            <w:r>
              <w:t>Platební podmínky: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8B7" w:rsidRDefault="00BE58B7"/>
        </w:tc>
      </w:tr>
      <w:tr w:rsidR="00BE58B7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spacing w:after="0"/>
              <w:ind w:left="108" w:right="3445"/>
            </w:pPr>
            <w:r>
              <w:t>Místo dodání: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tabs>
                <w:tab w:val="center" w:pos="764"/>
                <w:tab w:val="center" w:pos="2839"/>
              </w:tabs>
              <w:spacing w:after="0"/>
            </w:pPr>
            <w:r>
              <w:tab/>
              <w:t>Forma úhrady:</w:t>
            </w:r>
            <w:r>
              <w:tab/>
              <w:t>Bankovním převodem</w:t>
            </w:r>
          </w:p>
        </w:tc>
      </w:tr>
      <w:tr w:rsidR="00BE58B7">
        <w:trPr>
          <w:trHeight w:val="102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spacing w:after="0"/>
              <w:ind w:left="108"/>
            </w:pPr>
            <w:r>
              <w:t xml:space="preserve">Fakturu prosím zasílejte na emailovou adresu </w:t>
            </w:r>
            <w:r>
              <w:rPr>
                <w:color w:val="0000FF"/>
                <w:u w:val="single" w:color="0000FF"/>
              </w:rPr>
              <w:t>epodatelna@akord-poklad.cz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spacing w:after="0"/>
              <w:ind w:left="108"/>
            </w:pPr>
            <w:r>
              <w:t>Na faktuře prosím uvádějte číslo objednávky.</w:t>
            </w:r>
          </w:p>
        </w:tc>
      </w:tr>
      <w:tr w:rsidR="00BE58B7">
        <w:trPr>
          <w:trHeight w:val="2029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8B7" w:rsidRDefault="00000000">
            <w:pPr>
              <w:spacing w:after="21"/>
              <w:ind w:left="108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Předmět objednávky:</w:t>
            </w:r>
          </w:p>
          <w:p w:rsidR="00BE58B7" w:rsidRDefault="00000000">
            <w:pPr>
              <w:spacing w:after="0"/>
              <w:ind w:left="108"/>
            </w:pPr>
            <w:r>
              <w:t>CRM systém pro obchodní oddělení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8B7" w:rsidRDefault="00BE58B7"/>
        </w:tc>
      </w:tr>
      <w:tr w:rsidR="00BE58B7">
        <w:trPr>
          <w:trHeight w:val="44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spacing w:after="0"/>
              <w:ind w:left="108" w:right="1314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Datum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05. 12. 2025 vystavení: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spacing w:after="0"/>
              <w:ind w:left="108" w:right="1873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Cena bez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</w:r>
            <w:r>
              <w:rPr>
                <w:rFonts w:ascii="Verdana" w:eastAsia="Verdana" w:hAnsi="Verdana" w:cs="Verdana"/>
                <w:b/>
                <w:color w:val="333333"/>
                <w:sz w:val="18"/>
              </w:rPr>
              <w:t xml:space="preserve">64540,00 Kč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DPH:</w:t>
            </w:r>
          </w:p>
        </w:tc>
      </w:tr>
      <w:tr w:rsidR="00BE58B7">
        <w:trPr>
          <w:trHeight w:val="885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000000">
            <w:pPr>
              <w:tabs>
                <w:tab w:val="center" w:pos="502"/>
                <w:tab w:val="center" w:pos="1997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Vystavil: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Ostárek Matěj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7" w:rsidRDefault="00BE58B7"/>
        </w:tc>
      </w:tr>
    </w:tbl>
    <w:p w:rsidR="00BE58B7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457201</wp:posOffset>
            </wp:positionH>
            <wp:positionV relativeFrom="page">
              <wp:posOffset>9824005</wp:posOffset>
            </wp:positionV>
            <wp:extent cx="6650216" cy="573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216" cy="5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58B7">
      <w:pgSz w:w="11906" w:h="16838"/>
      <w:pgMar w:top="72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B7"/>
    <w:rsid w:val="001C1B6D"/>
    <w:rsid w:val="00443EDB"/>
    <w:rsid w:val="00B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B01C5-1466-435E-A63C-778B192C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Osoba</dc:creator>
  <cp:keywords/>
  <cp:lastModifiedBy>Pivčíková Michaela</cp:lastModifiedBy>
  <cp:revision>2</cp:revision>
  <dcterms:created xsi:type="dcterms:W3CDTF">2025-12-09T09:46:00Z</dcterms:created>
  <dcterms:modified xsi:type="dcterms:W3CDTF">2025-12-09T09:46:00Z</dcterms:modified>
</cp:coreProperties>
</file>