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827EC" w:rsidRDefault="00E6656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DFDFD" stroked="f"/>
            </w:pict>
          </mc:Fallback>
        </mc:AlternateContent>
      </w:r>
    </w:p>
    <w:p w:rsidR="00F827EC" w:rsidRDefault="00E66566">
      <w:pPr>
        <w:pStyle w:val="Bodytext10"/>
        <w:spacing w:after="0"/>
        <w:jc w:val="right"/>
      </w:pPr>
      <w:r>
        <w:rPr>
          <w:rStyle w:val="Bodytext1"/>
          <w:b/>
          <w:bCs/>
        </w:rPr>
        <w:t>Příloha č. 1</w:t>
      </w:r>
    </w:p>
    <w:p w:rsidR="00F827EC" w:rsidRDefault="00E66566">
      <w:pPr>
        <w:pStyle w:val="Bodytext10"/>
        <w:spacing w:after="0"/>
      </w:pPr>
      <w:r>
        <w:rPr>
          <w:rStyle w:val="Bodytext1"/>
          <w:b/>
          <w:bCs/>
        </w:rPr>
        <w:t>Krajská nemocnice T. Bati, a. s., Havlíčkovo nábřeží 600, 762 75 Zlín</w:t>
      </w:r>
    </w:p>
    <w:p w:rsidR="00F827EC" w:rsidRDefault="00E66566">
      <w:pPr>
        <w:pStyle w:val="Bodytext10"/>
        <w:spacing w:after="220"/>
      </w:pPr>
      <w:r>
        <w:rPr>
          <w:rStyle w:val="Bodytext1"/>
          <w:b/>
          <w:bCs/>
        </w:rPr>
        <w:t xml:space="preserve">Veřejná zakázka č. </w:t>
      </w:r>
      <w:proofErr w:type="gramStart"/>
      <w:r>
        <w:rPr>
          <w:rStyle w:val="Bodytext1"/>
          <w:b/>
          <w:bCs/>
        </w:rPr>
        <w:t>24026 :</w:t>
      </w:r>
      <w:proofErr w:type="gramEnd"/>
      <w:r>
        <w:rPr>
          <w:rStyle w:val="Bodytext1"/>
          <w:b/>
          <w:bCs/>
        </w:rPr>
        <w:t xml:space="preserve"> Pláště operační</w:t>
      </w:r>
    </w:p>
    <w:p w:rsidR="00F827EC" w:rsidRDefault="00E66566">
      <w:pPr>
        <w:pStyle w:val="Bodytext20"/>
        <w:spacing w:after="0"/>
        <w:rPr>
          <w:sz w:val="22"/>
          <w:szCs w:val="22"/>
        </w:rPr>
      </w:pPr>
      <w:r>
        <w:rPr>
          <w:rStyle w:val="Bodytext2"/>
          <w:b/>
          <w:bCs/>
          <w:sz w:val="22"/>
          <w:szCs w:val="22"/>
        </w:rPr>
        <w:t>Cenová nabídka</w:t>
      </w:r>
    </w:p>
    <w:p w:rsidR="00F827EC" w:rsidRDefault="00E66566">
      <w:pPr>
        <w:pStyle w:val="Bodytext20"/>
        <w:spacing w:after="460"/>
      </w:pPr>
      <w:r>
        <w:rPr>
          <w:rStyle w:val="Bodytext2"/>
          <w:b/>
          <w:bCs/>
        </w:rPr>
        <w:t>PLÁŠTĚ OPERAČNÍ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454"/>
        <w:gridCol w:w="1032"/>
        <w:gridCol w:w="1416"/>
        <w:gridCol w:w="1061"/>
        <w:gridCol w:w="1205"/>
        <w:gridCol w:w="1344"/>
        <w:gridCol w:w="542"/>
        <w:gridCol w:w="778"/>
        <w:gridCol w:w="504"/>
        <w:gridCol w:w="773"/>
        <w:gridCol w:w="1118"/>
      </w:tblGrid>
      <w:tr w:rsidR="00F827E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Pol.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Specifikace předmětu plnění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4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Předpokládan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 é množství kusů za 1 rok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BE00"/>
            <w:vAlign w:val="center"/>
          </w:tcPr>
          <w:p w:rsidR="00F827EC" w:rsidRDefault="00E66566">
            <w:pPr>
              <w:pStyle w:val="Other10"/>
              <w:spacing w:line="264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Maximální hodnota v Kč </w:t>
            </w:r>
            <w:r>
              <w:rPr>
                <w:rStyle w:val="Other1"/>
                <w:b/>
                <w:bCs/>
                <w:sz w:val="15"/>
                <w:szCs w:val="15"/>
              </w:rPr>
              <w:t>bez DPH za 1 kus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Obchodní název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Objednací kód dodavatele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Kód EAN/GTIN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Třída ZP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Nabídková cena v Kč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44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DBE00"/>
            <w:vAlign w:val="center"/>
          </w:tcPr>
          <w:p w:rsidR="00F827EC" w:rsidRDefault="00F827EC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4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 za 1 kus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Sazba DPH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 za 1 kus s DPH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64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 za 1 rok CELKEM bez DPH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7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E66566">
            <w:pPr>
              <w:pStyle w:val="Other10"/>
            </w:pPr>
            <w:r>
              <w:rPr>
                <w:rStyle w:val="Other1"/>
                <w:b/>
                <w:bCs/>
              </w:rPr>
              <w:t>Pláště operační zavinovací standard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Plášť operační</w:t>
            </w:r>
            <w:r>
              <w:rPr>
                <w:rStyle w:val="Other1"/>
              </w:rPr>
              <w:t xml:space="preserve"> zavinovací standard, sterilní vel. 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950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25,70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57" w:lineRule="auto"/>
              <w:ind w:firstLine="200"/>
            </w:pPr>
            <w:proofErr w:type="spellStart"/>
            <w:r>
              <w:rPr>
                <w:rStyle w:val="Other1"/>
              </w:rPr>
              <w:t>Sentinex</w:t>
            </w:r>
            <w:proofErr w:type="spellEnd"/>
          </w:p>
          <w:p w:rsidR="00F827EC" w:rsidRDefault="00E66566">
            <w:pPr>
              <w:pStyle w:val="Other10"/>
              <w:spacing w:line="257" w:lineRule="auto"/>
              <w:jc w:val="center"/>
            </w:pPr>
            <w:r>
              <w:rPr>
                <w:rStyle w:val="Other1"/>
              </w:rPr>
              <w:t>SMART Direkt Standard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4056649359173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80"/>
            </w:pPr>
            <w:proofErr w:type="spellStart"/>
            <w:r>
              <w:rPr>
                <w:rStyle w:val="Other1"/>
              </w:rPr>
              <w:t>Is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60"/>
            </w:pPr>
            <w:r>
              <w:rPr>
                <w:rStyle w:val="Other1"/>
              </w:rPr>
              <w:t>22,79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25,52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21 648,13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00"/>
            </w:pPr>
            <w:r>
              <w:rPr>
                <w:rStyle w:val="Other1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Plášť operační zavinovací standard, sterilní vel. 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2 526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25,70</w:t>
            </w: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4056649359173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80"/>
            </w:pPr>
            <w:proofErr w:type="spellStart"/>
            <w:r>
              <w:rPr>
                <w:rStyle w:val="Other1"/>
              </w:rPr>
              <w:t>Is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60"/>
            </w:pPr>
            <w:r>
              <w:rPr>
                <w:rStyle w:val="Other1"/>
              </w:rPr>
              <w:t>22,79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25,52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57 561,23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00"/>
            </w:pPr>
            <w:r>
              <w:rPr>
                <w:rStyle w:val="Other1"/>
              </w:rPr>
              <w:t>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Plášť operační zavinovací standard, sterilní vel. XL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20 364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29,20</w:t>
            </w: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4056649359197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80"/>
            </w:pPr>
            <w:proofErr w:type="spellStart"/>
            <w:r>
              <w:rPr>
                <w:rStyle w:val="Other1"/>
              </w:rPr>
              <w:t>Is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60"/>
            </w:pPr>
            <w:r>
              <w:rPr>
                <w:rStyle w:val="Other1"/>
              </w:rPr>
              <w:t>23,89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26,75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60"/>
            </w:pPr>
            <w:r>
              <w:rPr>
                <w:rStyle w:val="Other1"/>
              </w:rPr>
              <w:t>486 445,05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00"/>
            </w:pPr>
            <w:r>
              <w:rPr>
                <w:rStyle w:val="Other1"/>
              </w:rPr>
              <w:t>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Plášť operační zavinovací standard, sterilní vel. XXL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18 272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29,50</w:t>
            </w: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27EC" w:rsidRDefault="00F827EC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4056649359227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80"/>
            </w:pPr>
            <w:proofErr w:type="spellStart"/>
            <w:r>
              <w:rPr>
                <w:rStyle w:val="Other1"/>
              </w:rPr>
              <w:t>Is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60"/>
            </w:pPr>
            <w:r>
              <w:rPr>
                <w:rStyle w:val="Other1"/>
              </w:rPr>
              <w:t>25,78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28,87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60"/>
            </w:pPr>
            <w:r>
              <w:rPr>
                <w:rStyle w:val="Other1"/>
              </w:rPr>
              <w:t>470 960,80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  <w:vAlign w:val="bottom"/>
          </w:tcPr>
          <w:p w:rsidR="00F827EC" w:rsidRDefault="00E66566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Pláště </w:t>
            </w:r>
            <w:r>
              <w:rPr>
                <w:rStyle w:val="Other1"/>
                <w:b/>
                <w:bCs/>
              </w:rPr>
              <w:t>operační zavinovací s výztuží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DEB1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00"/>
            </w:pPr>
            <w:r>
              <w:rPr>
                <w:rStyle w:val="Other1"/>
              </w:rPr>
              <w:t>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Plášť operační zavinovací zesílený na rukávech a přední části, sterilní vel. </w:t>
            </w:r>
            <w:proofErr w:type="gramStart"/>
            <w:r>
              <w:rPr>
                <w:rStyle w:val="Other1"/>
              </w:rPr>
              <w:t>M - XXL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6 448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32,80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spacing w:line="257" w:lineRule="auto"/>
              <w:ind w:firstLine="200"/>
            </w:pPr>
            <w:proofErr w:type="spellStart"/>
            <w:r>
              <w:rPr>
                <w:rStyle w:val="Other1"/>
              </w:rPr>
              <w:t>Sentinex</w:t>
            </w:r>
            <w:proofErr w:type="spellEnd"/>
          </w:p>
          <w:p w:rsidR="00F827EC" w:rsidRDefault="00E66566">
            <w:pPr>
              <w:pStyle w:val="Other10"/>
              <w:spacing w:line="257" w:lineRule="auto"/>
              <w:jc w:val="center"/>
            </w:pPr>
            <w:r>
              <w:rPr>
                <w:rStyle w:val="Other1"/>
              </w:rPr>
              <w:t xml:space="preserve">SMART Direkt </w:t>
            </w:r>
            <w:proofErr w:type="spellStart"/>
            <w:r>
              <w:rPr>
                <w:rStyle w:val="Other1"/>
              </w:rPr>
              <w:t>Special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109 161</w:t>
            </w:r>
          </w:p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109 161</w:t>
            </w:r>
          </w:p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109 162</w:t>
            </w:r>
          </w:p>
          <w:p w:rsidR="00F827EC" w:rsidRDefault="00E66566">
            <w:pPr>
              <w:pStyle w:val="Other10"/>
              <w:jc w:val="center"/>
            </w:pPr>
            <w:r>
              <w:rPr>
                <w:rStyle w:val="Other1"/>
              </w:rPr>
              <w:t>109 163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4056649359234</w:t>
            </w:r>
          </w:p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4056649359234</w:t>
            </w:r>
          </w:p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4056649359265</w:t>
            </w:r>
          </w:p>
          <w:p w:rsidR="00F827EC" w:rsidRDefault="00E66566">
            <w:pPr>
              <w:pStyle w:val="Other10"/>
            </w:pPr>
            <w:r>
              <w:rPr>
                <w:rStyle w:val="Other1"/>
              </w:rPr>
              <w:t>4056649359296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80"/>
            </w:pPr>
            <w:proofErr w:type="spellStart"/>
            <w:r>
              <w:rPr>
                <w:rStyle w:val="Other1"/>
              </w:rPr>
              <w:t>Is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160"/>
            </w:pPr>
            <w:r>
              <w:rPr>
                <w:rStyle w:val="Other1"/>
              </w:rPr>
              <w:t>31,80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jc w:val="right"/>
            </w:pPr>
            <w:r>
              <w:rPr>
                <w:rStyle w:val="Other1"/>
              </w:rPr>
              <w:t>35,62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  <w:ind w:firstLine="260"/>
            </w:pPr>
            <w:r>
              <w:rPr>
                <w:rStyle w:val="Other1"/>
              </w:rPr>
              <w:t>205 046,40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Nabídková cena celkem bez DPH (pol. 1-5) v Kč za 1 rok</w:t>
            </w:r>
          </w:p>
        </w:tc>
        <w:tc>
          <w:tcPr>
            <w:tcW w:w="86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  <w:b/>
                <w:bCs/>
              </w:rPr>
              <w:t>1 241 661,60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Nabídková cena celkem bez DPH (pol. 1-5) v Kč za 3 roky</w:t>
            </w:r>
          </w:p>
        </w:tc>
        <w:tc>
          <w:tcPr>
            <w:tcW w:w="86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  <w:b/>
                <w:bCs/>
              </w:rPr>
              <w:t>3 724 984,80</w:t>
            </w:r>
          </w:p>
        </w:tc>
      </w:tr>
      <w:tr w:rsidR="00F827E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</w:rPr>
              <w:t>Nabídková cena celkem vč. DPH (pol. 1-5) v Kč za 3 roky</w:t>
            </w:r>
          </w:p>
        </w:tc>
        <w:tc>
          <w:tcPr>
            <w:tcW w:w="8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7EC" w:rsidRDefault="00F827EC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EC" w:rsidRDefault="00E66566">
            <w:pPr>
              <w:pStyle w:val="Other10"/>
            </w:pPr>
            <w:r>
              <w:rPr>
                <w:rStyle w:val="Other1"/>
                <w:b/>
                <w:bCs/>
              </w:rPr>
              <w:t>4 171 982,98</w:t>
            </w:r>
          </w:p>
        </w:tc>
      </w:tr>
    </w:tbl>
    <w:p w:rsidR="00E66566" w:rsidRDefault="00E66566"/>
    <w:sectPr w:rsidR="00E66566">
      <w:pgSz w:w="16840" w:h="11900" w:orient="landscape"/>
      <w:pgMar w:top="1351" w:right="1104" w:bottom="991" w:left="1004" w:header="923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566" w:rsidRDefault="00E66566">
      <w:r>
        <w:separator/>
      </w:r>
    </w:p>
  </w:endnote>
  <w:endnote w:type="continuationSeparator" w:id="0">
    <w:p w:rsidR="00E66566" w:rsidRDefault="00E6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566" w:rsidRDefault="00E66566"/>
  </w:footnote>
  <w:footnote w:type="continuationSeparator" w:id="0">
    <w:p w:rsidR="00E66566" w:rsidRDefault="00E665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EC"/>
    <w:rsid w:val="0051379D"/>
    <w:rsid w:val="00E66566"/>
    <w:rsid w:val="00F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4B1D8-590E-436D-874C-2B866B3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30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ther10">
    <w:name w:val="Other|1"/>
    <w:basedOn w:val="Normln"/>
    <w:link w:val="Other1"/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2025-12-09T09:42:00Z</dcterms:created>
  <dcterms:modified xsi:type="dcterms:W3CDTF">2025-12-09T09:42:00Z</dcterms:modified>
</cp:coreProperties>
</file>