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64A39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639624C5" wp14:editId="435973F3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29D78588" wp14:editId="4C2A7BFC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E6B58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46E8C2D2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9D7858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027E6B58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46E8C2D2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3A47F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56E7D81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175928B9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tab/>
      </w:r>
    </w:p>
    <w:p w14:paraId="527BFE9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9E21E2C" w14:textId="77777777" w:rsidR="008A799B" w:rsidRDefault="00EA79A4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4E35AA0" wp14:editId="71186B10">
                <wp:simplePos x="0" y="0"/>
                <wp:positionH relativeFrom="column">
                  <wp:posOffset>2652395</wp:posOffset>
                </wp:positionH>
                <wp:positionV relativeFrom="paragraph">
                  <wp:posOffset>105410</wp:posOffset>
                </wp:positionV>
                <wp:extent cx="2611755" cy="128587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18AD6" w14:textId="77777777" w:rsidR="00EA79A4" w:rsidRDefault="00EA79A4" w:rsidP="008A799B"/>
                          <w:p w14:paraId="44F3609E" w14:textId="501AED30" w:rsidR="005D4BE8" w:rsidRDefault="00253875" w:rsidP="008A799B">
                            <w:r>
                              <w:t>My dva holding a.s.</w:t>
                            </w:r>
                          </w:p>
                          <w:p w14:paraId="055ABB3E" w14:textId="710D9A7C" w:rsidR="00253875" w:rsidRDefault="00253875" w:rsidP="008A799B">
                            <w:r>
                              <w:t>Osadní 1053/28</w:t>
                            </w:r>
                          </w:p>
                          <w:p w14:paraId="55D1C4D4" w14:textId="0AD1C920" w:rsidR="00253875" w:rsidRDefault="00253875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t xml:space="preserve">170 </w:t>
                            </w:r>
                            <w:proofErr w:type="gramStart"/>
                            <w:r>
                              <w:t>00  Praha</w:t>
                            </w:r>
                            <w:proofErr w:type="gramEnd"/>
                            <w:r>
                              <w:t xml:space="preserve"> 7 - Holešovice</w:t>
                            </w:r>
                          </w:p>
                          <w:p w14:paraId="43F9EBBA" w14:textId="77777777" w:rsidR="00172FC4" w:rsidRPr="00B06AAF" w:rsidRDefault="00172FC4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65D50A78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4E35AA0" id="Textové pole 1" o:spid="_x0000_s1027" type="#_x0000_t202" style="position:absolute;margin-left:208.85pt;margin-top:8.3pt;width:205.65pt;height:101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" stroked="f">
                <v:textbox inset="0,0,0,0">
                  <w:txbxContent>
                    <w:p w14:paraId="4E918AD6" w14:textId="77777777" w:rsidR="00EA79A4" w:rsidRDefault="00EA79A4" w:rsidP="008A799B"/>
                    <w:p w14:paraId="44F3609E" w14:textId="501AED30" w:rsidR="005D4BE8" w:rsidRDefault="00253875" w:rsidP="008A799B">
                      <w:r>
                        <w:t>My dva holding a.s.</w:t>
                      </w:r>
                    </w:p>
                    <w:p w14:paraId="055ABB3E" w14:textId="710D9A7C" w:rsidR="00253875" w:rsidRDefault="00253875" w:rsidP="008A799B">
                      <w:r>
                        <w:t>Osadní 1053/28</w:t>
                      </w:r>
                    </w:p>
                    <w:p w14:paraId="55D1C4D4" w14:textId="0AD1C920" w:rsidR="00253875" w:rsidRDefault="00253875" w:rsidP="008A799B">
                      <w:pPr>
                        <w:rPr>
                          <w:szCs w:val="24"/>
                        </w:rPr>
                      </w:pPr>
                      <w:r>
                        <w:t>170 00  Praha 7 - Holešovice</w:t>
                      </w:r>
                    </w:p>
                    <w:p w14:paraId="43F9EBBA" w14:textId="77777777" w:rsidR="00172FC4" w:rsidRPr="00B06AAF" w:rsidRDefault="00172FC4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65D50A78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 w:rsidR="008A799B">
        <w:rPr>
          <w:sz w:val="20"/>
        </w:rPr>
        <w:t>ZE DNE:</w:t>
      </w:r>
    </w:p>
    <w:p w14:paraId="72AC76D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5D5815D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174B67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42C3C86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BECEBD1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</w:r>
    </w:p>
    <w:p w14:paraId="7B1F922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0537E6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</w:r>
      <w:r w:rsidR="004F552C">
        <w:rPr>
          <w:sz w:val="20"/>
        </w:rPr>
        <w:t xml:space="preserve">Iva </w:t>
      </w:r>
      <w:r w:rsidR="002623D9">
        <w:rPr>
          <w:sz w:val="20"/>
        </w:rPr>
        <w:t>Moravcová</w:t>
      </w:r>
    </w:p>
    <w:p w14:paraId="4C87E7C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14D2C928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757BC88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8C93B23" w14:textId="6CA476BD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5D4BE8">
        <w:rPr>
          <w:sz w:val="20"/>
        </w:rPr>
        <w:t>2</w:t>
      </w:r>
      <w:r w:rsidR="00984BA5">
        <w:rPr>
          <w:sz w:val="20"/>
        </w:rPr>
        <w:t>6</w:t>
      </w:r>
      <w:r w:rsidR="008A799B">
        <w:rPr>
          <w:sz w:val="20"/>
        </w:rPr>
        <w:t>.</w:t>
      </w:r>
      <w:r w:rsidR="006A408E">
        <w:rPr>
          <w:sz w:val="20"/>
        </w:rPr>
        <w:t xml:space="preserve"> </w:t>
      </w:r>
      <w:r w:rsidR="004A2758">
        <w:rPr>
          <w:sz w:val="20"/>
        </w:rPr>
        <w:t>listopadu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9E00A4">
        <w:rPr>
          <w:sz w:val="20"/>
        </w:rPr>
        <w:t>5</w:t>
      </w:r>
    </w:p>
    <w:p w14:paraId="4AEE81D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3AF8AE16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713B61AC" w14:textId="77777777" w:rsidR="008A799B" w:rsidRDefault="008A799B" w:rsidP="008A799B"/>
    <w:p w14:paraId="0E1F01F7" w14:textId="77777777" w:rsidR="00EA79A4" w:rsidRDefault="00EA79A4" w:rsidP="008A799B">
      <w:pPr>
        <w:rPr>
          <w:b/>
        </w:rPr>
      </w:pPr>
    </w:p>
    <w:p w14:paraId="569B2B95" w14:textId="23C50CA5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CD4C7B">
        <w:rPr>
          <w:b/>
        </w:rPr>
        <w:t>1</w:t>
      </w:r>
      <w:r w:rsidR="005D4BE8">
        <w:rPr>
          <w:b/>
        </w:rPr>
        <w:t>8</w:t>
      </w:r>
      <w:r w:rsidR="00253875">
        <w:rPr>
          <w:b/>
        </w:rPr>
        <w:t>5</w:t>
      </w:r>
      <w:r w:rsidR="00103997">
        <w:rPr>
          <w:b/>
        </w:rPr>
        <w:t>/202</w:t>
      </w:r>
      <w:r w:rsidR="009E00A4">
        <w:rPr>
          <w:b/>
        </w:rPr>
        <w:t>5</w:t>
      </w:r>
    </w:p>
    <w:p w14:paraId="19E3DE94" w14:textId="77777777" w:rsidR="00D75E7C" w:rsidRDefault="00D75E7C" w:rsidP="008A799B">
      <w:pPr>
        <w:rPr>
          <w:b/>
        </w:rPr>
      </w:pPr>
    </w:p>
    <w:p w14:paraId="55DE995F" w14:textId="77777777" w:rsidR="008A799B" w:rsidRDefault="008A799B" w:rsidP="008A799B">
      <w:pPr>
        <w:rPr>
          <w:b/>
        </w:rPr>
      </w:pPr>
    </w:p>
    <w:p w14:paraId="52678C98" w14:textId="77777777" w:rsidR="008D7632" w:rsidRDefault="008A799B" w:rsidP="004000EF">
      <w:pPr>
        <w:ind w:right="-145"/>
      </w:pPr>
      <w:r w:rsidRPr="00FC0EDE">
        <w:t>O</w:t>
      </w:r>
      <w:r>
        <w:t xml:space="preserve">bjednáváme u Vás </w:t>
      </w:r>
      <w:r w:rsidR="008D7632">
        <w:t xml:space="preserve">nábytek do učebny výpočetní techniky včetně dopravy a montáže </w:t>
      </w:r>
    </w:p>
    <w:p w14:paraId="0D7F0D2C" w14:textId="5700BD35" w:rsidR="005D4BE8" w:rsidRDefault="008D7632" w:rsidP="004000EF">
      <w:pPr>
        <w:ind w:right="-145"/>
      </w:pPr>
      <w:r>
        <w:t>v c</w:t>
      </w:r>
      <w:r w:rsidR="005D4BE8">
        <w:t>elkov</w:t>
      </w:r>
      <w:r>
        <w:t>é</w:t>
      </w:r>
      <w:r w:rsidR="005D4BE8">
        <w:t xml:space="preserve"> cen</w:t>
      </w:r>
      <w:r>
        <w:t>ě</w:t>
      </w:r>
      <w:r w:rsidR="005D4BE8">
        <w:t xml:space="preserve"> dle cenové nabídky Kč </w:t>
      </w:r>
      <w:r>
        <w:t>358</w:t>
      </w:r>
      <w:r w:rsidR="005D4BE8">
        <w:t>.</w:t>
      </w:r>
      <w:r>
        <w:t>367,52</w:t>
      </w:r>
      <w:r w:rsidR="005D4BE8">
        <w:t>.</w:t>
      </w:r>
    </w:p>
    <w:p w14:paraId="5B6C20E1" w14:textId="77777777" w:rsidR="0090349F" w:rsidRDefault="0090349F" w:rsidP="0091614A"/>
    <w:p w14:paraId="5E36419C" w14:textId="77777777" w:rsidR="0090349F" w:rsidRDefault="0090349F" w:rsidP="0090349F">
      <w:r>
        <w:t>Fakturu v</w:t>
      </w:r>
      <w:r w:rsidR="002623D9">
        <w:t xml:space="preserve">ystavte na </w:t>
      </w:r>
      <w:r w:rsidR="000B6DCB">
        <w:t>výše uveden</w:t>
      </w:r>
      <w:r w:rsidR="002623D9">
        <w:t xml:space="preserve">ou adresu a odešlete na mail </w:t>
      </w:r>
      <w:hyperlink r:id="rId9" w:history="1">
        <w:r w:rsidR="00D7147B" w:rsidRPr="0039362A">
          <w:rPr>
            <w:rStyle w:val="Hypertextovodkaz"/>
          </w:rPr>
          <w:t>moravcova@grk.cz</w:t>
        </w:r>
      </w:hyperlink>
    </w:p>
    <w:p w14:paraId="627FF0C3" w14:textId="77777777" w:rsidR="0090349F" w:rsidRDefault="0090349F" w:rsidP="0090349F"/>
    <w:p w14:paraId="614442AD" w14:textId="77777777" w:rsidR="0090349F" w:rsidRDefault="0090349F" w:rsidP="0090349F"/>
    <w:p w14:paraId="12BEDEE3" w14:textId="77777777" w:rsidR="0090349F" w:rsidRDefault="0090349F" w:rsidP="0090349F">
      <w:r>
        <w:t>S pozdravem</w:t>
      </w:r>
    </w:p>
    <w:p w14:paraId="3F795D7E" w14:textId="77777777" w:rsidR="0090349F" w:rsidRDefault="0090349F" w:rsidP="0090349F"/>
    <w:p w14:paraId="2E047900" w14:textId="77777777" w:rsidR="0090349F" w:rsidRDefault="0090349F" w:rsidP="0090349F"/>
    <w:p w14:paraId="7CA2C0C0" w14:textId="77777777" w:rsidR="0090349F" w:rsidRDefault="0090349F" w:rsidP="0090349F"/>
    <w:p w14:paraId="0AC97818" w14:textId="77777777" w:rsidR="0090349F" w:rsidRDefault="0090349F" w:rsidP="0090349F"/>
    <w:p w14:paraId="6E10EB63" w14:textId="77777777" w:rsidR="0090349F" w:rsidRDefault="0090349F" w:rsidP="0090349F"/>
    <w:p w14:paraId="1A23176C" w14:textId="77777777" w:rsidR="0090349F" w:rsidRDefault="0090349F" w:rsidP="0090349F"/>
    <w:p w14:paraId="4F4657C9" w14:textId="77777777" w:rsidR="0090349F" w:rsidRDefault="0090349F" w:rsidP="0090349F"/>
    <w:p w14:paraId="58A293C8" w14:textId="77777777" w:rsidR="0090349F" w:rsidRDefault="0090349F" w:rsidP="00EA79A4"/>
    <w:p w14:paraId="700C50B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2381A6B8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FE5AEB2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696BB1F0" w14:textId="77777777" w:rsidR="006B17E4" w:rsidRDefault="006B17E4" w:rsidP="0090349F"/>
    <w:sectPr w:rsidR="006B17E4" w:rsidSect="00EA79A4">
      <w:footerReference w:type="default" r:id="rId10"/>
      <w:footnotePr>
        <w:pos w:val="beneathText"/>
      </w:footnotePr>
      <w:pgSz w:w="11905" w:h="16837"/>
      <w:pgMar w:top="1440" w:right="1415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4F2EB" w14:textId="77777777" w:rsidR="00A167EB" w:rsidRDefault="00A167EB">
      <w:r>
        <w:separator/>
      </w:r>
    </w:p>
  </w:endnote>
  <w:endnote w:type="continuationSeparator" w:id="0">
    <w:p w14:paraId="5A8BADB4" w14:textId="77777777" w:rsidR="00A167EB" w:rsidRDefault="00A1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B9A86" w14:textId="77777777" w:rsidR="00571C3A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2113B909" w14:textId="77777777" w:rsidR="00571C3A" w:rsidRDefault="00571C3A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18A172" w14:textId="77777777" w:rsidR="00A167EB" w:rsidRDefault="00A167EB">
      <w:r>
        <w:separator/>
      </w:r>
    </w:p>
  </w:footnote>
  <w:footnote w:type="continuationSeparator" w:id="0">
    <w:p w14:paraId="724A0140" w14:textId="77777777" w:rsidR="00A167EB" w:rsidRDefault="00A167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53D4F"/>
    <w:rsid w:val="00067879"/>
    <w:rsid w:val="0008409F"/>
    <w:rsid w:val="00091901"/>
    <w:rsid w:val="000B6DCB"/>
    <w:rsid w:val="000D72D4"/>
    <w:rsid w:val="00103997"/>
    <w:rsid w:val="00156774"/>
    <w:rsid w:val="00172FC4"/>
    <w:rsid w:val="001A5B5E"/>
    <w:rsid w:val="002213B1"/>
    <w:rsid w:val="00253875"/>
    <w:rsid w:val="00255504"/>
    <w:rsid w:val="002623D9"/>
    <w:rsid w:val="00287442"/>
    <w:rsid w:val="002B342C"/>
    <w:rsid w:val="00332BC9"/>
    <w:rsid w:val="00356569"/>
    <w:rsid w:val="003E5227"/>
    <w:rsid w:val="003F66D8"/>
    <w:rsid w:val="004000EF"/>
    <w:rsid w:val="00433E80"/>
    <w:rsid w:val="00463C44"/>
    <w:rsid w:val="004A2758"/>
    <w:rsid w:val="004E73E8"/>
    <w:rsid w:val="004F552C"/>
    <w:rsid w:val="00513516"/>
    <w:rsid w:val="00571C3A"/>
    <w:rsid w:val="005D4BE8"/>
    <w:rsid w:val="005E6113"/>
    <w:rsid w:val="005F6152"/>
    <w:rsid w:val="00626C21"/>
    <w:rsid w:val="006A408E"/>
    <w:rsid w:val="006B17E4"/>
    <w:rsid w:val="006B66F7"/>
    <w:rsid w:val="006D30B0"/>
    <w:rsid w:val="00711C25"/>
    <w:rsid w:val="00755676"/>
    <w:rsid w:val="00786B5F"/>
    <w:rsid w:val="007B1D16"/>
    <w:rsid w:val="007B598B"/>
    <w:rsid w:val="007E149D"/>
    <w:rsid w:val="007E17EC"/>
    <w:rsid w:val="007E3A9D"/>
    <w:rsid w:val="008730DF"/>
    <w:rsid w:val="00874F51"/>
    <w:rsid w:val="00892E37"/>
    <w:rsid w:val="008A799B"/>
    <w:rsid w:val="008D33CD"/>
    <w:rsid w:val="008D7632"/>
    <w:rsid w:val="0090349F"/>
    <w:rsid w:val="00914805"/>
    <w:rsid w:val="0091614A"/>
    <w:rsid w:val="00964110"/>
    <w:rsid w:val="00984BA5"/>
    <w:rsid w:val="009B6B49"/>
    <w:rsid w:val="009D1657"/>
    <w:rsid w:val="009D43C8"/>
    <w:rsid w:val="009E00A4"/>
    <w:rsid w:val="009E2EB5"/>
    <w:rsid w:val="009F132B"/>
    <w:rsid w:val="00A1350B"/>
    <w:rsid w:val="00A167EB"/>
    <w:rsid w:val="00A2637F"/>
    <w:rsid w:val="00A355DA"/>
    <w:rsid w:val="00A36D49"/>
    <w:rsid w:val="00AD3279"/>
    <w:rsid w:val="00B50AB3"/>
    <w:rsid w:val="00B62524"/>
    <w:rsid w:val="00B94034"/>
    <w:rsid w:val="00BE5C2F"/>
    <w:rsid w:val="00C079CB"/>
    <w:rsid w:val="00C2132E"/>
    <w:rsid w:val="00C81FD8"/>
    <w:rsid w:val="00CB0DE3"/>
    <w:rsid w:val="00CD4C7B"/>
    <w:rsid w:val="00D02505"/>
    <w:rsid w:val="00D179BC"/>
    <w:rsid w:val="00D6479E"/>
    <w:rsid w:val="00D7147B"/>
    <w:rsid w:val="00D75E7C"/>
    <w:rsid w:val="00D9261F"/>
    <w:rsid w:val="00DE6F97"/>
    <w:rsid w:val="00DF2965"/>
    <w:rsid w:val="00E13146"/>
    <w:rsid w:val="00E44ED3"/>
    <w:rsid w:val="00E96B14"/>
    <w:rsid w:val="00EA79A4"/>
    <w:rsid w:val="00ED19AF"/>
    <w:rsid w:val="00F0005C"/>
    <w:rsid w:val="00F325C5"/>
    <w:rsid w:val="00F5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00C9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4000EF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moravcova@gr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2025-12-09T09:05:00Z</cp:lastPrinted>
  <dcterms:created xsi:type="dcterms:W3CDTF">2025-12-09T09:06:00Z</dcterms:created>
  <dcterms:modified xsi:type="dcterms:W3CDTF">2025-12-09T09:06:00Z</dcterms:modified>
</cp:coreProperties>
</file>