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4C50" w14:textId="46E48BDE" w:rsidR="007F69F9" w:rsidRDefault="00885E31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DODATEK </w:t>
      </w:r>
      <w:r w:rsidR="0016195B">
        <w:rPr>
          <w:rFonts w:ascii="Times New Roman" w:eastAsia="Times New Roman" w:hAnsi="Times New Roman" w:cs="Times New Roman"/>
          <w:sz w:val="36"/>
          <w:szCs w:val="36"/>
        </w:rPr>
        <w:t xml:space="preserve">č. </w:t>
      </w:r>
      <w:r w:rsidR="0009546A">
        <w:rPr>
          <w:rFonts w:ascii="Times New Roman" w:eastAsia="Times New Roman" w:hAnsi="Times New Roman" w:cs="Times New Roman"/>
          <w:sz w:val="36"/>
          <w:szCs w:val="36"/>
        </w:rPr>
        <w:t>1</w:t>
      </w:r>
      <w:r w:rsidR="001619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KE </w:t>
      </w:r>
      <w:r w:rsidR="00D40963">
        <w:rPr>
          <w:rFonts w:ascii="Times New Roman" w:eastAsia="Times New Roman" w:hAnsi="Times New Roman" w:cs="Times New Roman"/>
          <w:sz w:val="36"/>
          <w:szCs w:val="36"/>
        </w:rPr>
        <w:t>SMLOUV</w:t>
      </w:r>
      <w:r>
        <w:rPr>
          <w:rFonts w:ascii="Times New Roman" w:eastAsia="Times New Roman" w:hAnsi="Times New Roman" w:cs="Times New Roman"/>
          <w:sz w:val="36"/>
          <w:szCs w:val="36"/>
        </w:rPr>
        <w:t>Ě</w:t>
      </w:r>
      <w:r w:rsidR="00D40963">
        <w:rPr>
          <w:rFonts w:ascii="Times New Roman" w:eastAsia="Times New Roman" w:hAnsi="Times New Roman" w:cs="Times New Roman"/>
          <w:sz w:val="36"/>
          <w:szCs w:val="36"/>
        </w:rPr>
        <w:t xml:space="preserve"> O </w:t>
      </w:r>
      <w:r w:rsidR="00871463">
        <w:rPr>
          <w:rFonts w:ascii="Times New Roman" w:eastAsia="Times New Roman" w:hAnsi="Times New Roman" w:cs="Times New Roman"/>
          <w:sz w:val="36"/>
          <w:szCs w:val="36"/>
        </w:rPr>
        <w:t xml:space="preserve">ZAJIŠTĚNÍ </w:t>
      </w:r>
      <w:r w:rsidR="00D40963">
        <w:rPr>
          <w:rFonts w:ascii="Times New Roman" w:eastAsia="Times New Roman" w:hAnsi="Times New Roman" w:cs="Times New Roman"/>
          <w:sz w:val="36"/>
          <w:szCs w:val="36"/>
        </w:rPr>
        <w:t>UMĚLECKÉ</w:t>
      </w:r>
      <w:r w:rsidR="00871463">
        <w:rPr>
          <w:rFonts w:ascii="Times New Roman" w:eastAsia="Times New Roman" w:hAnsi="Times New Roman" w:cs="Times New Roman"/>
          <w:sz w:val="36"/>
          <w:szCs w:val="36"/>
        </w:rPr>
        <w:t>HO VYSTOUPENÍ</w:t>
      </w:r>
    </w:p>
    <w:p w14:paraId="0A7391DA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0EAF042E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>ý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B402416" w14:textId="77777777" w:rsidR="007F69F9" w:rsidRDefault="007F69F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6B555DB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</w:p>
    <w:p w14:paraId="45AB81C2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– Moravská Ostrava, Česká republika</w:t>
      </w:r>
    </w:p>
    <w:p w14:paraId="5F9DC917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43385A7C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</w:p>
    <w:p w14:paraId="63F42CCC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Organizace je vedena v živnostenském rejstříku statutárního města Ostrava – Živnostenský úřad pod č. j. K01055.</w:t>
      </w:r>
    </w:p>
    <w:p w14:paraId="29678193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rPr>
          <w:rStyle w:val="Siln"/>
          <w:rFonts w:ascii="etelka" w:hAnsi="etelka"/>
          <w:color w:val="000000"/>
          <w:sz w:val="21"/>
          <w:szCs w:val="21"/>
          <w:shd w:val="clear" w:color="auto" w:fill="FFFFFF"/>
        </w:rPr>
      </w:pPr>
    </w:p>
    <w:p w14:paraId="02E2BAB9" w14:textId="1E9142A8" w:rsidR="0016195B" w:rsidRDefault="0016195B" w:rsidP="0016195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Pr="00E62D38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:</w:t>
      </w:r>
      <w:r w:rsidRPr="00E62D38">
        <w:rPr>
          <w:rFonts w:ascii="Times New Roman" w:eastAsia="Times New Roman" w:hAnsi="Times New Roman" w:cs="Times New Roman"/>
          <w:sz w:val="22"/>
          <w:szCs w:val="22"/>
        </w:rPr>
        <w:br/>
        <w:t>Varenská Office Center</w:t>
      </w:r>
      <w:r w:rsidRPr="00E62D38">
        <w:rPr>
          <w:rFonts w:ascii="Times New Roman" w:eastAsia="Times New Roman" w:hAnsi="Times New Roman" w:cs="Times New Roman"/>
          <w:sz w:val="22"/>
          <w:szCs w:val="22"/>
        </w:rPr>
        <w:br/>
        <w:t>Varenská 2723/51, 702 00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871463">
        <w:rPr>
          <w:rFonts w:ascii="Times New Roman" w:eastAsia="Times New Roman" w:hAnsi="Times New Roman" w:cs="Times New Roman"/>
          <w:b/>
          <w:i/>
          <w:sz w:val="22"/>
          <w:szCs w:val="22"/>
        </w:rPr>
        <w:t>Objednatel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F220846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7A440B1" w14:textId="77777777" w:rsidR="0016195B" w:rsidRDefault="0016195B" w:rsidP="0016195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2352C049" w14:textId="77777777" w:rsidR="0016195B" w:rsidRDefault="0016195B" w:rsidP="0016195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8D1804D" w14:textId="77777777" w:rsidR="00871463" w:rsidRPr="00871463" w:rsidRDefault="00871463" w:rsidP="00871463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71463">
        <w:rPr>
          <w:rFonts w:ascii="Times New Roman" w:eastAsia="Times New Roman" w:hAnsi="Times New Roman" w:cs="Times New Roman"/>
          <w:b/>
          <w:sz w:val="22"/>
          <w:szCs w:val="22"/>
        </w:rPr>
        <w:t xml:space="preserve">D.Y.K. </w:t>
      </w:r>
      <w:proofErr w:type="spellStart"/>
      <w:r w:rsidRPr="00871463">
        <w:rPr>
          <w:rFonts w:ascii="Times New Roman" w:eastAsia="Times New Roman" w:hAnsi="Times New Roman" w:cs="Times New Roman"/>
          <w:b/>
          <w:sz w:val="22"/>
          <w:szCs w:val="22"/>
        </w:rPr>
        <w:t>Production</w:t>
      </w:r>
      <w:proofErr w:type="spellEnd"/>
      <w:r w:rsidRPr="00871463">
        <w:rPr>
          <w:rFonts w:ascii="Times New Roman" w:eastAsia="Times New Roman" w:hAnsi="Times New Roman" w:cs="Times New Roman"/>
          <w:b/>
          <w:sz w:val="22"/>
          <w:szCs w:val="22"/>
        </w:rPr>
        <w:t xml:space="preserve"> s.r.o. </w:t>
      </w:r>
    </w:p>
    <w:p w14:paraId="798C562C" w14:textId="646B5811" w:rsidR="00871463" w:rsidRPr="00871463" w:rsidRDefault="00871463" w:rsidP="0087146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se sídlem </w:t>
      </w:r>
      <w:r w:rsidRPr="00871463">
        <w:rPr>
          <w:rFonts w:ascii="Times New Roman" w:eastAsia="Times New Roman" w:hAnsi="Times New Roman" w:cs="Times New Roman"/>
          <w:bCs/>
          <w:sz w:val="22"/>
          <w:szCs w:val="22"/>
        </w:rPr>
        <w:t>Zvonařovská 13, Libeň, 180 00 Praha 8</w:t>
      </w:r>
    </w:p>
    <w:p w14:paraId="17D2C6E7" w14:textId="77777777" w:rsidR="00871463" w:rsidRDefault="00871463" w:rsidP="0087146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71463">
        <w:rPr>
          <w:rFonts w:ascii="Times New Roman" w:eastAsia="Times New Roman" w:hAnsi="Times New Roman" w:cs="Times New Roman"/>
          <w:bCs/>
          <w:sz w:val="22"/>
          <w:szCs w:val="22"/>
        </w:rPr>
        <w:t>IČ: 08177988; DIČ: CZ08177988 (plátce DPH)</w:t>
      </w:r>
    </w:p>
    <w:p w14:paraId="1B9AB677" w14:textId="01AABDA2" w:rsidR="00871463" w:rsidRPr="00871463" w:rsidRDefault="00871463" w:rsidP="0087146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71463">
        <w:rPr>
          <w:rFonts w:ascii="Times New Roman" w:eastAsia="Times New Roman" w:hAnsi="Times New Roman" w:cs="Times New Roman"/>
          <w:bCs/>
          <w:sz w:val="22"/>
          <w:szCs w:val="22"/>
        </w:rPr>
        <w:t>zastoupen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871463">
        <w:rPr>
          <w:rFonts w:ascii="Times New Roman" w:eastAsia="Times New Roman" w:hAnsi="Times New Roman" w:cs="Times New Roman"/>
          <w:bCs/>
          <w:sz w:val="22"/>
          <w:szCs w:val="22"/>
        </w:rPr>
        <w:t xml:space="preserve"> Vojtěch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em</w:t>
      </w:r>
      <w:r w:rsidRPr="00871463">
        <w:rPr>
          <w:rFonts w:ascii="Times New Roman" w:eastAsia="Times New Roman" w:hAnsi="Times New Roman" w:cs="Times New Roman"/>
          <w:bCs/>
          <w:sz w:val="22"/>
          <w:szCs w:val="22"/>
        </w:rPr>
        <w:t xml:space="preserve"> Dyk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em</w:t>
      </w:r>
      <w:r w:rsidRPr="00871463">
        <w:rPr>
          <w:rFonts w:ascii="Times New Roman" w:eastAsia="Times New Roman" w:hAnsi="Times New Roman" w:cs="Times New Roman"/>
          <w:bCs/>
          <w:sz w:val="22"/>
          <w:szCs w:val="22"/>
        </w:rPr>
        <w:t>, jednatel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em</w:t>
      </w:r>
    </w:p>
    <w:p w14:paraId="0C255B92" w14:textId="6EF02DA9" w:rsidR="00871463" w:rsidRPr="00871463" w:rsidRDefault="00871463" w:rsidP="0087146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71463">
        <w:rPr>
          <w:rFonts w:ascii="Times New Roman" w:eastAsia="Times New Roman" w:hAnsi="Times New Roman" w:cs="Times New Roman"/>
          <w:bCs/>
          <w:sz w:val="22"/>
          <w:szCs w:val="22"/>
        </w:rPr>
        <w:t xml:space="preserve">kontaktní osoba: </w:t>
      </w:r>
      <w:r w:rsidR="00F34F9E">
        <w:rPr>
          <w:rFonts w:ascii="Times New Roman" w:eastAsia="Times New Roman" w:hAnsi="Times New Roman" w:cs="Times New Roman"/>
          <w:bCs/>
          <w:sz w:val="22"/>
          <w:szCs w:val="22"/>
        </w:rPr>
        <w:t>xxxxxxxxxxxxxxxxxxxxxxxxxxxx</w:t>
      </w:r>
    </w:p>
    <w:p w14:paraId="389BDB56" w14:textId="11178CAA" w:rsidR="0016195B" w:rsidRPr="00871463" w:rsidRDefault="00871463" w:rsidP="0087146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</w:pPr>
      <w:r w:rsidRPr="00871463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(dále</w:t>
      </w: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 také</w:t>
      </w:r>
      <w:r w:rsidRPr="00871463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 jen</w:t>
      </w: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 jako</w:t>
      </w:r>
      <w:r w:rsidRPr="00871463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 „</w:t>
      </w:r>
      <w:r w:rsidRPr="00871463">
        <w:rPr>
          <w:rFonts w:ascii="Times New Roman" w:eastAsia="Times New Roman" w:hAnsi="Times New Roman" w:cs="Times New Roman"/>
          <w:b/>
          <w:i/>
          <w:iCs/>
          <w:sz w:val="22"/>
          <w:szCs w:val="22"/>
        </w:rPr>
        <w:t>Dodavatel</w:t>
      </w:r>
      <w:r w:rsidRPr="00871463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“)</w:t>
      </w:r>
    </w:p>
    <w:p w14:paraId="154C08EC" w14:textId="77777777" w:rsidR="00871463" w:rsidRDefault="00871463" w:rsidP="008714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E3A4A82" w14:textId="41D4E9F0" w:rsidR="00885E31" w:rsidRDefault="00D40963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(</w:t>
      </w:r>
      <w:r w:rsidR="00871463">
        <w:rPr>
          <w:rFonts w:ascii="Times New Roman" w:eastAsia="Times New Roman" w:hAnsi="Times New Roman" w:cs="Times New Roman"/>
          <w:i/>
          <w:sz w:val="22"/>
          <w:szCs w:val="22"/>
        </w:rPr>
        <w:t>Objednatel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a </w:t>
      </w:r>
      <w:r w:rsidR="00871463">
        <w:rPr>
          <w:rFonts w:ascii="Times New Roman" w:eastAsia="Times New Roman" w:hAnsi="Times New Roman" w:cs="Times New Roman"/>
          <w:i/>
          <w:sz w:val="22"/>
          <w:szCs w:val="22"/>
        </w:rPr>
        <w:t>Dodavatel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dále společně také jako „Smluvní strany“;</w:t>
      </w:r>
      <w:bookmarkStart w:id="0" w:name="_30j0zll" w:colFirst="0" w:colLast="0"/>
      <w:bookmarkEnd w:id="0"/>
      <w:r w:rsid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 xml:space="preserve">tento Dodatek </w:t>
      </w:r>
      <w:r w:rsidR="00934337">
        <w:rPr>
          <w:rFonts w:ascii="Times New Roman" w:eastAsia="Times New Roman" w:hAnsi="Times New Roman" w:cs="Times New Roman"/>
          <w:i/>
          <w:sz w:val="22"/>
          <w:szCs w:val="22"/>
        </w:rPr>
        <w:t xml:space="preserve">č. </w:t>
      </w:r>
      <w:r w:rsidR="00BB593E">
        <w:rPr>
          <w:rFonts w:ascii="Times New Roman" w:eastAsia="Times New Roman" w:hAnsi="Times New Roman" w:cs="Times New Roman"/>
          <w:i/>
          <w:sz w:val="22"/>
          <w:szCs w:val="22"/>
        </w:rPr>
        <w:t>1</w:t>
      </w:r>
      <w:r w:rsidR="0016195B">
        <w:rPr>
          <w:rFonts w:ascii="Times New Roman" w:eastAsia="Times New Roman" w:hAnsi="Times New Roman" w:cs="Times New Roman"/>
          <w:i/>
          <w:sz w:val="22"/>
          <w:szCs w:val="22"/>
        </w:rPr>
        <w:t xml:space="preserve"> ke S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mlouv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>ě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o </w:t>
      </w:r>
      <w:r w:rsidR="00871463">
        <w:rPr>
          <w:rFonts w:ascii="Times New Roman" w:eastAsia="Times New Roman" w:hAnsi="Times New Roman" w:cs="Times New Roman"/>
          <w:i/>
          <w:sz w:val="22"/>
          <w:szCs w:val="22"/>
        </w:rPr>
        <w:t>zajištění uměleckého vystoupení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dále také jako „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>Dodatek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2D493605" w14:textId="77777777" w:rsidR="00885E31" w:rsidRDefault="00885E31" w:rsidP="00885E31">
      <w:r>
        <w:br w:type="page"/>
      </w:r>
    </w:p>
    <w:p w14:paraId="50009311" w14:textId="4752D74B" w:rsidR="00E60FC1" w:rsidRPr="00F041E5" w:rsidRDefault="00E60FC1" w:rsidP="00F27349">
      <w:pPr>
        <w:widowControl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1" w:name="_1fob9te" w:colFirst="0" w:colLast="0"/>
      <w:bookmarkStart w:id="2" w:name="_2et92p0" w:colFirst="0" w:colLast="0"/>
      <w:bookmarkStart w:id="3" w:name="_Hlk214886268"/>
      <w:bookmarkEnd w:id="1"/>
      <w:bookmarkEnd w:id="2"/>
      <w:r w:rsidRPr="00F041E5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I. Úvodní ustanovení</w:t>
      </w:r>
    </w:p>
    <w:bookmarkEnd w:id="3"/>
    <w:p w14:paraId="4116C4C6" w14:textId="52056850" w:rsidR="00E60FC1" w:rsidRPr="00F041E5" w:rsidRDefault="00E60FC1" w:rsidP="00E60FC1">
      <w:pPr>
        <w:pStyle w:val="Odstavecseseznamem"/>
        <w:widowControl w:val="0"/>
        <w:numPr>
          <w:ilvl w:val="0"/>
          <w:numId w:val="1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41E5">
        <w:rPr>
          <w:rFonts w:ascii="Times New Roman" w:eastAsia="Times New Roman" w:hAnsi="Times New Roman" w:cs="Times New Roman"/>
          <w:sz w:val="22"/>
          <w:szCs w:val="22"/>
        </w:rPr>
        <w:t xml:space="preserve">Dne </w:t>
      </w:r>
      <w:r w:rsidR="00D5751E">
        <w:rPr>
          <w:rFonts w:ascii="Times New Roman" w:eastAsia="Times New Roman" w:hAnsi="Times New Roman" w:cs="Times New Roman"/>
          <w:sz w:val="22"/>
          <w:szCs w:val="22"/>
        </w:rPr>
        <w:t>22. 7. 2025</w:t>
      </w:r>
      <w:r w:rsidRPr="00F041E5">
        <w:rPr>
          <w:rFonts w:ascii="Times New Roman" w:eastAsia="Times New Roman" w:hAnsi="Times New Roman" w:cs="Times New Roman"/>
          <w:sz w:val="22"/>
          <w:szCs w:val="22"/>
        </w:rPr>
        <w:t xml:space="preserve"> uzavřely výše uvedené Smluvní strany Smlouvu o </w:t>
      </w:r>
      <w:r w:rsidR="00871463">
        <w:rPr>
          <w:rFonts w:ascii="Times New Roman" w:eastAsia="Times New Roman" w:hAnsi="Times New Roman" w:cs="Times New Roman"/>
          <w:sz w:val="22"/>
          <w:szCs w:val="22"/>
        </w:rPr>
        <w:t xml:space="preserve">zajištění uměleckého vystoupení </w:t>
      </w:r>
      <w:r w:rsidRPr="00F041E5">
        <w:rPr>
          <w:rFonts w:ascii="Times New Roman" w:eastAsia="Times New Roman" w:hAnsi="Times New Roman" w:cs="Times New Roman"/>
          <w:sz w:val="22"/>
          <w:szCs w:val="22"/>
        </w:rPr>
        <w:t>ev. č.</w:t>
      </w:r>
      <w:r w:rsidR="00F041E5" w:rsidRPr="00F041E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D3C5C">
        <w:rPr>
          <w:rFonts w:ascii="Times New Roman" w:eastAsia="Times New Roman" w:hAnsi="Times New Roman" w:cs="Times New Roman"/>
          <w:sz w:val="22"/>
          <w:szCs w:val="22"/>
        </w:rPr>
        <w:t>498</w:t>
      </w:r>
      <w:r w:rsidR="00F041E5" w:rsidRPr="00F041E5">
        <w:rPr>
          <w:rFonts w:ascii="Times New Roman" w:eastAsia="Times New Roman" w:hAnsi="Times New Roman" w:cs="Times New Roman"/>
          <w:sz w:val="22"/>
          <w:szCs w:val="22"/>
        </w:rPr>
        <w:t>/2025</w:t>
      </w:r>
      <w:r w:rsidRPr="00F041E5">
        <w:rPr>
          <w:rFonts w:ascii="Times New Roman" w:eastAsia="Times New Roman" w:hAnsi="Times New Roman" w:cs="Times New Roman"/>
          <w:sz w:val="22"/>
          <w:szCs w:val="22"/>
        </w:rPr>
        <w:t xml:space="preserve"> (dále jen „Smlouva“), jejímž předmětem </w:t>
      </w:r>
      <w:r w:rsidR="00871463">
        <w:rPr>
          <w:rFonts w:ascii="Times New Roman" w:eastAsia="Times New Roman" w:hAnsi="Times New Roman" w:cs="Times New Roman"/>
          <w:sz w:val="22"/>
          <w:szCs w:val="22"/>
        </w:rPr>
        <w:t xml:space="preserve">bylo zajištění </w:t>
      </w:r>
      <w:r w:rsidR="00061AC8">
        <w:rPr>
          <w:rFonts w:ascii="Times New Roman" w:eastAsia="Times New Roman" w:hAnsi="Times New Roman" w:cs="Times New Roman"/>
          <w:sz w:val="22"/>
          <w:szCs w:val="22"/>
        </w:rPr>
        <w:t xml:space="preserve">uměleckého vystoupení umělců na </w:t>
      </w:r>
      <w:r w:rsidRPr="00F041E5">
        <w:rPr>
          <w:rFonts w:ascii="Times New Roman" w:eastAsia="Times New Roman" w:hAnsi="Times New Roman" w:cs="Times New Roman"/>
          <w:sz w:val="22"/>
          <w:szCs w:val="22"/>
        </w:rPr>
        <w:t>Produkci Pořadatele s</w:t>
      </w:r>
      <w:r w:rsidR="00061AC8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F041E5">
        <w:rPr>
          <w:rFonts w:ascii="Times New Roman" w:eastAsia="Times New Roman" w:hAnsi="Times New Roman" w:cs="Times New Roman"/>
          <w:sz w:val="22"/>
          <w:szCs w:val="22"/>
        </w:rPr>
        <w:t>názvem</w:t>
      </w:r>
      <w:r w:rsidR="00061A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041E5">
        <w:rPr>
          <w:rFonts w:ascii="Times New Roman" w:eastAsia="Times New Roman" w:hAnsi="Times New Roman" w:cs="Times New Roman"/>
          <w:sz w:val="22"/>
          <w:szCs w:val="22"/>
        </w:rPr>
        <w:t xml:space="preserve">G1 – Vojtěch Dyk &amp; JFO. </w:t>
      </w:r>
    </w:p>
    <w:p w14:paraId="52BF5B4D" w14:textId="77777777" w:rsidR="00E60FC1" w:rsidRDefault="00E60FC1" w:rsidP="00E60FC1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613A2D" w14:textId="4199E80F" w:rsidR="00E60FC1" w:rsidRPr="00E60FC1" w:rsidRDefault="00E60FC1" w:rsidP="00E60FC1">
      <w:pPr>
        <w:pStyle w:val="Odstavecseseznamem"/>
        <w:widowControl w:val="0"/>
        <w:numPr>
          <w:ilvl w:val="0"/>
          <w:numId w:val="1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60FC1">
        <w:rPr>
          <w:rFonts w:ascii="Times New Roman" w:eastAsia="Times New Roman" w:hAnsi="Times New Roman" w:cs="Times New Roman"/>
          <w:sz w:val="22"/>
          <w:szCs w:val="22"/>
        </w:rPr>
        <w:t xml:space="preserve">S ohledem na skutečnost, že v důsledku objektivně nepředvídatelných skutečností během účinnosti Smlouvy, došlo k nutnosti změnit termín </w:t>
      </w:r>
      <w:r>
        <w:rPr>
          <w:rFonts w:ascii="Times New Roman" w:eastAsia="Times New Roman" w:hAnsi="Times New Roman" w:cs="Times New Roman"/>
          <w:sz w:val="22"/>
          <w:szCs w:val="22"/>
        </w:rPr>
        <w:t>Produkce</w:t>
      </w:r>
      <w:r w:rsidRPr="00E60FC1">
        <w:rPr>
          <w:rFonts w:ascii="Times New Roman" w:eastAsia="Times New Roman" w:hAnsi="Times New Roman" w:cs="Times New Roman"/>
          <w:sz w:val="22"/>
          <w:szCs w:val="22"/>
        </w:rPr>
        <w:t xml:space="preserve"> se Smluvní strany dohodly na změně podmínek, za nichž byla Smlouva uzavřena, uzavírají tento </w:t>
      </w:r>
      <w:r w:rsidR="00F27349">
        <w:rPr>
          <w:rFonts w:ascii="Times New Roman" w:eastAsia="Times New Roman" w:hAnsi="Times New Roman" w:cs="Times New Roman"/>
          <w:sz w:val="22"/>
          <w:szCs w:val="22"/>
        </w:rPr>
        <w:t>D</w:t>
      </w:r>
      <w:r w:rsidRPr="00E60FC1">
        <w:rPr>
          <w:rFonts w:ascii="Times New Roman" w:eastAsia="Times New Roman" w:hAnsi="Times New Roman" w:cs="Times New Roman"/>
          <w:sz w:val="22"/>
          <w:szCs w:val="22"/>
        </w:rPr>
        <w:t xml:space="preserve">odatek č. 1 ke Smlouvě (dále jen „Dodatek“). </w:t>
      </w:r>
    </w:p>
    <w:p w14:paraId="27677E33" w14:textId="77777777" w:rsidR="00E60FC1" w:rsidRDefault="00E60FC1" w:rsidP="00885E3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F85B8D0" w14:textId="7F0698C5" w:rsidR="00E60FC1" w:rsidRDefault="00E60FC1" w:rsidP="00F27349">
      <w:pPr>
        <w:widowControl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E60FC1">
        <w:rPr>
          <w:rFonts w:ascii="Times New Roman" w:eastAsia="Times New Roman" w:hAnsi="Times New Roman" w:cs="Times New Roman"/>
          <w:b/>
          <w:bCs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</w:t>
      </w:r>
      <w:r w:rsidRPr="00E60FC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Předmět Dodatku</w:t>
      </w:r>
    </w:p>
    <w:p w14:paraId="0EE100AB" w14:textId="09B038F2" w:rsidR="00E60FC1" w:rsidRDefault="00E60FC1" w:rsidP="00E60FC1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60FC1">
        <w:rPr>
          <w:rFonts w:ascii="Times New Roman" w:eastAsia="Times New Roman" w:hAnsi="Times New Roman" w:cs="Times New Roman"/>
          <w:sz w:val="22"/>
          <w:szCs w:val="22"/>
        </w:rPr>
        <w:t xml:space="preserve">Článek </w:t>
      </w:r>
      <w:r w:rsidR="00061AC8">
        <w:rPr>
          <w:rFonts w:ascii="Times New Roman" w:eastAsia="Times New Roman" w:hAnsi="Times New Roman" w:cs="Times New Roman"/>
          <w:sz w:val="22"/>
          <w:szCs w:val="22"/>
        </w:rPr>
        <w:t xml:space="preserve">III. </w:t>
      </w:r>
      <w:r w:rsidRPr="00E60FC1">
        <w:rPr>
          <w:rFonts w:ascii="Times New Roman" w:eastAsia="Times New Roman" w:hAnsi="Times New Roman" w:cs="Times New Roman"/>
          <w:sz w:val="22"/>
          <w:szCs w:val="22"/>
        </w:rPr>
        <w:t xml:space="preserve">Předmět smlouvy, bod. </w:t>
      </w:r>
      <w:r w:rsidR="00061AC8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E60FC1">
        <w:rPr>
          <w:rFonts w:ascii="Times New Roman" w:eastAsia="Times New Roman" w:hAnsi="Times New Roman" w:cs="Times New Roman"/>
          <w:sz w:val="22"/>
          <w:szCs w:val="22"/>
        </w:rPr>
        <w:t xml:space="preserve">. se mění </w:t>
      </w:r>
      <w:r>
        <w:rPr>
          <w:rFonts w:ascii="Times New Roman" w:eastAsia="Times New Roman" w:hAnsi="Times New Roman" w:cs="Times New Roman"/>
          <w:sz w:val="22"/>
          <w:szCs w:val="22"/>
        </w:rPr>
        <w:t>a nově zní takto</w:t>
      </w:r>
      <w:r w:rsidRPr="00E60FC1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80FB2CE" w14:textId="77777777" w:rsidR="00CA3B57" w:rsidRDefault="00CA3B57" w:rsidP="00E60FC1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5C13B12A" w14:textId="0E1EA0E9" w:rsidR="00E60FC1" w:rsidRPr="00CA3B57" w:rsidRDefault="00061AC8" w:rsidP="00E60FC1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Vystoupení Výkonných umělců se uskuteční dne 10. 11. 2026 a 11. 11. 2026 od 18 hodin v místě konání specifikovaném v čl. II odst.1. a to konkrétně v rámci tohoto programu: </w:t>
      </w:r>
    </w:p>
    <w:p w14:paraId="7D4767AA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Bernstein</w:t>
      </w:r>
      <w:proofErr w:type="spellEnd"/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Candide</w:t>
      </w:r>
      <w:proofErr w:type="spellEnd"/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overtura</w:t>
      </w:r>
      <w:proofErr w:type="spellEnd"/>
    </w:p>
    <w:p w14:paraId="3760D141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Simple</w:t>
      </w:r>
      <w:proofErr w:type="spellEnd"/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 song (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Bernstein</w:t>
      </w:r>
      <w:proofErr w:type="spellEnd"/>
      <w:r w:rsidRPr="00CA3B57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848850E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Španělská A 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veces</w:t>
      </w:r>
      <w:proofErr w:type="spellEnd"/>
    </w:p>
    <w:p w14:paraId="312526C7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>Modlitba Anděl páně</w:t>
      </w:r>
    </w:p>
    <w:p w14:paraId="794D7F13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Tante</w:t>
      </w:r>
      <w:proofErr w:type="spellEnd"/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cose</w:t>
      </w:r>
      <w:proofErr w:type="spellEnd"/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 da vedet</w:t>
      </w:r>
    </w:p>
    <w:p w14:paraId="2D10F37D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>Loudá se půlměsíc</w:t>
      </w:r>
    </w:p>
    <w:p w14:paraId="7E59D859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>Air (Bach)</w:t>
      </w:r>
    </w:p>
    <w:p w14:paraId="57CDDBA5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>Klaunova zpověď</w:t>
      </w:r>
    </w:p>
    <w:p w14:paraId="0F7038F6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Lady 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Carneval</w:t>
      </w:r>
      <w:proofErr w:type="spellEnd"/>
    </w:p>
    <w:p w14:paraId="5F45FE0C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>Maria</w:t>
      </w:r>
    </w:p>
    <w:p w14:paraId="1B2FF38B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E 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lucevan</w:t>
      </w:r>
      <w:proofErr w:type="spellEnd"/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le</w:t>
      </w:r>
      <w:proofErr w:type="spellEnd"/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stelle</w:t>
      </w:r>
      <w:proofErr w:type="spellEnd"/>
    </w:p>
    <w:p w14:paraId="199EE587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>Largo</w:t>
      </w:r>
    </w:p>
    <w:p w14:paraId="7FD83133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>Táto</w:t>
      </w:r>
    </w:p>
    <w:p w14:paraId="23E46478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>Hladiny</w:t>
      </w:r>
    </w:p>
    <w:p w14:paraId="0BEF1BA6" w14:textId="7777777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What’s</w:t>
      </w:r>
      <w:proofErr w:type="spellEnd"/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this</w:t>
      </w:r>
      <w:proofErr w:type="spellEnd"/>
      <w:r w:rsidRPr="00CA3B57">
        <w:rPr>
          <w:rFonts w:ascii="Times New Roman" w:eastAsia="Times New Roman" w:hAnsi="Times New Roman" w:cs="Times New Roman"/>
          <w:sz w:val="22"/>
          <w:szCs w:val="22"/>
        </w:rPr>
        <w:t xml:space="preserve"> - Mel </w:t>
      </w:r>
      <w:proofErr w:type="spellStart"/>
      <w:r w:rsidRPr="00CA3B57">
        <w:rPr>
          <w:rFonts w:ascii="Times New Roman" w:eastAsia="Times New Roman" w:hAnsi="Times New Roman" w:cs="Times New Roman"/>
          <w:sz w:val="22"/>
          <w:szCs w:val="22"/>
        </w:rPr>
        <w:t>Tormé</w:t>
      </w:r>
      <w:proofErr w:type="spellEnd"/>
    </w:p>
    <w:p w14:paraId="43E21EDB" w14:textId="6D975E27" w:rsidR="00061AC8" w:rsidRPr="00CA3B57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A3B57">
        <w:rPr>
          <w:rFonts w:ascii="Times New Roman" w:eastAsia="Times New Roman" w:hAnsi="Times New Roman" w:cs="Times New Roman"/>
          <w:sz w:val="22"/>
          <w:szCs w:val="22"/>
        </w:rPr>
        <w:t>Přídavek – Šumavský Otčenáš (bez orchestru)</w:t>
      </w:r>
    </w:p>
    <w:p w14:paraId="27B31D55" w14:textId="77777777" w:rsidR="00061AC8" w:rsidRPr="00061AC8" w:rsidRDefault="00061AC8" w:rsidP="00061AC8">
      <w:pPr>
        <w:pStyle w:val="Odstavecseseznamem"/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57D1A0C8" w14:textId="38A635F7" w:rsidR="00061AC8" w:rsidRDefault="00061AC8" w:rsidP="00061AC8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60FC1">
        <w:rPr>
          <w:rFonts w:ascii="Times New Roman" w:eastAsia="Times New Roman" w:hAnsi="Times New Roman" w:cs="Times New Roman"/>
          <w:sz w:val="22"/>
          <w:szCs w:val="22"/>
        </w:rPr>
        <w:t xml:space="preserve">Článek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III. </w:t>
      </w:r>
      <w:r w:rsidRPr="00E60FC1">
        <w:rPr>
          <w:rFonts w:ascii="Times New Roman" w:eastAsia="Times New Roman" w:hAnsi="Times New Roman" w:cs="Times New Roman"/>
          <w:sz w:val="22"/>
          <w:szCs w:val="22"/>
        </w:rPr>
        <w:t xml:space="preserve">Předmět smlouvy, bod. </w:t>
      </w:r>
      <w:r>
        <w:rPr>
          <w:rFonts w:ascii="Times New Roman" w:eastAsia="Times New Roman" w:hAnsi="Times New Roman" w:cs="Times New Roman"/>
          <w:sz w:val="22"/>
          <w:szCs w:val="22"/>
        </w:rPr>
        <w:t>4.</w:t>
      </w:r>
      <w:r w:rsidRPr="00E60FC1">
        <w:rPr>
          <w:rFonts w:ascii="Times New Roman" w:eastAsia="Times New Roman" w:hAnsi="Times New Roman" w:cs="Times New Roman"/>
          <w:sz w:val="22"/>
          <w:szCs w:val="22"/>
        </w:rPr>
        <w:t xml:space="preserve"> se mění </w:t>
      </w:r>
      <w:r>
        <w:rPr>
          <w:rFonts w:ascii="Times New Roman" w:eastAsia="Times New Roman" w:hAnsi="Times New Roman" w:cs="Times New Roman"/>
          <w:sz w:val="22"/>
          <w:szCs w:val="22"/>
        </w:rPr>
        <w:t>a nově zní takto</w:t>
      </w:r>
      <w:r w:rsidRPr="00E60FC1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CECA910" w14:textId="77777777" w:rsidR="00CA3B57" w:rsidRDefault="00CA3B57" w:rsidP="00061AC8">
      <w:pPr>
        <w:tabs>
          <w:tab w:val="left" w:pos="1418"/>
        </w:tabs>
        <w:ind w:left="1418" w:hanging="425"/>
        <w:rPr>
          <w:rFonts w:ascii="Times New Roman" w:eastAsia="Times New Roman" w:hAnsi="Times New Roman" w:cs="Times New Roman"/>
          <w:sz w:val="22"/>
          <w:szCs w:val="22"/>
        </w:rPr>
      </w:pPr>
      <w:bookmarkStart w:id="4" w:name="_Hlk215131701"/>
    </w:p>
    <w:bookmarkEnd w:id="4"/>
    <w:p w14:paraId="3AE3E910" w14:textId="07D90DA2" w:rsidR="00061AC8" w:rsidRPr="00061AC8" w:rsidRDefault="00061AC8" w:rsidP="00061AC8">
      <w:pPr>
        <w:tabs>
          <w:tab w:val="left" w:pos="1418"/>
        </w:tabs>
        <w:ind w:left="1418" w:hanging="425"/>
        <w:rPr>
          <w:rFonts w:ascii="Times New Roman" w:eastAsia="Times New Roman" w:hAnsi="Times New Roman" w:cs="Times New Roman"/>
          <w:sz w:val="22"/>
          <w:szCs w:val="22"/>
        </w:rPr>
      </w:pPr>
      <w:r w:rsidRPr="00061AC8">
        <w:rPr>
          <w:rFonts w:ascii="Times New Roman" w:eastAsia="Times New Roman" w:hAnsi="Times New Roman" w:cs="Times New Roman"/>
          <w:sz w:val="22"/>
          <w:szCs w:val="22"/>
        </w:rPr>
        <w:t>a.</w:t>
      </w:r>
      <w:r w:rsidRPr="00061AC8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9. 11. 2026</w:t>
      </w:r>
      <w:r w:rsidRPr="00061AC8">
        <w:rPr>
          <w:rFonts w:ascii="Times New Roman" w:eastAsia="Times New Roman" w:hAnsi="Times New Roman" w:cs="Times New Roman"/>
          <w:sz w:val="22"/>
          <w:szCs w:val="22"/>
        </w:rPr>
        <w:t xml:space="preserve"> v čase 13:00–16:00, zkušebna JFO </w:t>
      </w:r>
      <w:r>
        <w:rPr>
          <w:rFonts w:ascii="Times New Roman" w:eastAsia="Times New Roman" w:hAnsi="Times New Roman" w:cs="Times New Roman"/>
          <w:sz w:val="22"/>
          <w:szCs w:val="22"/>
        </w:rPr>
        <w:t>v Ostravě</w:t>
      </w:r>
      <w:r w:rsidRPr="00061AC8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5470DFB5" w14:textId="25811C31" w:rsidR="00061AC8" w:rsidRPr="00061AC8" w:rsidRDefault="00061AC8" w:rsidP="00061AC8">
      <w:pPr>
        <w:tabs>
          <w:tab w:val="left" w:pos="1418"/>
        </w:tabs>
        <w:ind w:left="1418" w:hanging="425"/>
        <w:rPr>
          <w:rFonts w:ascii="Times New Roman" w:eastAsia="Times New Roman" w:hAnsi="Times New Roman" w:cs="Times New Roman"/>
          <w:sz w:val="22"/>
          <w:szCs w:val="22"/>
        </w:rPr>
      </w:pPr>
      <w:r w:rsidRPr="00061AC8">
        <w:rPr>
          <w:rFonts w:ascii="Times New Roman" w:eastAsia="Times New Roman" w:hAnsi="Times New Roman" w:cs="Times New Roman"/>
          <w:sz w:val="22"/>
          <w:szCs w:val="22"/>
        </w:rPr>
        <w:t>b.</w:t>
      </w:r>
      <w:r w:rsidRPr="00061AC8">
        <w:rPr>
          <w:rFonts w:ascii="Times New Roman" w:eastAsia="Times New Roman" w:hAnsi="Times New Roman" w:cs="Times New Roman"/>
          <w:sz w:val="22"/>
          <w:szCs w:val="22"/>
        </w:rPr>
        <w:tab/>
      </w:r>
      <w:r w:rsidR="00CA3B57">
        <w:rPr>
          <w:rFonts w:ascii="Times New Roman" w:eastAsia="Times New Roman" w:hAnsi="Times New Roman" w:cs="Times New Roman"/>
          <w:sz w:val="22"/>
          <w:szCs w:val="22"/>
        </w:rPr>
        <w:t>10. 11. 2026</w:t>
      </w:r>
      <w:r w:rsidRPr="00061AC8">
        <w:rPr>
          <w:rFonts w:ascii="Times New Roman" w:eastAsia="Times New Roman" w:hAnsi="Times New Roman" w:cs="Times New Roman"/>
          <w:sz w:val="22"/>
          <w:szCs w:val="22"/>
        </w:rPr>
        <w:t xml:space="preserve"> v čase 14:00–17:00, zvuková a generální zkouška, Gong.</w:t>
      </w:r>
    </w:p>
    <w:p w14:paraId="0942F4E1" w14:textId="62C64C06" w:rsidR="00061AC8" w:rsidRPr="00061AC8" w:rsidRDefault="00061AC8" w:rsidP="00061AC8">
      <w:pPr>
        <w:tabs>
          <w:tab w:val="left" w:pos="1418"/>
        </w:tabs>
        <w:ind w:left="1418" w:hanging="425"/>
        <w:rPr>
          <w:rFonts w:ascii="Times New Roman" w:eastAsia="Times New Roman" w:hAnsi="Times New Roman" w:cs="Times New Roman"/>
          <w:sz w:val="22"/>
          <w:szCs w:val="22"/>
        </w:rPr>
      </w:pPr>
      <w:r w:rsidRPr="00061AC8">
        <w:rPr>
          <w:rFonts w:ascii="Times New Roman" w:eastAsia="Times New Roman" w:hAnsi="Times New Roman" w:cs="Times New Roman"/>
          <w:sz w:val="22"/>
          <w:szCs w:val="22"/>
        </w:rPr>
        <w:t>c.</w:t>
      </w:r>
      <w:r w:rsidRPr="00061AC8">
        <w:rPr>
          <w:rFonts w:ascii="Times New Roman" w:eastAsia="Times New Roman" w:hAnsi="Times New Roman" w:cs="Times New Roman"/>
          <w:sz w:val="22"/>
          <w:szCs w:val="22"/>
        </w:rPr>
        <w:tab/>
      </w:r>
      <w:r w:rsidR="00CA3B57">
        <w:rPr>
          <w:rFonts w:ascii="Times New Roman" w:eastAsia="Times New Roman" w:hAnsi="Times New Roman" w:cs="Times New Roman"/>
          <w:sz w:val="22"/>
          <w:szCs w:val="22"/>
        </w:rPr>
        <w:t>11. 11. 2026</w:t>
      </w:r>
      <w:r w:rsidRPr="00061AC8">
        <w:rPr>
          <w:rFonts w:ascii="Times New Roman" w:eastAsia="Times New Roman" w:hAnsi="Times New Roman" w:cs="Times New Roman"/>
          <w:sz w:val="22"/>
          <w:szCs w:val="22"/>
        </w:rPr>
        <w:t xml:space="preserve"> v čase 16:45-17:15, zvuková zkouška, Gong. </w:t>
      </w:r>
    </w:p>
    <w:p w14:paraId="18C7E2E2" w14:textId="589CD91C" w:rsidR="00061AC8" w:rsidRPr="00061AC8" w:rsidRDefault="00061AC8" w:rsidP="00061AC8">
      <w:pPr>
        <w:tabs>
          <w:tab w:val="left" w:pos="1418"/>
        </w:tabs>
        <w:ind w:left="1418" w:hanging="42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061AC8">
        <w:rPr>
          <w:rFonts w:ascii="Times New Roman" w:eastAsia="Times New Roman" w:hAnsi="Times New Roman" w:cs="Times New Roman"/>
          <w:sz w:val="22"/>
          <w:szCs w:val="22"/>
        </w:rPr>
        <w:t>(zvukové zkoušky CUTE band a Výkonných umělců v místě konání Akce, stejně tak bližší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61AC8">
        <w:rPr>
          <w:rFonts w:ascii="Times New Roman" w:eastAsia="Times New Roman" w:hAnsi="Times New Roman" w:cs="Times New Roman"/>
          <w:sz w:val="22"/>
          <w:szCs w:val="22"/>
        </w:rPr>
        <w:t>organizační pokyny, budou oznámeny 1 měsíc před konáním koncertu).</w:t>
      </w:r>
    </w:p>
    <w:p w14:paraId="191F44DB" w14:textId="77777777" w:rsidR="005841E7" w:rsidRDefault="00CA3B57" w:rsidP="005841E7">
      <w:pPr>
        <w:pStyle w:val="Odstavecseseznamem"/>
        <w:numPr>
          <w:ilvl w:val="0"/>
          <w:numId w:val="1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60FC1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Článek </w:t>
      </w:r>
      <w:r>
        <w:rPr>
          <w:rFonts w:ascii="Times New Roman" w:eastAsia="Times New Roman" w:hAnsi="Times New Roman" w:cs="Times New Roman"/>
          <w:sz w:val="22"/>
          <w:szCs w:val="22"/>
        </w:rPr>
        <w:t>V. Odměna za zajištění vystoupení</w:t>
      </w:r>
      <w:r w:rsidR="005841E7">
        <w:rPr>
          <w:rFonts w:ascii="Times New Roman" w:eastAsia="Times New Roman" w:hAnsi="Times New Roman" w:cs="Times New Roman"/>
          <w:sz w:val="22"/>
          <w:szCs w:val="22"/>
        </w:rPr>
        <w:t xml:space="preserve">, bod 2. </w:t>
      </w:r>
      <w:r w:rsidRPr="00E60FC1">
        <w:rPr>
          <w:rFonts w:ascii="Times New Roman" w:eastAsia="Times New Roman" w:hAnsi="Times New Roman" w:cs="Times New Roman"/>
          <w:sz w:val="22"/>
          <w:szCs w:val="22"/>
        </w:rPr>
        <w:t xml:space="preserve">se mění </w:t>
      </w:r>
      <w:r>
        <w:rPr>
          <w:rFonts w:ascii="Times New Roman" w:eastAsia="Times New Roman" w:hAnsi="Times New Roman" w:cs="Times New Roman"/>
          <w:sz w:val="22"/>
          <w:szCs w:val="22"/>
        </w:rPr>
        <w:t>a nově zní takto</w:t>
      </w:r>
      <w:r w:rsidRPr="00E60FC1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8BF4CCD" w14:textId="77777777" w:rsidR="005841E7" w:rsidRDefault="005841E7" w:rsidP="005841E7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64E4AD67" w14:textId="5FA1441F" w:rsidR="005841E7" w:rsidRDefault="005841E7" w:rsidP="005841E7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  <w:r w:rsidRPr="005841E7">
        <w:rPr>
          <w:rFonts w:ascii="Times New Roman" w:eastAsia="Times New Roman" w:hAnsi="Times New Roman" w:cs="Times New Roman"/>
          <w:sz w:val="22"/>
          <w:szCs w:val="22"/>
        </w:rPr>
        <w:t>Objednatel je povinen uhradit Odměnu sjednanou v odst. 1 tohoto článku na bankovní účet Dodavatele uvedený v záhlaví této Smlouvy na základě faktury/zálohové faktury následovně:</w:t>
      </w:r>
    </w:p>
    <w:p w14:paraId="7F6BBEC8" w14:textId="77777777" w:rsidR="005841E7" w:rsidRPr="005841E7" w:rsidRDefault="005841E7" w:rsidP="005841E7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33DD2F25" w14:textId="4D0F0F9B" w:rsidR="005841E7" w:rsidRPr="005841E7" w:rsidRDefault="005841E7" w:rsidP="005841E7">
      <w:pPr>
        <w:tabs>
          <w:tab w:val="left" w:pos="1418"/>
        </w:tabs>
        <w:ind w:left="1418" w:hanging="425"/>
        <w:rPr>
          <w:rFonts w:ascii="Times New Roman" w:eastAsia="Times New Roman" w:hAnsi="Times New Roman" w:cs="Times New Roman"/>
          <w:sz w:val="22"/>
          <w:szCs w:val="22"/>
        </w:rPr>
      </w:pPr>
      <w:r w:rsidRPr="005841E7">
        <w:rPr>
          <w:rFonts w:ascii="Times New Roman" w:eastAsia="Times New Roman" w:hAnsi="Times New Roman" w:cs="Times New Roman"/>
          <w:sz w:val="22"/>
          <w:szCs w:val="22"/>
        </w:rPr>
        <w:t>a.</w:t>
      </w:r>
      <w:r w:rsidRPr="005841E7">
        <w:rPr>
          <w:rFonts w:ascii="Times New Roman" w:eastAsia="Times New Roman" w:hAnsi="Times New Roman" w:cs="Times New Roman"/>
          <w:sz w:val="22"/>
          <w:szCs w:val="22"/>
        </w:rPr>
        <w:tab/>
        <w:t xml:space="preserve">První část odměny ve výši 266.200,- Kč vč. DPH na základě zálohové faktury se splatností 5 dní před Akcí (tj. </w:t>
      </w:r>
      <w:r>
        <w:rPr>
          <w:rFonts w:ascii="Times New Roman" w:eastAsia="Times New Roman" w:hAnsi="Times New Roman" w:cs="Times New Roman"/>
          <w:sz w:val="22"/>
          <w:szCs w:val="22"/>
        </w:rPr>
        <w:t>5. 11. 2026</w:t>
      </w:r>
      <w:r w:rsidRPr="005841E7">
        <w:rPr>
          <w:rFonts w:ascii="Times New Roman" w:eastAsia="Times New Roman" w:hAnsi="Times New Roman" w:cs="Times New Roman"/>
          <w:sz w:val="22"/>
          <w:szCs w:val="22"/>
        </w:rPr>
        <w:t>) vystavené nejpozději 2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Pr="005841E7">
        <w:rPr>
          <w:rFonts w:ascii="Times New Roman" w:eastAsia="Times New Roman" w:hAnsi="Times New Roman" w:cs="Times New Roman"/>
          <w:sz w:val="22"/>
          <w:szCs w:val="22"/>
        </w:rPr>
        <w:t>. 1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 w:rsidRPr="005841E7">
        <w:rPr>
          <w:rFonts w:ascii="Times New Roman" w:eastAsia="Times New Roman" w:hAnsi="Times New Roman" w:cs="Times New Roman"/>
          <w:sz w:val="22"/>
          <w:szCs w:val="22"/>
        </w:rPr>
        <w:t>.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Pr="005841E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5A46288" w14:textId="668DD482" w:rsidR="00CA3B57" w:rsidRPr="005841E7" w:rsidRDefault="005841E7" w:rsidP="005841E7">
      <w:pPr>
        <w:tabs>
          <w:tab w:val="left" w:pos="1418"/>
        </w:tabs>
        <w:ind w:left="1418" w:hanging="425"/>
        <w:rPr>
          <w:rFonts w:ascii="Times New Roman" w:eastAsia="Times New Roman" w:hAnsi="Times New Roman" w:cs="Times New Roman"/>
          <w:sz w:val="22"/>
          <w:szCs w:val="22"/>
        </w:rPr>
      </w:pPr>
      <w:r w:rsidRPr="005841E7">
        <w:rPr>
          <w:rFonts w:ascii="Times New Roman" w:eastAsia="Times New Roman" w:hAnsi="Times New Roman" w:cs="Times New Roman"/>
          <w:sz w:val="22"/>
          <w:szCs w:val="22"/>
        </w:rPr>
        <w:t>b.</w:t>
      </w:r>
      <w:r w:rsidRPr="005841E7">
        <w:rPr>
          <w:rFonts w:ascii="Times New Roman" w:eastAsia="Times New Roman" w:hAnsi="Times New Roman" w:cs="Times New Roman"/>
          <w:sz w:val="22"/>
          <w:szCs w:val="22"/>
        </w:rPr>
        <w:tab/>
        <w:t>Druhou část odměny ve výši 266.200,- Kč vč. DPH na základě faktury vystavené po Akci se splatností 14 dní.</w:t>
      </w:r>
    </w:p>
    <w:p w14:paraId="1ABEB9A9" w14:textId="77777777" w:rsidR="00E60FC1" w:rsidRPr="00E56360" w:rsidRDefault="00E60FC1" w:rsidP="00061AC8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BA45EA" w14:textId="77777777" w:rsidR="00F27349" w:rsidRDefault="00F27349" w:rsidP="00F27349">
      <w:pPr>
        <w:widowControl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27349">
        <w:rPr>
          <w:rFonts w:ascii="Times New Roman" w:eastAsia="Times New Roman" w:hAnsi="Times New Roman" w:cs="Times New Roman"/>
          <w:b/>
          <w:bCs/>
          <w:sz w:val="22"/>
          <w:szCs w:val="22"/>
        </w:rPr>
        <w:t>III. Závěrečná ustanovení</w:t>
      </w:r>
    </w:p>
    <w:p w14:paraId="70EF6F78" w14:textId="53FF0A83" w:rsidR="00365C63" w:rsidRPr="00F27349" w:rsidRDefault="00365C63" w:rsidP="00F27349">
      <w:pPr>
        <w:pStyle w:val="Odstavecseseznamem"/>
        <w:widowControl w:val="0"/>
        <w:numPr>
          <w:ilvl w:val="0"/>
          <w:numId w:val="21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7349">
        <w:rPr>
          <w:rFonts w:ascii="Times New Roman" w:eastAsia="Times New Roman" w:hAnsi="Times New Roman" w:cs="Times New Roman"/>
          <w:sz w:val="22"/>
          <w:szCs w:val="22"/>
        </w:rPr>
        <w:t xml:space="preserve">Tento Dodatek mění podmínky sjednané ve Smlouvě a je jí nadřazen; je proveden ve dvou vyhotoveních; každá ze </w:t>
      </w:r>
      <w:r w:rsidR="00F041E5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F27349">
        <w:rPr>
          <w:rFonts w:ascii="Times New Roman" w:eastAsia="Times New Roman" w:hAnsi="Times New Roman" w:cs="Times New Roman"/>
          <w:sz w:val="22"/>
          <w:szCs w:val="22"/>
        </w:rPr>
        <w:t>mluvních stran obdrží jeden.</w:t>
      </w:r>
      <w:r w:rsidR="00F27349" w:rsidRPr="00F27349">
        <w:rPr>
          <w:rFonts w:ascii="Times New Roman" w:eastAsia="Times New Roman" w:hAnsi="Times New Roman" w:cs="Times New Roman"/>
          <w:sz w:val="22"/>
          <w:szCs w:val="22"/>
        </w:rPr>
        <w:t xml:space="preserve"> Všechna ostatní ustanovení </w:t>
      </w:r>
      <w:r w:rsidR="00F27349">
        <w:rPr>
          <w:rFonts w:ascii="Times New Roman" w:eastAsia="Times New Roman" w:hAnsi="Times New Roman" w:cs="Times New Roman"/>
          <w:sz w:val="22"/>
          <w:szCs w:val="22"/>
        </w:rPr>
        <w:t>S</w:t>
      </w:r>
      <w:r w:rsidR="00F27349" w:rsidRPr="00F27349">
        <w:rPr>
          <w:rFonts w:ascii="Times New Roman" w:eastAsia="Times New Roman" w:hAnsi="Times New Roman" w:cs="Times New Roman"/>
          <w:sz w:val="22"/>
          <w:szCs w:val="22"/>
        </w:rPr>
        <w:t>mlouvy nedotčená Dodatkem č. 1 zůstávají v platnosti a účinnosti beze změn.</w:t>
      </w:r>
    </w:p>
    <w:p w14:paraId="2C944F3F" w14:textId="77777777" w:rsidR="00365C63" w:rsidRPr="00594A08" w:rsidRDefault="00365C63" w:rsidP="00365C63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D670B2" w14:textId="32575027" w:rsidR="007F69F9" w:rsidRDefault="00365C63" w:rsidP="00CE7A23">
      <w:pPr>
        <w:pStyle w:val="Odstavecseseznamem"/>
        <w:widowControl w:val="0"/>
        <w:numPr>
          <w:ilvl w:val="0"/>
          <w:numId w:val="21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7349">
        <w:rPr>
          <w:rFonts w:ascii="Times New Roman" w:eastAsia="Times New Roman" w:hAnsi="Times New Roman" w:cs="Times New Roman"/>
          <w:sz w:val="22"/>
          <w:szCs w:val="22"/>
        </w:rPr>
        <w:t xml:space="preserve">Smluvní strany podpisem tohoto </w:t>
      </w:r>
      <w:r w:rsidR="00F27349">
        <w:rPr>
          <w:rFonts w:ascii="Times New Roman" w:eastAsia="Times New Roman" w:hAnsi="Times New Roman" w:cs="Times New Roman"/>
          <w:sz w:val="22"/>
          <w:szCs w:val="22"/>
        </w:rPr>
        <w:t>D</w:t>
      </w:r>
      <w:r w:rsidRPr="00F27349">
        <w:rPr>
          <w:rFonts w:ascii="Times New Roman" w:eastAsia="Times New Roman" w:hAnsi="Times New Roman" w:cs="Times New Roman"/>
          <w:sz w:val="22"/>
          <w:szCs w:val="22"/>
        </w:rPr>
        <w:t xml:space="preserve">odatku potvrzují, že si Dodatek přečetly a </w:t>
      </w:r>
      <w:r w:rsidR="00F27349" w:rsidRPr="00F27349">
        <w:rPr>
          <w:rFonts w:ascii="Times New Roman" w:eastAsia="Times New Roman" w:hAnsi="Times New Roman" w:cs="Times New Roman"/>
          <w:sz w:val="22"/>
          <w:szCs w:val="22"/>
        </w:rPr>
        <w:t xml:space="preserve">s jeho obsahem </w:t>
      </w:r>
      <w:r w:rsidRPr="00F27349">
        <w:rPr>
          <w:rFonts w:ascii="Times New Roman" w:eastAsia="Times New Roman" w:hAnsi="Times New Roman" w:cs="Times New Roman"/>
          <w:sz w:val="22"/>
          <w:szCs w:val="22"/>
        </w:rPr>
        <w:t xml:space="preserve">souhlasí. Tento </w:t>
      </w:r>
      <w:r w:rsidR="00F041E5">
        <w:rPr>
          <w:rFonts w:ascii="Times New Roman" w:eastAsia="Times New Roman" w:hAnsi="Times New Roman" w:cs="Times New Roman"/>
          <w:sz w:val="22"/>
          <w:szCs w:val="22"/>
        </w:rPr>
        <w:t>D</w:t>
      </w:r>
      <w:r w:rsidRPr="00F27349">
        <w:rPr>
          <w:rFonts w:ascii="Times New Roman" w:eastAsia="Times New Roman" w:hAnsi="Times New Roman" w:cs="Times New Roman"/>
          <w:sz w:val="22"/>
          <w:szCs w:val="22"/>
        </w:rPr>
        <w:t xml:space="preserve">odatek nabývá účinnosti dnem jeho podpisu poslední </w:t>
      </w:r>
      <w:r w:rsidR="00F041E5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F27349">
        <w:rPr>
          <w:rFonts w:ascii="Times New Roman" w:eastAsia="Times New Roman" w:hAnsi="Times New Roman" w:cs="Times New Roman"/>
          <w:sz w:val="22"/>
          <w:szCs w:val="22"/>
        </w:rPr>
        <w:t>mluvní stranou. Pokud se na tento Dodatek vztahuje zákon č. 340/2015 Sb., o registru smluv, nabývá účinnosti dnem zveřejnění v registru smluv.</w:t>
      </w:r>
    </w:p>
    <w:p w14:paraId="02A46D0A" w14:textId="77777777" w:rsidR="00F041E5" w:rsidRPr="00F041E5" w:rsidRDefault="00F041E5" w:rsidP="00F041E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66771D1A" w14:textId="500F837E" w:rsidR="00F041E5" w:rsidRDefault="00F041E5" w:rsidP="00F041E5">
      <w:pPr>
        <w:pStyle w:val="Odstavecseseznamem"/>
        <w:widowControl w:val="0"/>
        <w:tabs>
          <w:tab w:val="left" w:pos="5529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 Ostravě dne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V </w:t>
      </w:r>
      <w:r w:rsidR="005841E7">
        <w:rPr>
          <w:rFonts w:ascii="Times New Roman" w:eastAsia="Times New Roman" w:hAnsi="Times New Roman" w:cs="Times New Roman"/>
          <w:sz w:val="22"/>
          <w:szCs w:val="22"/>
        </w:rPr>
        <w:t>___________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dne </w:t>
      </w:r>
    </w:p>
    <w:p w14:paraId="3C15BA17" w14:textId="77777777" w:rsidR="00F041E5" w:rsidRDefault="00F041E5" w:rsidP="00F041E5">
      <w:pPr>
        <w:pStyle w:val="Odstavecseseznamem"/>
        <w:widowControl w:val="0"/>
        <w:tabs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E4FCA8" w14:textId="77777777" w:rsidR="00F041E5" w:rsidRDefault="00F041E5" w:rsidP="00F041E5">
      <w:pPr>
        <w:pStyle w:val="Odstavecseseznamem"/>
        <w:widowControl w:val="0"/>
        <w:tabs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AA6312" w14:textId="77777777" w:rsidR="005841E7" w:rsidRDefault="005841E7" w:rsidP="00F041E5">
      <w:pPr>
        <w:pStyle w:val="Odstavecseseznamem"/>
        <w:widowControl w:val="0"/>
        <w:tabs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BB79AB" w14:textId="77777777" w:rsidR="005841E7" w:rsidRDefault="005841E7" w:rsidP="00F041E5">
      <w:pPr>
        <w:pStyle w:val="Odstavecseseznamem"/>
        <w:widowControl w:val="0"/>
        <w:tabs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70AB32" w14:textId="76A26832" w:rsidR="00F041E5" w:rsidRDefault="00F041E5" w:rsidP="005841E7">
      <w:pPr>
        <w:pStyle w:val="Odstavecseseznamem"/>
        <w:widowControl w:val="0"/>
        <w:tabs>
          <w:tab w:val="left" w:pos="5529"/>
        </w:tabs>
        <w:spacing w:line="288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_______________________________</w:t>
      </w:r>
    </w:p>
    <w:p w14:paraId="1CC3A18E" w14:textId="2C3FF57F" w:rsidR="00F041E5" w:rsidRPr="00F27349" w:rsidRDefault="005841E7" w:rsidP="005841E7">
      <w:pPr>
        <w:pStyle w:val="Odstavecseseznamem"/>
        <w:widowControl w:val="0"/>
        <w:tabs>
          <w:tab w:val="left" w:pos="5529"/>
        </w:tabs>
        <w:spacing w:line="288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Objednatel</w:t>
      </w:r>
      <w:r w:rsidR="00F041E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Dodavatel</w:t>
      </w:r>
    </w:p>
    <w:sectPr w:rsidR="00F041E5" w:rsidRPr="00F27349" w:rsidSect="00F04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132" w:bottom="2552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26A1" w14:textId="77777777" w:rsidR="00861828" w:rsidRDefault="00861828">
      <w:r>
        <w:separator/>
      </w:r>
    </w:p>
  </w:endnote>
  <w:endnote w:type="continuationSeparator" w:id="0">
    <w:p w14:paraId="7AD6E3A4" w14:textId="77777777" w:rsidR="00861828" w:rsidRDefault="0086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telk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D9DC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CA8A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EDD49B0" wp14:editId="2A60A6E0">
          <wp:extent cx="6044475" cy="1304925"/>
          <wp:effectExtent l="0" t="0" r="0" b="0"/>
          <wp:docPr id="4139439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2F52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C7ED" w14:textId="77777777" w:rsidR="00861828" w:rsidRDefault="00861828">
      <w:r>
        <w:separator/>
      </w:r>
    </w:p>
  </w:footnote>
  <w:footnote w:type="continuationSeparator" w:id="0">
    <w:p w14:paraId="6FB8E7AD" w14:textId="77777777" w:rsidR="00861828" w:rsidRDefault="0086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290E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C6F01CF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0794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508A5E91" wp14:editId="675ABBA3">
          <wp:extent cx="2866163" cy="857932"/>
          <wp:effectExtent l="0" t="0" r="0" b="0"/>
          <wp:docPr id="13938842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AB63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301"/>
    <w:multiLevelType w:val="multilevel"/>
    <w:tmpl w:val="F3500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6C30DB"/>
    <w:multiLevelType w:val="hybridMultilevel"/>
    <w:tmpl w:val="65AE4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C686C"/>
    <w:multiLevelType w:val="multilevel"/>
    <w:tmpl w:val="9EF6C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1667A7"/>
    <w:multiLevelType w:val="hybridMultilevel"/>
    <w:tmpl w:val="53345C66"/>
    <w:lvl w:ilvl="0" w:tplc="1532A4CA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1702CD7"/>
    <w:multiLevelType w:val="multilevel"/>
    <w:tmpl w:val="DF44C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6946AA9"/>
    <w:multiLevelType w:val="multilevel"/>
    <w:tmpl w:val="40929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803447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CDA0237"/>
    <w:multiLevelType w:val="hybridMultilevel"/>
    <w:tmpl w:val="3D1CB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1E63FA9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387D4B"/>
    <w:multiLevelType w:val="multilevel"/>
    <w:tmpl w:val="E8F6B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81E0B48"/>
    <w:multiLevelType w:val="hybridMultilevel"/>
    <w:tmpl w:val="14B6D302"/>
    <w:lvl w:ilvl="0" w:tplc="F2F064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70E10"/>
    <w:multiLevelType w:val="hybridMultilevel"/>
    <w:tmpl w:val="36A832E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02E3A"/>
    <w:multiLevelType w:val="hybridMultilevel"/>
    <w:tmpl w:val="2B723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74CB6"/>
    <w:multiLevelType w:val="multilevel"/>
    <w:tmpl w:val="45BA5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C6F4599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28011B8"/>
    <w:multiLevelType w:val="hybridMultilevel"/>
    <w:tmpl w:val="C70EE1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44107"/>
    <w:multiLevelType w:val="hybridMultilevel"/>
    <w:tmpl w:val="2B723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0FA9"/>
    <w:multiLevelType w:val="hybridMultilevel"/>
    <w:tmpl w:val="2B723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BC49B38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821679">
    <w:abstractNumId w:val="20"/>
  </w:num>
  <w:num w:numId="2" w16cid:durableId="1585453224">
    <w:abstractNumId w:val="16"/>
  </w:num>
  <w:num w:numId="3" w16cid:durableId="1015109943">
    <w:abstractNumId w:val="15"/>
  </w:num>
  <w:num w:numId="4" w16cid:durableId="118574240">
    <w:abstractNumId w:val="4"/>
  </w:num>
  <w:num w:numId="5" w16cid:durableId="1281956031">
    <w:abstractNumId w:val="6"/>
  </w:num>
  <w:num w:numId="6" w16cid:durableId="407382987">
    <w:abstractNumId w:val="5"/>
  </w:num>
  <w:num w:numId="7" w16cid:durableId="1585334311">
    <w:abstractNumId w:val="0"/>
  </w:num>
  <w:num w:numId="8" w16cid:durableId="236987402">
    <w:abstractNumId w:val="11"/>
  </w:num>
  <w:num w:numId="9" w16cid:durableId="136531129">
    <w:abstractNumId w:val="8"/>
  </w:num>
  <w:num w:numId="10" w16cid:durableId="185825824">
    <w:abstractNumId w:val="17"/>
  </w:num>
  <w:num w:numId="11" w16cid:durableId="107429453">
    <w:abstractNumId w:val="10"/>
  </w:num>
  <w:num w:numId="12" w16cid:durableId="1047221595">
    <w:abstractNumId w:val="7"/>
  </w:num>
  <w:num w:numId="13" w16cid:durableId="1179154486">
    <w:abstractNumId w:val="9"/>
  </w:num>
  <w:num w:numId="14" w16cid:durableId="1070155193">
    <w:abstractNumId w:val="3"/>
  </w:num>
  <w:num w:numId="15" w16cid:durableId="1492209399">
    <w:abstractNumId w:val="19"/>
  </w:num>
  <w:num w:numId="16" w16cid:durableId="1358198556">
    <w:abstractNumId w:val="1"/>
  </w:num>
  <w:num w:numId="17" w16cid:durableId="1157502149">
    <w:abstractNumId w:val="2"/>
  </w:num>
  <w:num w:numId="18" w16cid:durableId="1691101764">
    <w:abstractNumId w:val="12"/>
  </w:num>
  <w:num w:numId="19" w16cid:durableId="776292564">
    <w:abstractNumId w:val="14"/>
  </w:num>
  <w:num w:numId="20" w16cid:durableId="149492500">
    <w:abstractNumId w:val="13"/>
  </w:num>
  <w:num w:numId="21" w16cid:durableId="19073032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9"/>
    <w:rsid w:val="0002309E"/>
    <w:rsid w:val="00042769"/>
    <w:rsid w:val="00061AC8"/>
    <w:rsid w:val="00080519"/>
    <w:rsid w:val="0009546A"/>
    <w:rsid w:val="000B2475"/>
    <w:rsid w:val="000C39D0"/>
    <w:rsid w:val="000F2829"/>
    <w:rsid w:val="00101960"/>
    <w:rsid w:val="001341F2"/>
    <w:rsid w:val="001561C6"/>
    <w:rsid w:val="0016195B"/>
    <w:rsid w:val="0019449C"/>
    <w:rsid w:val="001B597D"/>
    <w:rsid w:val="001D2A8B"/>
    <w:rsid w:val="001F2F1C"/>
    <w:rsid w:val="00231E2D"/>
    <w:rsid w:val="002752F9"/>
    <w:rsid w:val="002A612E"/>
    <w:rsid w:val="002F22C1"/>
    <w:rsid w:val="00327E71"/>
    <w:rsid w:val="00350716"/>
    <w:rsid w:val="00360214"/>
    <w:rsid w:val="00365C63"/>
    <w:rsid w:val="00393044"/>
    <w:rsid w:val="003A76EE"/>
    <w:rsid w:val="003E08EE"/>
    <w:rsid w:val="003E3EE8"/>
    <w:rsid w:val="00416609"/>
    <w:rsid w:val="004258C3"/>
    <w:rsid w:val="004403D1"/>
    <w:rsid w:val="00441B6F"/>
    <w:rsid w:val="0047395C"/>
    <w:rsid w:val="004D5749"/>
    <w:rsid w:val="004E4E0A"/>
    <w:rsid w:val="00551243"/>
    <w:rsid w:val="00580FBE"/>
    <w:rsid w:val="005841E7"/>
    <w:rsid w:val="00592006"/>
    <w:rsid w:val="005D5C4B"/>
    <w:rsid w:val="005F3004"/>
    <w:rsid w:val="005F791C"/>
    <w:rsid w:val="006102E8"/>
    <w:rsid w:val="00640B9C"/>
    <w:rsid w:val="006958F1"/>
    <w:rsid w:val="006D3C5C"/>
    <w:rsid w:val="006E0D5B"/>
    <w:rsid w:val="006F40CD"/>
    <w:rsid w:val="00704571"/>
    <w:rsid w:val="0073550B"/>
    <w:rsid w:val="00797B6A"/>
    <w:rsid w:val="007D349C"/>
    <w:rsid w:val="007F69F9"/>
    <w:rsid w:val="008576D1"/>
    <w:rsid w:val="00861828"/>
    <w:rsid w:val="00871463"/>
    <w:rsid w:val="00885E31"/>
    <w:rsid w:val="008A62F8"/>
    <w:rsid w:val="008C6EA7"/>
    <w:rsid w:val="008D3627"/>
    <w:rsid w:val="008D7D85"/>
    <w:rsid w:val="008E6145"/>
    <w:rsid w:val="00904624"/>
    <w:rsid w:val="00934337"/>
    <w:rsid w:val="00937AC1"/>
    <w:rsid w:val="0095366D"/>
    <w:rsid w:val="0097593F"/>
    <w:rsid w:val="00985B46"/>
    <w:rsid w:val="00A411AC"/>
    <w:rsid w:val="00A64BB1"/>
    <w:rsid w:val="00A80AA2"/>
    <w:rsid w:val="00B051A5"/>
    <w:rsid w:val="00B30B72"/>
    <w:rsid w:val="00BA5162"/>
    <w:rsid w:val="00BB1D0C"/>
    <w:rsid w:val="00BB593E"/>
    <w:rsid w:val="00BB7589"/>
    <w:rsid w:val="00C94256"/>
    <w:rsid w:val="00CA3B57"/>
    <w:rsid w:val="00CB5F0B"/>
    <w:rsid w:val="00CD45B2"/>
    <w:rsid w:val="00D058EE"/>
    <w:rsid w:val="00D35D60"/>
    <w:rsid w:val="00D40963"/>
    <w:rsid w:val="00D422D0"/>
    <w:rsid w:val="00D5751E"/>
    <w:rsid w:val="00DB5DFE"/>
    <w:rsid w:val="00E60FC1"/>
    <w:rsid w:val="00E91378"/>
    <w:rsid w:val="00EC2F39"/>
    <w:rsid w:val="00ED0095"/>
    <w:rsid w:val="00F041E5"/>
    <w:rsid w:val="00F233C6"/>
    <w:rsid w:val="00F27349"/>
    <w:rsid w:val="00F34F9E"/>
    <w:rsid w:val="00F379A8"/>
    <w:rsid w:val="00F56154"/>
    <w:rsid w:val="00F71B60"/>
    <w:rsid w:val="00F8398B"/>
    <w:rsid w:val="00FA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E4EFF"/>
  <w15:docId w15:val="{F6AA8E74-C5B1-43E9-822E-FDEA1BD0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60FC1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166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457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1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Sasínová</dc:creator>
  <cp:lastModifiedBy>Vyležíková Markéta</cp:lastModifiedBy>
  <cp:revision>2</cp:revision>
  <cp:lastPrinted>2025-11-27T16:24:00Z</cp:lastPrinted>
  <dcterms:created xsi:type="dcterms:W3CDTF">2025-12-08T11:28:00Z</dcterms:created>
  <dcterms:modified xsi:type="dcterms:W3CDTF">2025-12-08T11:28:00Z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0f6baf35defd13fc8b9b37deec9b55758b146f22fd28e52c3d64fbcc47c174fb</vt:lpwstr>
  </property>
</Properties>
</file>