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190"/>
        <w:gridCol w:w="112"/>
        <w:gridCol w:w="57"/>
        <w:gridCol w:w="57"/>
        <w:gridCol w:w="199"/>
        <w:gridCol w:w="821"/>
        <w:gridCol w:w="57"/>
        <w:gridCol w:w="737"/>
        <w:gridCol w:w="681"/>
        <w:gridCol w:w="283"/>
        <w:gridCol w:w="56"/>
        <w:gridCol w:w="284"/>
        <w:gridCol w:w="567"/>
        <w:gridCol w:w="850"/>
        <w:gridCol w:w="57"/>
        <w:gridCol w:w="170"/>
        <w:gridCol w:w="56"/>
        <w:gridCol w:w="171"/>
        <w:gridCol w:w="113"/>
        <w:gridCol w:w="454"/>
        <w:gridCol w:w="56"/>
        <w:gridCol w:w="29"/>
        <w:gridCol w:w="453"/>
        <w:gridCol w:w="709"/>
        <w:gridCol w:w="567"/>
        <w:gridCol w:w="1985"/>
      </w:tblGrid>
      <w:tr w:rsidR="00BA7C37" w14:paraId="471707BA" w14:textId="77777777">
        <w:trPr>
          <w:cantSplit/>
        </w:trPr>
        <w:tc>
          <w:tcPr>
            <w:tcW w:w="3231" w:type="dxa"/>
            <w:gridSpan w:val="8"/>
            <w:vAlign w:val="center"/>
          </w:tcPr>
          <w:p w14:paraId="4C79E197" w14:textId="77777777" w:rsidR="00BA7C37" w:rsidRDefault="00285CB4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Dodatek k objednávce č.</w:t>
            </w:r>
          </w:p>
        </w:tc>
        <w:tc>
          <w:tcPr>
            <w:tcW w:w="3288" w:type="dxa"/>
            <w:gridSpan w:val="11"/>
            <w:vAlign w:val="center"/>
          </w:tcPr>
          <w:p w14:paraId="7AD03BBD" w14:textId="77777777" w:rsidR="00BA7C37" w:rsidRDefault="00285CB4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A/0004/25/14</w:t>
            </w:r>
          </w:p>
        </w:tc>
        <w:tc>
          <w:tcPr>
            <w:tcW w:w="4252" w:type="dxa"/>
            <w:gridSpan w:val="7"/>
          </w:tcPr>
          <w:p w14:paraId="2190B25B" w14:textId="77777777" w:rsidR="00BA7C37" w:rsidRDefault="00285CB4">
            <w:pPr>
              <w:spacing w:after="0" w:line="240" w:lineRule="auto"/>
              <w:jc w:val="right"/>
              <w:rPr>
                <w:rFonts w:ascii="CKGinis" w:hAnsi="CKGinis"/>
                <w:sz w:val="50"/>
              </w:rPr>
            </w:pPr>
            <w:r>
              <w:rPr>
                <w:rFonts w:ascii="CKGinis" w:hAnsi="CKGinis"/>
                <w:sz w:val="50"/>
              </w:rPr>
              <w:t>*TSKAX003BRYL*</w:t>
            </w:r>
          </w:p>
        </w:tc>
      </w:tr>
      <w:tr w:rsidR="00BA7C37" w14:paraId="4B9459BE" w14:textId="77777777">
        <w:trPr>
          <w:cantSplit/>
        </w:trPr>
        <w:tc>
          <w:tcPr>
            <w:tcW w:w="1616" w:type="dxa"/>
            <w:gridSpan w:val="5"/>
          </w:tcPr>
          <w:p w14:paraId="59904D06" w14:textId="77777777" w:rsidR="00BA7C37" w:rsidRDefault="00285CB4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Číslo dodatku:</w:t>
            </w:r>
          </w:p>
        </w:tc>
        <w:tc>
          <w:tcPr>
            <w:tcW w:w="9155" w:type="dxa"/>
            <w:gridSpan w:val="21"/>
          </w:tcPr>
          <w:p w14:paraId="0FE7D2F2" w14:textId="77777777" w:rsidR="00BA7C37" w:rsidRDefault="00285CB4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A/0004/25/14/1</w:t>
            </w:r>
          </w:p>
        </w:tc>
      </w:tr>
      <w:tr w:rsidR="00BA7C37" w14:paraId="68767473" w14:textId="77777777">
        <w:trPr>
          <w:cantSplit/>
        </w:trPr>
        <w:tc>
          <w:tcPr>
            <w:tcW w:w="1360" w:type="dxa"/>
            <w:gridSpan w:val="3"/>
            <w:vAlign w:val="center"/>
          </w:tcPr>
          <w:p w14:paraId="1543A0F9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Smluvní strany</w:t>
            </w:r>
          </w:p>
        </w:tc>
        <w:tc>
          <w:tcPr>
            <w:tcW w:w="9411" w:type="dxa"/>
            <w:gridSpan w:val="23"/>
          </w:tcPr>
          <w:p w14:paraId="5E8326DA" w14:textId="77777777" w:rsidR="00BA7C37" w:rsidRDefault="00285CB4">
            <w:pPr>
              <w:spacing w:after="0" w:line="240" w:lineRule="auto"/>
              <w:jc w:val="right"/>
              <w:rPr>
                <w:rFonts w:ascii="Arial" w:hAnsi="Arial"/>
                <w:sz w:val="50"/>
              </w:rPr>
            </w:pPr>
            <w:r>
              <w:rPr>
                <w:rFonts w:ascii="Arial" w:hAnsi="Arial"/>
                <w:sz w:val="50"/>
              </w:rPr>
              <w:t>TSKAX003BRYL</w:t>
            </w:r>
          </w:p>
        </w:tc>
      </w:tr>
      <w:tr w:rsidR="00BA7C37" w14:paraId="756CDF2C" w14:textId="77777777">
        <w:trPr>
          <w:cantSplit/>
        </w:trPr>
        <w:tc>
          <w:tcPr>
            <w:tcW w:w="10771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E5844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Objednatel</w:t>
            </w:r>
          </w:p>
        </w:tc>
      </w:tr>
      <w:tr w:rsidR="00BA7C37" w14:paraId="1EF31226" w14:textId="77777777">
        <w:trPr>
          <w:cantSplit/>
        </w:trPr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A9D35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</w:t>
            </w:r>
          </w:p>
        </w:tc>
        <w:tc>
          <w:tcPr>
            <w:tcW w:w="56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EEC4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Technická správa komunikací hl. m. Prahy, a.s.</w:t>
            </w:r>
          </w:p>
        </w:tc>
        <w:tc>
          <w:tcPr>
            <w:tcW w:w="1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06D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BECAB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03447286</w:t>
            </w:r>
          </w:p>
        </w:tc>
      </w:tr>
      <w:tr w:rsidR="00BA7C37" w14:paraId="02AF0E5D" w14:textId="77777777">
        <w:trPr>
          <w:cantSplit/>
        </w:trPr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BEDD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</w:t>
            </w:r>
          </w:p>
        </w:tc>
        <w:tc>
          <w:tcPr>
            <w:tcW w:w="5670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0D149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Veletržní 1623/24, 170 00 Praha 7 – Holešovice</w:t>
            </w:r>
          </w:p>
        </w:tc>
        <w:tc>
          <w:tcPr>
            <w:tcW w:w="18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9B88F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A1407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CZ03447286</w:t>
            </w:r>
          </w:p>
        </w:tc>
      </w:tr>
      <w:tr w:rsidR="00BA7C37" w14:paraId="31E67AB7" w14:textId="77777777">
        <w:trPr>
          <w:cantSplit/>
        </w:trPr>
        <w:tc>
          <w:tcPr>
            <w:tcW w:w="10771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6B3A5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Společnost je zapsána v obchodním rejstříku u Městského soudu v </w:t>
            </w:r>
            <w:proofErr w:type="gramStart"/>
            <w:r>
              <w:rPr>
                <w:rFonts w:ascii="Arial" w:hAnsi="Arial"/>
                <w:sz w:val="18"/>
              </w:rPr>
              <w:t>Praze,  oddíl</w:t>
            </w:r>
            <w:proofErr w:type="gramEnd"/>
            <w:r>
              <w:rPr>
                <w:rFonts w:ascii="Arial" w:hAnsi="Arial"/>
                <w:sz w:val="18"/>
              </w:rPr>
              <w:t xml:space="preserve"> B, vložka 20059</w:t>
            </w:r>
          </w:p>
        </w:tc>
      </w:tr>
      <w:tr w:rsidR="00BA7C37" w14:paraId="264D6728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E8AAE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Bankovní spojení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B2AFF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Česká spořitelna </w:t>
            </w:r>
            <w:proofErr w:type="spellStart"/>
            <w:r>
              <w:rPr>
                <w:rFonts w:ascii="Arial" w:hAnsi="Arial"/>
                <w:sz w:val="18"/>
              </w:rPr>
              <w:t>a.s</w:t>
            </w:r>
            <w:proofErr w:type="spellEnd"/>
            <w:r>
              <w:rPr>
                <w:rFonts w:ascii="Arial" w:hAnsi="Arial"/>
                <w:sz w:val="18"/>
              </w:rPr>
              <w:t>, číslo účtu: 6087522/0800</w:t>
            </w:r>
          </w:p>
        </w:tc>
      </w:tr>
      <w:tr w:rsidR="00BA7C37" w14:paraId="234C0326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B404D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Kontakt na Objednatele: jméno a funkce</w:t>
            </w:r>
          </w:p>
        </w:tc>
        <w:tc>
          <w:tcPr>
            <w:tcW w:w="3260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E8A7C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PhDr. Filip Hájek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39FF3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Technik</w:t>
            </w:r>
          </w:p>
        </w:tc>
      </w:tr>
      <w:tr w:rsidR="00BA7C37" w14:paraId="5730B9BD" w14:textId="77777777">
        <w:trPr>
          <w:cantSplit/>
        </w:trPr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21826D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Org</w:t>
            </w:r>
            <w:proofErr w:type="spellEnd"/>
            <w:r>
              <w:rPr>
                <w:rFonts w:ascii="Arial" w:hAnsi="Arial"/>
                <w:b/>
                <w:sz w:val="18"/>
              </w:rPr>
              <w:t>. jednotka:</w:t>
            </w:r>
          </w:p>
        </w:tc>
        <w:tc>
          <w:tcPr>
            <w:tcW w:w="2834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55D39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14-Oddělení</w:t>
            </w:r>
            <w:proofErr w:type="gramEnd"/>
            <w:r>
              <w:rPr>
                <w:rFonts w:ascii="Arial" w:hAnsi="Arial"/>
                <w:sz w:val="18"/>
              </w:rPr>
              <w:t xml:space="preserve"> právní a </w:t>
            </w:r>
            <w:proofErr w:type="spellStart"/>
            <w:r>
              <w:rPr>
                <w:rFonts w:ascii="Arial" w:hAnsi="Arial"/>
                <w:sz w:val="18"/>
              </w:rPr>
              <w:t>corporate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governance</w:t>
            </w:r>
            <w:proofErr w:type="spellEnd"/>
          </w:p>
        </w:tc>
        <w:tc>
          <w:tcPr>
            <w:tcW w:w="21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3263472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Telefon:</w:t>
            </w:r>
          </w:p>
        </w:tc>
        <w:tc>
          <w:tcPr>
            <w:tcW w:w="436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699A2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BA7C37" w14:paraId="0616A56C" w14:textId="77777777">
        <w:trPr>
          <w:cantSplit/>
        </w:trPr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35268FF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2834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2B03E" w14:textId="6AB32165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7FF772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 Praze dne:</w:t>
            </w:r>
          </w:p>
        </w:tc>
        <w:tc>
          <w:tcPr>
            <w:tcW w:w="436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48E5E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04.12.2025</w:t>
            </w:r>
          </w:p>
        </w:tc>
      </w:tr>
      <w:tr w:rsidR="00BA7C37" w14:paraId="3783238C" w14:textId="77777777">
        <w:trPr>
          <w:cantSplit/>
        </w:trPr>
        <w:tc>
          <w:tcPr>
            <w:tcW w:w="4251" w:type="dxa"/>
            <w:gridSpan w:val="11"/>
            <w:tcBorders>
              <w:top w:val="single" w:sz="0" w:space="0" w:color="auto"/>
              <w:left w:val="single" w:sz="8" w:space="0" w:color="auto"/>
              <w:bottom w:val="single" w:sz="0" w:space="0" w:color="auto"/>
              <w:right w:val="single" w:sz="8" w:space="0" w:color="auto"/>
            </w:tcBorders>
          </w:tcPr>
          <w:p w14:paraId="2DD4E65E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 pro účely fakturace:</w:t>
            </w:r>
          </w:p>
        </w:tc>
        <w:tc>
          <w:tcPr>
            <w:tcW w:w="6520" w:type="dxa"/>
            <w:gridSpan w:val="15"/>
            <w:tcBorders>
              <w:top w:val="single" w:sz="0" w:space="0" w:color="auto"/>
              <w:left w:val="single" w:sz="8" w:space="0" w:color="auto"/>
              <w:bottom w:val="single" w:sz="0" w:space="0" w:color="auto"/>
              <w:right w:val="single" w:sz="8" w:space="0" w:color="auto"/>
            </w:tcBorders>
          </w:tcPr>
          <w:p w14:paraId="5B967E96" w14:textId="75151134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1E08B034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790A5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Datová schránka: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right w:val="single" w:sz="8" w:space="0" w:color="auto"/>
            </w:tcBorders>
          </w:tcPr>
          <w:p w14:paraId="0074DB2B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mivq4t3</w:t>
            </w:r>
          </w:p>
        </w:tc>
      </w:tr>
      <w:tr w:rsidR="00BA7C37" w14:paraId="4CF9F2B0" w14:textId="77777777">
        <w:trPr>
          <w:cantSplit/>
        </w:trPr>
        <w:tc>
          <w:tcPr>
            <w:tcW w:w="10771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7B7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Dodavatel</w:t>
            </w:r>
          </w:p>
        </w:tc>
      </w:tr>
      <w:tr w:rsidR="00BA7C37" w14:paraId="3B2D1447" w14:textId="77777777">
        <w:trPr>
          <w:cantSplit/>
        </w:trPr>
        <w:tc>
          <w:tcPr>
            <w:tcW w:w="249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039B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</w:t>
            </w:r>
          </w:p>
        </w:tc>
        <w:tc>
          <w:tcPr>
            <w:tcW w:w="453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39512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Chrenek</w:t>
            </w:r>
            <w:proofErr w:type="spellEnd"/>
            <w:r>
              <w:rPr>
                <w:rFonts w:ascii="Arial" w:hAnsi="Arial"/>
                <w:sz w:val="18"/>
              </w:rPr>
              <w:t>, Toman, Kotrba advokátní kancelář spol. s r. o.</w:t>
            </w: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C116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IČ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E31E5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28505913</w:t>
            </w:r>
          </w:p>
        </w:tc>
      </w:tr>
      <w:tr w:rsidR="00BA7C37" w14:paraId="682BFC23" w14:textId="77777777">
        <w:trPr>
          <w:cantSplit/>
        </w:trPr>
        <w:tc>
          <w:tcPr>
            <w:tcW w:w="2494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FCBD2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</w:t>
            </w:r>
          </w:p>
        </w:tc>
        <w:tc>
          <w:tcPr>
            <w:tcW w:w="4535" w:type="dxa"/>
            <w:gridSpan w:val="14"/>
            <w:tcBorders>
              <w:top w:val="single" w:sz="8" w:space="0" w:color="auto"/>
              <w:left w:val="single" w:sz="8" w:space="0" w:color="auto"/>
            </w:tcBorders>
          </w:tcPr>
          <w:p w14:paraId="1AEB23F0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Těšnov</w:t>
            </w:r>
            <w:proofErr w:type="spellEnd"/>
            <w:r>
              <w:rPr>
                <w:rFonts w:ascii="Arial" w:hAnsi="Arial"/>
                <w:sz w:val="18"/>
              </w:rPr>
              <w:t xml:space="preserve"> 1059/1</w:t>
            </w: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E7033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DIČ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32F58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CZ28505913</w:t>
            </w:r>
          </w:p>
        </w:tc>
      </w:tr>
      <w:tr w:rsidR="00BA7C37" w14:paraId="6D507F35" w14:textId="77777777">
        <w:trPr>
          <w:cantSplit/>
        </w:trPr>
        <w:tc>
          <w:tcPr>
            <w:tcW w:w="24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4BB41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6B40A612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11000</w:t>
            </w:r>
          </w:p>
        </w:tc>
        <w:tc>
          <w:tcPr>
            <w:tcW w:w="3117" w:type="dxa"/>
            <w:gridSpan w:val="12"/>
            <w:tcBorders>
              <w:bottom w:val="single" w:sz="8" w:space="0" w:color="auto"/>
              <w:right w:val="single" w:sz="8" w:space="0" w:color="auto"/>
            </w:tcBorders>
          </w:tcPr>
          <w:p w14:paraId="2A2FEB50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Praha</w:t>
            </w:r>
          </w:p>
        </w:tc>
        <w:tc>
          <w:tcPr>
            <w:tcW w:w="11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32FC3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5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FB31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4B545B4B" w14:textId="77777777">
        <w:trPr>
          <w:cantSplit/>
        </w:trPr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D108F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Zapsán v</w:t>
            </w:r>
          </w:p>
        </w:tc>
        <w:tc>
          <w:tcPr>
            <w:tcW w:w="9580" w:type="dxa"/>
            <w:gridSpan w:val="25"/>
            <w:tcBorders>
              <w:top w:val="single" w:sz="8" w:space="0" w:color="auto"/>
              <w:right w:val="single" w:sz="8" w:space="0" w:color="auto"/>
            </w:tcBorders>
          </w:tcPr>
          <w:p w14:paraId="0FE124FB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spis.zn.C</w:t>
            </w:r>
            <w:proofErr w:type="spellEnd"/>
            <w:r>
              <w:rPr>
                <w:rFonts w:ascii="Arial" w:hAnsi="Arial"/>
                <w:sz w:val="18"/>
              </w:rPr>
              <w:t xml:space="preserve"> 146526 vedená u Městského soudu v Praze</w:t>
            </w:r>
          </w:p>
        </w:tc>
      </w:tr>
      <w:tr w:rsidR="00BA7C37" w14:paraId="77855970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3F293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Plátce DPH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DA63B" w14:textId="77777777" w:rsidR="00BA7C37" w:rsidRDefault="00BA7C37"/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F118F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</w:t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1528C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9629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</w:t>
            </w:r>
          </w:p>
        </w:tc>
      </w:tr>
      <w:tr w:rsidR="00BA7C37" w14:paraId="3B58F347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526E1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Bankovní spojení</w:t>
            </w:r>
          </w:p>
        </w:tc>
        <w:tc>
          <w:tcPr>
            <w:tcW w:w="280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1760F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UniCredit</w:t>
            </w:r>
            <w:proofErr w:type="spellEnd"/>
            <w:r>
              <w:rPr>
                <w:rFonts w:ascii="Arial" w:hAnsi="Arial"/>
                <w:sz w:val="18"/>
              </w:rPr>
              <w:t xml:space="preserve"> Bank Czech Republic a.s.</w:t>
            </w:r>
          </w:p>
        </w:tc>
        <w:tc>
          <w:tcPr>
            <w:tcW w:w="37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DBA5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2112952320/2700</w:t>
            </w:r>
          </w:p>
        </w:tc>
      </w:tr>
      <w:tr w:rsidR="00BA7C37" w14:paraId="05630141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9B652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Kontaktní osoba: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45C39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6576BC05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3C88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Telefon: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16399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2FBD4D39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80B0C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C8F2C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2AA75BDA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84D11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 pro účely fakturace: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131FC" w14:textId="4441FF36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4A53E046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B82B9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Datová schránka</w:t>
            </w:r>
          </w:p>
        </w:tc>
        <w:tc>
          <w:tcPr>
            <w:tcW w:w="6520" w:type="dxa"/>
            <w:gridSpan w:val="1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2ECD1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5h3je8m</w:t>
            </w:r>
          </w:p>
        </w:tc>
      </w:tr>
      <w:tr w:rsidR="00BA7C37" w14:paraId="4F8BDCB3" w14:textId="77777777">
        <w:trPr>
          <w:cantSplit/>
        </w:trPr>
        <w:tc>
          <w:tcPr>
            <w:tcW w:w="10771" w:type="dxa"/>
            <w:gridSpan w:val="26"/>
          </w:tcPr>
          <w:p w14:paraId="0ECFA8D0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34C040D1" w14:textId="77777777">
        <w:trPr>
          <w:cantSplit/>
        </w:trPr>
        <w:tc>
          <w:tcPr>
            <w:tcW w:w="10771" w:type="dxa"/>
            <w:gridSpan w:val="26"/>
          </w:tcPr>
          <w:p w14:paraId="439E8E27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Parametry Objednávky</w:t>
            </w:r>
          </w:p>
        </w:tc>
      </w:tr>
      <w:tr w:rsidR="00BA7C37" w14:paraId="4B38202C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52D0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Plnění (předmět Objednávky)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CDAF1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dodatek č.</w:t>
            </w:r>
            <w:proofErr w:type="gramStart"/>
            <w:r>
              <w:rPr>
                <w:rFonts w:ascii="Arial" w:hAnsi="Arial"/>
                <w:sz w:val="18"/>
              </w:rPr>
              <w:t>1 - 1200</w:t>
            </w:r>
            <w:proofErr w:type="gramEnd"/>
            <w:r>
              <w:rPr>
                <w:rFonts w:ascii="Arial" w:hAnsi="Arial"/>
                <w:sz w:val="18"/>
              </w:rPr>
              <w:t xml:space="preserve"> - Právní podpora – pacht – jednotka Pražské služby</w:t>
            </w:r>
          </w:p>
        </w:tc>
      </w:tr>
      <w:tr w:rsidR="00BA7C37" w14:paraId="665DA19C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722E8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Místo plnění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2FFD7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Veletržní 1624/23, Praha 7, 170 00</w:t>
            </w:r>
          </w:p>
        </w:tc>
      </w:tr>
      <w:tr w:rsidR="00BA7C37" w14:paraId="33EC0004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DDAF4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Termín dokončení (dodání)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59116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31.12.2026</w:t>
            </w:r>
          </w:p>
        </w:tc>
      </w:tr>
      <w:tr w:rsidR="00BA7C37" w14:paraId="795B7FF5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95937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Cena, měna (v případě plátce Cena bez DPH)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082EC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0,00 CZK</w:t>
            </w:r>
          </w:p>
        </w:tc>
      </w:tr>
      <w:tr w:rsidR="00BA7C37" w14:paraId="1F1C3225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CD3E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Záruční doba (měsíce)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6AB72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BA7C37" w14:paraId="30C62FC7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C877E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Bližší specifikace objednávky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69C47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dodatek </w:t>
            </w:r>
            <w:proofErr w:type="gramStart"/>
            <w:r>
              <w:rPr>
                <w:rFonts w:ascii="Arial" w:hAnsi="Arial"/>
                <w:sz w:val="18"/>
              </w:rPr>
              <w:t>č.1  -</w:t>
            </w:r>
            <w:proofErr w:type="gramEnd"/>
            <w:r>
              <w:rPr>
                <w:rFonts w:ascii="Arial" w:hAnsi="Arial"/>
                <w:sz w:val="18"/>
              </w:rPr>
              <w:t xml:space="preserve"> prodloužení termínu</w:t>
            </w:r>
            <w:r>
              <w:rPr>
                <w:rFonts w:ascii="Arial" w:hAnsi="Arial"/>
                <w:sz w:val="18"/>
              </w:rPr>
              <w:br/>
              <w:t>1200 - Právní podpora – pacht – jednotka Pražské služby</w:t>
            </w:r>
            <w:r>
              <w:rPr>
                <w:rFonts w:ascii="Arial" w:hAnsi="Arial"/>
                <w:sz w:val="18"/>
              </w:rPr>
              <w:br/>
              <w:t xml:space="preserve">Předmětem plnění je poskytování právních služeb a právního poradenství v souvislosti s přípravou a uzavřením pachtovní smlouvy s klientem TSK (jednotka Pražských služeb, a.s. - dopravní značení. </w:t>
            </w:r>
            <w:r>
              <w:rPr>
                <w:rFonts w:ascii="Arial" w:hAnsi="Arial"/>
                <w:sz w:val="18"/>
              </w:rPr>
              <w:br/>
              <w:t xml:space="preserve">Právní podpora spočívá zejména: </w:t>
            </w:r>
            <w:r>
              <w:rPr>
                <w:rFonts w:ascii="Arial" w:hAnsi="Arial"/>
                <w:sz w:val="18"/>
              </w:rPr>
              <w:br/>
              <w:t xml:space="preserve">- v účasti na jednáních se zástupci TSK a klienta </w:t>
            </w:r>
            <w:r>
              <w:rPr>
                <w:rFonts w:ascii="Arial" w:hAnsi="Arial"/>
                <w:sz w:val="18"/>
              </w:rPr>
              <w:br/>
              <w:t>- přípravě pachtovní smlouvy dle pokynů TSK</w:t>
            </w:r>
            <w:r>
              <w:rPr>
                <w:rFonts w:ascii="Arial" w:hAnsi="Arial"/>
                <w:sz w:val="18"/>
              </w:rPr>
              <w:br/>
              <w:t xml:space="preserve">- zajištění právní </w:t>
            </w:r>
            <w:proofErr w:type="spellStart"/>
            <w:r>
              <w:rPr>
                <w:rFonts w:ascii="Arial" w:hAnsi="Arial"/>
                <w:sz w:val="18"/>
              </w:rPr>
              <w:t>due</w:t>
            </w:r>
            <w:proofErr w:type="spellEnd"/>
            <w:r>
              <w:rPr>
                <w:rFonts w:ascii="Arial" w:hAnsi="Arial"/>
                <w:sz w:val="18"/>
              </w:rPr>
              <w:t xml:space="preserve"> diligence před uzavřením pachtovní smlouvy a příprava závěrů a doporučení k dalším</w:t>
            </w:r>
            <w:r>
              <w:rPr>
                <w:rFonts w:ascii="Arial" w:hAnsi="Arial"/>
                <w:sz w:val="18"/>
              </w:rPr>
              <w:t xml:space="preserve">u postupu při sjednávání práv a povinností z pachtovní smlouvy </w:t>
            </w:r>
            <w:r>
              <w:rPr>
                <w:rFonts w:ascii="Arial" w:hAnsi="Arial"/>
                <w:sz w:val="18"/>
              </w:rPr>
              <w:br/>
              <w:t>- přípravě dílčích stanovisek dle pokynů klienta</w:t>
            </w:r>
            <w:r>
              <w:rPr>
                <w:rFonts w:ascii="Arial" w:hAnsi="Arial"/>
                <w:sz w:val="18"/>
              </w:rPr>
              <w:br/>
              <w:t>- spolupráci s dalšími externími konzultanty TSK</w:t>
            </w:r>
            <w:r>
              <w:rPr>
                <w:rFonts w:ascii="Arial" w:hAnsi="Arial"/>
                <w:sz w:val="18"/>
              </w:rPr>
              <w:br/>
            </w:r>
            <w:proofErr w:type="spellStart"/>
            <w:r>
              <w:rPr>
                <w:rFonts w:ascii="Arial" w:hAnsi="Arial"/>
                <w:sz w:val="18"/>
              </w:rPr>
              <w:t>max.rozsah</w:t>
            </w:r>
            <w:proofErr w:type="spellEnd"/>
            <w:r>
              <w:rPr>
                <w:rFonts w:ascii="Arial" w:hAnsi="Arial"/>
                <w:sz w:val="18"/>
              </w:rPr>
              <w:t xml:space="preserve">: </w:t>
            </w:r>
            <w:proofErr w:type="gramStart"/>
            <w:r>
              <w:rPr>
                <w:rFonts w:ascii="Arial" w:hAnsi="Arial"/>
                <w:sz w:val="18"/>
              </w:rPr>
              <w:t>500h</w:t>
            </w:r>
            <w:proofErr w:type="gramEnd"/>
          </w:p>
        </w:tc>
      </w:tr>
      <w:tr w:rsidR="00BA7C37" w14:paraId="118A4C65" w14:textId="77777777">
        <w:trPr>
          <w:cantSplit/>
        </w:trPr>
        <w:tc>
          <w:tcPr>
            <w:tcW w:w="24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3B2EB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Další podmínky pro Dodavatele:</w:t>
            </w:r>
          </w:p>
        </w:tc>
        <w:tc>
          <w:tcPr>
            <w:tcW w:w="833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3C21A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dodatek k dílčí objednávce A/0004/25/14 k Rámcové dohodě 6/23/1400/007</w:t>
            </w:r>
          </w:p>
        </w:tc>
      </w:tr>
      <w:tr w:rsidR="00BA7C37" w14:paraId="2A46A60D" w14:textId="77777777">
        <w:trPr>
          <w:cantSplit/>
        </w:trPr>
        <w:tc>
          <w:tcPr>
            <w:tcW w:w="10771" w:type="dxa"/>
            <w:gridSpan w:val="26"/>
          </w:tcPr>
          <w:p w14:paraId="01A1765E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55A8A54C" w14:textId="77777777">
        <w:trPr>
          <w:cantSplit/>
        </w:trPr>
        <w:tc>
          <w:tcPr>
            <w:tcW w:w="10771" w:type="dxa"/>
            <w:gridSpan w:val="26"/>
          </w:tcPr>
          <w:p w14:paraId="735D1983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Dodatku k objednávce musí být uvedeno na veškeré korespondenci, dodacích listech a fakturách souvisejících s tímto Dodatkem k objednávce.</w:t>
            </w:r>
          </w:p>
        </w:tc>
      </w:tr>
      <w:tr w:rsidR="00BA7C37" w14:paraId="697CCBB9" w14:textId="77777777">
        <w:trPr>
          <w:cantSplit/>
        </w:trPr>
        <w:tc>
          <w:tcPr>
            <w:tcW w:w="10771" w:type="dxa"/>
            <w:gridSpan w:val="26"/>
          </w:tcPr>
          <w:p w14:paraId="41DA29A7" w14:textId="77777777" w:rsidR="00BA7C37" w:rsidRDefault="00BA7C37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</w:tr>
      <w:tr w:rsidR="00BA7C37" w14:paraId="6D6EEEDE" w14:textId="77777777">
        <w:trPr>
          <w:cantSplit/>
        </w:trPr>
        <w:tc>
          <w:tcPr>
            <w:tcW w:w="10771" w:type="dxa"/>
            <w:gridSpan w:val="26"/>
          </w:tcPr>
          <w:p w14:paraId="73A07329" w14:textId="77777777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 případě Vašeho souhlasu s Dodatkem k objednávce žádáme o zaslání jeho akceptace nejpozději následující pracovní den po jeho doručení.</w:t>
            </w:r>
          </w:p>
        </w:tc>
      </w:tr>
      <w:tr w:rsidR="00BA7C37" w14:paraId="3A0EAF88" w14:textId="77777777">
        <w:trPr>
          <w:cantSplit/>
        </w:trPr>
        <w:tc>
          <w:tcPr>
            <w:tcW w:w="10771" w:type="dxa"/>
            <w:gridSpan w:val="26"/>
          </w:tcPr>
          <w:p w14:paraId="53CEA7F8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6406A8A6" w14:textId="77777777">
        <w:trPr>
          <w:cantSplit/>
        </w:trPr>
        <w:tc>
          <w:tcPr>
            <w:tcW w:w="10771" w:type="dxa"/>
            <w:gridSpan w:val="26"/>
          </w:tcPr>
          <w:p w14:paraId="6070D776" w14:textId="77777777" w:rsidR="00BA7C37" w:rsidRDefault="00285CB4">
            <w:pPr>
              <w:spacing w:after="0" w:line="240" w:lineRule="auto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Nedílnou součástí tohoto Dodatku k objednávce jsou níže uvedené přílohy. Akceptací Dodatku k objednávce Dodavatel stvrzuje, že se seznámil s jeho obsahem včetně příloh, Dodatek k objednávkám včetně příloh bez výhrad přijímá. Akceptací Dodatku k objednávce Dodavatelem dochází ke vzniku smluvního vztahu mezi Objednatelem a Dodavatelem.</w:t>
            </w:r>
          </w:p>
        </w:tc>
      </w:tr>
      <w:tr w:rsidR="00BA7C37" w14:paraId="611A03C5" w14:textId="77777777">
        <w:trPr>
          <w:cantSplit/>
        </w:trPr>
        <w:tc>
          <w:tcPr>
            <w:tcW w:w="10771" w:type="dxa"/>
            <w:gridSpan w:val="26"/>
          </w:tcPr>
          <w:p w14:paraId="6E80DFE3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74382EB0" w14:textId="77777777">
        <w:trPr>
          <w:cantSplit/>
        </w:trPr>
        <w:tc>
          <w:tcPr>
            <w:tcW w:w="10771" w:type="dxa"/>
            <w:gridSpan w:val="26"/>
          </w:tcPr>
          <w:p w14:paraId="3E0F8398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Seznam příloh:</w:t>
            </w:r>
          </w:p>
        </w:tc>
      </w:tr>
      <w:tr w:rsidR="00BA7C37" w14:paraId="5D2AEF64" w14:textId="77777777">
        <w:trPr>
          <w:cantSplit/>
        </w:trPr>
        <w:tc>
          <w:tcPr>
            <w:tcW w:w="10771" w:type="dxa"/>
            <w:gridSpan w:val="26"/>
          </w:tcPr>
          <w:p w14:paraId="2A64194A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43E55CB6" w14:textId="77777777">
        <w:trPr>
          <w:cantSplit/>
        </w:trPr>
        <w:tc>
          <w:tcPr>
            <w:tcW w:w="10771" w:type="dxa"/>
            <w:gridSpan w:val="26"/>
          </w:tcPr>
          <w:p w14:paraId="532EC26B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3426B5C6" w14:textId="77777777">
        <w:trPr>
          <w:cantSplit/>
        </w:trPr>
        <w:tc>
          <w:tcPr>
            <w:tcW w:w="10771" w:type="dxa"/>
            <w:gridSpan w:val="26"/>
          </w:tcPr>
          <w:p w14:paraId="512283CA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627C717F" w14:textId="77777777">
        <w:trPr>
          <w:cantSplit/>
        </w:trPr>
        <w:tc>
          <w:tcPr>
            <w:tcW w:w="1360" w:type="dxa"/>
            <w:gridSpan w:val="3"/>
          </w:tcPr>
          <w:p w14:paraId="4C183B28" w14:textId="77777777" w:rsidR="00BA7C37" w:rsidRDefault="00285CB4">
            <w:pPr>
              <w:pageBreakBefore/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V Praze dne</w:t>
            </w:r>
          </w:p>
        </w:tc>
        <w:tc>
          <w:tcPr>
            <w:tcW w:w="9411" w:type="dxa"/>
            <w:gridSpan w:val="23"/>
          </w:tcPr>
          <w:p w14:paraId="58A23948" w14:textId="79BCCAA8" w:rsidR="00BA7C37" w:rsidRDefault="00285CB4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04.</w:t>
            </w:r>
            <w:r>
              <w:rPr>
                <w:rFonts w:ascii="Arial" w:hAnsi="Arial"/>
                <w:b/>
                <w:sz w:val="18"/>
              </w:rPr>
              <w:t>12.2025</w:t>
            </w:r>
          </w:p>
        </w:tc>
      </w:tr>
      <w:tr w:rsidR="00BA7C37" w14:paraId="345CF256" w14:textId="77777777">
        <w:trPr>
          <w:cantSplit/>
        </w:trPr>
        <w:tc>
          <w:tcPr>
            <w:tcW w:w="10771" w:type="dxa"/>
            <w:gridSpan w:val="26"/>
          </w:tcPr>
          <w:p w14:paraId="5B1AF605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0E7AA98C" w14:textId="77777777">
        <w:trPr>
          <w:cantSplit/>
        </w:trPr>
        <w:tc>
          <w:tcPr>
            <w:tcW w:w="10771" w:type="dxa"/>
            <w:gridSpan w:val="26"/>
          </w:tcPr>
          <w:p w14:paraId="6CC9A2E2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61ACE0F5" w14:textId="77777777">
        <w:trPr>
          <w:cantSplit/>
        </w:trPr>
        <w:tc>
          <w:tcPr>
            <w:tcW w:w="6009" w:type="dxa"/>
            <w:gridSpan w:val="15"/>
          </w:tcPr>
          <w:p w14:paraId="12C713A3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Objednatele</w:t>
            </w:r>
          </w:p>
        </w:tc>
        <w:tc>
          <w:tcPr>
            <w:tcW w:w="4762" w:type="dxa"/>
            <w:gridSpan w:val="11"/>
          </w:tcPr>
          <w:p w14:paraId="7A491B65" w14:textId="77777777" w:rsidR="00BA7C37" w:rsidRDefault="00285CB4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Dodavatele – objednávku přijal a s podmínkami souhlasí (jméno, příjmení, funkce, datum, razítko, podpis):</w:t>
            </w:r>
          </w:p>
        </w:tc>
      </w:tr>
      <w:tr w:rsidR="00BA7C37" w14:paraId="4DE8EF41" w14:textId="77777777">
        <w:trPr>
          <w:cantSplit/>
        </w:trPr>
        <w:tc>
          <w:tcPr>
            <w:tcW w:w="10771" w:type="dxa"/>
            <w:gridSpan w:val="26"/>
          </w:tcPr>
          <w:p w14:paraId="403F0D2B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44471C77" w14:textId="77777777">
        <w:trPr>
          <w:cantSplit/>
        </w:trPr>
        <w:tc>
          <w:tcPr>
            <w:tcW w:w="10771" w:type="dxa"/>
            <w:gridSpan w:val="26"/>
          </w:tcPr>
          <w:p w14:paraId="7C2F7923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0254175A" w14:textId="77777777">
        <w:trPr>
          <w:cantSplit/>
        </w:trPr>
        <w:tc>
          <w:tcPr>
            <w:tcW w:w="10771" w:type="dxa"/>
            <w:gridSpan w:val="26"/>
          </w:tcPr>
          <w:p w14:paraId="771BD8AB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0C889850" w14:textId="77777777">
        <w:trPr>
          <w:cantSplit/>
        </w:trPr>
        <w:tc>
          <w:tcPr>
            <w:tcW w:w="4195" w:type="dxa"/>
            <w:gridSpan w:val="10"/>
            <w:tcBorders>
              <w:bottom w:val="single" w:sz="0" w:space="0" w:color="auto"/>
            </w:tcBorders>
          </w:tcPr>
          <w:p w14:paraId="6F109BA7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gridSpan w:val="6"/>
          </w:tcPr>
          <w:p w14:paraId="6B304C34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92" w:type="dxa"/>
            <w:gridSpan w:val="10"/>
            <w:tcBorders>
              <w:bottom w:val="single" w:sz="0" w:space="0" w:color="auto"/>
            </w:tcBorders>
          </w:tcPr>
          <w:p w14:paraId="36E86572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5662FD85" w14:textId="77777777">
        <w:trPr>
          <w:cantSplit/>
        </w:trPr>
        <w:tc>
          <w:tcPr>
            <w:tcW w:w="5102" w:type="dxa"/>
            <w:gridSpan w:val="13"/>
          </w:tcPr>
          <w:p w14:paraId="6F47FCFE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PhDr. Filip Hájek</w:t>
            </w:r>
          </w:p>
        </w:tc>
        <w:tc>
          <w:tcPr>
            <w:tcW w:w="1077" w:type="dxa"/>
            <w:gridSpan w:val="3"/>
          </w:tcPr>
          <w:p w14:paraId="37C18480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92" w:type="dxa"/>
            <w:gridSpan w:val="10"/>
          </w:tcPr>
          <w:p w14:paraId="1604EF74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063C9F43" w14:textId="77777777">
        <w:trPr>
          <w:cantSplit/>
        </w:trPr>
        <w:tc>
          <w:tcPr>
            <w:tcW w:w="5102" w:type="dxa"/>
            <w:gridSpan w:val="13"/>
          </w:tcPr>
          <w:p w14:paraId="2EA4C2FD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předseda představenstva</w:t>
            </w:r>
          </w:p>
        </w:tc>
        <w:tc>
          <w:tcPr>
            <w:tcW w:w="5669" w:type="dxa"/>
            <w:gridSpan w:val="13"/>
          </w:tcPr>
          <w:p w14:paraId="01D93E6D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61A1A70D" w14:textId="77777777">
        <w:trPr>
          <w:cantSplit/>
        </w:trPr>
        <w:tc>
          <w:tcPr>
            <w:tcW w:w="5102" w:type="dxa"/>
            <w:gridSpan w:val="13"/>
          </w:tcPr>
          <w:p w14:paraId="5EB681A4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669" w:type="dxa"/>
            <w:gridSpan w:val="13"/>
          </w:tcPr>
          <w:p w14:paraId="1A98592C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11929529" w14:textId="77777777" w:rsidR="00BA7C37" w:rsidRDefault="00BA7C37">
      <w:pPr>
        <w:spacing w:after="0" w:line="1" w:lineRule="auto"/>
        <w:sectPr w:rsidR="00BA7C37">
          <w:headerReference w:type="default" r:id="rId6"/>
          <w:footerReference w:type="default" r:id="rId7"/>
          <w:pgSz w:w="11905" w:h="16837"/>
          <w:pgMar w:top="566" w:right="568" w:bottom="568" w:left="566" w:header="566" w:footer="568" w:gutter="0"/>
          <w:cols w:space="708"/>
        </w:sectPr>
      </w:pPr>
    </w:p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1"/>
      </w:tblGrid>
      <w:tr w:rsidR="00BA7C37" w14:paraId="6F2F1FBF" w14:textId="77777777">
        <w:trPr>
          <w:cantSplit/>
        </w:trPr>
        <w:tc>
          <w:tcPr>
            <w:tcW w:w="10771" w:type="dxa"/>
          </w:tcPr>
          <w:p w14:paraId="3F710DE7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5B2F2A16" w14:textId="77777777">
        <w:trPr>
          <w:cantSplit/>
        </w:trPr>
        <w:tc>
          <w:tcPr>
            <w:tcW w:w="10771" w:type="dxa"/>
          </w:tcPr>
          <w:p w14:paraId="7DE1D180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7C37" w14:paraId="19637C15" w14:textId="77777777">
        <w:trPr>
          <w:cantSplit/>
        </w:trPr>
        <w:tc>
          <w:tcPr>
            <w:tcW w:w="10771" w:type="dxa"/>
          </w:tcPr>
          <w:p w14:paraId="3B6E814F" w14:textId="77777777" w:rsidR="00BA7C37" w:rsidRDefault="00285CB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 Dodatek k objednávce akceptovaný Dodavatelem se vztahuje povinnost uveřejnění v registru smluv dle zákona č. 340/2015 Sb., o zvláštních podmínkách účinnosti některých smluv, uveřejňování těchto smluv a o registru smluv (zákon o registru smluv) a Dodatek k objednávce nabývá účinnosti dnem jeho uveřejnění v registru smluv. Uveřejnění Dodatku k objednávce v registru smluv zajišťuje Objednatel.  Pokud je výše hodnoty předmětu plnění k Dodatku k objednávce rovna nebo nižší než 50.000, - Kč bez DPH, Dodatek k </w:t>
            </w:r>
            <w:r>
              <w:rPr>
                <w:rFonts w:ascii="Arial" w:hAnsi="Arial"/>
                <w:sz w:val="18"/>
              </w:rPr>
              <w:t>objednávce nabývá účinnosti okamžikem jeho akceptace Dodavatelem.</w:t>
            </w:r>
          </w:p>
        </w:tc>
      </w:tr>
      <w:tr w:rsidR="00BA7C37" w14:paraId="325D2FB4" w14:textId="77777777">
        <w:trPr>
          <w:cantSplit/>
          <w:trHeight w:hRule="exact" w:val="1383"/>
        </w:trPr>
        <w:tc>
          <w:tcPr>
            <w:tcW w:w="10771" w:type="dxa"/>
          </w:tcPr>
          <w:p w14:paraId="189BF6F1" w14:textId="77777777" w:rsidR="00BA7C37" w:rsidRDefault="00BA7C37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3BFBD00D" w14:textId="77777777" w:rsidR="00285CB4" w:rsidRDefault="00285CB4"/>
    <w:sectPr w:rsidR="00000000">
      <w:footerReference w:type="default" r:id="rId8"/>
      <w:type w:val="continuous"/>
      <w:pgSz w:w="11905" w:h="16837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464B" w14:textId="77777777" w:rsidR="00285CB4" w:rsidRDefault="00285CB4">
      <w:pPr>
        <w:spacing w:after="0" w:line="240" w:lineRule="auto"/>
      </w:pPr>
      <w:r>
        <w:separator/>
      </w:r>
    </w:p>
  </w:endnote>
  <w:endnote w:type="continuationSeparator" w:id="0">
    <w:p w14:paraId="35D1A360" w14:textId="77777777" w:rsidR="00285CB4" w:rsidRDefault="0028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BA7C37" w14:paraId="1C11ADDC" w14:textId="77777777">
      <w:trPr>
        <w:cantSplit/>
        <w:trHeight w:hRule="exact" w:val="1383"/>
      </w:trPr>
      <w:tc>
        <w:tcPr>
          <w:tcW w:w="10771" w:type="dxa"/>
          <w:gridSpan w:val="2"/>
        </w:tcPr>
        <w:p w14:paraId="35D08882" w14:textId="77777777" w:rsidR="00BA7C37" w:rsidRDefault="00BA7C37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BA7C37" w14:paraId="6B30946A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</w:tcBorders>
        </w:tcPr>
        <w:p w14:paraId="6D478119" w14:textId="77777777" w:rsidR="00BA7C37" w:rsidRDefault="00BA7C37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BA7C37" w14:paraId="26A71F64" w14:textId="77777777">
      <w:trPr>
        <w:cantSplit/>
      </w:trPr>
      <w:tc>
        <w:tcPr>
          <w:tcW w:w="2664" w:type="dxa"/>
        </w:tcPr>
        <w:p w14:paraId="41BA9BEC" w14:textId="77777777" w:rsidR="00BA7C37" w:rsidRDefault="00285CB4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Technická správa komunikací hl. m. Prahy, a.s.</w:t>
          </w:r>
        </w:p>
      </w:tc>
      <w:tc>
        <w:tcPr>
          <w:tcW w:w="8107" w:type="dxa"/>
        </w:tcPr>
        <w:p w14:paraId="2EFC787D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zápis v OR vedeném MS</w:t>
          </w:r>
        </w:p>
      </w:tc>
    </w:tr>
    <w:tr w:rsidR="00BA7C37" w14:paraId="1C652857" w14:textId="77777777">
      <w:trPr>
        <w:cantSplit/>
      </w:trPr>
      <w:tc>
        <w:tcPr>
          <w:tcW w:w="2664" w:type="dxa"/>
        </w:tcPr>
        <w:p w14:paraId="746BF9D8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Veletržní 1623/24 | 170 00 Praha 7</w:t>
          </w:r>
        </w:p>
      </w:tc>
      <w:tc>
        <w:tcPr>
          <w:tcW w:w="8107" w:type="dxa"/>
        </w:tcPr>
        <w:p w14:paraId="6D5CCE59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 Praze v oddíle B vložka 20059</w:t>
          </w:r>
        </w:p>
      </w:tc>
    </w:tr>
    <w:tr w:rsidR="00BA7C37" w14:paraId="457200F6" w14:textId="77777777">
      <w:trPr>
        <w:cantSplit/>
      </w:trPr>
      <w:tc>
        <w:tcPr>
          <w:tcW w:w="2664" w:type="dxa"/>
        </w:tcPr>
        <w:p w14:paraId="6FC95CC2" w14:textId="50CAFC23" w:rsidR="00BA7C37" w:rsidRDefault="00BA7C37">
          <w:pPr>
            <w:spacing w:after="0" w:line="240" w:lineRule="auto"/>
            <w:rPr>
              <w:rFonts w:ascii="Arial" w:hAnsi="Arial"/>
              <w:sz w:val="11"/>
            </w:rPr>
          </w:pPr>
        </w:p>
      </w:tc>
      <w:tc>
        <w:tcPr>
          <w:tcW w:w="8107" w:type="dxa"/>
        </w:tcPr>
        <w:p w14:paraId="1AF85F70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IČ 03447286 | DIČ CZ03447286</w:t>
          </w:r>
        </w:p>
      </w:tc>
    </w:tr>
    <w:tr w:rsidR="00BA7C37" w14:paraId="57858C49" w14:textId="77777777">
      <w:trPr>
        <w:cantSplit/>
      </w:trPr>
      <w:tc>
        <w:tcPr>
          <w:tcW w:w="2664" w:type="dxa"/>
        </w:tcPr>
        <w:p w14:paraId="419BBCD3" w14:textId="77777777" w:rsidR="00BA7C37" w:rsidRDefault="00285CB4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www.tsk-praha.cz</w:t>
          </w:r>
        </w:p>
      </w:tc>
      <w:tc>
        <w:tcPr>
          <w:tcW w:w="8107" w:type="dxa"/>
        </w:tcPr>
        <w:p w14:paraId="0EA7D43B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Datová schránka mivq4t3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BA7C37" w14:paraId="260B170E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</w:tcBorders>
        </w:tcPr>
        <w:p w14:paraId="416A4CA4" w14:textId="77777777" w:rsidR="00BA7C37" w:rsidRDefault="00BA7C37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BA7C37" w14:paraId="53320798" w14:textId="77777777">
      <w:trPr>
        <w:cantSplit/>
      </w:trPr>
      <w:tc>
        <w:tcPr>
          <w:tcW w:w="2664" w:type="dxa"/>
        </w:tcPr>
        <w:p w14:paraId="12804802" w14:textId="77777777" w:rsidR="00BA7C37" w:rsidRDefault="00285CB4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Technická správa komunikací hl. m. Prahy, a.s.</w:t>
          </w:r>
        </w:p>
      </w:tc>
      <w:tc>
        <w:tcPr>
          <w:tcW w:w="8107" w:type="dxa"/>
        </w:tcPr>
        <w:p w14:paraId="5E5738FC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zápis v OR vedeném MS</w:t>
          </w:r>
        </w:p>
      </w:tc>
    </w:tr>
    <w:tr w:rsidR="00BA7C37" w14:paraId="03E57FCF" w14:textId="77777777">
      <w:trPr>
        <w:cantSplit/>
      </w:trPr>
      <w:tc>
        <w:tcPr>
          <w:tcW w:w="2664" w:type="dxa"/>
        </w:tcPr>
        <w:p w14:paraId="415A2936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Veletržní 1623/24 | 170 00 Praha 7</w:t>
          </w:r>
        </w:p>
      </w:tc>
      <w:tc>
        <w:tcPr>
          <w:tcW w:w="8107" w:type="dxa"/>
        </w:tcPr>
        <w:p w14:paraId="3AEBD209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 Praze v oddíle B vložka 20059</w:t>
          </w:r>
        </w:p>
      </w:tc>
    </w:tr>
    <w:tr w:rsidR="00BA7C37" w14:paraId="1835D473" w14:textId="77777777">
      <w:trPr>
        <w:cantSplit/>
      </w:trPr>
      <w:tc>
        <w:tcPr>
          <w:tcW w:w="2664" w:type="dxa"/>
        </w:tcPr>
        <w:p w14:paraId="1664E831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 xml:space="preserve">+420 257 015 111 </w:t>
          </w:r>
          <w:proofErr w:type="gramStart"/>
          <w:r>
            <w:rPr>
              <w:rFonts w:ascii="Arial" w:hAnsi="Arial"/>
              <w:sz w:val="11"/>
            </w:rPr>
            <w:t>|  tsk@tsk-praha.cz</w:t>
          </w:r>
          <w:proofErr w:type="gramEnd"/>
        </w:p>
      </w:tc>
      <w:tc>
        <w:tcPr>
          <w:tcW w:w="8107" w:type="dxa"/>
        </w:tcPr>
        <w:p w14:paraId="382C57EC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IČ 03447286 | DIČ CZ03447286</w:t>
          </w:r>
        </w:p>
      </w:tc>
    </w:tr>
    <w:tr w:rsidR="00BA7C37" w14:paraId="215A058B" w14:textId="77777777">
      <w:trPr>
        <w:cantSplit/>
      </w:trPr>
      <w:tc>
        <w:tcPr>
          <w:tcW w:w="2664" w:type="dxa"/>
        </w:tcPr>
        <w:p w14:paraId="6423FFD7" w14:textId="77777777" w:rsidR="00BA7C37" w:rsidRDefault="00285CB4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www.tsk-praha.cz</w:t>
          </w:r>
        </w:p>
      </w:tc>
      <w:tc>
        <w:tcPr>
          <w:tcW w:w="8107" w:type="dxa"/>
        </w:tcPr>
        <w:p w14:paraId="541AC08F" w14:textId="77777777" w:rsidR="00BA7C37" w:rsidRDefault="00285CB4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Datová schránka mivq4t3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7090" w14:textId="77777777" w:rsidR="00285CB4" w:rsidRDefault="00285CB4">
      <w:pPr>
        <w:spacing w:after="0" w:line="240" w:lineRule="auto"/>
      </w:pPr>
      <w:r>
        <w:separator/>
      </w:r>
    </w:p>
  </w:footnote>
  <w:footnote w:type="continuationSeparator" w:id="0">
    <w:p w14:paraId="3583FCA5" w14:textId="77777777" w:rsidR="00285CB4" w:rsidRDefault="00285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0771"/>
    </w:tblGrid>
    <w:tr w:rsidR="00BA7C37" w14:paraId="13DCC167" w14:textId="77777777">
      <w:trPr>
        <w:cantSplit/>
        <w:trHeight w:hRule="exact" w:val="1950"/>
      </w:trPr>
      <w:tc>
        <w:tcPr>
          <w:tcW w:w="10771" w:type="dxa"/>
        </w:tcPr>
        <w:p w14:paraId="229A4884" w14:textId="77777777" w:rsidR="00BA7C37" w:rsidRDefault="00BA7C37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C37"/>
    <w:rsid w:val="00285CB4"/>
    <w:rsid w:val="00BA7C37"/>
    <w:rsid w:val="00E0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B38B"/>
  <w15:docId w15:val="{AB47E769-7B29-47E8-B1C4-BB1AD21E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5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CB4"/>
  </w:style>
  <w:style w:type="paragraph" w:styleId="Zpat">
    <w:name w:val="footer"/>
    <w:basedOn w:val="Normln"/>
    <w:link w:val="ZpatChar"/>
    <w:uiPriority w:val="99"/>
    <w:unhideWhenUsed/>
    <w:rsid w:val="00285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Všetečková Tereza</dc:creator>
  <cp:lastModifiedBy>Všetečková Tereza</cp:lastModifiedBy>
  <cp:revision>2</cp:revision>
  <dcterms:created xsi:type="dcterms:W3CDTF">2025-12-08T10:36:00Z</dcterms:created>
  <dcterms:modified xsi:type="dcterms:W3CDTF">2025-12-08T10:36:00Z</dcterms:modified>
</cp:coreProperties>
</file>