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C5FA6" w14:textId="77777777" w:rsidR="00B22B3B" w:rsidRDefault="005C06DC">
      <w:pPr>
        <w:tabs>
          <w:tab w:val="left" w:pos="6363"/>
        </w:tabs>
        <w:ind w:left="345"/>
        <w:rPr>
          <w:rFonts w:ascii="Times New Roman"/>
          <w:sz w:val="20"/>
        </w:rPr>
      </w:pPr>
      <w:r>
        <w:rPr>
          <w:rFonts w:ascii="Times New Roman"/>
          <w:noProof/>
          <w:position w:val="23"/>
          <w:sz w:val="20"/>
        </w:rPr>
        <w:drawing>
          <wp:inline distT="0" distB="0" distL="0" distR="0" wp14:anchorId="35603DB7" wp14:editId="482C5339">
            <wp:extent cx="1718084" cy="63550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8084" cy="635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3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67817EF5" wp14:editId="6DF06141">
            <wp:extent cx="1295402" cy="82295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2" cy="82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E2DF9" w14:textId="77777777" w:rsidR="00B22B3B" w:rsidRDefault="005C06DC">
      <w:pPr>
        <w:pStyle w:val="Zkladntext"/>
        <w:spacing w:before="3"/>
        <w:rPr>
          <w:rFonts w:ascii="Times New Roman"/>
          <w:sz w:val="2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9CFFC2A" wp14:editId="7B09B357">
            <wp:simplePos x="0" y="0"/>
            <wp:positionH relativeFrom="page">
              <wp:posOffset>1879345</wp:posOffset>
            </wp:positionH>
            <wp:positionV relativeFrom="paragraph">
              <wp:posOffset>223872</wp:posOffset>
            </wp:positionV>
            <wp:extent cx="832478" cy="594359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478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 wp14:anchorId="3E3219E0" wp14:editId="2317773A">
            <wp:simplePos x="0" y="0"/>
            <wp:positionH relativeFrom="page">
              <wp:posOffset>3879215</wp:posOffset>
            </wp:positionH>
            <wp:positionV relativeFrom="paragraph">
              <wp:posOffset>253111</wp:posOffset>
            </wp:positionV>
            <wp:extent cx="2776136" cy="660082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6136" cy="6600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06704D" w14:textId="77777777" w:rsidR="00B22B3B" w:rsidRDefault="00B22B3B">
      <w:pPr>
        <w:pStyle w:val="Zkladntext"/>
        <w:rPr>
          <w:rFonts w:ascii="Times New Roman"/>
          <w:sz w:val="20"/>
        </w:rPr>
      </w:pPr>
    </w:p>
    <w:p w14:paraId="0A0F1D1B" w14:textId="77777777" w:rsidR="00B22B3B" w:rsidRDefault="00B22B3B">
      <w:pPr>
        <w:pStyle w:val="Zkladntext"/>
        <w:rPr>
          <w:rFonts w:ascii="Times New Roman"/>
          <w:sz w:val="20"/>
        </w:rPr>
      </w:pPr>
    </w:p>
    <w:p w14:paraId="00DC5434" w14:textId="77777777" w:rsidR="00B22B3B" w:rsidRDefault="00000000">
      <w:pPr>
        <w:pStyle w:val="Zkladntext"/>
        <w:spacing w:before="10"/>
        <w:rPr>
          <w:rFonts w:ascii="Times New Roman"/>
          <w:sz w:val="16"/>
        </w:rPr>
      </w:pPr>
      <w:r>
        <w:pict w14:anchorId="4D6BCF95">
          <v:shape id="_x0000_s2053" alt="" style="position:absolute;margin-left:64.1pt;margin-top:12.1pt;width:472.35pt;height:.1pt;z-index:-251656192;mso-wrap-edited:f;mso-width-percent:0;mso-height-percent:0;mso-wrap-distance-left:0;mso-wrap-distance-right:0;mso-position-horizontal-relative:page;mso-width-percent:0;mso-height-percent:0" coordsize="9447,1270" path="m,l9447,e" filled="f" strokecolor="#004692" strokeweight=".31272mm">
            <v:path arrowok="t" o:connecttype="custom" o:connectlocs="0,0;5998845,0" o:connectangles="0,0"/>
            <w10:wrap type="topAndBottom" anchorx="page"/>
          </v:shape>
        </w:pict>
      </w:r>
    </w:p>
    <w:p w14:paraId="1F96F5A2" w14:textId="77777777" w:rsidR="00B22B3B" w:rsidRDefault="00B22B3B">
      <w:pPr>
        <w:pStyle w:val="Zkladntext"/>
        <w:spacing w:before="10"/>
        <w:rPr>
          <w:rFonts w:ascii="Times New Roman"/>
          <w:sz w:val="29"/>
        </w:rPr>
      </w:pPr>
    </w:p>
    <w:p w14:paraId="7D59F7CE" w14:textId="77777777" w:rsidR="00B22B3B" w:rsidRDefault="005C06DC">
      <w:pPr>
        <w:spacing w:before="88" w:line="278" w:lineRule="auto"/>
        <w:ind w:left="500" w:right="666"/>
        <w:jc w:val="center"/>
        <w:rPr>
          <w:b/>
          <w:sz w:val="29"/>
        </w:rPr>
      </w:pPr>
      <w:r>
        <w:rPr>
          <w:b/>
          <w:sz w:val="29"/>
        </w:rPr>
        <w:t>SMLOUV</w:t>
      </w:r>
      <w:r w:rsidR="002436CE">
        <w:rPr>
          <w:b/>
          <w:sz w:val="29"/>
        </w:rPr>
        <w:t>A</w:t>
      </w:r>
      <w:r>
        <w:rPr>
          <w:b/>
          <w:sz w:val="29"/>
        </w:rPr>
        <w:t xml:space="preserve"> O SPOLUPRÁCI MEZI KOORDINÁTOREM PROJEKTU A DALŠÍMI ÚČASTNÍKY</w:t>
      </w:r>
    </w:p>
    <w:p w14:paraId="7F8488C4" w14:textId="77777777" w:rsidR="00B22B3B" w:rsidRDefault="00000000">
      <w:pPr>
        <w:pStyle w:val="Nadpis2"/>
        <w:spacing w:before="78"/>
        <w:ind w:left="522" w:right="666"/>
        <w:jc w:val="center"/>
      </w:pPr>
      <w:r>
        <w:pict w14:anchorId="135194DD">
          <v:shape id="_x0000_s2052" alt="" style="position:absolute;left:0;text-align:left;margin-left:65.4pt;margin-top:39.5pt;width:473.35pt;height:.1pt;z-index:251661312;mso-wrap-edited:f;mso-width-percent:0;mso-height-percent:0;mso-position-horizontal-relative:page;mso-width-percent:0;mso-height-percent:0" coordsize="9467,1270" o:spt="100" adj="0,,0" path="m,l7595,t3,l9467,e" filled="f" strokecolor="#84b716" strokeweight=".33156mm">
            <v:stroke joinstyle="round"/>
            <v:formulas/>
            <v:path arrowok="t" o:connecttype="custom" o:connectlocs="0,0;4822825,0;4824730,0;6011545,0" o:connectangles="0,0,0,0"/>
            <w10:wrap anchorx="page"/>
          </v:shape>
        </w:pict>
      </w:r>
      <w:r w:rsidR="005C06DC">
        <w:t>VK02030092 - Zvýšení odolnosti Česka vůči požárům vegetace pomocí pokročilých metod modelování a predikce požárního počasí</w:t>
      </w:r>
    </w:p>
    <w:p w14:paraId="1A7FB114" w14:textId="77777777" w:rsidR="00B22B3B" w:rsidRDefault="00B22B3B">
      <w:pPr>
        <w:pStyle w:val="Zkladntext"/>
        <w:spacing w:before="10"/>
        <w:rPr>
          <w:b/>
          <w:sz w:val="19"/>
        </w:rPr>
      </w:pPr>
    </w:p>
    <w:tbl>
      <w:tblPr>
        <w:tblStyle w:val="TableNormal"/>
        <w:tblW w:w="0" w:type="auto"/>
        <w:tblInd w:w="315" w:type="dxa"/>
        <w:tblLayout w:type="fixed"/>
        <w:tblLook w:val="01E0" w:firstRow="1" w:lastRow="1" w:firstColumn="1" w:lastColumn="1" w:noHBand="0" w:noVBand="0"/>
      </w:tblPr>
      <w:tblGrid>
        <w:gridCol w:w="1242"/>
        <w:gridCol w:w="1946"/>
        <w:gridCol w:w="2456"/>
        <w:gridCol w:w="2606"/>
      </w:tblGrid>
      <w:tr w:rsidR="00B22B3B" w14:paraId="009E6E1A" w14:textId="77777777">
        <w:trPr>
          <w:trHeight w:val="682"/>
        </w:trPr>
        <w:tc>
          <w:tcPr>
            <w:tcW w:w="8250" w:type="dxa"/>
            <w:gridSpan w:val="4"/>
          </w:tcPr>
          <w:p w14:paraId="2FB91912" w14:textId="77777777" w:rsidR="00B22B3B" w:rsidRDefault="00B22B3B">
            <w:pPr>
              <w:pStyle w:val="TableParagraph"/>
              <w:spacing w:before="10"/>
              <w:rPr>
                <w:b/>
                <w:sz w:val="33"/>
              </w:rPr>
            </w:pPr>
          </w:p>
          <w:p w14:paraId="6B0381FB" w14:textId="77777777" w:rsidR="00B22B3B" w:rsidRDefault="005C06DC">
            <w:pPr>
              <w:pStyle w:val="TableParagraph"/>
              <w:ind w:left="47"/>
              <w:rPr>
                <w:b/>
                <w:sz w:val="21"/>
              </w:rPr>
            </w:pPr>
            <w:r>
              <w:rPr>
                <w:b/>
                <w:sz w:val="21"/>
              </w:rPr>
              <w:t>Ústav výzkumu globální změny AV ČR, v. v. i.</w:t>
            </w:r>
          </w:p>
        </w:tc>
      </w:tr>
      <w:tr w:rsidR="00B22B3B" w14:paraId="70CE326C" w14:textId="77777777">
        <w:trPr>
          <w:trHeight w:val="289"/>
        </w:trPr>
        <w:tc>
          <w:tcPr>
            <w:tcW w:w="1242" w:type="dxa"/>
          </w:tcPr>
          <w:p w14:paraId="58F28EEB" w14:textId="77777777" w:rsidR="00B22B3B" w:rsidRDefault="005C06DC">
            <w:pPr>
              <w:pStyle w:val="TableParagraph"/>
              <w:spacing w:before="45" w:line="224" w:lineRule="exact"/>
              <w:ind w:left="47"/>
              <w:rPr>
                <w:sz w:val="21"/>
              </w:rPr>
            </w:pPr>
            <w:r>
              <w:rPr>
                <w:sz w:val="21"/>
              </w:rPr>
              <w:t>Sídlem</w:t>
            </w:r>
          </w:p>
        </w:tc>
        <w:tc>
          <w:tcPr>
            <w:tcW w:w="4402" w:type="dxa"/>
            <w:gridSpan w:val="2"/>
          </w:tcPr>
          <w:p w14:paraId="6C61C568" w14:textId="77777777" w:rsidR="00B22B3B" w:rsidRDefault="005C06DC">
            <w:pPr>
              <w:pStyle w:val="TableParagraph"/>
              <w:spacing w:before="45" w:line="224" w:lineRule="exact"/>
              <w:ind w:left="106"/>
              <w:rPr>
                <w:sz w:val="21"/>
              </w:rPr>
            </w:pPr>
            <w:r>
              <w:rPr>
                <w:sz w:val="21"/>
              </w:rPr>
              <w:t>Bělidla 986/4a, 603 00 Brno</w:t>
            </w:r>
          </w:p>
        </w:tc>
        <w:tc>
          <w:tcPr>
            <w:tcW w:w="2606" w:type="dxa"/>
          </w:tcPr>
          <w:p w14:paraId="7DDF0BA2" w14:textId="77777777" w:rsidR="00B22B3B" w:rsidRDefault="00B22B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2B3B" w14:paraId="648DC60C" w14:textId="77777777">
        <w:trPr>
          <w:trHeight w:val="241"/>
        </w:trPr>
        <w:tc>
          <w:tcPr>
            <w:tcW w:w="1242" w:type="dxa"/>
          </w:tcPr>
          <w:p w14:paraId="31713AB8" w14:textId="77777777" w:rsidR="00B22B3B" w:rsidRDefault="005C06DC">
            <w:pPr>
              <w:pStyle w:val="TableParagraph"/>
              <w:spacing w:line="221" w:lineRule="exact"/>
              <w:ind w:left="47"/>
              <w:rPr>
                <w:sz w:val="21"/>
              </w:rPr>
            </w:pPr>
            <w:r>
              <w:rPr>
                <w:sz w:val="21"/>
              </w:rPr>
              <w:t>IČO</w:t>
            </w:r>
          </w:p>
        </w:tc>
        <w:tc>
          <w:tcPr>
            <w:tcW w:w="1946" w:type="dxa"/>
          </w:tcPr>
          <w:p w14:paraId="5FE66475" w14:textId="77777777" w:rsidR="00B22B3B" w:rsidRDefault="005C06DC">
            <w:pPr>
              <w:pStyle w:val="TableParagraph"/>
              <w:spacing w:line="221" w:lineRule="exact"/>
              <w:ind w:left="106"/>
              <w:rPr>
                <w:sz w:val="21"/>
              </w:rPr>
            </w:pPr>
            <w:r>
              <w:rPr>
                <w:sz w:val="21"/>
              </w:rPr>
              <w:t>86652079</w:t>
            </w:r>
          </w:p>
        </w:tc>
        <w:tc>
          <w:tcPr>
            <w:tcW w:w="2456" w:type="dxa"/>
          </w:tcPr>
          <w:p w14:paraId="24A8BE83" w14:textId="77777777" w:rsidR="00B22B3B" w:rsidRDefault="005C06DC">
            <w:pPr>
              <w:pStyle w:val="TableParagraph"/>
              <w:spacing w:line="221" w:lineRule="exact"/>
              <w:ind w:left="884" w:right="1170"/>
              <w:jc w:val="center"/>
              <w:rPr>
                <w:sz w:val="21"/>
              </w:rPr>
            </w:pPr>
            <w:r>
              <w:rPr>
                <w:sz w:val="21"/>
              </w:rPr>
              <w:t>DIČ</w:t>
            </w:r>
          </w:p>
        </w:tc>
        <w:tc>
          <w:tcPr>
            <w:tcW w:w="2606" w:type="dxa"/>
          </w:tcPr>
          <w:p w14:paraId="78A1718A" w14:textId="77777777" w:rsidR="00B22B3B" w:rsidRDefault="005C06DC">
            <w:pPr>
              <w:pStyle w:val="TableParagraph"/>
              <w:spacing w:line="221" w:lineRule="exact"/>
              <w:ind w:left="1187"/>
              <w:rPr>
                <w:sz w:val="21"/>
              </w:rPr>
            </w:pPr>
            <w:r>
              <w:rPr>
                <w:sz w:val="21"/>
              </w:rPr>
              <w:t>CZ86652079</w:t>
            </w:r>
          </w:p>
        </w:tc>
      </w:tr>
      <w:tr w:rsidR="00B22B3B" w14:paraId="4ECFE146" w14:textId="77777777">
        <w:trPr>
          <w:trHeight w:val="239"/>
        </w:trPr>
        <w:tc>
          <w:tcPr>
            <w:tcW w:w="1242" w:type="dxa"/>
          </w:tcPr>
          <w:p w14:paraId="2DF3B16C" w14:textId="77777777" w:rsidR="00B22B3B" w:rsidRDefault="005C06DC">
            <w:pPr>
              <w:pStyle w:val="TableParagraph"/>
              <w:spacing w:line="219" w:lineRule="exact"/>
              <w:ind w:left="47"/>
              <w:rPr>
                <w:sz w:val="21"/>
              </w:rPr>
            </w:pPr>
            <w:r>
              <w:rPr>
                <w:sz w:val="21"/>
              </w:rPr>
              <w:t>zastoupena</w:t>
            </w:r>
          </w:p>
        </w:tc>
        <w:tc>
          <w:tcPr>
            <w:tcW w:w="7008" w:type="dxa"/>
            <w:gridSpan w:val="3"/>
          </w:tcPr>
          <w:p w14:paraId="78EA47C2" w14:textId="0863419C" w:rsidR="00B22B3B" w:rsidRDefault="00CE0AEA">
            <w:pPr>
              <w:pStyle w:val="TableParagraph"/>
              <w:spacing w:line="219" w:lineRule="exact"/>
              <w:ind w:left="106"/>
              <w:rPr>
                <w:sz w:val="21"/>
              </w:rPr>
            </w:pPr>
            <w:r>
              <w:rPr>
                <w:sz w:val="21"/>
              </w:rPr>
              <w:t>xxxxxxxxxxxxxxxxxxxxxx</w:t>
            </w:r>
            <w:r w:rsidR="005C06DC">
              <w:rPr>
                <w:sz w:val="21"/>
              </w:rPr>
              <w:t xml:space="preserve"> ředitelem</w:t>
            </w:r>
          </w:p>
        </w:tc>
      </w:tr>
    </w:tbl>
    <w:p w14:paraId="180227C1" w14:textId="77777777" w:rsidR="00B22B3B" w:rsidRDefault="00000000">
      <w:pPr>
        <w:spacing w:before="121" w:line="717" w:lineRule="auto"/>
        <w:ind w:left="247" w:right="7499"/>
        <w:rPr>
          <w:b/>
          <w:sz w:val="21"/>
        </w:rPr>
      </w:pPr>
      <w:r>
        <w:pict w14:anchorId="1DA612CE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alt="" style="position:absolute;left:0;text-align:left;margin-left:57.8pt;margin-top:65.25pt;width:418.1pt;height:52.85pt;z-index:251662336;mso-wrap-style:square;mso-wrap-edited:f;mso-width-percent:0;mso-height-percent:0;mso-position-horizontal-relative:page;mso-position-vertical-relative:text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79"/>
                    <w:gridCol w:w="1965"/>
                    <w:gridCol w:w="2494"/>
                    <w:gridCol w:w="2625"/>
                  </w:tblGrid>
                  <w:tr w:rsidR="00B22B3B" w14:paraId="2FF5B581" w14:textId="77777777">
                    <w:trPr>
                      <w:trHeight w:val="287"/>
                    </w:trPr>
                    <w:tc>
                      <w:tcPr>
                        <w:tcW w:w="8363" w:type="dxa"/>
                        <w:gridSpan w:val="4"/>
                      </w:tcPr>
                      <w:p w14:paraId="493FCF04" w14:textId="77777777" w:rsidR="00B22B3B" w:rsidRDefault="005C06DC">
                        <w:pPr>
                          <w:pStyle w:val="TableParagraph"/>
                          <w:spacing w:line="236" w:lineRule="exact"/>
                          <w:ind w:left="200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Český hydrometeorologický ústav</w:t>
                        </w:r>
                      </w:p>
                    </w:tc>
                  </w:tr>
                  <w:tr w:rsidR="00B22B3B" w14:paraId="56341538" w14:textId="77777777">
                    <w:trPr>
                      <w:trHeight w:val="290"/>
                    </w:trPr>
                    <w:tc>
                      <w:tcPr>
                        <w:tcW w:w="1279" w:type="dxa"/>
                      </w:tcPr>
                      <w:p w14:paraId="0040E2AB" w14:textId="77777777" w:rsidR="00B22B3B" w:rsidRDefault="005C06DC">
                        <w:pPr>
                          <w:pStyle w:val="TableParagraph"/>
                          <w:spacing w:before="45" w:line="225" w:lineRule="exact"/>
                          <w:ind w:left="20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Sídlem</w:t>
                        </w:r>
                      </w:p>
                    </w:tc>
                    <w:tc>
                      <w:tcPr>
                        <w:tcW w:w="4459" w:type="dxa"/>
                        <w:gridSpan w:val="2"/>
                      </w:tcPr>
                      <w:p w14:paraId="54447490" w14:textId="77777777" w:rsidR="00B22B3B" w:rsidRDefault="005C06DC">
                        <w:pPr>
                          <w:pStyle w:val="TableParagraph"/>
                          <w:spacing w:before="45" w:line="225" w:lineRule="exact"/>
                          <w:ind w:left="106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Na Šabatce 2050/17, 143 00 Praha 4</w:t>
                        </w:r>
                      </w:p>
                    </w:tc>
                    <w:tc>
                      <w:tcPr>
                        <w:tcW w:w="2625" w:type="dxa"/>
                      </w:tcPr>
                      <w:p w14:paraId="6138AC3A" w14:textId="77777777" w:rsidR="00B22B3B" w:rsidRDefault="00B22B3B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B22B3B" w14:paraId="404361D8" w14:textId="77777777">
                    <w:trPr>
                      <w:trHeight w:val="241"/>
                    </w:trPr>
                    <w:tc>
                      <w:tcPr>
                        <w:tcW w:w="1279" w:type="dxa"/>
                      </w:tcPr>
                      <w:p w14:paraId="271EF19E" w14:textId="77777777" w:rsidR="00B22B3B" w:rsidRDefault="005C06DC">
                        <w:pPr>
                          <w:pStyle w:val="TableParagraph"/>
                          <w:spacing w:line="221" w:lineRule="exact"/>
                          <w:ind w:left="20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IČO</w:t>
                        </w:r>
                      </w:p>
                    </w:tc>
                    <w:tc>
                      <w:tcPr>
                        <w:tcW w:w="1965" w:type="dxa"/>
                      </w:tcPr>
                      <w:p w14:paraId="6927FFEE" w14:textId="77777777" w:rsidR="00B22B3B" w:rsidRDefault="005C06DC">
                        <w:pPr>
                          <w:pStyle w:val="TableParagraph"/>
                          <w:spacing w:line="221" w:lineRule="exact"/>
                          <w:ind w:left="106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00020699</w:t>
                        </w:r>
                      </w:p>
                    </w:tc>
                    <w:tc>
                      <w:tcPr>
                        <w:tcW w:w="2494" w:type="dxa"/>
                      </w:tcPr>
                      <w:p w14:paraId="3E923CE1" w14:textId="77777777" w:rsidR="00B22B3B" w:rsidRDefault="005C06DC">
                        <w:pPr>
                          <w:pStyle w:val="TableParagraph"/>
                          <w:spacing w:line="221" w:lineRule="exact"/>
                          <w:ind w:left="903" w:right="1188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DIČ</w:t>
                        </w:r>
                      </w:p>
                    </w:tc>
                    <w:tc>
                      <w:tcPr>
                        <w:tcW w:w="2625" w:type="dxa"/>
                      </w:tcPr>
                      <w:p w14:paraId="0B366167" w14:textId="77777777" w:rsidR="00B22B3B" w:rsidRDefault="005C06DC">
                        <w:pPr>
                          <w:pStyle w:val="TableParagraph"/>
                          <w:spacing w:line="221" w:lineRule="exact"/>
                          <w:ind w:left="1206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CZ00020699</w:t>
                        </w:r>
                      </w:p>
                    </w:tc>
                  </w:tr>
                  <w:tr w:rsidR="00B22B3B" w14:paraId="46637B1F" w14:textId="77777777">
                    <w:trPr>
                      <w:trHeight w:val="237"/>
                    </w:trPr>
                    <w:tc>
                      <w:tcPr>
                        <w:tcW w:w="1279" w:type="dxa"/>
                      </w:tcPr>
                      <w:p w14:paraId="740D627F" w14:textId="77777777" w:rsidR="00B22B3B" w:rsidRDefault="005C06DC">
                        <w:pPr>
                          <w:pStyle w:val="TableParagraph"/>
                          <w:spacing w:line="218" w:lineRule="exact"/>
                          <w:ind w:left="20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zastoupen</w:t>
                        </w:r>
                      </w:p>
                    </w:tc>
                    <w:tc>
                      <w:tcPr>
                        <w:tcW w:w="4459" w:type="dxa"/>
                        <w:gridSpan w:val="2"/>
                      </w:tcPr>
                      <w:p w14:paraId="4088A9D5" w14:textId="2B465F99" w:rsidR="00B22B3B" w:rsidRDefault="00CE0AEA">
                        <w:pPr>
                          <w:pStyle w:val="TableParagraph"/>
                          <w:spacing w:line="218" w:lineRule="exact"/>
                          <w:ind w:left="106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xxxxxxxxxxxxxxxxxxxxxxxx</w:t>
                        </w:r>
                        <w:r w:rsidR="005C06DC">
                          <w:rPr>
                            <w:sz w:val="21"/>
                          </w:rPr>
                          <w:t>, ředitelem</w:t>
                        </w:r>
                      </w:p>
                    </w:tc>
                    <w:tc>
                      <w:tcPr>
                        <w:tcW w:w="2625" w:type="dxa"/>
                      </w:tcPr>
                      <w:p w14:paraId="55E8286B" w14:textId="77777777" w:rsidR="00B22B3B" w:rsidRDefault="00B22B3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71771D77" w14:textId="77777777" w:rsidR="00B22B3B" w:rsidRDefault="00B22B3B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5C06DC">
        <w:rPr>
          <w:b/>
          <w:sz w:val="21"/>
        </w:rPr>
        <w:t>(dále jen „CzechGlobe“) a</w:t>
      </w:r>
    </w:p>
    <w:p w14:paraId="25BBCB1E" w14:textId="77777777" w:rsidR="00B22B3B" w:rsidRDefault="00B22B3B">
      <w:pPr>
        <w:pStyle w:val="Zkladntext"/>
        <w:rPr>
          <w:b/>
          <w:sz w:val="24"/>
        </w:rPr>
      </w:pPr>
    </w:p>
    <w:p w14:paraId="306BF3A0" w14:textId="77777777" w:rsidR="00B22B3B" w:rsidRDefault="00B22B3B">
      <w:pPr>
        <w:pStyle w:val="Zkladntext"/>
        <w:rPr>
          <w:b/>
          <w:sz w:val="24"/>
        </w:rPr>
      </w:pPr>
    </w:p>
    <w:p w14:paraId="386DFDAB" w14:textId="77777777" w:rsidR="00B22B3B" w:rsidRDefault="00B22B3B">
      <w:pPr>
        <w:pStyle w:val="Zkladntext"/>
        <w:spacing w:before="9"/>
        <w:rPr>
          <w:b/>
          <w:sz w:val="31"/>
        </w:rPr>
      </w:pPr>
    </w:p>
    <w:p w14:paraId="6EA959F7" w14:textId="77777777" w:rsidR="00B22B3B" w:rsidRDefault="00000000">
      <w:pPr>
        <w:spacing w:line="720" w:lineRule="auto"/>
        <w:ind w:left="247" w:right="8082"/>
        <w:rPr>
          <w:b/>
          <w:sz w:val="21"/>
        </w:rPr>
      </w:pPr>
      <w:r>
        <w:pict w14:anchorId="3D9E41B0">
          <v:shape id="_x0000_s2050" type="#_x0000_t202" alt="" style="position:absolute;left:0;text-align:left;margin-left:57.8pt;margin-top:59.35pt;width:426.5pt;height:77pt;z-index:251663360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38"/>
                    <w:gridCol w:w="1880"/>
                    <w:gridCol w:w="2298"/>
                    <w:gridCol w:w="2513"/>
                  </w:tblGrid>
                  <w:tr w:rsidR="00B22B3B" w14:paraId="04C5E51A" w14:textId="77777777">
                    <w:trPr>
                      <w:trHeight w:val="287"/>
                    </w:trPr>
                    <w:tc>
                      <w:tcPr>
                        <w:tcW w:w="8529" w:type="dxa"/>
                        <w:gridSpan w:val="4"/>
                      </w:tcPr>
                      <w:p w14:paraId="2FC71D90" w14:textId="77777777" w:rsidR="00B22B3B" w:rsidRDefault="005C06DC">
                        <w:pPr>
                          <w:pStyle w:val="TableParagraph"/>
                          <w:spacing w:line="236" w:lineRule="exact"/>
                          <w:ind w:left="200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Ministerstvo vnitra – Technický ústav požární ochrany</w:t>
                        </w:r>
                      </w:p>
                    </w:tc>
                  </w:tr>
                  <w:tr w:rsidR="00B22B3B" w14:paraId="03DD34DD" w14:textId="77777777">
                    <w:trPr>
                      <w:trHeight w:val="289"/>
                    </w:trPr>
                    <w:tc>
                      <w:tcPr>
                        <w:tcW w:w="1838" w:type="dxa"/>
                      </w:tcPr>
                      <w:p w14:paraId="36F2BB03" w14:textId="77777777" w:rsidR="00B22B3B" w:rsidRDefault="005C06DC">
                        <w:pPr>
                          <w:pStyle w:val="TableParagraph"/>
                          <w:spacing w:before="45" w:line="224" w:lineRule="exact"/>
                          <w:ind w:left="20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Sídlem</w:t>
                        </w:r>
                      </w:p>
                    </w:tc>
                    <w:tc>
                      <w:tcPr>
                        <w:tcW w:w="4178" w:type="dxa"/>
                        <w:gridSpan w:val="2"/>
                      </w:tcPr>
                      <w:p w14:paraId="18FD2E25" w14:textId="77777777" w:rsidR="00B22B3B" w:rsidRDefault="005C06DC">
                        <w:pPr>
                          <w:pStyle w:val="TableParagraph"/>
                          <w:spacing w:before="45" w:line="224" w:lineRule="exact"/>
                          <w:ind w:left="106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Nad Štolou 936/3, 170 34 Praha 7</w:t>
                        </w:r>
                      </w:p>
                    </w:tc>
                    <w:tc>
                      <w:tcPr>
                        <w:tcW w:w="2513" w:type="dxa"/>
                      </w:tcPr>
                      <w:p w14:paraId="43E002EE" w14:textId="77777777" w:rsidR="00B22B3B" w:rsidRDefault="00B22B3B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B22B3B" w14:paraId="2DF04014" w14:textId="77777777">
                    <w:trPr>
                      <w:trHeight w:val="482"/>
                    </w:trPr>
                    <w:tc>
                      <w:tcPr>
                        <w:tcW w:w="1838" w:type="dxa"/>
                      </w:tcPr>
                      <w:p w14:paraId="5841B1F0" w14:textId="77777777" w:rsidR="00B22B3B" w:rsidRDefault="005C06DC">
                        <w:pPr>
                          <w:pStyle w:val="TableParagraph"/>
                          <w:spacing w:line="238" w:lineRule="exact"/>
                          <w:ind w:left="20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Korespondenční</w:t>
                        </w:r>
                      </w:p>
                      <w:p w14:paraId="6B54321B" w14:textId="77777777" w:rsidR="00B22B3B" w:rsidRDefault="005C06DC">
                        <w:pPr>
                          <w:pStyle w:val="TableParagraph"/>
                          <w:spacing w:before="1" w:line="224" w:lineRule="exact"/>
                          <w:ind w:left="20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adresa</w:t>
                        </w:r>
                      </w:p>
                    </w:tc>
                    <w:tc>
                      <w:tcPr>
                        <w:tcW w:w="4178" w:type="dxa"/>
                        <w:gridSpan w:val="2"/>
                      </w:tcPr>
                      <w:p w14:paraId="1813218F" w14:textId="77777777" w:rsidR="00B22B3B" w:rsidRDefault="005C06DC">
                        <w:pPr>
                          <w:pStyle w:val="TableParagraph"/>
                          <w:spacing w:before="116"/>
                          <w:ind w:left="106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Písková 42, 143 00 Praha 4</w:t>
                        </w:r>
                      </w:p>
                    </w:tc>
                    <w:tc>
                      <w:tcPr>
                        <w:tcW w:w="2513" w:type="dxa"/>
                      </w:tcPr>
                      <w:p w14:paraId="30FB2612" w14:textId="77777777" w:rsidR="00B22B3B" w:rsidRDefault="00B22B3B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B22B3B" w14:paraId="31FA0084" w14:textId="77777777">
                    <w:trPr>
                      <w:trHeight w:val="241"/>
                    </w:trPr>
                    <w:tc>
                      <w:tcPr>
                        <w:tcW w:w="1838" w:type="dxa"/>
                      </w:tcPr>
                      <w:p w14:paraId="74D71A4D" w14:textId="77777777" w:rsidR="00B22B3B" w:rsidRDefault="005C06DC">
                        <w:pPr>
                          <w:pStyle w:val="TableParagraph"/>
                          <w:spacing w:line="221" w:lineRule="exact"/>
                          <w:ind w:left="20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IČO</w:t>
                        </w:r>
                      </w:p>
                    </w:tc>
                    <w:tc>
                      <w:tcPr>
                        <w:tcW w:w="1880" w:type="dxa"/>
                      </w:tcPr>
                      <w:p w14:paraId="7B18F068" w14:textId="77777777" w:rsidR="00B22B3B" w:rsidRDefault="005C06DC">
                        <w:pPr>
                          <w:pStyle w:val="TableParagraph"/>
                          <w:spacing w:line="221" w:lineRule="exact"/>
                          <w:ind w:left="106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00007064</w:t>
                        </w:r>
                      </w:p>
                    </w:tc>
                    <w:tc>
                      <w:tcPr>
                        <w:tcW w:w="2298" w:type="dxa"/>
                      </w:tcPr>
                      <w:p w14:paraId="06CBD054" w14:textId="77777777" w:rsidR="00B22B3B" w:rsidRDefault="005C06DC">
                        <w:pPr>
                          <w:pStyle w:val="TableParagraph"/>
                          <w:spacing w:line="221" w:lineRule="exact"/>
                          <w:ind w:left="820" w:right="1075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DIČ</w:t>
                        </w:r>
                      </w:p>
                    </w:tc>
                    <w:tc>
                      <w:tcPr>
                        <w:tcW w:w="2513" w:type="dxa"/>
                      </w:tcPr>
                      <w:p w14:paraId="5403D472" w14:textId="77777777" w:rsidR="00B22B3B" w:rsidRDefault="005C06DC">
                        <w:pPr>
                          <w:pStyle w:val="TableParagraph"/>
                          <w:spacing w:line="221" w:lineRule="exact"/>
                          <w:ind w:left="1096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CZ00007064</w:t>
                        </w:r>
                      </w:p>
                    </w:tc>
                  </w:tr>
                  <w:tr w:rsidR="00B22B3B" w14:paraId="3417F614" w14:textId="77777777">
                    <w:trPr>
                      <w:trHeight w:val="239"/>
                    </w:trPr>
                    <w:tc>
                      <w:tcPr>
                        <w:tcW w:w="1838" w:type="dxa"/>
                      </w:tcPr>
                      <w:p w14:paraId="5EF29F65" w14:textId="77777777" w:rsidR="00B22B3B" w:rsidRDefault="005C06DC">
                        <w:pPr>
                          <w:pStyle w:val="TableParagraph"/>
                          <w:spacing w:line="219" w:lineRule="exact"/>
                          <w:ind w:left="20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zastoupen</w:t>
                        </w:r>
                      </w:p>
                    </w:tc>
                    <w:tc>
                      <w:tcPr>
                        <w:tcW w:w="4178" w:type="dxa"/>
                        <w:gridSpan w:val="2"/>
                      </w:tcPr>
                      <w:p w14:paraId="1CD9BE8F" w14:textId="5035AE72" w:rsidR="00B22B3B" w:rsidRDefault="00CE0AEA">
                        <w:pPr>
                          <w:pStyle w:val="TableParagraph"/>
                          <w:spacing w:line="219" w:lineRule="exact"/>
                          <w:ind w:left="106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xxxxxxxxxxxxxxxxxxxxxx</w:t>
                        </w:r>
                        <w:r w:rsidR="005C06DC">
                          <w:rPr>
                            <w:sz w:val="21"/>
                          </w:rPr>
                          <w:t>, ředitel</w:t>
                        </w:r>
                      </w:p>
                    </w:tc>
                    <w:tc>
                      <w:tcPr>
                        <w:tcW w:w="2513" w:type="dxa"/>
                      </w:tcPr>
                      <w:p w14:paraId="687037C2" w14:textId="77777777" w:rsidR="00B22B3B" w:rsidRDefault="00B22B3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164826A0" w14:textId="77777777" w:rsidR="00B22B3B" w:rsidRDefault="00B22B3B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5C06DC">
        <w:rPr>
          <w:b/>
          <w:sz w:val="21"/>
        </w:rPr>
        <w:t>(dále jen „ČHMÚ“) a</w:t>
      </w:r>
    </w:p>
    <w:p w14:paraId="71ED588E" w14:textId="77777777" w:rsidR="00B22B3B" w:rsidRDefault="00B22B3B">
      <w:pPr>
        <w:pStyle w:val="Zkladntext"/>
        <w:rPr>
          <w:b/>
          <w:sz w:val="24"/>
        </w:rPr>
      </w:pPr>
    </w:p>
    <w:p w14:paraId="396B3B25" w14:textId="77777777" w:rsidR="00B22B3B" w:rsidRDefault="00B22B3B">
      <w:pPr>
        <w:pStyle w:val="Zkladntext"/>
        <w:rPr>
          <w:b/>
          <w:sz w:val="24"/>
        </w:rPr>
      </w:pPr>
    </w:p>
    <w:p w14:paraId="61C8C225" w14:textId="77777777" w:rsidR="00B22B3B" w:rsidRDefault="00B22B3B">
      <w:pPr>
        <w:pStyle w:val="Zkladntext"/>
        <w:rPr>
          <w:b/>
          <w:sz w:val="24"/>
        </w:rPr>
      </w:pPr>
    </w:p>
    <w:p w14:paraId="6DCCFF1F" w14:textId="77777777" w:rsidR="00B22B3B" w:rsidRDefault="00B22B3B">
      <w:pPr>
        <w:pStyle w:val="Zkladntext"/>
        <w:rPr>
          <w:b/>
          <w:sz w:val="24"/>
        </w:rPr>
      </w:pPr>
    </w:p>
    <w:p w14:paraId="6C6447DD" w14:textId="77777777" w:rsidR="00B22B3B" w:rsidRDefault="00B22B3B">
      <w:pPr>
        <w:pStyle w:val="Zkladntext"/>
        <w:spacing w:before="6"/>
        <w:rPr>
          <w:b/>
          <w:sz w:val="25"/>
        </w:rPr>
      </w:pPr>
    </w:p>
    <w:p w14:paraId="5E25D003" w14:textId="77777777" w:rsidR="00B22B3B" w:rsidRDefault="005C06DC">
      <w:pPr>
        <w:spacing w:before="1" w:line="717" w:lineRule="auto"/>
        <w:ind w:left="247" w:right="8129"/>
        <w:rPr>
          <w:b/>
          <w:sz w:val="21"/>
        </w:rPr>
      </w:pPr>
      <w:r>
        <w:rPr>
          <w:b/>
          <w:sz w:val="21"/>
        </w:rPr>
        <w:t>(dále jen „TÚPO“) a</w:t>
      </w:r>
    </w:p>
    <w:p w14:paraId="6BA9DE20" w14:textId="77777777" w:rsidR="00B22B3B" w:rsidRDefault="00B22B3B">
      <w:pPr>
        <w:spacing w:line="717" w:lineRule="auto"/>
        <w:rPr>
          <w:sz w:val="21"/>
        </w:rPr>
        <w:sectPr w:rsidR="00B22B3B">
          <w:footerReference w:type="default" r:id="rId11"/>
          <w:type w:val="continuous"/>
          <w:pgSz w:w="11910" w:h="16840"/>
          <w:pgMar w:top="860" w:right="740" w:bottom="1340" w:left="1000" w:header="708" w:footer="1150" w:gutter="0"/>
          <w:pgNumType w:start="1"/>
          <w:cols w:space="708"/>
        </w:sectPr>
      </w:pPr>
    </w:p>
    <w:tbl>
      <w:tblPr>
        <w:tblStyle w:val="TableNormal"/>
        <w:tblW w:w="0" w:type="auto"/>
        <w:tblInd w:w="255" w:type="dxa"/>
        <w:tblLayout w:type="fixed"/>
        <w:tblLook w:val="01E0" w:firstRow="1" w:lastRow="1" w:firstColumn="1" w:lastColumn="1" w:noHBand="0" w:noVBand="0"/>
      </w:tblPr>
      <w:tblGrid>
        <w:gridCol w:w="1187"/>
        <w:gridCol w:w="1965"/>
        <w:gridCol w:w="2494"/>
        <w:gridCol w:w="2625"/>
      </w:tblGrid>
      <w:tr w:rsidR="00B22B3B" w14:paraId="1A077F92" w14:textId="77777777">
        <w:trPr>
          <w:trHeight w:val="629"/>
        </w:trPr>
        <w:tc>
          <w:tcPr>
            <w:tcW w:w="8271" w:type="dxa"/>
            <w:gridSpan w:val="4"/>
          </w:tcPr>
          <w:p w14:paraId="6EBB6610" w14:textId="77777777" w:rsidR="00B22B3B" w:rsidRDefault="00B22B3B">
            <w:pPr>
              <w:pStyle w:val="TableParagraph"/>
              <w:spacing w:before="3"/>
              <w:rPr>
                <w:b/>
                <w:sz w:val="29"/>
              </w:rPr>
            </w:pPr>
          </w:p>
          <w:p w14:paraId="264757FE" w14:textId="77777777" w:rsidR="00B22B3B" w:rsidRDefault="005C06DC">
            <w:pPr>
              <w:pStyle w:val="TableParagraph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IFER - Ústav pro výzkum lesních ekosystémů, s.r.o.</w:t>
            </w:r>
          </w:p>
        </w:tc>
      </w:tr>
      <w:tr w:rsidR="00B22B3B" w14:paraId="66A86511" w14:textId="77777777">
        <w:trPr>
          <w:trHeight w:val="290"/>
        </w:trPr>
        <w:tc>
          <w:tcPr>
            <w:tcW w:w="1187" w:type="dxa"/>
          </w:tcPr>
          <w:p w14:paraId="2CB5C4C7" w14:textId="77777777" w:rsidR="00B22B3B" w:rsidRDefault="005C06DC">
            <w:pPr>
              <w:pStyle w:val="TableParagraph"/>
              <w:spacing w:before="45" w:line="225" w:lineRule="exact"/>
              <w:ind w:left="108"/>
              <w:rPr>
                <w:sz w:val="21"/>
              </w:rPr>
            </w:pPr>
            <w:r>
              <w:rPr>
                <w:sz w:val="21"/>
              </w:rPr>
              <w:t>Sídlem</w:t>
            </w:r>
          </w:p>
        </w:tc>
        <w:tc>
          <w:tcPr>
            <w:tcW w:w="4459" w:type="dxa"/>
            <w:gridSpan w:val="2"/>
          </w:tcPr>
          <w:p w14:paraId="544ADDBC" w14:textId="77777777" w:rsidR="00B22B3B" w:rsidRDefault="005C06DC">
            <w:pPr>
              <w:pStyle w:val="TableParagraph"/>
              <w:spacing w:before="45" w:line="225" w:lineRule="exact"/>
              <w:ind w:left="106"/>
              <w:rPr>
                <w:sz w:val="21"/>
              </w:rPr>
            </w:pPr>
            <w:r>
              <w:rPr>
                <w:sz w:val="21"/>
              </w:rPr>
              <w:t>Čs. armády 655, 254 01 Jílové u Prahy</w:t>
            </w:r>
          </w:p>
        </w:tc>
        <w:tc>
          <w:tcPr>
            <w:tcW w:w="2625" w:type="dxa"/>
          </w:tcPr>
          <w:p w14:paraId="57294E29" w14:textId="77777777" w:rsidR="00B22B3B" w:rsidRDefault="00B22B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2B3B" w14:paraId="004987AA" w14:textId="77777777">
        <w:trPr>
          <w:trHeight w:val="241"/>
        </w:trPr>
        <w:tc>
          <w:tcPr>
            <w:tcW w:w="1187" w:type="dxa"/>
          </w:tcPr>
          <w:p w14:paraId="653A25C6" w14:textId="77777777" w:rsidR="00B22B3B" w:rsidRDefault="005C06DC">
            <w:pPr>
              <w:pStyle w:val="TableParagraph"/>
              <w:spacing w:line="221" w:lineRule="exact"/>
              <w:ind w:left="108"/>
              <w:rPr>
                <w:sz w:val="21"/>
              </w:rPr>
            </w:pPr>
            <w:r>
              <w:rPr>
                <w:sz w:val="21"/>
              </w:rPr>
              <w:t>IČO</w:t>
            </w:r>
          </w:p>
        </w:tc>
        <w:tc>
          <w:tcPr>
            <w:tcW w:w="1965" w:type="dxa"/>
          </w:tcPr>
          <w:p w14:paraId="02C80CA7" w14:textId="77777777" w:rsidR="00B22B3B" w:rsidRDefault="005C06DC">
            <w:pPr>
              <w:pStyle w:val="TableParagraph"/>
              <w:spacing w:line="221" w:lineRule="exact"/>
              <w:ind w:left="106"/>
              <w:rPr>
                <w:sz w:val="21"/>
              </w:rPr>
            </w:pPr>
            <w:r>
              <w:rPr>
                <w:sz w:val="21"/>
              </w:rPr>
              <w:t>00883921</w:t>
            </w:r>
          </w:p>
        </w:tc>
        <w:tc>
          <w:tcPr>
            <w:tcW w:w="2494" w:type="dxa"/>
          </w:tcPr>
          <w:p w14:paraId="4F9A0F79" w14:textId="77777777" w:rsidR="00B22B3B" w:rsidRDefault="005C06DC">
            <w:pPr>
              <w:pStyle w:val="TableParagraph"/>
              <w:spacing w:line="221" w:lineRule="exact"/>
              <w:ind w:left="903" w:right="1187"/>
              <w:jc w:val="center"/>
              <w:rPr>
                <w:sz w:val="21"/>
              </w:rPr>
            </w:pPr>
            <w:r>
              <w:rPr>
                <w:sz w:val="21"/>
              </w:rPr>
              <w:t>DIČ</w:t>
            </w:r>
          </w:p>
        </w:tc>
        <w:tc>
          <w:tcPr>
            <w:tcW w:w="2625" w:type="dxa"/>
          </w:tcPr>
          <w:p w14:paraId="645086A0" w14:textId="77777777" w:rsidR="00B22B3B" w:rsidRDefault="005C06DC">
            <w:pPr>
              <w:pStyle w:val="TableParagraph"/>
              <w:spacing w:line="221" w:lineRule="exact"/>
              <w:ind w:left="1207"/>
              <w:rPr>
                <w:sz w:val="21"/>
              </w:rPr>
            </w:pPr>
            <w:r>
              <w:rPr>
                <w:sz w:val="21"/>
              </w:rPr>
              <w:t>CZ00883921</w:t>
            </w:r>
          </w:p>
        </w:tc>
      </w:tr>
      <w:tr w:rsidR="00B22B3B" w14:paraId="4BE9A190" w14:textId="77777777">
        <w:trPr>
          <w:trHeight w:val="237"/>
        </w:trPr>
        <w:tc>
          <w:tcPr>
            <w:tcW w:w="1187" w:type="dxa"/>
          </w:tcPr>
          <w:p w14:paraId="1FE62893" w14:textId="77777777" w:rsidR="00B22B3B" w:rsidRDefault="005C06DC">
            <w:pPr>
              <w:pStyle w:val="TableParagraph"/>
              <w:spacing w:line="218" w:lineRule="exact"/>
              <w:ind w:left="108"/>
              <w:rPr>
                <w:sz w:val="21"/>
              </w:rPr>
            </w:pPr>
            <w:r>
              <w:rPr>
                <w:sz w:val="21"/>
              </w:rPr>
              <w:t>zastoupen</w:t>
            </w:r>
          </w:p>
        </w:tc>
        <w:tc>
          <w:tcPr>
            <w:tcW w:w="4459" w:type="dxa"/>
            <w:gridSpan w:val="2"/>
          </w:tcPr>
          <w:p w14:paraId="5BAF627F" w14:textId="3C7B087D" w:rsidR="00B22B3B" w:rsidRDefault="00CE0AEA">
            <w:pPr>
              <w:pStyle w:val="TableParagraph"/>
              <w:spacing w:line="218" w:lineRule="exact"/>
              <w:ind w:left="106"/>
              <w:rPr>
                <w:sz w:val="21"/>
              </w:rPr>
            </w:pPr>
            <w:r>
              <w:rPr>
                <w:sz w:val="21"/>
              </w:rPr>
              <w:t>xxxxxxxxxxxxxxxxxxxxxxx</w:t>
            </w:r>
            <w:r w:rsidR="005C06DC">
              <w:rPr>
                <w:sz w:val="21"/>
              </w:rPr>
              <w:t>., jednatelem</w:t>
            </w:r>
          </w:p>
        </w:tc>
        <w:tc>
          <w:tcPr>
            <w:tcW w:w="2625" w:type="dxa"/>
          </w:tcPr>
          <w:p w14:paraId="72629B38" w14:textId="77777777" w:rsidR="00B22B3B" w:rsidRDefault="00B22B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CE7F2A5" w14:textId="77777777" w:rsidR="00B22B3B" w:rsidRDefault="005C06DC">
      <w:pPr>
        <w:spacing w:before="120"/>
        <w:ind w:left="247"/>
        <w:rPr>
          <w:b/>
          <w:sz w:val="21"/>
        </w:rPr>
      </w:pPr>
      <w:r>
        <w:rPr>
          <w:b/>
          <w:sz w:val="21"/>
        </w:rPr>
        <w:t>(dále jen „IFER“)</w:t>
      </w:r>
    </w:p>
    <w:p w14:paraId="49547BE8" w14:textId="77777777" w:rsidR="00B22B3B" w:rsidRDefault="005C06DC">
      <w:pPr>
        <w:spacing w:before="121"/>
        <w:ind w:left="247"/>
        <w:rPr>
          <w:b/>
          <w:sz w:val="21"/>
        </w:rPr>
      </w:pPr>
      <w:r>
        <w:rPr>
          <w:b/>
          <w:sz w:val="21"/>
        </w:rPr>
        <w:t>(všichni společně dále také jako „smluvní strany“ nebo samostatně jako „smluvní strana“)</w:t>
      </w:r>
    </w:p>
    <w:p w14:paraId="49225690" w14:textId="77777777" w:rsidR="00B22B3B" w:rsidRDefault="00B22B3B">
      <w:pPr>
        <w:pStyle w:val="Zkladntext"/>
        <w:rPr>
          <w:b/>
          <w:sz w:val="24"/>
        </w:rPr>
      </w:pPr>
    </w:p>
    <w:p w14:paraId="455F9FA3" w14:textId="77777777" w:rsidR="00B22B3B" w:rsidRDefault="005C06DC">
      <w:pPr>
        <w:pStyle w:val="Zkladntext"/>
        <w:spacing w:before="205"/>
        <w:ind w:left="247" w:right="318"/>
      </w:pPr>
      <w:r>
        <w:t>podle § 1746 odst. 2 zákona č. 89/2012 Sb., občanský zákoník, ve znění pozdějších předpisů, uzavírají smlouvu o spolupráci následujícího znění:</w:t>
      </w:r>
    </w:p>
    <w:p w14:paraId="007C1B71" w14:textId="77777777" w:rsidR="00B22B3B" w:rsidRDefault="00B22B3B">
      <w:pPr>
        <w:pStyle w:val="Zkladntext"/>
        <w:rPr>
          <w:sz w:val="24"/>
        </w:rPr>
      </w:pPr>
    </w:p>
    <w:p w14:paraId="34356EC1" w14:textId="77777777" w:rsidR="00B22B3B" w:rsidRDefault="00B22B3B">
      <w:pPr>
        <w:pStyle w:val="Zkladntext"/>
        <w:spacing w:before="2"/>
        <w:rPr>
          <w:sz w:val="28"/>
        </w:rPr>
      </w:pPr>
    </w:p>
    <w:p w14:paraId="00E6BE81" w14:textId="77777777" w:rsidR="00B22B3B" w:rsidRDefault="005C06DC">
      <w:pPr>
        <w:pStyle w:val="Odstavecseseznamem"/>
        <w:numPr>
          <w:ilvl w:val="0"/>
          <w:numId w:val="4"/>
        </w:numPr>
        <w:tabs>
          <w:tab w:val="left" w:pos="673"/>
          <w:tab w:val="left" w:pos="674"/>
        </w:tabs>
        <w:spacing w:before="0"/>
        <w:ind w:hanging="427"/>
        <w:rPr>
          <w:b/>
          <w:sz w:val="17"/>
        </w:rPr>
      </w:pPr>
      <w:r>
        <w:rPr>
          <w:b/>
          <w:sz w:val="21"/>
        </w:rPr>
        <w:t>Ú</w:t>
      </w:r>
      <w:r>
        <w:rPr>
          <w:b/>
          <w:spacing w:val="-27"/>
          <w:sz w:val="21"/>
        </w:rPr>
        <w:t xml:space="preserve"> </w:t>
      </w:r>
      <w:r>
        <w:rPr>
          <w:b/>
          <w:sz w:val="17"/>
        </w:rPr>
        <w:t>V</w:t>
      </w:r>
      <w:r>
        <w:rPr>
          <w:b/>
          <w:spacing w:val="-18"/>
          <w:sz w:val="17"/>
        </w:rPr>
        <w:t xml:space="preserve"> </w:t>
      </w:r>
      <w:r>
        <w:rPr>
          <w:b/>
          <w:sz w:val="17"/>
        </w:rPr>
        <w:t>O</w:t>
      </w:r>
      <w:r>
        <w:rPr>
          <w:b/>
          <w:spacing w:val="-17"/>
          <w:sz w:val="17"/>
        </w:rPr>
        <w:t xml:space="preserve"> </w:t>
      </w:r>
      <w:r>
        <w:rPr>
          <w:b/>
          <w:sz w:val="17"/>
        </w:rPr>
        <w:t>D</w:t>
      </w:r>
      <w:r>
        <w:rPr>
          <w:b/>
          <w:spacing w:val="-15"/>
          <w:sz w:val="17"/>
        </w:rPr>
        <w:t xml:space="preserve"> </w:t>
      </w:r>
      <w:r>
        <w:rPr>
          <w:b/>
          <w:sz w:val="17"/>
        </w:rPr>
        <w:t>N</w:t>
      </w:r>
      <w:r>
        <w:rPr>
          <w:b/>
          <w:spacing w:val="-17"/>
          <w:sz w:val="17"/>
        </w:rPr>
        <w:t xml:space="preserve"> </w:t>
      </w:r>
      <w:r>
        <w:rPr>
          <w:b/>
          <w:sz w:val="17"/>
        </w:rPr>
        <w:t>Í</w:t>
      </w:r>
      <w:r>
        <w:rPr>
          <w:b/>
          <w:spacing w:val="16"/>
          <w:sz w:val="17"/>
        </w:rPr>
        <w:t xml:space="preserve"> </w:t>
      </w:r>
      <w:r>
        <w:rPr>
          <w:b/>
          <w:sz w:val="17"/>
        </w:rPr>
        <w:t>U</w:t>
      </w:r>
      <w:r>
        <w:rPr>
          <w:b/>
          <w:spacing w:val="-15"/>
          <w:sz w:val="17"/>
        </w:rPr>
        <w:t xml:space="preserve"> </w:t>
      </w:r>
      <w:r>
        <w:rPr>
          <w:b/>
          <w:sz w:val="17"/>
        </w:rPr>
        <w:t>S</w:t>
      </w:r>
      <w:r>
        <w:rPr>
          <w:b/>
          <w:spacing w:val="-18"/>
          <w:sz w:val="17"/>
        </w:rPr>
        <w:t xml:space="preserve"> </w:t>
      </w:r>
      <w:r>
        <w:rPr>
          <w:b/>
          <w:sz w:val="17"/>
        </w:rPr>
        <w:t>T</w:t>
      </w:r>
      <w:r>
        <w:rPr>
          <w:b/>
          <w:spacing w:val="-13"/>
          <w:sz w:val="17"/>
        </w:rPr>
        <w:t xml:space="preserve"> </w:t>
      </w:r>
      <w:r>
        <w:rPr>
          <w:b/>
          <w:sz w:val="17"/>
        </w:rPr>
        <w:t>A</w:t>
      </w:r>
      <w:r>
        <w:rPr>
          <w:b/>
          <w:spacing w:val="-20"/>
          <w:sz w:val="17"/>
        </w:rPr>
        <w:t xml:space="preserve"> </w:t>
      </w:r>
      <w:r>
        <w:rPr>
          <w:b/>
          <w:sz w:val="17"/>
        </w:rPr>
        <w:t>N</w:t>
      </w:r>
      <w:r>
        <w:rPr>
          <w:b/>
          <w:spacing w:val="-15"/>
          <w:sz w:val="17"/>
        </w:rPr>
        <w:t xml:space="preserve"> </w:t>
      </w:r>
      <w:r>
        <w:rPr>
          <w:b/>
          <w:sz w:val="17"/>
        </w:rPr>
        <w:t>O</w:t>
      </w:r>
      <w:r>
        <w:rPr>
          <w:b/>
          <w:spacing w:val="-17"/>
          <w:sz w:val="17"/>
        </w:rPr>
        <w:t xml:space="preserve"> </w:t>
      </w:r>
      <w:r>
        <w:rPr>
          <w:b/>
          <w:sz w:val="17"/>
        </w:rPr>
        <w:t>V</w:t>
      </w:r>
      <w:r>
        <w:rPr>
          <w:b/>
          <w:spacing w:val="-15"/>
          <w:sz w:val="17"/>
        </w:rPr>
        <w:t xml:space="preserve"> </w:t>
      </w:r>
      <w:r>
        <w:rPr>
          <w:b/>
          <w:sz w:val="17"/>
        </w:rPr>
        <w:t>E</w:t>
      </w:r>
      <w:r>
        <w:rPr>
          <w:b/>
          <w:spacing w:val="-18"/>
          <w:sz w:val="17"/>
        </w:rPr>
        <w:t xml:space="preserve"> </w:t>
      </w:r>
      <w:r>
        <w:rPr>
          <w:b/>
          <w:sz w:val="17"/>
        </w:rPr>
        <w:t>N</w:t>
      </w:r>
      <w:r>
        <w:rPr>
          <w:b/>
          <w:spacing w:val="-17"/>
          <w:sz w:val="17"/>
        </w:rPr>
        <w:t xml:space="preserve"> </w:t>
      </w:r>
      <w:r>
        <w:rPr>
          <w:b/>
          <w:sz w:val="17"/>
        </w:rPr>
        <w:t>Í</w:t>
      </w:r>
    </w:p>
    <w:p w14:paraId="2F27186B" w14:textId="77777777" w:rsidR="00B22B3B" w:rsidRDefault="005C06DC">
      <w:pPr>
        <w:pStyle w:val="Odstavecseseznamem"/>
        <w:numPr>
          <w:ilvl w:val="0"/>
          <w:numId w:val="3"/>
        </w:numPr>
        <w:tabs>
          <w:tab w:val="left" w:pos="674"/>
        </w:tabs>
        <w:spacing w:before="119"/>
        <w:ind w:right="386"/>
        <w:jc w:val="both"/>
        <w:rPr>
          <w:sz w:val="21"/>
        </w:rPr>
      </w:pPr>
      <w:r>
        <w:rPr>
          <w:sz w:val="21"/>
        </w:rPr>
        <w:t>Ministerstvo</w:t>
      </w:r>
      <w:r>
        <w:rPr>
          <w:spacing w:val="-10"/>
          <w:sz w:val="21"/>
        </w:rPr>
        <w:t xml:space="preserve"> </w:t>
      </w:r>
      <w:r>
        <w:rPr>
          <w:sz w:val="21"/>
        </w:rPr>
        <w:t>vnitra</w:t>
      </w:r>
      <w:r>
        <w:rPr>
          <w:spacing w:val="-9"/>
          <w:sz w:val="21"/>
        </w:rPr>
        <w:t xml:space="preserve"> </w:t>
      </w:r>
      <w:r>
        <w:rPr>
          <w:sz w:val="21"/>
        </w:rPr>
        <w:t>otevřelo</w:t>
      </w:r>
      <w:r>
        <w:rPr>
          <w:spacing w:val="-10"/>
          <w:sz w:val="21"/>
        </w:rPr>
        <w:t xml:space="preserve"> </w:t>
      </w:r>
      <w:r>
        <w:rPr>
          <w:sz w:val="21"/>
        </w:rPr>
        <w:t>veřejnou</w:t>
      </w:r>
      <w:r>
        <w:rPr>
          <w:spacing w:val="-9"/>
          <w:sz w:val="21"/>
        </w:rPr>
        <w:t xml:space="preserve"> </w:t>
      </w:r>
      <w:r>
        <w:rPr>
          <w:sz w:val="21"/>
        </w:rPr>
        <w:t>soutěž</w:t>
      </w:r>
      <w:r>
        <w:rPr>
          <w:spacing w:val="-11"/>
          <w:sz w:val="21"/>
        </w:rPr>
        <w:t xml:space="preserve"> </w:t>
      </w:r>
      <w:r>
        <w:rPr>
          <w:sz w:val="21"/>
        </w:rPr>
        <w:t>v</w:t>
      </w:r>
      <w:r>
        <w:rPr>
          <w:spacing w:val="-5"/>
          <w:sz w:val="21"/>
        </w:rPr>
        <w:t xml:space="preserve"> </w:t>
      </w:r>
      <w:r>
        <w:rPr>
          <w:sz w:val="21"/>
        </w:rPr>
        <w:t>programu</w:t>
      </w:r>
      <w:r>
        <w:rPr>
          <w:spacing w:val="-11"/>
          <w:sz w:val="21"/>
        </w:rPr>
        <w:t xml:space="preserve"> </w:t>
      </w:r>
      <w:r>
        <w:rPr>
          <w:sz w:val="21"/>
        </w:rPr>
        <w:t>OPSEC,</w:t>
      </w:r>
      <w:r>
        <w:rPr>
          <w:spacing w:val="-10"/>
          <w:sz w:val="21"/>
        </w:rPr>
        <w:t xml:space="preserve"> </w:t>
      </w:r>
      <w:r>
        <w:rPr>
          <w:sz w:val="21"/>
        </w:rPr>
        <w:t>podprogram</w:t>
      </w:r>
      <w:r>
        <w:rPr>
          <w:spacing w:val="-10"/>
          <w:sz w:val="21"/>
        </w:rPr>
        <w:t xml:space="preserve"> </w:t>
      </w:r>
      <w:r>
        <w:rPr>
          <w:sz w:val="21"/>
        </w:rPr>
        <w:t>3</w:t>
      </w:r>
      <w:r>
        <w:rPr>
          <w:spacing w:val="-10"/>
          <w:sz w:val="21"/>
        </w:rPr>
        <w:t xml:space="preserve"> </w:t>
      </w:r>
      <w:r>
        <w:rPr>
          <w:sz w:val="21"/>
        </w:rPr>
        <w:t>Odolná</w:t>
      </w:r>
      <w:r>
        <w:rPr>
          <w:spacing w:val="-9"/>
          <w:sz w:val="21"/>
        </w:rPr>
        <w:t xml:space="preserve"> </w:t>
      </w:r>
      <w:r>
        <w:rPr>
          <w:sz w:val="21"/>
        </w:rPr>
        <w:t>společnost (dále jen</w:t>
      </w:r>
      <w:r>
        <w:rPr>
          <w:spacing w:val="-6"/>
          <w:sz w:val="21"/>
        </w:rPr>
        <w:t xml:space="preserve"> </w:t>
      </w:r>
      <w:r>
        <w:rPr>
          <w:sz w:val="21"/>
        </w:rPr>
        <w:t>„OPSEC“).</w:t>
      </w:r>
    </w:p>
    <w:p w14:paraId="09E08FE3" w14:textId="77777777" w:rsidR="00B22B3B" w:rsidRDefault="005C06DC">
      <w:pPr>
        <w:pStyle w:val="Odstavecseseznamem"/>
        <w:numPr>
          <w:ilvl w:val="0"/>
          <w:numId w:val="3"/>
        </w:numPr>
        <w:tabs>
          <w:tab w:val="left" w:pos="674"/>
        </w:tabs>
        <w:spacing w:before="119" w:line="276" w:lineRule="auto"/>
        <w:ind w:right="387"/>
        <w:jc w:val="both"/>
        <w:rPr>
          <w:sz w:val="21"/>
        </w:rPr>
      </w:pPr>
      <w:r>
        <w:rPr>
          <w:sz w:val="21"/>
        </w:rPr>
        <w:t>Smluvní strany se dohodly na tom, že podají a v případě schválení budou společně realizovat projekt s názvem „</w:t>
      </w:r>
      <w:r>
        <w:rPr>
          <w:b/>
          <w:sz w:val="21"/>
        </w:rPr>
        <w:t>Zvýšení odolnosti Česka vůči požárům vegetace pomocí pokročilých metod modelování a predikce požárního počasí</w:t>
      </w:r>
      <w:r>
        <w:rPr>
          <w:sz w:val="21"/>
        </w:rPr>
        <w:t>“ (dále jen</w:t>
      </w:r>
      <w:r>
        <w:rPr>
          <w:spacing w:val="-13"/>
          <w:sz w:val="21"/>
        </w:rPr>
        <w:t xml:space="preserve"> </w:t>
      </w:r>
      <w:r>
        <w:rPr>
          <w:sz w:val="21"/>
        </w:rPr>
        <w:t>„projekt“).</w:t>
      </w:r>
    </w:p>
    <w:p w14:paraId="06FCB7FB" w14:textId="77777777" w:rsidR="00B22B3B" w:rsidRDefault="00B22B3B">
      <w:pPr>
        <w:pStyle w:val="Zkladntext"/>
        <w:rPr>
          <w:sz w:val="24"/>
        </w:rPr>
      </w:pPr>
    </w:p>
    <w:p w14:paraId="282ADAB9" w14:textId="77777777" w:rsidR="00B22B3B" w:rsidRDefault="00B22B3B">
      <w:pPr>
        <w:pStyle w:val="Zkladntext"/>
        <w:spacing w:before="1"/>
        <w:rPr>
          <w:sz w:val="35"/>
        </w:rPr>
      </w:pPr>
    </w:p>
    <w:p w14:paraId="0F15AA13" w14:textId="77777777" w:rsidR="00B22B3B" w:rsidRDefault="005C06DC">
      <w:pPr>
        <w:pStyle w:val="Odstavecseseznamem"/>
        <w:numPr>
          <w:ilvl w:val="0"/>
          <w:numId w:val="4"/>
        </w:numPr>
        <w:tabs>
          <w:tab w:val="left" w:pos="673"/>
          <w:tab w:val="left" w:pos="674"/>
        </w:tabs>
        <w:spacing w:before="0"/>
        <w:ind w:hanging="427"/>
        <w:rPr>
          <w:b/>
          <w:sz w:val="17"/>
        </w:rPr>
      </w:pPr>
      <w:r>
        <w:rPr>
          <w:b/>
          <w:sz w:val="21"/>
        </w:rPr>
        <w:t>P</w:t>
      </w:r>
      <w:r>
        <w:rPr>
          <w:b/>
          <w:spacing w:val="-27"/>
          <w:sz w:val="21"/>
        </w:rPr>
        <w:t xml:space="preserve"> </w:t>
      </w:r>
      <w:r>
        <w:rPr>
          <w:b/>
          <w:sz w:val="17"/>
        </w:rPr>
        <w:t>Ř</w:t>
      </w:r>
      <w:r>
        <w:rPr>
          <w:b/>
          <w:spacing w:val="-17"/>
          <w:sz w:val="17"/>
        </w:rPr>
        <w:t xml:space="preserve"> </w:t>
      </w:r>
      <w:r>
        <w:rPr>
          <w:b/>
          <w:sz w:val="17"/>
        </w:rPr>
        <w:t>E</w:t>
      </w:r>
      <w:r>
        <w:rPr>
          <w:b/>
          <w:spacing w:val="-18"/>
          <w:sz w:val="17"/>
        </w:rPr>
        <w:t xml:space="preserve"> </w:t>
      </w:r>
      <w:r>
        <w:rPr>
          <w:b/>
          <w:sz w:val="17"/>
        </w:rPr>
        <w:t>D</w:t>
      </w:r>
      <w:r>
        <w:rPr>
          <w:b/>
          <w:spacing w:val="-15"/>
          <w:sz w:val="17"/>
        </w:rPr>
        <w:t xml:space="preserve"> </w:t>
      </w:r>
      <w:r>
        <w:rPr>
          <w:b/>
          <w:sz w:val="17"/>
        </w:rPr>
        <w:t>M</w:t>
      </w:r>
      <w:r>
        <w:rPr>
          <w:b/>
          <w:spacing w:val="-17"/>
          <w:sz w:val="17"/>
        </w:rPr>
        <w:t xml:space="preserve"> </w:t>
      </w:r>
      <w:r>
        <w:rPr>
          <w:b/>
          <w:sz w:val="17"/>
        </w:rPr>
        <w:t>Ě</w:t>
      </w:r>
      <w:r>
        <w:rPr>
          <w:b/>
          <w:spacing w:val="-18"/>
          <w:sz w:val="17"/>
        </w:rPr>
        <w:t xml:space="preserve"> </w:t>
      </w:r>
      <w:r>
        <w:rPr>
          <w:b/>
          <w:sz w:val="17"/>
        </w:rPr>
        <w:t>T</w:t>
      </w:r>
      <w:r>
        <w:rPr>
          <w:b/>
          <w:spacing w:val="17"/>
          <w:sz w:val="17"/>
        </w:rPr>
        <w:t xml:space="preserve"> </w:t>
      </w:r>
      <w:r>
        <w:rPr>
          <w:b/>
          <w:sz w:val="17"/>
        </w:rPr>
        <w:t>S</w:t>
      </w:r>
      <w:r>
        <w:rPr>
          <w:b/>
          <w:spacing w:val="-15"/>
          <w:sz w:val="17"/>
        </w:rPr>
        <w:t xml:space="preserve"> </w:t>
      </w:r>
      <w:r>
        <w:rPr>
          <w:b/>
          <w:sz w:val="17"/>
        </w:rPr>
        <w:t>M</w:t>
      </w:r>
      <w:r>
        <w:rPr>
          <w:b/>
          <w:spacing w:val="-17"/>
          <w:sz w:val="17"/>
        </w:rPr>
        <w:t xml:space="preserve"> </w:t>
      </w:r>
      <w:r>
        <w:rPr>
          <w:b/>
          <w:sz w:val="17"/>
        </w:rPr>
        <w:t>L</w:t>
      </w:r>
      <w:r>
        <w:rPr>
          <w:b/>
          <w:spacing w:val="-15"/>
          <w:sz w:val="17"/>
        </w:rPr>
        <w:t xml:space="preserve"> </w:t>
      </w:r>
      <w:r>
        <w:rPr>
          <w:b/>
          <w:sz w:val="17"/>
        </w:rPr>
        <w:t>O</w:t>
      </w:r>
      <w:r>
        <w:rPr>
          <w:b/>
          <w:spacing w:val="-17"/>
          <w:sz w:val="17"/>
        </w:rPr>
        <w:t xml:space="preserve"> </w:t>
      </w:r>
      <w:r>
        <w:rPr>
          <w:b/>
          <w:sz w:val="17"/>
        </w:rPr>
        <w:t>U</w:t>
      </w:r>
      <w:r>
        <w:rPr>
          <w:b/>
          <w:spacing w:val="-15"/>
          <w:sz w:val="17"/>
        </w:rPr>
        <w:t xml:space="preserve"> </w:t>
      </w:r>
      <w:r>
        <w:rPr>
          <w:b/>
          <w:sz w:val="17"/>
        </w:rPr>
        <w:t>V</w:t>
      </w:r>
      <w:r>
        <w:rPr>
          <w:b/>
          <w:spacing w:val="-18"/>
          <w:sz w:val="17"/>
        </w:rPr>
        <w:t xml:space="preserve"> </w:t>
      </w:r>
      <w:r>
        <w:rPr>
          <w:b/>
          <w:sz w:val="17"/>
        </w:rPr>
        <w:t>Y</w:t>
      </w:r>
    </w:p>
    <w:p w14:paraId="4D2A5D97" w14:textId="77777777" w:rsidR="00B22B3B" w:rsidRDefault="005C06DC">
      <w:pPr>
        <w:pStyle w:val="Odstavecseseznamem"/>
        <w:numPr>
          <w:ilvl w:val="0"/>
          <w:numId w:val="2"/>
        </w:numPr>
        <w:tabs>
          <w:tab w:val="left" w:pos="674"/>
        </w:tabs>
        <w:spacing w:before="118"/>
        <w:ind w:right="385"/>
        <w:jc w:val="both"/>
        <w:rPr>
          <w:sz w:val="21"/>
        </w:rPr>
      </w:pPr>
      <w:r>
        <w:rPr>
          <w:sz w:val="21"/>
        </w:rPr>
        <w:t>Předmětem této smlouvy jsou práva a povinnosti stran související s podáním nabídky a s realizací projektu.</w:t>
      </w:r>
    </w:p>
    <w:p w14:paraId="6D5536A8" w14:textId="77777777" w:rsidR="00B22B3B" w:rsidRDefault="005C06DC">
      <w:pPr>
        <w:pStyle w:val="Odstavecseseznamem"/>
        <w:numPr>
          <w:ilvl w:val="0"/>
          <w:numId w:val="2"/>
        </w:numPr>
        <w:tabs>
          <w:tab w:val="left" w:pos="674"/>
        </w:tabs>
        <w:spacing w:before="120"/>
        <w:ind w:right="387"/>
        <w:jc w:val="both"/>
        <w:rPr>
          <w:sz w:val="21"/>
        </w:rPr>
      </w:pPr>
      <w:r>
        <w:rPr>
          <w:sz w:val="21"/>
        </w:rPr>
        <w:t>V případě, že zadavatel uzavře se smluvními stranami této smlouvy smlouvu na řešení projektu excelentního</w:t>
      </w:r>
      <w:r>
        <w:rPr>
          <w:spacing w:val="-17"/>
          <w:sz w:val="21"/>
        </w:rPr>
        <w:t xml:space="preserve"> </w:t>
      </w:r>
      <w:r>
        <w:rPr>
          <w:sz w:val="21"/>
        </w:rPr>
        <w:t>výzkumu,</w:t>
      </w:r>
      <w:r>
        <w:rPr>
          <w:spacing w:val="-18"/>
          <w:sz w:val="21"/>
        </w:rPr>
        <w:t xml:space="preserve"> </w:t>
      </w:r>
      <w:r>
        <w:rPr>
          <w:sz w:val="21"/>
        </w:rPr>
        <w:t>bude</w:t>
      </w:r>
      <w:r>
        <w:rPr>
          <w:spacing w:val="-16"/>
          <w:sz w:val="21"/>
        </w:rPr>
        <w:t xml:space="preserve"> </w:t>
      </w:r>
      <w:r>
        <w:rPr>
          <w:sz w:val="21"/>
        </w:rPr>
        <w:t>tento</w:t>
      </w:r>
      <w:r>
        <w:rPr>
          <w:spacing w:val="-20"/>
          <w:sz w:val="21"/>
        </w:rPr>
        <w:t xml:space="preserve"> </w:t>
      </w:r>
      <w:r>
        <w:rPr>
          <w:sz w:val="21"/>
        </w:rPr>
        <w:t>návrh</w:t>
      </w:r>
      <w:r>
        <w:rPr>
          <w:spacing w:val="-16"/>
          <w:sz w:val="21"/>
        </w:rPr>
        <w:t xml:space="preserve"> </w:t>
      </w:r>
      <w:r>
        <w:rPr>
          <w:sz w:val="21"/>
        </w:rPr>
        <w:t>základem</w:t>
      </w:r>
      <w:r>
        <w:rPr>
          <w:spacing w:val="-18"/>
          <w:sz w:val="21"/>
        </w:rPr>
        <w:t xml:space="preserve"> </w:t>
      </w:r>
      <w:r>
        <w:rPr>
          <w:sz w:val="21"/>
        </w:rPr>
        <w:t>finální</w:t>
      </w:r>
      <w:r>
        <w:rPr>
          <w:spacing w:val="-17"/>
          <w:sz w:val="21"/>
        </w:rPr>
        <w:t xml:space="preserve"> </w:t>
      </w:r>
      <w:r>
        <w:rPr>
          <w:sz w:val="21"/>
        </w:rPr>
        <w:t>smlouvy,</w:t>
      </w:r>
      <w:r>
        <w:rPr>
          <w:spacing w:val="-18"/>
          <w:sz w:val="21"/>
        </w:rPr>
        <w:t xml:space="preserve"> </w:t>
      </w:r>
      <w:r>
        <w:rPr>
          <w:sz w:val="21"/>
        </w:rPr>
        <w:t>jejímž</w:t>
      </w:r>
      <w:r>
        <w:rPr>
          <w:spacing w:val="-18"/>
          <w:sz w:val="21"/>
        </w:rPr>
        <w:t xml:space="preserve"> </w:t>
      </w:r>
      <w:r>
        <w:rPr>
          <w:sz w:val="21"/>
        </w:rPr>
        <w:t>předmětem</w:t>
      </w:r>
      <w:r>
        <w:rPr>
          <w:spacing w:val="-18"/>
          <w:sz w:val="21"/>
        </w:rPr>
        <w:t xml:space="preserve"> </w:t>
      </w:r>
      <w:r>
        <w:rPr>
          <w:sz w:val="21"/>
        </w:rPr>
        <w:t>bude</w:t>
      </w:r>
      <w:r>
        <w:rPr>
          <w:spacing w:val="-18"/>
          <w:sz w:val="21"/>
        </w:rPr>
        <w:t xml:space="preserve"> </w:t>
      </w:r>
      <w:r>
        <w:rPr>
          <w:sz w:val="21"/>
        </w:rPr>
        <w:t>úprava:</w:t>
      </w:r>
    </w:p>
    <w:p w14:paraId="791EABD6" w14:textId="77777777" w:rsidR="00B22B3B" w:rsidRDefault="005C06DC">
      <w:pPr>
        <w:pStyle w:val="Odstavecseseznamem"/>
        <w:numPr>
          <w:ilvl w:val="1"/>
          <w:numId w:val="2"/>
        </w:numPr>
        <w:tabs>
          <w:tab w:val="left" w:pos="928"/>
        </w:tabs>
        <w:spacing w:before="122"/>
        <w:rPr>
          <w:sz w:val="21"/>
        </w:rPr>
      </w:pPr>
      <w:r>
        <w:rPr>
          <w:sz w:val="21"/>
        </w:rPr>
        <w:t>rozsahu činnosti každé ze smluvních</w:t>
      </w:r>
      <w:r>
        <w:rPr>
          <w:spacing w:val="-8"/>
          <w:sz w:val="21"/>
        </w:rPr>
        <w:t xml:space="preserve"> </w:t>
      </w:r>
      <w:r>
        <w:rPr>
          <w:sz w:val="21"/>
        </w:rPr>
        <w:t>stran,</w:t>
      </w:r>
    </w:p>
    <w:p w14:paraId="28B324A8" w14:textId="77777777" w:rsidR="00B22B3B" w:rsidRDefault="005C06DC">
      <w:pPr>
        <w:pStyle w:val="Odstavecseseznamem"/>
        <w:numPr>
          <w:ilvl w:val="1"/>
          <w:numId w:val="2"/>
        </w:numPr>
        <w:tabs>
          <w:tab w:val="left" w:pos="928"/>
        </w:tabs>
        <w:rPr>
          <w:sz w:val="21"/>
        </w:rPr>
      </w:pPr>
      <w:r>
        <w:rPr>
          <w:sz w:val="21"/>
        </w:rPr>
        <w:t>obsahu činnosti každé ze smluvních</w:t>
      </w:r>
      <w:r>
        <w:rPr>
          <w:spacing w:val="-8"/>
          <w:sz w:val="21"/>
        </w:rPr>
        <w:t xml:space="preserve"> </w:t>
      </w:r>
      <w:r>
        <w:rPr>
          <w:sz w:val="21"/>
        </w:rPr>
        <w:t>stran,</w:t>
      </w:r>
    </w:p>
    <w:p w14:paraId="7B921ADE" w14:textId="77777777" w:rsidR="00B22B3B" w:rsidRDefault="005C06DC">
      <w:pPr>
        <w:pStyle w:val="Odstavecseseznamem"/>
        <w:numPr>
          <w:ilvl w:val="1"/>
          <w:numId w:val="2"/>
        </w:numPr>
        <w:tabs>
          <w:tab w:val="left" w:pos="928"/>
        </w:tabs>
        <w:spacing w:before="118"/>
        <w:rPr>
          <w:sz w:val="21"/>
        </w:rPr>
      </w:pPr>
      <w:r>
        <w:rPr>
          <w:sz w:val="21"/>
        </w:rPr>
        <w:t>odpovědnosti za provedení konkrétních činností vůči smluvním</w:t>
      </w:r>
      <w:r>
        <w:rPr>
          <w:spacing w:val="-9"/>
          <w:sz w:val="21"/>
        </w:rPr>
        <w:t xml:space="preserve"> </w:t>
      </w:r>
      <w:r>
        <w:rPr>
          <w:sz w:val="21"/>
        </w:rPr>
        <w:t>stranám,</w:t>
      </w:r>
    </w:p>
    <w:p w14:paraId="2F1DAEAF" w14:textId="77777777" w:rsidR="00B22B3B" w:rsidRDefault="005C06DC">
      <w:pPr>
        <w:pStyle w:val="Odstavecseseznamem"/>
        <w:numPr>
          <w:ilvl w:val="1"/>
          <w:numId w:val="2"/>
        </w:numPr>
        <w:tabs>
          <w:tab w:val="left" w:pos="928"/>
        </w:tabs>
        <w:rPr>
          <w:sz w:val="21"/>
        </w:rPr>
      </w:pPr>
      <w:r>
        <w:rPr>
          <w:sz w:val="21"/>
        </w:rPr>
        <w:t>rozdělení plateb v souladu s rozpočtem</w:t>
      </w:r>
      <w:r>
        <w:rPr>
          <w:spacing w:val="-12"/>
          <w:sz w:val="21"/>
        </w:rPr>
        <w:t xml:space="preserve"> </w:t>
      </w:r>
      <w:r>
        <w:rPr>
          <w:sz w:val="21"/>
        </w:rPr>
        <w:t>projektu,</w:t>
      </w:r>
    </w:p>
    <w:p w14:paraId="20C348F7" w14:textId="77777777" w:rsidR="00B22B3B" w:rsidRDefault="005C06DC">
      <w:pPr>
        <w:pStyle w:val="Odstavecseseznamem"/>
        <w:numPr>
          <w:ilvl w:val="1"/>
          <w:numId w:val="2"/>
        </w:numPr>
        <w:tabs>
          <w:tab w:val="left" w:pos="928"/>
        </w:tabs>
        <w:spacing w:before="119"/>
        <w:rPr>
          <w:sz w:val="21"/>
        </w:rPr>
      </w:pPr>
      <w:r>
        <w:rPr>
          <w:sz w:val="21"/>
        </w:rPr>
        <w:t>rozdělení vlastnických a užívacích práva k věcem pořízených z rozpočtu</w:t>
      </w:r>
      <w:r>
        <w:rPr>
          <w:spacing w:val="-17"/>
          <w:sz w:val="21"/>
        </w:rPr>
        <w:t xml:space="preserve"> </w:t>
      </w:r>
      <w:r>
        <w:rPr>
          <w:sz w:val="21"/>
        </w:rPr>
        <w:t>projektu,</w:t>
      </w:r>
    </w:p>
    <w:p w14:paraId="7ED2F9F4" w14:textId="77777777" w:rsidR="00B22B3B" w:rsidRDefault="005C06DC">
      <w:pPr>
        <w:pStyle w:val="Odstavecseseznamem"/>
        <w:numPr>
          <w:ilvl w:val="1"/>
          <w:numId w:val="2"/>
        </w:numPr>
        <w:tabs>
          <w:tab w:val="left" w:pos="928"/>
        </w:tabs>
        <w:ind w:right="392"/>
        <w:jc w:val="both"/>
        <w:rPr>
          <w:sz w:val="21"/>
        </w:rPr>
      </w:pPr>
      <w:r>
        <w:rPr>
          <w:sz w:val="21"/>
        </w:rPr>
        <w:t>autorských práv a jiného duševního vlastnictví k výsledkům činnosti provedené na základě této smlouvy.</w:t>
      </w:r>
    </w:p>
    <w:p w14:paraId="7ECBF7C1" w14:textId="77777777" w:rsidR="00B22B3B" w:rsidRDefault="005C06DC">
      <w:pPr>
        <w:pStyle w:val="Zkladntext"/>
        <w:spacing w:before="120"/>
        <w:ind w:left="673" w:right="389"/>
        <w:jc w:val="both"/>
      </w:pPr>
      <w:r>
        <w:t>Při uzavírání  dodatku  nebo  nové  smlouvy  dle  tohoto  ustanovení  smluvní  strany  přihlédnou k</w:t>
      </w:r>
      <w:r>
        <w:rPr>
          <w:spacing w:val="-2"/>
        </w:rPr>
        <w:t xml:space="preserve"> </w:t>
      </w:r>
      <w:r>
        <w:t>obsahu</w:t>
      </w:r>
      <w:r>
        <w:rPr>
          <w:spacing w:val="-11"/>
        </w:rPr>
        <w:t xml:space="preserve"> </w:t>
      </w:r>
      <w:r>
        <w:t>návrhu</w:t>
      </w:r>
      <w:r>
        <w:rPr>
          <w:spacing w:val="-13"/>
        </w:rPr>
        <w:t xml:space="preserve"> </w:t>
      </w:r>
      <w:r>
        <w:t>projektu,</w:t>
      </w:r>
      <w:r>
        <w:rPr>
          <w:spacing w:val="-15"/>
        </w:rPr>
        <w:t xml:space="preserve"> </w:t>
      </w:r>
      <w:r>
        <w:t>zejména</w:t>
      </w:r>
      <w:r>
        <w:rPr>
          <w:spacing w:val="-12"/>
        </w:rPr>
        <w:t xml:space="preserve"> </w:t>
      </w:r>
      <w:r>
        <w:t>pak</w:t>
      </w:r>
      <w:r>
        <w:rPr>
          <w:spacing w:val="-12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tomu,</w:t>
      </w:r>
      <w:r>
        <w:rPr>
          <w:spacing w:val="-13"/>
        </w:rPr>
        <w:t xml:space="preserve"> </w:t>
      </w:r>
      <w:r>
        <w:t>jaký</w:t>
      </w:r>
      <w:r>
        <w:rPr>
          <w:spacing w:val="-13"/>
        </w:rPr>
        <w:t xml:space="preserve"> </w:t>
      </w:r>
      <w:r>
        <w:t>popis</w:t>
      </w:r>
      <w:r>
        <w:rPr>
          <w:spacing w:val="-13"/>
        </w:rPr>
        <w:t xml:space="preserve"> </w:t>
      </w:r>
      <w:r>
        <w:t>činnosti</w:t>
      </w:r>
      <w:r>
        <w:rPr>
          <w:spacing w:val="-12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pro</w:t>
      </w:r>
      <w:r>
        <w:rPr>
          <w:spacing w:val="-11"/>
        </w:rPr>
        <w:t xml:space="preserve"> </w:t>
      </w:r>
      <w:r>
        <w:t>smluvní</w:t>
      </w:r>
      <w:r>
        <w:rPr>
          <w:spacing w:val="-14"/>
        </w:rPr>
        <w:t xml:space="preserve"> </w:t>
      </w:r>
      <w:r>
        <w:t>strany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případně jejich zaměstnance uveden v návrhu</w:t>
      </w:r>
      <w:r>
        <w:rPr>
          <w:spacing w:val="-9"/>
        </w:rPr>
        <w:t xml:space="preserve"> </w:t>
      </w:r>
      <w:r>
        <w:t>projektu.</w:t>
      </w:r>
    </w:p>
    <w:p w14:paraId="71EC9987" w14:textId="77777777" w:rsidR="00B22B3B" w:rsidRDefault="005C06DC">
      <w:pPr>
        <w:pStyle w:val="Odstavecseseznamem"/>
        <w:numPr>
          <w:ilvl w:val="0"/>
          <w:numId w:val="2"/>
        </w:numPr>
        <w:tabs>
          <w:tab w:val="left" w:pos="674"/>
        </w:tabs>
        <w:spacing w:before="120"/>
        <w:ind w:right="390"/>
        <w:jc w:val="both"/>
        <w:rPr>
          <w:sz w:val="21"/>
        </w:rPr>
      </w:pPr>
      <w:r>
        <w:rPr>
          <w:sz w:val="21"/>
        </w:rPr>
        <w:t>Smluvní strany ujednávají, že budou vůči veřejnému zadavateli a třetím osobám z jakýchkoliv právních vztahů vzniklých v souvislosti s projektem zavázáni společně a nerozdílně, a to po celou dobu řešení projektu i po dobu trvání jiných závazků vyplývajících z jeho</w:t>
      </w:r>
      <w:r>
        <w:rPr>
          <w:spacing w:val="-19"/>
          <w:sz w:val="21"/>
        </w:rPr>
        <w:t xml:space="preserve"> </w:t>
      </w:r>
      <w:r>
        <w:rPr>
          <w:sz w:val="21"/>
        </w:rPr>
        <w:t>řešení.</w:t>
      </w:r>
    </w:p>
    <w:p w14:paraId="1CCAB7F9" w14:textId="77777777" w:rsidR="00B22B3B" w:rsidRDefault="005C06DC">
      <w:pPr>
        <w:pStyle w:val="Odstavecseseznamem"/>
        <w:numPr>
          <w:ilvl w:val="0"/>
          <w:numId w:val="2"/>
        </w:numPr>
        <w:tabs>
          <w:tab w:val="left" w:pos="674"/>
        </w:tabs>
        <w:ind w:right="390"/>
        <w:jc w:val="both"/>
        <w:rPr>
          <w:sz w:val="21"/>
        </w:rPr>
      </w:pPr>
      <w:r>
        <w:rPr>
          <w:sz w:val="21"/>
        </w:rPr>
        <w:t>Všechny smluvní strany mají vůči sobě povinnost informovat se o veškerých podstatných skutečnostech souvisejících s touto smlouvou, o kterých se</w:t>
      </w:r>
      <w:r>
        <w:rPr>
          <w:spacing w:val="-11"/>
          <w:sz w:val="21"/>
        </w:rPr>
        <w:t xml:space="preserve"> </w:t>
      </w:r>
      <w:r>
        <w:rPr>
          <w:sz w:val="21"/>
        </w:rPr>
        <w:t>dozví.</w:t>
      </w:r>
    </w:p>
    <w:p w14:paraId="28007C89" w14:textId="77777777" w:rsidR="00B22B3B" w:rsidRDefault="005C06DC">
      <w:pPr>
        <w:pStyle w:val="Odstavecseseznamem"/>
        <w:numPr>
          <w:ilvl w:val="0"/>
          <w:numId w:val="2"/>
        </w:numPr>
        <w:tabs>
          <w:tab w:val="left" w:pos="674"/>
        </w:tabs>
        <w:spacing w:before="119"/>
        <w:ind w:right="390"/>
        <w:jc w:val="both"/>
        <w:rPr>
          <w:sz w:val="21"/>
        </w:rPr>
      </w:pPr>
      <w:r>
        <w:rPr>
          <w:sz w:val="21"/>
        </w:rPr>
        <w:t>Práva</w:t>
      </w:r>
      <w:r>
        <w:rPr>
          <w:spacing w:val="-11"/>
          <w:sz w:val="21"/>
        </w:rPr>
        <w:t xml:space="preserve"> </w:t>
      </w:r>
      <w:r>
        <w:rPr>
          <w:sz w:val="21"/>
        </w:rPr>
        <w:t>k výsledkům,</w:t>
      </w:r>
      <w:r>
        <w:rPr>
          <w:spacing w:val="-12"/>
          <w:sz w:val="21"/>
        </w:rPr>
        <w:t xml:space="preserve"> </w:t>
      </w:r>
      <w:r>
        <w:rPr>
          <w:sz w:val="21"/>
        </w:rPr>
        <w:t>která</w:t>
      </w:r>
      <w:r>
        <w:rPr>
          <w:spacing w:val="-13"/>
          <w:sz w:val="21"/>
        </w:rPr>
        <w:t xml:space="preserve"> </w:t>
      </w:r>
      <w:r>
        <w:rPr>
          <w:sz w:val="21"/>
        </w:rPr>
        <w:t>vzniknou</w:t>
      </w:r>
      <w:r>
        <w:rPr>
          <w:spacing w:val="-9"/>
          <w:sz w:val="21"/>
        </w:rPr>
        <w:t xml:space="preserve"> </w:t>
      </w:r>
      <w:r>
        <w:rPr>
          <w:sz w:val="21"/>
        </w:rPr>
        <w:t>za</w:t>
      </w:r>
      <w:r>
        <w:rPr>
          <w:spacing w:val="-10"/>
          <w:sz w:val="21"/>
        </w:rPr>
        <w:t xml:space="preserve"> </w:t>
      </w:r>
      <w:r>
        <w:rPr>
          <w:sz w:val="21"/>
        </w:rPr>
        <w:t>přispění</w:t>
      </w:r>
      <w:r>
        <w:rPr>
          <w:spacing w:val="-12"/>
          <w:sz w:val="21"/>
        </w:rPr>
        <w:t xml:space="preserve"> </w:t>
      </w:r>
      <w:r>
        <w:rPr>
          <w:sz w:val="21"/>
        </w:rPr>
        <w:t>více</w:t>
      </w:r>
      <w:r>
        <w:rPr>
          <w:spacing w:val="-8"/>
          <w:sz w:val="21"/>
        </w:rPr>
        <w:t xml:space="preserve"> </w:t>
      </w:r>
      <w:r>
        <w:rPr>
          <w:sz w:val="21"/>
        </w:rPr>
        <w:t>smluvních</w:t>
      </w:r>
      <w:r>
        <w:rPr>
          <w:spacing w:val="-10"/>
          <w:sz w:val="21"/>
        </w:rPr>
        <w:t xml:space="preserve"> </w:t>
      </w:r>
      <w:r>
        <w:rPr>
          <w:sz w:val="21"/>
        </w:rPr>
        <w:t>stran,</w:t>
      </w:r>
      <w:r>
        <w:rPr>
          <w:spacing w:val="-12"/>
          <w:sz w:val="21"/>
        </w:rPr>
        <w:t xml:space="preserve"> </w:t>
      </w:r>
      <w:r>
        <w:rPr>
          <w:sz w:val="21"/>
        </w:rPr>
        <w:t>jsou</w:t>
      </w:r>
      <w:r>
        <w:rPr>
          <w:spacing w:val="-11"/>
          <w:sz w:val="21"/>
        </w:rPr>
        <w:t xml:space="preserve"> </w:t>
      </w:r>
      <w:r>
        <w:rPr>
          <w:sz w:val="21"/>
        </w:rPr>
        <w:t>ve</w:t>
      </w:r>
      <w:r>
        <w:rPr>
          <w:spacing w:val="-10"/>
          <w:sz w:val="21"/>
        </w:rPr>
        <w:t xml:space="preserve"> </w:t>
      </w:r>
      <w:r>
        <w:rPr>
          <w:sz w:val="21"/>
        </w:rPr>
        <w:t>spoluvlastnictví</w:t>
      </w:r>
      <w:r>
        <w:rPr>
          <w:spacing w:val="-11"/>
          <w:sz w:val="21"/>
        </w:rPr>
        <w:t xml:space="preserve"> </w:t>
      </w:r>
      <w:r>
        <w:rPr>
          <w:sz w:val="21"/>
        </w:rPr>
        <w:t>těchto smluvních stran. Poměr podílů bude určen vždy písemnou dohodou a odvíjí se od výše podílu na činnostech v projektu resp. na materiálních, finančních a personálních vkladech smluvních stran na vytvoření daného</w:t>
      </w:r>
      <w:r>
        <w:rPr>
          <w:spacing w:val="-5"/>
          <w:sz w:val="21"/>
        </w:rPr>
        <w:t xml:space="preserve"> </w:t>
      </w:r>
      <w:r>
        <w:rPr>
          <w:sz w:val="21"/>
        </w:rPr>
        <w:t>výsledku.</w:t>
      </w:r>
    </w:p>
    <w:p w14:paraId="35B66CA3" w14:textId="77777777" w:rsidR="00B22B3B" w:rsidRDefault="00B22B3B">
      <w:pPr>
        <w:jc w:val="both"/>
        <w:rPr>
          <w:sz w:val="21"/>
        </w:rPr>
        <w:sectPr w:rsidR="00B22B3B">
          <w:headerReference w:type="default" r:id="rId12"/>
          <w:footerReference w:type="default" r:id="rId13"/>
          <w:pgSz w:w="11910" w:h="16840"/>
          <w:pgMar w:top="1380" w:right="740" w:bottom="1340" w:left="1000" w:header="943" w:footer="1150" w:gutter="0"/>
          <w:pgNumType w:start="2"/>
          <w:cols w:space="708"/>
        </w:sectPr>
      </w:pPr>
    </w:p>
    <w:p w14:paraId="32726D07" w14:textId="77777777" w:rsidR="00B22B3B" w:rsidRDefault="00B22B3B">
      <w:pPr>
        <w:pStyle w:val="Zkladntext"/>
        <w:spacing w:before="2"/>
        <w:rPr>
          <w:sz w:val="12"/>
        </w:rPr>
      </w:pPr>
    </w:p>
    <w:p w14:paraId="6ACD67C7" w14:textId="77777777" w:rsidR="00B22B3B" w:rsidRDefault="005C06DC">
      <w:pPr>
        <w:pStyle w:val="Odstavecseseznamem"/>
        <w:numPr>
          <w:ilvl w:val="0"/>
          <w:numId w:val="4"/>
        </w:numPr>
        <w:tabs>
          <w:tab w:val="left" w:pos="674"/>
        </w:tabs>
        <w:spacing w:before="94"/>
        <w:ind w:hanging="427"/>
        <w:rPr>
          <w:b/>
          <w:sz w:val="17"/>
        </w:rPr>
      </w:pPr>
      <w:r>
        <w:rPr>
          <w:b/>
          <w:sz w:val="21"/>
        </w:rPr>
        <w:t>F</w:t>
      </w:r>
      <w:r>
        <w:rPr>
          <w:b/>
          <w:spacing w:val="-27"/>
          <w:sz w:val="21"/>
        </w:rPr>
        <w:t xml:space="preserve"> </w:t>
      </w:r>
      <w:r>
        <w:rPr>
          <w:b/>
          <w:sz w:val="17"/>
        </w:rPr>
        <w:t>I</w:t>
      </w:r>
      <w:r>
        <w:rPr>
          <w:b/>
          <w:spacing w:val="-16"/>
          <w:sz w:val="17"/>
        </w:rPr>
        <w:t xml:space="preserve"> </w:t>
      </w:r>
      <w:r>
        <w:rPr>
          <w:b/>
          <w:sz w:val="17"/>
        </w:rPr>
        <w:t>N</w:t>
      </w:r>
      <w:r>
        <w:rPr>
          <w:b/>
          <w:spacing w:val="-15"/>
          <w:sz w:val="17"/>
        </w:rPr>
        <w:t xml:space="preserve"> </w:t>
      </w:r>
      <w:r>
        <w:rPr>
          <w:b/>
          <w:sz w:val="17"/>
        </w:rPr>
        <w:t>A</w:t>
      </w:r>
      <w:r>
        <w:rPr>
          <w:b/>
          <w:spacing w:val="-20"/>
          <w:sz w:val="17"/>
        </w:rPr>
        <w:t xml:space="preserve"> </w:t>
      </w:r>
      <w:r>
        <w:rPr>
          <w:b/>
          <w:sz w:val="17"/>
        </w:rPr>
        <w:t>N</w:t>
      </w:r>
      <w:r>
        <w:rPr>
          <w:b/>
          <w:spacing w:val="-15"/>
          <w:sz w:val="17"/>
        </w:rPr>
        <w:t xml:space="preserve"> </w:t>
      </w:r>
      <w:r>
        <w:rPr>
          <w:b/>
          <w:sz w:val="17"/>
        </w:rPr>
        <w:t>Č</w:t>
      </w:r>
      <w:r>
        <w:rPr>
          <w:b/>
          <w:spacing w:val="-17"/>
          <w:sz w:val="17"/>
        </w:rPr>
        <w:t xml:space="preserve"> </w:t>
      </w:r>
      <w:r>
        <w:rPr>
          <w:b/>
          <w:sz w:val="17"/>
        </w:rPr>
        <w:t>N</w:t>
      </w:r>
      <w:r>
        <w:rPr>
          <w:b/>
          <w:spacing w:val="-17"/>
          <w:sz w:val="17"/>
        </w:rPr>
        <w:t xml:space="preserve"> </w:t>
      </w:r>
      <w:r>
        <w:rPr>
          <w:b/>
          <w:sz w:val="17"/>
        </w:rPr>
        <w:t>Í</w:t>
      </w:r>
      <w:r>
        <w:rPr>
          <w:b/>
          <w:spacing w:val="18"/>
          <w:sz w:val="17"/>
        </w:rPr>
        <w:t xml:space="preserve"> </w:t>
      </w:r>
      <w:r>
        <w:rPr>
          <w:b/>
          <w:sz w:val="17"/>
        </w:rPr>
        <w:t>U</w:t>
      </w:r>
      <w:r>
        <w:rPr>
          <w:b/>
          <w:spacing w:val="-15"/>
          <w:sz w:val="17"/>
        </w:rPr>
        <w:t xml:space="preserve"> </w:t>
      </w:r>
      <w:r>
        <w:rPr>
          <w:b/>
          <w:sz w:val="17"/>
        </w:rPr>
        <w:t>J</w:t>
      </w:r>
      <w:r>
        <w:rPr>
          <w:b/>
          <w:spacing w:val="-18"/>
          <w:sz w:val="17"/>
        </w:rPr>
        <w:t xml:space="preserve"> </w:t>
      </w:r>
      <w:r>
        <w:rPr>
          <w:b/>
          <w:sz w:val="17"/>
        </w:rPr>
        <w:t>E</w:t>
      </w:r>
      <w:r>
        <w:rPr>
          <w:b/>
          <w:spacing w:val="-15"/>
          <w:sz w:val="17"/>
        </w:rPr>
        <w:t xml:space="preserve"> </w:t>
      </w:r>
      <w:r>
        <w:rPr>
          <w:b/>
          <w:sz w:val="17"/>
        </w:rPr>
        <w:t>D</w:t>
      </w:r>
      <w:r>
        <w:rPr>
          <w:b/>
          <w:spacing w:val="-17"/>
          <w:sz w:val="17"/>
        </w:rPr>
        <w:t xml:space="preserve"> </w:t>
      </w:r>
      <w:r>
        <w:rPr>
          <w:b/>
          <w:sz w:val="17"/>
        </w:rPr>
        <w:t>N</w:t>
      </w:r>
      <w:r>
        <w:rPr>
          <w:b/>
          <w:spacing w:val="-15"/>
          <w:sz w:val="17"/>
        </w:rPr>
        <w:t xml:space="preserve"> </w:t>
      </w:r>
      <w:r>
        <w:rPr>
          <w:b/>
          <w:sz w:val="17"/>
        </w:rPr>
        <w:t>Á</w:t>
      </w:r>
      <w:r>
        <w:rPr>
          <w:b/>
          <w:spacing w:val="-17"/>
          <w:sz w:val="17"/>
        </w:rPr>
        <w:t xml:space="preserve"> </w:t>
      </w:r>
      <w:r>
        <w:rPr>
          <w:b/>
          <w:sz w:val="17"/>
        </w:rPr>
        <w:t>N</w:t>
      </w:r>
      <w:r>
        <w:rPr>
          <w:b/>
          <w:spacing w:val="-17"/>
          <w:sz w:val="17"/>
        </w:rPr>
        <w:t xml:space="preserve"> </w:t>
      </w:r>
      <w:r>
        <w:rPr>
          <w:b/>
          <w:sz w:val="17"/>
        </w:rPr>
        <w:t>Í</w:t>
      </w:r>
    </w:p>
    <w:p w14:paraId="65132D02" w14:textId="77777777" w:rsidR="00B22B3B" w:rsidRDefault="005C06DC">
      <w:pPr>
        <w:pStyle w:val="Odstavecseseznamem"/>
        <w:numPr>
          <w:ilvl w:val="1"/>
          <w:numId w:val="4"/>
        </w:numPr>
        <w:tabs>
          <w:tab w:val="left" w:pos="674"/>
        </w:tabs>
        <w:spacing w:before="119"/>
        <w:ind w:hanging="427"/>
        <w:jc w:val="both"/>
        <w:rPr>
          <w:sz w:val="21"/>
        </w:rPr>
      </w:pPr>
      <w:r>
        <w:rPr>
          <w:sz w:val="21"/>
        </w:rPr>
        <w:t>ČHMÚ, TÚPO a IFER jsou oprávněni čerpat část finanční podpory, která je jim určena v</w:t>
      </w:r>
      <w:r>
        <w:rPr>
          <w:spacing w:val="-30"/>
          <w:sz w:val="21"/>
        </w:rPr>
        <w:t xml:space="preserve"> </w:t>
      </w:r>
      <w:r>
        <w:rPr>
          <w:sz w:val="21"/>
        </w:rPr>
        <w:t>projektu.</w:t>
      </w:r>
    </w:p>
    <w:p w14:paraId="2BB29F56" w14:textId="77777777" w:rsidR="00B22B3B" w:rsidRDefault="005C06DC">
      <w:pPr>
        <w:pStyle w:val="Odstavecseseznamem"/>
        <w:numPr>
          <w:ilvl w:val="1"/>
          <w:numId w:val="4"/>
        </w:numPr>
        <w:tabs>
          <w:tab w:val="left" w:pos="674"/>
        </w:tabs>
        <w:ind w:right="388"/>
        <w:jc w:val="both"/>
        <w:rPr>
          <w:sz w:val="21"/>
        </w:rPr>
      </w:pPr>
      <w:r>
        <w:rPr>
          <w:sz w:val="21"/>
        </w:rPr>
        <w:t>Poskytovatel zašle výši podpory určenou pro CzechGlobe, ČHMÚ a IFER pro dané období CzechGlobe.</w:t>
      </w:r>
    </w:p>
    <w:p w14:paraId="7E977883" w14:textId="77777777" w:rsidR="00B22B3B" w:rsidRDefault="005C06DC">
      <w:pPr>
        <w:pStyle w:val="Odstavecseseznamem"/>
        <w:numPr>
          <w:ilvl w:val="1"/>
          <w:numId w:val="4"/>
        </w:numPr>
        <w:tabs>
          <w:tab w:val="left" w:pos="674"/>
        </w:tabs>
        <w:spacing w:before="119"/>
        <w:ind w:right="389"/>
        <w:jc w:val="both"/>
        <w:rPr>
          <w:sz w:val="21"/>
        </w:rPr>
      </w:pPr>
      <w:r>
        <w:rPr>
          <w:sz w:val="21"/>
        </w:rPr>
        <w:t>CzechGlobe</w:t>
      </w:r>
      <w:r>
        <w:rPr>
          <w:spacing w:val="-8"/>
          <w:sz w:val="21"/>
        </w:rPr>
        <w:t xml:space="preserve"> </w:t>
      </w:r>
      <w:r>
        <w:rPr>
          <w:sz w:val="21"/>
        </w:rPr>
        <w:t>odešle</w:t>
      </w:r>
      <w:r>
        <w:rPr>
          <w:spacing w:val="-7"/>
          <w:sz w:val="21"/>
        </w:rPr>
        <w:t xml:space="preserve"> </w:t>
      </w:r>
      <w:r>
        <w:rPr>
          <w:sz w:val="21"/>
        </w:rPr>
        <w:t>ČHMÚ</w:t>
      </w:r>
      <w:r>
        <w:rPr>
          <w:spacing w:val="-6"/>
          <w:sz w:val="21"/>
        </w:rPr>
        <w:t xml:space="preserve"> </w:t>
      </w:r>
      <w:r>
        <w:rPr>
          <w:sz w:val="21"/>
        </w:rPr>
        <w:t>a</w:t>
      </w:r>
      <w:r>
        <w:rPr>
          <w:spacing w:val="-7"/>
          <w:sz w:val="21"/>
        </w:rPr>
        <w:t xml:space="preserve"> </w:t>
      </w:r>
      <w:r>
        <w:rPr>
          <w:sz w:val="21"/>
        </w:rPr>
        <w:t>IFER</w:t>
      </w:r>
      <w:r>
        <w:rPr>
          <w:spacing w:val="-7"/>
          <w:sz w:val="21"/>
        </w:rPr>
        <w:t xml:space="preserve"> </w:t>
      </w:r>
      <w:r>
        <w:rPr>
          <w:sz w:val="21"/>
        </w:rPr>
        <w:t>příslušnou</w:t>
      </w:r>
      <w:r>
        <w:rPr>
          <w:spacing w:val="-8"/>
          <w:sz w:val="21"/>
        </w:rPr>
        <w:t xml:space="preserve"> </w:t>
      </w:r>
      <w:r>
        <w:rPr>
          <w:sz w:val="21"/>
        </w:rPr>
        <w:t>část</w:t>
      </w:r>
      <w:r>
        <w:rPr>
          <w:spacing w:val="-9"/>
          <w:sz w:val="21"/>
        </w:rPr>
        <w:t xml:space="preserve"> </w:t>
      </w:r>
      <w:r>
        <w:rPr>
          <w:sz w:val="21"/>
        </w:rPr>
        <w:t>podpory</w:t>
      </w:r>
      <w:r>
        <w:rPr>
          <w:spacing w:val="-10"/>
          <w:sz w:val="21"/>
        </w:rPr>
        <w:t xml:space="preserve"> </w:t>
      </w:r>
      <w:r>
        <w:rPr>
          <w:sz w:val="21"/>
        </w:rPr>
        <w:t>podle</w:t>
      </w:r>
      <w:r>
        <w:rPr>
          <w:spacing w:val="-8"/>
          <w:sz w:val="21"/>
        </w:rPr>
        <w:t xml:space="preserve"> </w:t>
      </w:r>
      <w:r>
        <w:rPr>
          <w:sz w:val="21"/>
        </w:rPr>
        <w:t>projektu</w:t>
      </w:r>
      <w:r>
        <w:rPr>
          <w:spacing w:val="-8"/>
          <w:sz w:val="21"/>
        </w:rPr>
        <w:t xml:space="preserve"> </w:t>
      </w:r>
      <w:r>
        <w:rPr>
          <w:sz w:val="21"/>
        </w:rPr>
        <w:t>do</w:t>
      </w:r>
      <w:r>
        <w:rPr>
          <w:spacing w:val="-9"/>
          <w:sz w:val="21"/>
        </w:rPr>
        <w:t xml:space="preserve"> </w:t>
      </w:r>
      <w:r>
        <w:rPr>
          <w:sz w:val="21"/>
        </w:rPr>
        <w:t>30</w:t>
      </w:r>
      <w:r>
        <w:rPr>
          <w:spacing w:val="-8"/>
          <w:sz w:val="21"/>
        </w:rPr>
        <w:t xml:space="preserve"> </w:t>
      </w:r>
      <w:r>
        <w:rPr>
          <w:sz w:val="21"/>
        </w:rPr>
        <w:t>kalendářních</w:t>
      </w:r>
      <w:r>
        <w:rPr>
          <w:spacing w:val="-8"/>
          <w:sz w:val="21"/>
        </w:rPr>
        <w:t xml:space="preserve"> </w:t>
      </w:r>
      <w:r>
        <w:rPr>
          <w:sz w:val="21"/>
        </w:rPr>
        <w:t>dnů poté, co bude podpora připsána na účet</w:t>
      </w:r>
      <w:r>
        <w:rPr>
          <w:spacing w:val="-11"/>
          <w:sz w:val="21"/>
        </w:rPr>
        <w:t xml:space="preserve"> </w:t>
      </w:r>
      <w:r>
        <w:rPr>
          <w:sz w:val="21"/>
        </w:rPr>
        <w:t>příjemce.</w:t>
      </w:r>
    </w:p>
    <w:p w14:paraId="13F7245E" w14:textId="77777777" w:rsidR="00B22B3B" w:rsidRDefault="005C06DC">
      <w:pPr>
        <w:pStyle w:val="Odstavecseseznamem"/>
        <w:numPr>
          <w:ilvl w:val="1"/>
          <w:numId w:val="4"/>
        </w:numPr>
        <w:tabs>
          <w:tab w:val="left" w:pos="674"/>
        </w:tabs>
        <w:spacing w:before="119"/>
        <w:ind w:right="389"/>
        <w:jc w:val="both"/>
        <w:rPr>
          <w:sz w:val="21"/>
        </w:rPr>
      </w:pPr>
      <w:r>
        <w:rPr>
          <w:sz w:val="21"/>
        </w:rPr>
        <w:t>Poskytovatel</w:t>
      </w:r>
      <w:r>
        <w:rPr>
          <w:spacing w:val="-12"/>
          <w:sz w:val="21"/>
        </w:rPr>
        <w:t xml:space="preserve"> </w:t>
      </w:r>
      <w:r>
        <w:rPr>
          <w:sz w:val="21"/>
        </w:rPr>
        <w:t>dále</w:t>
      </w:r>
      <w:r>
        <w:rPr>
          <w:spacing w:val="-15"/>
          <w:sz w:val="21"/>
        </w:rPr>
        <w:t xml:space="preserve"> </w:t>
      </w:r>
      <w:r>
        <w:rPr>
          <w:sz w:val="21"/>
        </w:rPr>
        <w:t>zašle</w:t>
      </w:r>
      <w:r>
        <w:rPr>
          <w:spacing w:val="-13"/>
          <w:sz w:val="21"/>
        </w:rPr>
        <w:t xml:space="preserve"> </w:t>
      </w:r>
      <w:r>
        <w:rPr>
          <w:sz w:val="21"/>
        </w:rPr>
        <w:t>výši</w:t>
      </w:r>
      <w:r>
        <w:rPr>
          <w:spacing w:val="-11"/>
          <w:sz w:val="21"/>
        </w:rPr>
        <w:t xml:space="preserve"> </w:t>
      </w:r>
      <w:r>
        <w:rPr>
          <w:sz w:val="21"/>
        </w:rPr>
        <w:t>podpory</w:t>
      </w:r>
      <w:r>
        <w:rPr>
          <w:spacing w:val="-13"/>
          <w:sz w:val="21"/>
        </w:rPr>
        <w:t xml:space="preserve"> </w:t>
      </w:r>
      <w:r>
        <w:rPr>
          <w:sz w:val="21"/>
        </w:rPr>
        <w:t>určenou</w:t>
      </w:r>
      <w:r>
        <w:rPr>
          <w:spacing w:val="-15"/>
          <w:sz w:val="21"/>
        </w:rPr>
        <w:t xml:space="preserve"> </w:t>
      </w:r>
      <w:r>
        <w:rPr>
          <w:sz w:val="21"/>
        </w:rPr>
        <w:t>pro</w:t>
      </w:r>
      <w:r>
        <w:rPr>
          <w:spacing w:val="-15"/>
          <w:sz w:val="21"/>
        </w:rPr>
        <w:t xml:space="preserve"> </w:t>
      </w:r>
      <w:r>
        <w:rPr>
          <w:sz w:val="21"/>
        </w:rPr>
        <w:t>TÚPO</w:t>
      </w:r>
      <w:r>
        <w:rPr>
          <w:spacing w:val="-14"/>
          <w:sz w:val="21"/>
        </w:rPr>
        <w:t xml:space="preserve"> </w:t>
      </w:r>
      <w:r>
        <w:rPr>
          <w:sz w:val="21"/>
        </w:rPr>
        <w:t>pro</w:t>
      </w:r>
      <w:r>
        <w:rPr>
          <w:spacing w:val="-13"/>
          <w:sz w:val="21"/>
        </w:rPr>
        <w:t xml:space="preserve"> </w:t>
      </w:r>
      <w:r>
        <w:rPr>
          <w:sz w:val="21"/>
        </w:rPr>
        <w:t>dané</w:t>
      </w:r>
      <w:r>
        <w:rPr>
          <w:spacing w:val="-14"/>
          <w:sz w:val="21"/>
        </w:rPr>
        <w:t xml:space="preserve"> </w:t>
      </w:r>
      <w:r>
        <w:rPr>
          <w:sz w:val="21"/>
        </w:rPr>
        <w:t>období</w:t>
      </w:r>
      <w:r>
        <w:rPr>
          <w:spacing w:val="-14"/>
          <w:sz w:val="21"/>
        </w:rPr>
        <w:t xml:space="preserve"> </w:t>
      </w:r>
      <w:r>
        <w:rPr>
          <w:sz w:val="21"/>
        </w:rPr>
        <w:t>přímo</w:t>
      </w:r>
      <w:r>
        <w:rPr>
          <w:spacing w:val="-15"/>
          <w:sz w:val="21"/>
        </w:rPr>
        <w:t xml:space="preserve"> </w:t>
      </w:r>
      <w:r>
        <w:rPr>
          <w:sz w:val="21"/>
        </w:rPr>
        <w:t>TÚPO,</w:t>
      </w:r>
      <w:r>
        <w:rPr>
          <w:spacing w:val="-13"/>
          <w:sz w:val="21"/>
        </w:rPr>
        <w:t xml:space="preserve"> </w:t>
      </w:r>
      <w:r>
        <w:rPr>
          <w:sz w:val="21"/>
        </w:rPr>
        <w:t>a</w:t>
      </w:r>
      <w:r>
        <w:rPr>
          <w:spacing w:val="-13"/>
          <w:sz w:val="21"/>
        </w:rPr>
        <w:t xml:space="preserve"> </w:t>
      </w:r>
      <w:r>
        <w:rPr>
          <w:sz w:val="21"/>
        </w:rPr>
        <w:t>to</w:t>
      </w:r>
      <w:r>
        <w:rPr>
          <w:spacing w:val="-15"/>
          <w:sz w:val="21"/>
        </w:rPr>
        <w:t xml:space="preserve"> </w:t>
      </w:r>
      <w:r>
        <w:rPr>
          <w:sz w:val="21"/>
        </w:rPr>
        <w:t>formou rozpočtového</w:t>
      </w:r>
      <w:r>
        <w:rPr>
          <w:spacing w:val="-1"/>
          <w:sz w:val="21"/>
        </w:rPr>
        <w:t xml:space="preserve"> </w:t>
      </w:r>
      <w:r>
        <w:rPr>
          <w:sz w:val="21"/>
        </w:rPr>
        <w:t>opatření.</w:t>
      </w:r>
    </w:p>
    <w:p w14:paraId="0B3AD77C" w14:textId="77777777" w:rsidR="00B22B3B" w:rsidRDefault="005C06DC">
      <w:pPr>
        <w:pStyle w:val="Odstavecseseznamem"/>
        <w:numPr>
          <w:ilvl w:val="1"/>
          <w:numId w:val="4"/>
        </w:numPr>
        <w:tabs>
          <w:tab w:val="left" w:pos="674"/>
        </w:tabs>
        <w:spacing w:before="120"/>
        <w:ind w:right="387"/>
        <w:jc w:val="both"/>
        <w:rPr>
          <w:sz w:val="21"/>
        </w:rPr>
      </w:pPr>
      <w:r>
        <w:rPr>
          <w:sz w:val="21"/>
        </w:rPr>
        <w:t>Pokud některý účastník nebude jemu určenou část poskytnuté podpory v průběhu řešení projektu efektivně čerpat, je povinen vrátit CzechGlobe část podpory, která nebude efektivně čerpána, a to nejpozději do 8 kalendářních dnů poté, co se o této skutečnosti daný účastník</w:t>
      </w:r>
      <w:r>
        <w:rPr>
          <w:spacing w:val="-23"/>
          <w:sz w:val="21"/>
        </w:rPr>
        <w:t xml:space="preserve"> </w:t>
      </w:r>
      <w:r>
        <w:rPr>
          <w:sz w:val="21"/>
        </w:rPr>
        <w:t>dozví.</w:t>
      </w:r>
    </w:p>
    <w:p w14:paraId="6B695F66" w14:textId="77777777" w:rsidR="00B22B3B" w:rsidRDefault="005C06DC">
      <w:pPr>
        <w:pStyle w:val="Odstavecseseznamem"/>
        <w:numPr>
          <w:ilvl w:val="1"/>
          <w:numId w:val="4"/>
        </w:numPr>
        <w:tabs>
          <w:tab w:val="left" w:pos="674"/>
        </w:tabs>
        <w:ind w:right="395"/>
        <w:jc w:val="both"/>
        <w:rPr>
          <w:sz w:val="21"/>
        </w:rPr>
      </w:pPr>
      <w:r>
        <w:rPr>
          <w:sz w:val="21"/>
        </w:rPr>
        <w:t>ČHMÚ, TÚPO a IFER jsou povinni řádně a jednoznačně vyčíslit a odvést poskytovateli veškeré příjmy z</w:t>
      </w:r>
      <w:r>
        <w:rPr>
          <w:spacing w:val="-5"/>
          <w:sz w:val="21"/>
        </w:rPr>
        <w:t xml:space="preserve"> </w:t>
      </w:r>
      <w:r>
        <w:rPr>
          <w:sz w:val="21"/>
        </w:rPr>
        <w:t>projektu.</w:t>
      </w:r>
    </w:p>
    <w:p w14:paraId="447DC477" w14:textId="77777777" w:rsidR="00B22B3B" w:rsidRDefault="005C06DC">
      <w:pPr>
        <w:pStyle w:val="Odstavecseseznamem"/>
        <w:numPr>
          <w:ilvl w:val="1"/>
          <w:numId w:val="4"/>
        </w:numPr>
        <w:tabs>
          <w:tab w:val="left" w:pos="674"/>
        </w:tabs>
        <w:spacing w:before="119"/>
        <w:ind w:right="387"/>
        <w:jc w:val="both"/>
        <w:rPr>
          <w:sz w:val="21"/>
        </w:rPr>
      </w:pPr>
      <w:r>
        <w:rPr>
          <w:sz w:val="21"/>
        </w:rPr>
        <w:t>V případě, že CzechGlobe bude uložen odvod nebo sankce z důvodů, které jsou zcela způsobeny některým</w:t>
      </w:r>
      <w:r>
        <w:rPr>
          <w:spacing w:val="-10"/>
          <w:sz w:val="21"/>
        </w:rPr>
        <w:t xml:space="preserve"> </w:t>
      </w:r>
      <w:r>
        <w:rPr>
          <w:sz w:val="21"/>
        </w:rPr>
        <w:t>účastníkem,</w:t>
      </w:r>
      <w:r>
        <w:rPr>
          <w:spacing w:val="-12"/>
          <w:sz w:val="21"/>
        </w:rPr>
        <w:t xml:space="preserve"> </w:t>
      </w:r>
      <w:r>
        <w:rPr>
          <w:sz w:val="21"/>
        </w:rPr>
        <w:t>je</w:t>
      </w:r>
      <w:r>
        <w:rPr>
          <w:spacing w:val="-11"/>
          <w:sz w:val="21"/>
        </w:rPr>
        <w:t xml:space="preserve"> </w:t>
      </w:r>
      <w:r>
        <w:rPr>
          <w:sz w:val="21"/>
        </w:rPr>
        <w:t>povinen</w:t>
      </w:r>
      <w:r>
        <w:rPr>
          <w:spacing w:val="-9"/>
          <w:sz w:val="21"/>
        </w:rPr>
        <w:t xml:space="preserve"> </w:t>
      </w:r>
      <w:r>
        <w:rPr>
          <w:sz w:val="21"/>
        </w:rPr>
        <w:t>dotyčný</w:t>
      </w:r>
      <w:r>
        <w:rPr>
          <w:spacing w:val="-11"/>
          <w:sz w:val="21"/>
        </w:rPr>
        <w:t xml:space="preserve"> </w:t>
      </w:r>
      <w:r>
        <w:rPr>
          <w:sz w:val="21"/>
        </w:rPr>
        <w:t>účastník</w:t>
      </w:r>
      <w:r>
        <w:rPr>
          <w:spacing w:val="-8"/>
          <w:sz w:val="21"/>
        </w:rPr>
        <w:t xml:space="preserve"> </w:t>
      </w:r>
      <w:r>
        <w:rPr>
          <w:sz w:val="21"/>
        </w:rPr>
        <w:t>uhradit</w:t>
      </w:r>
      <w:r>
        <w:rPr>
          <w:spacing w:val="-11"/>
          <w:sz w:val="21"/>
        </w:rPr>
        <w:t xml:space="preserve"> </w:t>
      </w:r>
      <w:r>
        <w:rPr>
          <w:sz w:val="21"/>
        </w:rPr>
        <w:t>CzechGlobe</w:t>
      </w:r>
      <w:r>
        <w:rPr>
          <w:spacing w:val="-11"/>
          <w:sz w:val="21"/>
        </w:rPr>
        <w:t xml:space="preserve"> </w:t>
      </w:r>
      <w:r>
        <w:rPr>
          <w:sz w:val="21"/>
        </w:rPr>
        <w:t>takovou</w:t>
      </w:r>
      <w:r>
        <w:rPr>
          <w:spacing w:val="-11"/>
          <w:sz w:val="21"/>
        </w:rPr>
        <w:t xml:space="preserve"> </w:t>
      </w:r>
      <w:r>
        <w:rPr>
          <w:sz w:val="21"/>
        </w:rPr>
        <w:t>platbu,</w:t>
      </w:r>
      <w:r>
        <w:rPr>
          <w:spacing w:val="-12"/>
          <w:sz w:val="21"/>
        </w:rPr>
        <w:t xml:space="preserve"> </w:t>
      </w:r>
      <w:r>
        <w:rPr>
          <w:sz w:val="21"/>
        </w:rPr>
        <w:t>a</w:t>
      </w:r>
      <w:r>
        <w:rPr>
          <w:spacing w:val="-11"/>
          <w:sz w:val="21"/>
        </w:rPr>
        <w:t xml:space="preserve"> </w:t>
      </w:r>
      <w:r>
        <w:rPr>
          <w:sz w:val="21"/>
        </w:rPr>
        <w:t>to</w:t>
      </w:r>
      <w:r>
        <w:rPr>
          <w:spacing w:val="-9"/>
          <w:sz w:val="21"/>
        </w:rPr>
        <w:t xml:space="preserve"> </w:t>
      </w:r>
      <w:r>
        <w:rPr>
          <w:sz w:val="21"/>
        </w:rPr>
        <w:t>včetně vyměřeného penále. V případě, že CzechGlobe bude uložen odvod nebo sankce z důvodů, které jsou zčásti způsobeny některým účastníkem, je povinen dotyčný účastník uhradit CzechGlobe poměrnou část takové platby, a to včetně poměrné části</w:t>
      </w:r>
      <w:r>
        <w:rPr>
          <w:spacing w:val="-13"/>
          <w:sz w:val="21"/>
        </w:rPr>
        <w:t xml:space="preserve"> </w:t>
      </w:r>
      <w:r>
        <w:rPr>
          <w:sz w:val="21"/>
        </w:rPr>
        <w:t>penále.</w:t>
      </w:r>
    </w:p>
    <w:p w14:paraId="27E6DF2D" w14:textId="77777777" w:rsidR="00B22B3B" w:rsidRDefault="005C06DC">
      <w:pPr>
        <w:pStyle w:val="Odstavecseseznamem"/>
        <w:numPr>
          <w:ilvl w:val="1"/>
          <w:numId w:val="4"/>
        </w:numPr>
        <w:tabs>
          <w:tab w:val="left" w:pos="674"/>
        </w:tabs>
        <w:spacing w:before="122"/>
        <w:ind w:hanging="427"/>
        <w:jc w:val="both"/>
        <w:rPr>
          <w:sz w:val="21"/>
        </w:rPr>
      </w:pPr>
      <w:r>
        <w:rPr>
          <w:sz w:val="21"/>
        </w:rPr>
        <w:t>Každá smluvní strana této smlouvy odpovídají za škodu, kterou</w:t>
      </w:r>
      <w:r>
        <w:rPr>
          <w:spacing w:val="-19"/>
          <w:sz w:val="21"/>
        </w:rPr>
        <w:t xml:space="preserve"> </w:t>
      </w:r>
      <w:r>
        <w:rPr>
          <w:sz w:val="21"/>
        </w:rPr>
        <w:t>způsobili.</w:t>
      </w:r>
    </w:p>
    <w:p w14:paraId="5F0C81EF" w14:textId="77777777" w:rsidR="00B22B3B" w:rsidRDefault="00B22B3B">
      <w:pPr>
        <w:pStyle w:val="Zkladntext"/>
        <w:rPr>
          <w:sz w:val="24"/>
        </w:rPr>
      </w:pPr>
    </w:p>
    <w:p w14:paraId="7DE19DB0" w14:textId="77777777" w:rsidR="00B22B3B" w:rsidRDefault="005C06DC">
      <w:pPr>
        <w:pStyle w:val="Odstavecseseznamem"/>
        <w:numPr>
          <w:ilvl w:val="0"/>
          <w:numId w:val="4"/>
        </w:numPr>
        <w:tabs>
          <w:tab w:val="left" w:pos="674"/>
        </w:tabs>
        <w:spacing w:before="205"/>
        <w:ind w:hanging="427"/>
        <w:rPr>
          <w:b/>
          <w:sz w:val="17"/>
        </w:rPr>
      </w:pPr>
      <w:r>
        <w:rPr>
          <w:b/>
          <w:sz w:val="21"/>
        </w:rPr>
        <w:t>J</w:t>
      </w:r>
      <w:r>
        <w:rPr>
          <w:b/>
          <w:spacing w:val="-27"/>
          <w:sz w:val="21"/>
        </w:rPr>
        <w:t xml:space="preserve"> </w:t>
      </w:r>
      <w:r>
        <w:rPr>
          <w:b/>
          <w:sz w:val="17"/>
        </w:rPr>
        <w:t>E</w:t>
      </w:r>
      <w:r>
        <w:rPr>
          <w:b/>
          <w:spacing w:val="-18"/>
          <w:sz w:val="17"/>
        </w:rPr>
        <w:t xml:space="preserve"> </w:t>
      </w:r>
      <w:r>
        <w:rPr>
          <w:b/>
          <w:sz w:val="17"/>
        </w:rPr>
        <w:t>D</w:t>
      </w:r>
      <w:r>
        <w:rPr>
          <w:b/>
          <w:spacing w:val="-15"/>
          <w:sz w:val="17"/>
        </w:rPr>
        <w:t xml:space="preserve"> </w:t>
      </w:r>
      <w:r>
        <w:rPr>
          <w:b/>
          <w:sz w:val="17"/>
        </w:rPr>
        <w:t>N</w:t>
      </w:r>
      <w:r>
        <w:rPr>
          <w:b/>
          <w:spacing w:val="-17"/>
          <w:sz w:val="17"/>
        </w:rPr>
        <w:t xml:space="preserve"> </w:t>
      </w:r>
      <w:r>
        <w:rPr>
          <w:b/>
          <w:sz w:val="17"/>
        </w:rPr>
        <w:t>Á</w:t>
      </w:r>
      <w:r>
        <w:rPr>
          <w:b/>
          <w:spacing w:val="-15"/>
          <w:sz w:val="17"/>
        </w:rPr>
        <w:t xml:space="preserve"> </w:t>
      </w:r>
      <w:r>
        <w:rPr>
          <w:b/>
          <w:sz w:val="17"/>
        </w:rPr>
        <w:t>N</w:t>
      </w:r>
      <w:r>
        <w:rPr>
          <w:b/>
          <w:spacing w:val="-17"/>
          <w:sz w:val="17"/>
        </w:rPr>
        <w:t xml:space="preserve"> </w:t>
      </w:r>
      <w:r>
        <w:rPr>
          <w:b/>
          <w:sz w:val="17"/>
        </w:rPr>
        <w:t>Í</w:t>
      </w:r>
      <w:r>
        <w:rPr>
          <w:b/>
          <w:spacing w:val="16"/>
          <w:sz w:val="17"/>
        </w:rPr>
        <w:t xml:space="preserve"> </w:t>
      </w:r>
      <w:r>
        <w:rPr>
          <w:b/>
          <w:sz w:val="17"/>
        </w:rPr>
        <w:t>Z</w:t>
      </w:r>
      <w:r>
        <w:rPr>
          <w:b/>
          <w:spacing w:val="-13"/>
          <w:sz w:val="17"/>
        </w:rPr>
        <w:t xml:space="preserve"> </w:t>
      </w:r>
      <w:r>
        <w:rPr>
          <w:b/>
          <w:sz w:val="17"/>
        </w:rPr>
        <w:t>A</w:t>
      </w:r>
      <w:r>
        <w:rPr>
          <w:b/>
          <w:spacing w:val="12"/>
          <w:sz w:val="17"/>
        </w:rPr>
        <w:t xml:space="preserve"> </w:t>
      </w:r>
      <w:r>
        <w:rPr>
          <w:b/>
          <w:sz w:val="17"/>
        </w:rPr>
        <w:t>S</w:t>
      </w:r>
      <w:r>
        <w:rPr>
          <w:b/>
          <w:spacing w:val="-15"/>
          <w:sz w:val="17"/>
        </w:rPr>
        <w:t xml:space="preserve"> </w:t>
      </w:r>
      <w:r>
        <w:rPr>
          <w:b/>
          <w:sz w:val="17"/>
        </w:rPr>
        <w:t>M</w:t>
      </w:r>
      <w:r>
        <w:rPr>
          <w:b/>
          <w:spacing w:val="-17"/>
          <w:sz w:val="17"/>
        </w:rPr>
        <w:t xml:space="preserve"> </w:t>
      </w:r>
      <w:r>
        <w:rPr>
          <w:b/>
          <w:sz w:val="17"/>
        </w:rPr>
        <w:t>L</w:t>
      </w:r>
      <w:r>
        <w:rPr>
          <w:b/>
          <w:spacing w:val="-15"/>
          <w:sz w:val="17"/>
        </w:rPr>
        <w:t xml:space="preserve"> </w:t>
      </w:r>
      <w:r>
        <w:rPr>
          <w:b/>
          <w:sz w:val="17"/>
        </w:rPr>
        <w:t>U</w:t>
      </w:r>
      <w:r>
        <w:rPr>
          <w:b/>
          <w:spacing w:val="-17"/>
          <w:sz w:val="17"/>
        </w:rPr>
        <w:t xml:space="preserve"> </w:t>
      </w:r>
      <w:r>
        <w:rPr>
          <w:b/>
          <w:sz w:val="17"/>
        </w:rPr>
        <w:t>V</w:t>
      </w:r>
      <w:r>
        <w:rPr>
          <w:b/>
          <w:spacing w:val="-15"/>
          <w:sz w:val="17"/>
        </w:rPr>
        <w:t xml:space="preserve"> </w:t>
      </w:r>
      <w:r>
        <w:rPr>
          <w:b/>
          <w:sz w:val="17"/>
        </w:rPr>
        <w:t>N</w:t>
      </w:r>
      <w:r>
        <w:rPr>
          <w:b/>
          <w:spacing w:val="-17"/>
          <w:sz w:val="17"/>
        </w:rPr>
        <w:t xml:space="preserve"> </w:t>
      </w:r>
      <w:r>
        <w:rPr>
          <w:b/>
          <w:sz w:val="17"/>
        </w:rPr>
        <w:t>Í</w:t>
      </w:r>
      <w:r>
        <w:rPr>
          <w:b/>
          <w:spacing w:val="18"/>
          <w:sz w:val="17"/>
        </w:rPr>
        <w:t xml:space="preserve"> </w:t>
      </w:r>
      <w:r>
        <w:rPr>
          <w:b/>
          <w:sz w:val="17"/>
        </w:rPr>
        <w:t>S</w:t>
      </w:r>
      <w:r>
        <w:rPr>
          <w:b/>
          <w:spacing w:val="-18"/>
          <w:sz w:val="17"/>
        </w:rPr>
        <w:t xml:space="preserve"> </w:t>
      </w:r>
      <w:r>
        <w:rPr>
          <w:b/>
          <w:sz w:val="17"/>
        </w:rPr>
        <w:t>T</w:t>
      </w:r>
      <w:r>
        <w:rPr>
          <w:b/>
          <w:spacing w:val="-11"/>
          <w:sz w:val="17"/>
        </w:rPr>
        <w:t xml:space="preserve"> </w:t>
      </w:r>
      <w:r>
        <w:rPr>
          <w:b/>
          <w:sz w:val="17"/>
        </w:rPr>
        <w:t>R</w:t>
      </w:r>
      <w:r>
        <w:rPr>
          <w:b/>
          <w:spacing w:val="-15"/>
          <w:sz w:val="17"/>
        </w:rPr>
        <w:t xml:space="preserve"> </w:t>
      </w:r>
      <w:r>
        <w:rPr>
          <w:b/>
          <w:sz w:val="17"/>
        </w:rPr>
        <w:t>A</w:t>
      </w:r>
      <w:r>
        <w:rPr>
          <w:b/>
          <w:spacing w:val="-20"/>
          <w:sz w:val="17"/>
        </w:rPr>
        <w:t xml:space="preserve"> </w:t>
      </w:r>
      <w:r>
        <w:rPr>
          <w:b/>
          <w:sz w:val="17"/>
        </w:rPr>
        <w:t>N</w:t>
      </w:r>
      <w:r>
        <w:rPr>
          <w:b/>
          <w:spacing w:val="-17"/>
          <w:sz w:val="17"/>
        </w:rPr>
        <w:t xml:space="preserve"> </w:t>
      </w:r>
      <w:r>
        <w:rPr>
          <w:b/>
          <w:sz w:val="17"/>
        </w:rPr>
        <w:t>Y</w:t>
      </w:r>
    </w:p>
    <w:p w14:paraId="536B7068" w14:textId="77777777" w:rsidR="00B22B3B" w:rsidRDefault="005C06DC">
      <w:pPr>
        <w:pStyle w:val="Odstavecseseznamem"/>
        <w:numPr>
          <w:ilvl w:val="1"/>
          <w:numId w:val="4"/>
        </w:numPr>
        <w:tabs>
          <w:tab w:val="left" w:pos="674"/>
        </w:tabs>
        <w:spacing w:before="122"/>
        <w:ind w:hanging="427"/>
        <w:jc w:val="both"/>
        <w:rPr>
          <w:sz w:val="21"/>
        </w:rPr>
      </w:pPr>
      <w:r>
        <w:rPr>
          <w:sz w:val="21"/>
        </w:rPr>
        <w:t>CzechGlobe je koordinátorem smluvních</w:t>
      </w:r>
      <w:r>
        <w:rPr>
          <w:spacing w:val="-9"/>
          <w:sz w:val="21"/>
        </w:rPr>
        <w:t xml:space="preserve"> </w:t>
      </w:r>
      <w:r>
        <w:rPr>
          <w:sz w:val="21"/>
        </w:rPr>
        <w:t>stran.</w:t>
      </w:r>
    </w:p>
    <w:p w14:paraId="5BC42F34" w14:textId="77777777" w:rsidR="00B22B3B" w:rsidRDefault="005C06DC">
      <w:pPr>
        <w:pStyle w:val="Odstavecseseznamem"/>
        <w:numPr>
          <w:ilvl w:val="1"/>
          <w:numId w:val="4"/>
        </w:numPr>
        <w:tabs>
          <w:tab w:val="left" w:pos="674"/>
        </w:tabs>
        <w:spacing w:before="118"/>
        <w:ind w:hanging="427"/>
        <w:jc w:val="both"/>
        <w:rPr>
          <w:sz w:val="21"/>
        </w:rPr>
      </w:pPr>
      <w:r>
        <w:rPr>
          <w:sz w:val="21"/>
        </w:rPr>
        <w:t>Smluvní</w:t>
      </w:r>
      <w:r>
        <w:rPr>
          <w:spacing w:val="-7"/>
          <w:sz w:val="21"/>
        </w:rPr>
        <w:t xml:space="preserve"> </w:t>
      </w:r>
      <w:r>
        <w:rPr>
          <w:sz w:val="21"/>
        </w:rPr>
        <w:t>strany</w:t>
      </w:r>
      <w:r>
        <w:rPr>
          <w:spacing w:val="-8"/>
          <w:sz w:val="21"/>
        </w:rPr>
        <w:t xml:space="preserve"> </w:t>
      </w:r>
      <w:r>
        <w:rPr>
          <w:sz w:val="21"/>
        </w:rPr>
        <w:t>ujednávají,</w:t>
      </w:r>
      <w:r>
        <w:rPr>
          <w:spacing w:val="-7"/>
          <w:sz w:val="21"/>
        </w:rPr>
        <w:t xml:space="preserve"> </w:t>
      </w:r>
      <w:r>
        <w:rPr>
          <w:sz w:val="21"/>
        </w:rPr>
        <w:t>že</w:t>
      </w:r>
      <w:r>
        <w:rPr>
          <w:spacing w:val="-5"/>
          <w:sz w:val="21"/>
        </w:rPr>
        <w:t xml:space="preserve"> </w:t>
      </w:r>
      <w:r>
        <w:rPr>
          <w:sz w:val="21"/>
        </w:rPr>
        <w:t>práva</w:t>
      </w:r>
      <w:r>
        <w:rPr>
          <w:spacing w:val="-6"/>
          <w:sz w:val="21"/>
        </w:rPr>
        <w:t xml:space="preserve"> </w:t>
      </w:r>
      <w:r>
        <w:rPr>
          <w:sz w:val="21"/>
        </w:rPr>
        <w:t>a</w:t>
      </w:r>
      <w:r>
        <w:rPr>
          <w:spacing w:val="-6"/>
          <w:sz w:val="21"/>
        </w:rPr>
        <w:t xml:space="preserve"> </w:t>
      </w:r>
      <w:r>
        <w:rPr>
          <w:sz w:val="21"/>
        </w:rPr>
        <w:t>povinnosti</w:t>
      </w:r>
      <w:r>
        <w:rPr>
          <w:spacing w:val="-5"/>
          <w:sz w:val="21"/>
        </w:rPr>
        <w:t xml:space="preserve"> </w:t>
      </w:r>
      <w:r>
        <w:rPr>
          <w:sz w:val="21"/>
        </w:rPr>
        <w:t>uchazeče</w:t>
      </w:r>
      <w:r>
        <w:rPr>
          <w:spacing w:val="-5"/>
          <w:sz w:val="21"/>
        </w:rPr>
        <w:t xml:space="preserve"> </w:t>
      </w:r>
      <w:r>
        <w:rPr>
          <w:sz w:val="21"/>
        </w:rPr>
        <w:t>o</w:t>
      </w:r>
      <w:r>
        <w:rPr>
          <w:spacing w:val="-2"/>
          <w:sz w:val="21"/>
        </w:rPr>
        <w:t xml:space="preserve"> </w:t>
      </w:r>
      <w:r>
        <w:rPr>
          <w:sz w:val="21"/>
        </w:rPr>
        <w:t>projekt</w:t>
      </w:r>
      <w:r>
        <w:rPr>
          <w:spacing w:val="-7"/>
          <w:sz w:val="21"/>
        </w:rPr>
        <w:t xml:space="preserve"> </w:t>
      </w:r>
      <w:r>
        <w:rPr>
          <w:sz w:val="21"/>
        </w:rPr>
        <w:t>bude</w:t>
      </w:r>
      <w:r>
        <w:rPr>
          <w:spacing w:val="-5"/>
          <w:sz w:val="21"/>
        </w:rPr>
        <w:t xml:space="preserve"> </w:t>
      </w:r>
      <w:r>
        <w:rPr>
          <w:sz w:val="21"/>
        </w:rPr>
        <w:t>vykonávat</w:t>
      </w:r>
      <w:r>
        <w:rPr>
          <w:spacing w:val="-7"/>
          <w:sz w:val="21"/>
        </w:rPr>
        <w:t xml:space="preserve"> </w:t>
      </w:r>
      <w:r>
        <w:rPr>
          <w:sz w:val="21"/>
        </w:rPr>
        <w:t>CzechGlobe.</w:t>
      </w:r>
    </w:p>
    <w:p w14:paraId="1053CD89" w14:textId="77777777" w:rsidR="00B22B3B" w:rsidRDefault="005C06DC">
      <w:pPr>
        <w:pStyle w:val="Odstavecseseznamem"/>
        <w:numPr>
          <w:ilvl w:val="1"/>
          <w:numId w:val="4"/>
        </w:numPr>
        <w:tabs>
          <w:tab w:val="left" w:pos="674"/>
        </w:tabs>
        <w:ind w:right="388"/>
        <w:jc w:val="both"/>
        <w:rPr>
          <w:sz w:val="21"/>
        </w:rPr>
      </w:pPr>
      <w:r>
        <w:rPr>
          <w:sz w:val="21"/>
        </w:rPr>
        <w:t>Smluvní strany ujednávají, že bude za smluvní strany vůči poskytovateli podpory jednat CzechGlobe, nevyplývá-li z této smlouvy jiný</w:t>
      </w:r>
      <w:r>
        <w:rPr>
          <w:spacing w:val="-12"/>
          <w:sz w:val="21"/>
        </w:rPr>
        <w:t xml:space="preserve"> </w:t>
      </w:r>
      <w:r>
        <w:rPr>
          <w:sz w:val="21"/>
        </w:rPr>
        <w:t>postup.</w:t>
      </w:r>
    </w:p>
    <w:p w14:paraId="7A00CCF8" w14:textId="77777777" w:rsidR="00B22B3B" w:rsidRDefault="005C06DC">
      <w:pPr>
        <w:pStyle w:val="Odstavecseseznamem"/>
        <w:numPr>
          <w:ilvl w:val="1"/>
          <w:numId w:val="4"/>
        </w:numPr>
        <w:tabs>
          <w:tab w:val="left" w:pos="674"/>
        </w:tabs>
        <w:spacing w:before="120"/>
        <w:ind w:right="388"/>
        <w:jc w:val="both"/>
        <w:rPr>
          <w:sz w:val="21"/>
        </w:rPr>
      </w:pPr>
      <w:r>
        <w:rPr>
          <w:sz w:val="21"/>
        </w:rPr>
        <w:t>ČHMÚ, TÚPO a IFER poskytují smluvní straně CzechGlobe plnou moc. Plná moc opravňující CzechGlobe k jednání za smluvní strany je pouze k účelu a k rozsahu plnění dle této smlouvy. Pokud rozsah práv a povinností přesahuje smluvní ujednání mezi smluvními stranami a CzechGlobe</w:t>
      </w:r>
      <w:r>
        <w:rPr>
          <w:spacing w:val="-6"/>
          <w:sz w:val="21"/>
        </w:rPr>
        <w:t xml:space="preserve"> </w:t>
      </w:r>
      <w:r>
        <w:rPr>
          <w:sz w:val="21"/>
        </w:rPr>
        <w:t>o</w:t>
      </w:r>
      <w:r>
        <w:rPr>
          <w:spacing w:val="-6"/>
          <w:sz w:val="21"/>
        </w:rPr>
        <w:t xml:space="preserve"> </w:t>
      </w:r>
      <w:r>
        <w:rPr>
          <w:sz w:val="21"/>
        </w:rPr>
        <w:t>této</w:t>
      </w:r>
      <w:r>
        <w:rPr>
          <w:spacing w:val="-6"/>
          <w:sz w:val="21"/>
        </w:rPr>
        <w:t xml:space="preserve"> </w:t>
      </w:r>
      <w:r>
        <w:rPr>
          <w:sz w:val="21"/>
        </w:rPr>
        <w:t>povinnosti</w:t>
      </w:r>
      <w:r>
        <w:rPr>
          <w:spacing w:val="-4"/>
          <w:sz w:val="21"/>
        </w:rPr>
        <w:t xml:space="preserve"> </w:t>
      </w:r>
      <w:r>
        <w:rPr>
          <w:sz w:val="21"/>
        </w:rPr>
        <w:t>jakoukoliv</w:t>
      </w:r>
      <w:r>
        <w:rPr>
          <w:spacing w:val="-7"/>
          <w:sz w:val="21"/>
        </w:rPr>
        <w:t xml:space="preserve"> </w:t>
      </w:r>
      <w:r>
        <w:rPr>
          <w:sz w:val="21"/>
        </w:rPr>
        <w:t>smluvní</w:t>
      </w:r>
      <w:r>
        <w:rPr>
          <w:spacing w:val="-7"/>
          <w:sz w:val="21"/>
        </w:rPr>
        <w:t xml:space="preserve"> </w:t>
      </w:r>
      <w:r>
        <w:rPr>
          <w:sz w:val="21"/>
        </w:rPr>
        <w:t>stranu</w:t>
      </w:r>
      <w:r>
        <w:rPr>
          <w:spacing w:val="-6"/>
          <w:sz w:val="21"/>
        </w:rPr>
        <w:t xml:space="preserve"> </w:t>
      </w:r>
      <w:r>
        <w:rPr>
          <w:sz w:val="21"/>
        </w:rPr>
        <w:t>neinformoval,</w:t>
      </w:r>
      <w:r>
        <w:rPr>
          <w:spacing w:val="-7"/>
          <w:sz w:val="21"/>
        </w:rPr>
        <w:t xml:space="preserve"> </w:t>
      </w:r>
      <w:r>
        <w:rPr>
          <w:sz w:val="21"/>
        </w:rPr>
        <w:t>nestávají</w:t>
      </w:r>
      <w:r>
        <w:rPr>
          <w:spacing w:val="-7"/>
          <w:sz w:val="21"/>
        </w:rPr>
        <w:t xml:space="preserve"> </w:t>
      </w:r>
      <w:r>
        <w:rPr>
          <w:sz w:val="21"/>
        </w:rPr>
        <w:t>se</w:t>
      </w:r>
      <w:r>
        <w:rPr>
          <w:spacing w:val="-4"/>
          <w:sz w:val="21"/>
        </w:rPr>
        <w:t xml:space="preserve"> </w:t>
      </w:r>
      <w:r>
        <w:rPr>
          <w:sz w:val="21"/>
        </w:rPr>
        <w:t>ostatní</w:t>
      </w:r>
      <w:r>
        <w:rPr>
          <w:spacing w:val="-7"/>
          <w:sz w:val="21"/>
        </w:rPr>
        <w:t xml:space="preserve"> </w:t>
      </w:r>
      <w:r>
        <w:rPr>
          <w:sz w:val="21"/>
        </w:rPr>
        <w:t>smluvní strany odpovědné za toto jednání dle čl. II. odst. 3. této</w:t>
      </w:r>
      <w:r>
        <w:rPr>
          <w:spacing w:val="-22"/>
          <w:sz w:val="21"/>
        </w:rPr>
        <w:t xml:space="preserve"> </w:t>
      </w:r>
      <w:r>
        <w:rPr>
          <w:sz w:val="21"/>
        </w:rPr>
        <w:t>smlouvy.</w:t>
      </w:r>
    </w:p>
    <w:p w14:paraId="0BC43BE2" w14:textId="77777777" w:rsidR="00B22B3B" w:rsidRDefault="00B22B3B">
      <w:pPr>
        <w:pStyle w:val="Zkladntext"/>
        <w:rPr>
          <w:sz w:val="24"/>
        </w:rPr>
      </w:pPr>
    </w:p>
    <w:p w14:paraId="023A1543" w14:textId="77777777" w:rsidR="00B22B3B" w:rsidRDefault="005C06DC">
      <w:pPr>
        <w:pStyle w:val="Odstavecseseznamem"/>
        <w:numPr>
          <w:ilvl w:val="0"/>
          <w:numId w:val="4"/>
        </w:numPr>
        <w:tabs>
          <w:tab w:val="left" w:pos="673"/>
          <w:tab w:val="left" w:pos="674"/>
        </w:tabs>
        <w:spacing w:before="206"/>
        <w:ind w:hanging="427"/>
        <w:rPr>
          <w:b/>
          <w:sz w:val="17"/>
        </w:rPr>
      </w:pPr>
      <w:r>
        <w:rPr>
          <w:b/>
          <w:sz w:val="21"/>
        </w:rPr>
        <w:t>Z</w:t>
      </w:r>
      <w:r>
        <w:rPr>
          <w:b/>
          <w:spacing w:val="-27"/>
          <w:sz w:val="21"/>
        </w:rPr>
        <w:t xml:space="preserve"> </w:t>
      </w:r>
      <w:r>
        <w:rPr>
          <w:b/>
          <w:sz w:val="17"/>
        </w:rPr>
        <w:t>Á</w:t>
      </w:r>
      <w:r>
        <w:rPr>
          <w:b/>
          <w:spacing w:val="-17"/>
          <w:sz w:val="17"/>
        </w:rPr>
        <w:t xml:space="preserve"> </w:t>
      </w:r>
      <w:r>
        <w:rPr>
          <w:b/>
          <w:sz w:val="17"/>
        </w:rPr>
        <w:t>S</w:t>
      </w:r>
      <w:r>
        <w:rPr>
          <w:b/>
          <w:spacing w:val="-18"/>
          <w:sz w:val="17"/>
        </w:rPr>
        <w:t xml:space="preserve"> </w:t>
      </w:r>
      <w:r>
        <w:rPr>
          <w:b/>
          <w:sz w:val="17"/>
        </w:rPr>
        <w:t>T</w:t>
      </w:r>
      <w:r>
        <w:rPr>
          <w:b/>
          <w:spacing w:val="-15"/>
          <w:sz w:val="17"/>
        </w:rPr>
        <w:t xml:space="preserve"> </w:t>
      </w:r>
      <w:r>
        <w:rPr>
          <w:b/>
          <w:sz w:val="17"/>
        </w:rPr>
        <w:t>U</w:t>
      </w:r>
      <w:r>
        <w:rPr>
          <w:b/>
          <w:spacing w:val="-15"/>
          <w:sz w:val="17"/>
        </w:rPr>
        <w:t xml:space="preserve"> </w:t>
      </w:r>
      <w:r>
        <w:rPr>
          <w:b/>
          <w:sz w:val="17"/>
        </w:rPr>
        <w:t>P</w:t>
      </w:r>
      <w:r>
        <w:rPr>
          <w:b/>
          <w:spacing w:val="-18"/>
          <w:sz w:val="17"/>
        </w:rPr>
        <w:t xml:space="preserve"> </w:t>
      </w:r>
      <w:r>
        <w:rPr>
          <w:b/>
          <w:sz w:val="17"/>
        </w:rPr>
        <w:t>C</w:t>
      </w:r>
      <w:r>
        <w:rPr>
          <w:b/>
          <w:spacing w:val="-17"/>
          <w:sz w:val="17"/>
        </w:rPr>
        <w:t xml:space="preserve"> </w:t>
      </w:r>
      <w:r>
        <w:rPr>
          <w:b/>
          <w:sz w:val="17"/>
        </w:rPr>
        <w:t>I</w:t>
      </w:r>
      <w:r>
        <w:rPr>
          <w:b/>
          <w:spacing w:val="18"/>
          <w:sz w:val="17"/>
        </w:rPr>
        <w:t xml:space="preserve"> </w:t>
      </w:r>
      <w:r>
        <w:rPr>
          <w:b/>
          <w:sz w:val="17"/>
        </w:rPr>
        <w:t>S</w:t>
      </w:r>
      <w:r>
        <w:rPr>
          <w:b/>
          <w:spacing w:val="-18"/>
          <w:sz w:val="17"/>
        </w:rPr>
        <w:t xml:space="preserve"> </w:t>
      </w:r>
      <w:r>
        <w:rPr>
          <w:b/>
          <w:sz w:val="17"/>
        </w:rPr>
        <w:t>M</w:t>
      </w:r>
      <w:r>
        <w:rPr>
          <w:b/>
          <w:spacing w:val="-15"/>
          <w:sz w:val="17"/>
        </w:rPr>
        <w:t xml:space="preserve"> </w:t>
      </w:r>
      <w:r>
        <w:rPr>
          <w:b/>
          <w:sz w:val="17"/>
        </w:rPr>
        <w:t>L</w:t>
      </w:r>
      <w:r>
        <w:rPr>
          <w:b/>
          <w:spacing w:val="-18"/>
          <w:sz w:val="17"/>
        </w:rPr>
        <w:t xml:space="preserve"> </w:t>
      </w:r>
      <w:r>
        <w:rPr>
          <w:b/>
          <w:sz w:val="17"/>
        </w:rPr>
        <w:t>U</w:t>
      </w:r>
      <w:r>
        <w:rPr>
          <w:b/>
          <w:spacing w:val="-15"/>
          <w:sz w:val="17"/>
        </w:rPr>
        <w:t xml:space="preserve"> </w:t>
      </w:r>
      <w:r>
        <w:rPr>
          <w:b/>
          <w:sz w:val="17"/>
        </w:rPr>
        <w:t>V</w:t>
      </w:r>
      <w:r>
        <w:rPr>
          <w:b/>
          <w:spacing w:val="-18"/>
          <w:sz w:val="17"/>
        </w:rPr>
        <w:t xml:space="preserve"> </w:t>
      </w:r>
      <w:r>
        <w:rPr>
          <w:b/>
          <w:sz w:val="17"/>
        </w:rPr>
        <w:t>N</w:t>
      </w:r>
      <w:r>
        <w:rPr>
          <w:b/>
          <w:spacing w:val="-17"/>
          <w:sz w:val="17"/>
        </w:rPr>
        <w:t xml:space="preserve"> </w:t>
      </w:r>
      <w:r>
        <w:rPr>
          <w:b/>
          <w:sz w:val="17"/>
        </w:rPr>
        <w:t>Í</w:t>
      </w:r>
      <w:r>
        <w:rPr>
          <w:b/>
          <w:spacing w:val="-14"/>
          <w:sz w:val="17"/>
        </w:rPr>
        <w:t xml:space="preserve"> </w:t>
      </w:r>
      <w:r>
        <w:rPr>
          <w:b/>
          <w:sz w:val="17"/>
        </w:rPr>
        <w:t>C</w:t>
      </w:r>
      <w:r>
        <w:rPr>
          <w:b/>
          <w:spacing w:val="-15"/>
          <w:sz w:val="17"/>
        </w:rPr>
        <w:t xml:space="preserve"> </w:t>
      </w:r>
      <w:r>
        <w:rPr>
          <w:b/>
          <w:sz w:val="17"/>
        </w:rPr>
        <w:t>H</w:t>
      </w:r>
      <w:r>
        <w:rPr>
          <w:b/>
          <w:spacing w:val="14"/>
          <w:sz w:val="17"/>
        </w:rPr>
        <w:t xml:space="preserve"> </w:t>
      </w:r>
      <w:r>
        <w:rPr>
          <w:b/>
          <w:sz w:val="17"/>
        </w:rPr>
        <w:t>S</w:t>
      </w:r>
      <w:r>
        <w:rPr>
          <w:b/>
          <w:spacing w:val="-18"/>
          <w:sz w:val="17"/>
        </w:rPr>
        <w:t xml:space="preserve"> </w:t>
      </w:r>
      <w:r>
        <w:rPr>
          <w:b/>
          <w:sz w:val="17"/>
        </w:rPr>
        <w:t>T</w:t>
      </w:r>
      <w:r>
        <w:rPr>
          <w:b/>
          <w:spacing w:val="-11"/>
          <w:sz w:val="17"/>
        </w:rPr>
        <w:t xml:space="preserve"> </w:t>
      </w:r>
      <w:r>
        <w:rPr>
          <w:b/>
          <w:sz w:val="17"/>
        </w:rPr>
        <w:t>R</w:t>
      </w:r>
      <w:r>
        <w:rPr>
          <w:b/>
          <w:spacing w:val="-12"/>
          <w:sz w:val="17"/>
        </w:rPr>
        <w:t xml:space="preserve"> </w:t>
      </w:r>
      <w:r>
        <w:rPr>
          <w:b/>
          <w:sz w:val="17"/>
        </w:rPr>
        <w:t>A</w:t>
      </w:r>
      <w:r>
        <w:rPr>
          <w:b/>
          <w:spacing w:val="-20"/>
          <w:sz w:val="17"/>
        </w:rPr>
        <w:t xml:space="preserve"> </w:t>
      </w:r>
      <w:r>
        <w:rPr>
          <w:b/>
          <w:sz w:val="17"/>
        </w:rPr>
        <w:t>N</w:t>
      </w:r>
    </w:p>
    <w:p w14:paraId="094E5BBF" w14:textId="77777777" w:rsidR="00B22B3B" w:rsidRDefault="005C06DC">
      <w:pPr>
        <w:pStyle w:val="Odstavecseseznamem"/>
        <w:numPr>
          <w:ilvl w:val="1"/>
          <w:numId w:val="4"/>
        </w:numPr>
        <w:tabs>
          <w:tab w:val="left" w:pos="674"/>
        </w:tabs>
        <w:spacing w:before="119"/>
        <w:ind w:hanging="427"/>
        <w:jc w:val="both"/>
        <w:rPr>
          <w:sz w:val="21"/>
        </w:rPr>
      </w:pPr>
      <w:r>
        <w:rPr>
          <w:sz w:val="21"/>
        </w:rPr>
        <w:t>Zástupcem CzechGlobe je ředitel CzechGlobe a oprávněná osoba</w:t>
      </w:r>
      <w:r>
        <w:rPr>
          <w:spacing w:val="-19"/>
          <w:sz w:val="21"/>
        </w:rPr>
        <w:t xml:space="preserve"> </w:t>
      </w:r>
      <w:r>
        <w:rPr>
          <w:sz w:val="21"/>
        </w:rPr>
        <w:t>CzechGlobe.</w:t>
      </w:r>
    </w:p>
    <w:p w14:paraId="1E226EE8" w14:textId="77777777" w:rsidR="00B22B3B" w:rsidRDefault="005C06DC">
      <w:pPr>
        <w:pStyle w:val="Odstavecseseznamem"/>
        <w:numPr>
          <w:ilvl w:val="2"/>
          <w:numId w:val="4"/>
        </w:numPr>
        <w:tabs>
          <w:tab w:val="left" w:pos="674"/>
        </w:tabs>
        <w:ind w:hanging="427"/>
        <w:jc w:val="both"/>
        <w:rPr>
          <w:sz w:val="21"/>
        </w:rPr>
      </w:pPr>
      <w:r>
        <w:rPr>
          <w:sz w:val="21"/>
        </w:rPr>
        <w:t>Ředitel CzechGlobe může za CzechGlobe v souvislosti s touto smlouvou jakkoliv</w:t>
      </w:r>
      <w:r>
        <w:rPr>
          <w:spacing w:val="-20"/>
          <w:sz w:val="21"/>
        </w:rPr>
        <w:t xml:space="preserve"> </w:t>
      </w:r>
      <w:r>
        <w:rPr>
          <w:sz w:val="21"/>
        </w:rPr>
        <w:t>jednat.</w:t>
      </w:r>
    </w:p>
    <w:p w14:paraId="2A056D73" w14:textId="433C6CC8" w:rsidR="00B22B3B" w:rsidRDefault="005C06DC">
      <w:pPr>
        <w:pStyle w:val="Odstavecseseznamem"/>
        <w:numPr>
          <w:ilvl w:val="2"/>
          <w:numId w:val="4"/>
        </w:numPr>
        <w:tabs>
          <w:tab w:val="left" w:pos="674"/>
        </w:tabs>
        <w:spacing w:before="118"/>
        <w:ind w:right="388"/>
        <w:jc w:val="both"/>
        <w:rPr>
          <w:sz w:val="21"/>
        </w:rPr>
      </w:pPr>
      <w:r>
        <w:rPr>
          <w:sz w:val="21"/>
        </w:rPr>
        <w:t>Oprávněnou</w:t>
      </w:r>
      <w:r>
        <w:rPr>
          <w:spacing w:val="-8"/>
          <w:sz w:val="21"/>
        </w:rPr>
        <w:t xml:space="preserve"> </w:t>
      </w:r>
      <w:r>
        <w:rPr>
          <w:sz w:val="21"/>
        </w:rPr>
        <w:t>osobou</w:t>
      </w:r>
      <w:r>
        <w:rPr>
          <w:spacing w:val="-6"/>
          <w:sz w:val="21"/>
        </w:rPr>
        <w:t xml:space="preserve"> </w:t>
      </w:r>
      <w:r>
        <w:rPr>
          <w:sz w:val="21"/>
        </w:rPr>
        <w:t>CzechGlobe</w:t>
      </w:r>
      <w:r>
        <w:rPr>
          <w:spacing w:val="-7"/>
          <w:sz w:val="21"/>
        </w:rPr>
        <w:t xml:space="preserve"> </w:t>
      </w:r>
      <w:r>
        <w:rPr>
          <w:sz w:val="21"/>
        </w:rPr>
        <w:t>je</w:t>
      </w:r>
      <w:r>
        <w:rPr>
          <w:spacing w:val="-6"/>
          <w:sz w:val="21"/>
        </w:rPr>
        <w:t xml:space="preserve"> </w:t>
      </w:r>
      <w:r>
        <w:rPr>
          <w:sz w:val="21"/>
        </w:rPr>
        <w:t>prof.</w:t>
      </w:r>
      <w:r>
        <w:rPr>
          <w:spacing w:val="-8"/>
          <w:sz w:val="21"/>
        </w:rPr>
        <w:t xml:space="preserve"> </w:t>
      </w:r>
      <w:r w:rsidR="00CE0AEA">
        <w:rPr>
          <w:sz w:val="21"/>
        </w:rPr>
        <w:t>xxxxxxxxxxxxxxxxxxxxx</w:t>
      </w:r>
      <w:r>
        <w:rPr>
          <w:sz w:val="21"/>
        </w:rPr>
        <w:t>.</w:t>
      </w:r>
      <w:r>
        <w:rPr>
          <w:spacing w:val="-8"/>
          <w:sz w:val="21"/>
        </w:rPr>
        <w:t xml:space="preserve"> </w:t>
      </w:r>
      <w:r>
        <w:rPr>
          <w:sz w:val="21"/>
        </w:rPr>
        <w:t>Uvedená</w:t>
      </w:r>
      <w:r>
        <w:rPr>
          <w:spacing w:val="-7"/>
          <w:sz w:val="21"/>
        </w:rPr>
        <w:t xml:space="preserve"> </w:t>
      </w:r>
      <w:r>
        <w:rPr>
          <w:sz w:val="21"/>
        </w:rPr>
        <w:t>osoba</w:t>
      </w:r>
      <w:r>
        <w:rPr>
          <w:spacing w:val="-7"/>
          <w:sz w:val="21"/>
        </w:rPr>
        <w:t xml:space="preserve"> </w:t>
      </w:r>
      <w:r>
        <w:rPr>
          <w:sz w:val="21"/>
        </w:rPr>
        <w:t>může</w:t>
      </w:r>
      <w:r>
        <w:rPr>
          <w:spacing w:val="-7"/>
          <w:sz w:val="21"/>
        </w:rPr>
        <w:t xml:space="preserve"> </w:t>
      </w:r>
      <w:r>
        <w:rPr>
          <w:sz w:val="21"/>
        </w:rPr>
        <w:t>za CzechGlobe v souvislosti s touto smlouvou, jakkoliv jednat, nemůže však smlouvu měnit nebo ukončit nebo postoupit nebo uznat dluh z této smlouvy</w:t>
      </w:r>
      <w:r>
        <w:rPr>
          <w:spacing w:val="-15"/>
          <w:sz w:val="21"/>
        </w:rPr>
        <w:t xml:space="preserve"> </w:t>
      </w:r>
      <w:r>
        <w:rPr>
          <w:sz w:val="21"/>
        </w:rPr>
        <w:t>vzniklý.</w:t>
      </w:r>
    </w:p>
    <w:p w14:paraId="2D44A1B1" w14:textId="77777777" w:rsidR="00B22B3B" w:rsidRDefault="005C06DC">
      <w:pPr>
        <w:pStyle w:val="Odstavecseseznamem"/>
        <w:numPr>
          <w:ilvl w:val="1"/>
          <w:numId w:val="4"/>
        </w:numPr>
        <w:tabs>
          <w:tab w:val="left" w:pos="674"/>
        </w:tabs>
        <w:spacing w:before="123"/>
        <w:ind w:hanging="427"/>
        <w:jc w:val="both"/>
        <w:rPr>
          <w:sz w:val="21"/>
        </w:rPr>
      </w:pPr>
      <w:r>
        <w:rPr>
          <w:sz w:val="21"/>
        </w:rPr>
        <w:t>Zástupcem ČHMÚ je ředitel a oprávněná osoba</w:t>
      </w:r>
      <w:r>
        <w:rPr>
          <w:spacing w:val="-11"/>
          <w:sz w:val="21"/>
        </w:rPr>
        <w:t xml:space="preserve"> </w:t>
      </w:r>
      <w:r>
        <w:rPr>
          <w:sz w:val="21"/>
        </w:rPr>
        <w:t>ČHMÚ.</w:t>
      </w:r>
    </w:p>
    <w:p w14:paraId="3CFBDB61" w14:textId="77777777" w:rsidR="00B22B3B" w:rsidRDefault="005C06DC">
      <w:pPr>
        <w:pStyle w:val="Odstavecseseznamem"/>
        <w:numPr>
          <w:ilvl w:val="2"/>
          <w:numId w:val="4"/>
        </w:numPr>
        <w:tabs>
          <w:tab w:val="left" w:pos="674"/>
        </w:tabs>
        <w:spacing w:before="119"/>
        <w:ind w:hanging="427"/>
        <w:jc w:val="both"/>
        <w:rPr>
          <w:sz w:val="21"/>
        </w:rPr>
      </w:pPr>
      <w:r>
        <w:rPr>
          <w:sz w:val="21"/>
        </w:rPr>
        <w:t>Ředitel ČHMÚ může za ČHMÚ v souvislosti s touto smlouvou, jakkoliv</w:t>
      </w:r>
      <w:r>
        <w:rPr>
          <w:spacing w:val="-16"/>
          <w:sz w:val="21"/>
        </w:rPr>
        <w:t xml:space="preserve"> </w:t>
      </w:r>
      <w:r>
        <w:rPr>
          <w:sz w:val="21"/>
        </w:rPr>
        <w:t>jednat.</w:t>
      </w:r>
    </w:p>
    <w:p w14:paraId="251BF2CB" w14:textId="126D0454" w:rsidR="00B22B3B" w:rsidRDefault="005C06DC">
      <w:pPr>
        <w:pStyle w:val="Odstavecseseznamem"/>
        <w:numPr>
          <w:ilvl w:val="2"/>
          <w:numId w:val="4"/>
        </w:numPr>
        <w:tabs>
          <w:tab w:val="left" w:pos="674"/>
        </w:tabs>
        <w:spacing w:before="118"/>
        <w:ind w:right="389"/>
        <w:jc w:val="both"/>
        <w:rPr>
          <w:sz w:val="21"/>
        </w:rPr>
      </w:pPr>
      <w:r>
        <w:rPr>
          <w:sz w:val="21"/>
        </w:rPr>
        <w:t xml:space="preserve">Oprávněnou osobou ČHMÚ je </w:t>
      </w:r>
      <w:r w:rsidR="00CE0AEA">
        <w:rPr>
          <w:sz w:val="21"/>
        </w:rPr>
        <w:t>xxxxxxxxxxxxxxxxxxxxx</w:t>
      </w:r>
      <w:r>
        <w:rPr>
          <w:sz w:val="21"/>
        </w:rPr>
        <w:t>. Uvedená osoba může za ČHMÚ v souvislosti s touto smlouvou, jakkoliv jednat, nemůže však smlouvu měnit nebo ukončit nebo postoupit nebo uznat dluh z této smlouvy</w:t>
      </w:r>
      <w:r>
        <w:rPr>
          <w:spacing w:val="-12"/>
          <w:sz w:val="21"/>
        </w:rPr>
        <w:t xml:space="preserve"> </w:t>
      </w:r>
      <w:r>
        <w:rPr>
          <w:sz w:val="21"/>
        </w:rPr>
        <w:t>vzniklý.</w:t>
      </w:r>
    </w:p>
    <w:p w14:paraId="3C3E09BF" w14:textId="77777777" w:rsidR="00B22B3B" w:rsidRDefault="005C06DC">
      <w:pPr>
        <w:pStyle w:val="Odstavecseseznamem"/>
        <w:numPr>
          <w:ilvl w:val="1"/>
          <w:numId w:val="4"/>
        </w:numPr>
        <w:tabs>
          <w:tab w:val="left" w:pos="674"/>
        </w:tabs>
        <w:spacing w:before="123"/>
        <w:ind w:hanging="427"/>
        <w:jc w:val="both"/>
        <w:rPr>
          <w:sz w:val="21"/>
        </w:rPr>
      </w:pPr>
      <w:r>
        <w:rPr>
          <w:sz w:val="21"/>
        </w:rPr>
        <w:t>Zástupcem TÚPO je ředitel a oprávněná osoba</w:t>
      </w:r>
      <w:r>
        <w:rPr>
          <w:spacing w:val="-8"/>
          <w:sz w:val="21"/>
        </w:rPr>
        <w:t xml:space="preserve"> </w:t>
      </w:r>
      <w:r>
        <w:rPr>
          <w:sz w:val="21"/>
        </w:rPr>
        <w:t>TÚPO.</w:t>
      </w:r>
    </w:p>
    <w:p w14:paraId="3308C07A" w14:textId="77777777" w:rsidR="00B22B3B" w:rsidRDefault="00B22B3B">
      <w:pPr>
        <w:jc w:val="both"/>
        <w:rPr>
          <w:sz w:val="21"/>
        </w:rPr>
        <w:sectPr w:rsidR="00B22B3B">
          <w:pgSz w:w="11910" w:h="16840"/>
          <w:pgMar w:top="1380" w:right="740" w:bottom="1340" w:left="1000" w:header="943" w:footer="1150" w:gutter="0"/>
          <w:cols w:space="708"/>
        </w:sectPr>
      </w:pPr>
    </w:p>
    <w:p w14:paraId="71CCC4DC" w14:textId="77777777" w:rsidR="00B22B3B" w:rsidRDefault="00B22B3B">
      <w:pPr>
        <w:pStyle w:val="Zkladntext"/>
        <w:spacing w:before="2"/>
        <w:rPr>
          <w:sz w:val="12"/>
        </w:rPr>
      </w:pPr>
    </w:p>
    <w:p w14:paraId="57A92322" w14:textId="77777777" w:rsidR="00B22B3B" w:rsidRDefault="005C06DC">
      <w:pPr>
        <w:pStyle w:val="Odstavecseseznamem"/>
        <w:numPr>
          <w:ilvl w:val="2"/>
          <w:numId w:val="4"/>
        </w:numPr>
        <w:tabs>
          <w:tab w:val="left" w:pos="674"/>
        </w:tabs>
        <w:spacing w:before="94"/>
        <w:ind w:hanging="427"/>
        <w:jc w:val="both"/>
        <w:rPr>
          <w:sz w:val="21"/>
        </w:rPr>
      </w:pPr>
      <w:r>
        <w:rPr>
          <w:sz w:val="21"/>
        </w:rPr>
        <w:t>Ředitel TÚPO může za TÚPO v souvislosti s touto smlouvou, jakkoliv</w:t>
      </w:r>
      <w:r>
        <w:rPr>
          <w:spacing w:val="-22"/>
          <w:sz w:val="21"/>
        </w:rPr>
        <w:t xml:space="preserve"> </w:t>
      </w:r>
      <w:r>
        <w:rPr>
          <w:sz w:val="21"/>
        </w:rPr>
        <w:t>jednat.</w:t>
      </w:r>
    </w:p>
    <w:p w14:paraId="0EB5A8E5" w14:textId="01C08B7A" w:rsidR="00B22B3B" w:rsidRDefault="005C06DC">
      <w:pPr>
        <w:pStyle w:val="Odstavecseseznamem"/>
        <w:numPr>
          <w:ilvl w:val="2"/>
          <w:numId w:val="4"/>
        </w:numPr>
        <w:tabs>
          <w:tab w:val="left" w:pos="674"/>
        </w:tabs>
        <w:spacing w:before="119"/>
        <w:ind w:right="384"/>
        <w:jc w:val="both"/>
        <w:rPr>
          <w:sz w:val="21"/>
        </w:rPr>
      </w:pPr>
      <w:r>
        <w:rPr>
          <w:sz w:val="21"/>
        </w:rPr>
        <w:t xml:space="preserve">Oprávněnou osobou TÚPO je </w:t>
      </w:r>
      <w:r w:rsidR="00CE0AEA">
        <w:rPr>
          <w:sz w:val="21"/>
        </w:rPr>
        <w:t>xxxxxxxxxxxxxxxxxxxxxx</w:t>
      </w:r>
      <w:r>
        <w:rPr>
          <w:sz w:val="21"/>
        </w:rPr>
        <w:t>. Uvedená osoba může za TÚPO v souvislosti s touto smlouvou, jakkoliv jednat, nemůže však smlouvu měnit nebo ukončit nebo postoupit nebo uznat dluh z této smlouvy</w:t>
      </w:r>
      <w:r>
        <w:rPr>
          <w:spacing w:val="-12"/>
          <w:sz w:val="21"/>
        </w:rPr>
        <w:t xml:space="preserve"> </w:t>
      </w:r>
      <w:r>
        <w:rPr>
          <w:sz w:val="21"/>
        </w:rPr>
        <w:t>vzniklý.</w:t>
      </w:r>
    </w:p>
    <w:p w14:paraId="6A1D0EFD" w14:textId="77777777" w:rsidR="00B22B3B" w:rsidRDefault="005C06DC">
      <w:pPr>
        <w:pStyle w:val="Odstavecseseznamem"/>
        <w:numPr>
          <w:ilvl w:val="1"/>
          <w:numId w:val="4"/>
        </w:numPr>
        <w:tabs>
          <w:tab w:val="left" w:pos="674"/>
        </w:tabs>
        <w:spacing w:before="120"/>
        <w:ind w:hanging="427"/>
        <w:jc w:val="both"/>
        <w:rPr>
          <w:sz w:val="21"/>
        </w:rPr>
      </w:pPr>
      <w:r>
        <w:rPr>
          <w:sz w:val="21"/>
        </w:rPr>
        <w:t>Zástupcem IFER je jednatel IFER a oprávněná osoba</w:t>
      </w:r>
      <w:r>
        <w:rPr>
          <w:spacing w:val="-6"/>
          <w:sz w:val="21"/>
        </w:rPr>
        <w:t xml:space="preserve"> </w:t>
      </w:r>
      <w:r>
        <w:rPr>
          <w:sz w:val="21"/>
        </w:rPr>
        <w:t>IFER.</w:t>
      </w:r>
    </w:p>
    <w:p w14:paraId="77D4E9C8" w14:textId="77777777" w:rsidR="00B22B3B" w:rsidRDefault="005C06DC">
      <w:pPr>
        <w:pStyle w:val="Odstavecseseznamem"/>
        <w:numPr>
          <w:ilvl w:val="2"/>
          <w:numId w:val="4"/>
        </w:numPr>
        <w:tabs>
          <w:tab w:val="left" w:pos="674"/>
        </w:tabs>
        <w:ind w:hanging="427"/>
        <w:jc w:val="both"/>
        <w:rPr>
          <w:sz w:val="21"/>
        </w:rPr>
      </w:pPr>
      <w:r>
        <w:rPr>
          <w:sz w:val="21"/>
        </w:rPr>
        <w:t>Jednatel IFER může za IFER v souvislosti s touto smlouvou, jakkoliv</w:t>
      </w:r>
      <w:r>
        <w:rPr>
          <w:spacing w:val="-14"/>
          <w:sz w:val="21"/>
        </w:rPr>
        <w:t xml:space="preserve"> </w:t>
      </w:r>
      <w:r>
        <w:rPr>
          <w:sz w:val="21"/>
        </w:rPr>
        <w:t>jednat.</w:t>
      </w:r>
    </w:p>
    <w:p w14:paraId="3E1990BF" w14:textId="228BF833" w:rsidR="00B22B3B" w:rsidRDefault="005C06DC">
      <w:pPr>
        <w:pStyle w:val="Odstavecseseznamem"/>
        <w:numPr>
          <w:ilvl w:val="2"/>
          <w:numId w:val="4"/>
        </w:numPr>
        <w:tabs>
          <w:tab w:val="left" w:pos="674"/>
        </w:tabs>
        <w:spacing w:before="118"/>
        <w:ind w:right="387"/>
        <w:jc w:val="both"/>
        <w:rPr>
          <w:sz w:val="21"/>
        </w:rPr>
      </w:pPr>
      <w:r>
        <w:rPr>
          <w:sz w:val="21"/>
        </w:rPr>
        <w:t xml:space="preserve">Oprávněnou osobou IFER je </w:t>
      </w:r>
      <w:r w:rsidR="00CE0AEA">
        <w:rPr>
          <w:sz w:val="21"/>
        </w:rPr>
        <w:t>xxxxxxxxxxxxxxx</w:t>
      </w:r>
      <w:r>
        <w:rPr>
          <w:sz w:val="21"/>
        </w:rPr>
        <w:t>. Uvedená osoba může za IFER v souvislosti s touto smlouvou, jakkoliv jednat, nemůže však smlouvu měnit nebo ukončit nebo postoupit nebo uznat dluh z této smlouvy</w:t>
      </w:r>
      <w:r>
        <w:rPr>
          <w:spacing w:val="-8"/>
          <w:sz w:val="21"/>
        </w:rPr>
        <w:t xml:space="preserve"> </w:t>
      </w:r>
      <w:r>
        <w:rPr>
          <w:sz w:val="21"/>
        </w:rPr>
        <w:t>vzniklý.</w:t>
      </w:r>
    </w:p>
    <w:p w14:paraId="75D2C939" w14:textId="77777777" w:rsidR="00B22B3B" w:rsidRDefault="005C06DC">
      <w:pPr>
        <w:pStyle w:val="Odstavecseseznamem"/>
        <w:numPr>
          <w:ilvl w:val="1"/>
          <w:numId w:val="4"/>
        </w:numPr>
        <w:tabs>
          <w:tab w:val="left" w:pos="674"/>
        </w:tabs>
        <w:ind w:right="386"/>
        <w:jc w:val="both"/>
        <w:rPr>
          <w:sz w:val="21"/>
        </w:rPr>
      </w:pPr>
      <w:r>
        <w:rPr>
          <w:sz w:val="21"/>
        </w:rPr>
        <w:t>Každá ze smluvních stran je oprávněna nahradit svou oprávněnou osobu. Oprávněná osoba je nahrazena,</w:t>
      </w:r>
      <w:r>
        <w:rPr>
          <w:spacing w:val="-10"/>
          <w:sz w:val="21"/>
        </w:rPr>
        <w:t xml:space="preserve"> </w:t>
      </w:r>
      <w:r>
        <w:rPr>
          <w:sz w:val="21"/>
        </w:rPr>
        <w:t>jakmile</w:t>
      </w:r>
      <w:r>
        <w:rPr>
          <w:spacing w:val="-10"/>
          <w:sz w:val="21"/>
        </w:rPr>
        <w:t xml:space="preserve"> </w:t>
      </w:r>
      <w:r>
        <w:rPr>
          <w:sz w:val="21"/>
        </w:rPr>
        <w:t>je</w:t>
      </w:r>
      <w:r>
        <w:rPr>
          <w:spacing w:val="-7"/>
          <w:sz w:val="21"/>
        </w:rPr>
        <w:t xml:space="preserve"> </w:t>
      </w:r>
      <w:r>
        <w:rPr>
          <w:sz w:val="21"/>
        </w:rPr>
        <w:t>ostatním</w:t>
      </w:r>
      <w:r>
        <w:rPr>
          <w:spacing w:val="-6"/>
          <w:sz w:val="21"/>
        </w:rPr>
        <w:t xml:space="preserve"> </w:t>
      </w:r>
      <w:r>
        <w:rPr>
          <w:sz w:val="21"/>
        </w:rPr>
        <w:t>smluvním</w:t>
      </w:r>
      <w:r>
        <w:rPr>
          <w:spacing w:val="-7"/>
          <w:sz w:val="21"/>
        </w:rPr>
        <w:t xml:space="preserve"> </w:t>
      </w:r>
      <w:r>
        <w:rPr>
          <w:sz w:val="21"/>
        </w:rPr>
        <w:t>stranám</w:t>
      </w:r>
      <w:r>
        <w:rPr>
          <w:spacing w:val="-9"/>
          <w:sz w:val="21"/>
        </w:rPr>
        <w:t xml:space="preserve"> </w:t>
      </w:r>
      <w:r>
        <w:rPr>
          <w:sz w:val="21"/>
        </w:rPr>
        <w:t>doručena</w:t>
      </w:r>
      <w:r>
        <w:rPr>
          <w:spacing w:val="-8"/>
          <w:sz w:val="21"/>
        </w:rPr>
        <w:t xml:space="preserve"> </w:t>
      </w:r>
      <w:r>
        <w:rPr>
          <w:sz w:val="21"/>
        </w:rPr>
        <w:t>písemná</w:t>
      </w:r>
      <w:r>
        <w:rPr>
          <w:spacing w:val="-8"/>
          <w:sz w:val="21"/>
        </w:rPr>
        <w:t xml:space="preserve"> </w:t>
      </w:r>
      <w:r>
        <w:rPr>
          <w:sz w:val="21"/>
        </w:rPr>
        <w:t>informace</w:t>
      </w:r>
      <w:r>
        <w:rPr>
          <w:spacing w:val="-9"/>
          <w:sz w:val="21"/>
        </w:rPr>
        <w:t xml:space="preserve"> </w:t>
      </w:r>
      <w:r>
        <w:rPr>
          <w:sz w:val="21"/>
        </w:rPr>
        <w:t>o</w:t>
      </w:r>
      <w:r>
        <w:rPr>
          <w:spacing w:val="-8"/>
          <w:sz w:val="21"/>
        </w:rPr>
        <w:t xml:space="preserve"> </w:t>
      </w:r>
      <w:r>
        <w:rPr>
          <w:sz w:val="21"/>
        </w:rPr>
        <w:t>této</w:t>
      </w:r>
      <w:r>
        <w:rPr>
          <w:spacing w:val="-8"/>
          <w:sz w:val="21"/>
        </w:rPr>
        <w:t xml:space="preserve"> </w:t>
      </w:r>
      <w:r>
        <w:rPr>
          <w:sz w:val="21"/>
        </w:rPr>
        <w:t>skutečnosti.</w:t>
      </w:r>
    </w:p>
    <w:p w14:paraId="327E87BE" w14:textId="77777777" w:rsidR="00B22B3B" w:rsidRDefault="00B22B3B">
      <w:pPr>
        <w:pStyle w:val="Zkladntext"/>
        <w:rPr>
          <w:sz w:val="24"/>
        </w:rPr>
      </w:pPr>
    </w:p>
    <w:p w14:paraId="3B2A5D6A" w14:textId="77777777" w:rsidR="00B22B3B" w:rsidRDefault="005C06DC">
      <w:pPr>
        <w:pStyle w:val="Odstavecseseznamem"/>
        <w:numPr>
          <w:ilvl w:val="0"/>
          <w:numId w:val="4"/>
        </w:numPr>
        <w:tabs>
          <w:tab w:val="left" w:pos="674"/>
        </w:tabs>
        <w:spacing w:before="206"/>
        <w:ind w:hanging="427"/>
        <w:jc w:val="both"/>
        <w:rPr>
          <w:b/>
          <w:sz w:val="17"/>
        </w:rPr>
      </w:pPr>
      <w:r>
        <w:rPr>
          <w:b/>
          <w:sz w:val="21"/>
        </w:rPr>
        <w:t>T</w:t>
      </w:r>
      <w:r>
        <w:rPr>
          <w:b/>
          <w:spacing w:val="-27"/>
          <w:sz w:val="21"/>
        </w:rPr>
        <w:t xml:space="preserve"> </w:t>
      </w:r>
      <w:r>
        <w:rPr>
          <w:b/>
          <w:sz w:val="17"/>
        </w:rPr>
        <w:t>R</w:t>
      </w:r>
      <w:r>
        <w:rPr>
          <w:b/>
          <w:spacing w:val="-17"/>
          <w:sz w:val="17"/>
        </w:rPr>
        <w:t xml:space="preserve"> </w:t>
      </w:r>
      <w:r>
        <w:rPr>
          <w:b/>
          <w:sz w:val="17"/>
        </w:rPr>
        <w:t>V</w:t>
      </w:r>
      <w:r>
        <w:rPr>
          <w:b/>
          <w:spacing w:val="-18"/>
          <w:sz w:val="17"/>
        </w:rPr>
        <w:t xml:space="preserve"> </w:t>
      </w:r>
      <w:r>
        <w:rPr>
          <w:b/>
          <w:sz w:val="17"/>
        </w:rPr>
        <w:t>Á</w:t>
      </w:r>
      <w:r>
        <w:rPr>
          <w:b/>
          <w:spacing w:val="-15"/>
          <w:sz w:val="17"/>
        </w:rPr>
        <w:t xml:space="preserve"> </w:t>
      </w:r>
      <w:r>
        <w:rPr>
          <w:b/>
          <w:sz w:val="17"/>
        </w:rPr>
        <w:t>N</w:t>
      </w:r>
      <w:r>
        <w:rPr>
          <w:b/>
          <w:spacing w:val="-17"/>
          <w:sz w:val="17"/>
        </w:rPr>
        <w:t xml:space="preserve"> </w:t>
      </w:r>
      <w:r>
        <w:rPr>
          <w:b/>
          <w:sz w:val="17"/>
        </w:rPr>
        <w:t>Í</w:t>
      </w:r>
      <w:r>
        <w:rPr>
          <w:b/>
          <w:spacing w:val="18"/>
          <w:sz w:val="17"/>
        </w:rPr>
        <w:t xml:space="preserve"> </w:t>
      </w:r>
      <w:r>
        <w:rPr>
          <w:b/>
          <w:sz w:val="17"/>
        </w:rPr>
        <w:t>A</w:t>
      </w:r>
      <w:r>
        <w:rPr>
          <w:b/>
          <w:spacing w:val="14"/>
          <w:sz w:val="17"/>
        </w:rPr>
        <w:t xml:space="preserve"> </w:t>
      </w:r>
      <w:r>
        <w:rPr>
          <w:b/>
          <w:sz w:val="17"/>
        </w:rPr>
        <w:t>U</w:t>
      </w:r>
      <w:r>
        <w:rPr>
          <w:b/>
          <w:spacing w:val="-17"/>
          <w:sz w:val="17"/>
        </w:rPr>
        <w:t xml:space="preserve"> </w:t>
      </w:r>
      <w:r>
        <w:rPr>
          <w:b/>
          <w:sz w:val="17"/>
        </w:rPr>
        <w:t>K</w:t>
      </w:r>
      <w:r>
        <w:rPr>
          <w:b/>
          <w:spacing w:val="-15"/>
          <w:sz w:val="17"/>
        </w:rPr>
        <w:t xml:space="preserve"> </w:t>
      </w:r>
      <w:r>
        <w:rPr>
          <w:b/>
          <w:sz w:val="17"/>
        </w:rPr>
        <w:t>O</w:t>
      </w:r>
      <w:r>
        <w:rPr>
          <w:b/>
          <w:spacing w:val="-17"/>
          <w:sz w:val="17"/>
        </w:rPr>
        <w:t xml:space="preserve"> </w:t>
      </w:r>
      <w:r>
        <w:rPr>
          <w:b/>
          <w:sz w:val="17"/>
        </w:rPr>
        <w:t>N</w:t>
      </w:r>
      <w:r>
        <w:rPr>
          <w:b/>
          <w:spacing w:val="-15"/>
          <w:sz w:val="17"/>
        </w:rPr>
        <w:t xml:space="preserve"> </w:t>
      </w:r>
      <w:r>
        <w:rPr>
          <w:b/>
          <w:sz w:val="17"/>
        </w:rPr>
        <w:t>Č</w:t>
      </w:r>
      <w:r>
        <w:rPr>
          <w:b/>
          <w:spacing w:val="-17"/>
          <w:sz w:val="17"/>
        </w:rPr>
        <w:t xml:space="preserve"> </w:t>
      </w:r>
      <w:r>
        <w:rPr>
          <w:b/>
          <w:sz w:val="17"/>
        </w:rPr>
        <w:t>E</w:t>
      </w:r>
      <w:r>
        <w:rPr>
          <w:b/>
          <w:spacing w:val="-15"/>
          <w:sz w:val="17"/>
        </w:rPr>
        <w:t xml:space="preserve"> </w:t>
      </w:r>
      <w:r>
        <w:rPr>
          <w:b/>
          <w:sz w:val="17"/>
        </w:rPr>
        <w:t>N</w:t>
      </w:r>
      <w:r>
        <w:rPr>
          <w:b/>
          <w:spacing w:val="-17"/>
          <w:sz w:val="17"/>
        </w:rPr>
        <w:t xml:space="preserve"> </w:t>
      </w:r>
      <w:r>
        <w:rPr>
          <w:b/>
          <w:sz w:val="17"/>
        </w:rPr>
        <w:t>Í</w:t>
      </w:r>
      <w:r>
        <w:rPr>
          <w:b/>
          <w:spacing w:val="18"/>
          <w:sz w:val="17"/>
        </w:rPr>
        <w:t xml:space="preserve"> </w:t>
      </w:r>
      <w:r>
        <w:rPr>
          <w:b/>
          <w:sz w:val="17"/>
        </w:rPr>
        <w:t>S</w:t>
      </w:r>
      <w:r>
        <w:rPr>
          <w:b/>
          <w:spacing w:val="-18"/>
          <w:sz w:val="17"/>
        </w:rPr>
        <w:t xml:space="preserve"> </w:t>
      </w:r>
      <w:r>
        <w:rPr>
          <w:b/>
          <w:sz w:val="17"/>
        </w:rPr>
        <w:t>M</w:t>
      </w:r>
      <w:r>
        <w:rPr>
          <w:b/>
          <w:spacing w:val="-15"/>
          <w:sz w:val="17"/>
        </w:rPr>
        <w:t xml:space="preserve"> </w:t>
      </w:r>
      <w:r>
        <w:rPr>
          <w:b/>
          <w:sz w:val="17"/>
        </w:rPr>
        <w:t>L</w:t>
      </w:r>
      <w:r>
        <w:rPr>
          <w:b/>
          <w:spacing w:val="-13"/>
          <w:sz w:val="17"/>
        </w:rPr>
        <w:t xml:space="preserve"> </w:t>
      </w:r>
      <w:r>
        <w:rPr>
          <w:b/>
          <w:sz w:val="17"/>
        </w:rPr>
        <w:t>O</w:t>
      </w:r>
      <w:r>
        <w:rPr>
          <w:b/>
          <w:spacing w:val="-17"/>
          <w:sz w:val="17"/>
        </w:rPr>
        <w:t xml:space="preserve"> </w:t>
      </w:r>
      <w:r>
        <w:rPr>
          <w:b/>
          <w:sz w:val="17"/>
        </w:rPr>
        <w:t>U</w:t>
      </w:r>
      <w:r>
        <w:rPr>
          <w:b/>
          <w:spacing w:val="-15"/>
          <w:sz w:val="17"/>
        </w:rPr>
        <w:t xml:space="preserve"> </w:t>
      </w:r>
      <w:r>
        <w:rPr>
          <w:b/>
          <w:sz w:val="17"/>
        </w:rPr>
        <w:t>V</w:t>
      </w:r>
      <w:r>
        <w:rPr>
          <w:b/>
          <w:spacing w:val="-18"/>
          <w:sz w:val="17"/>
        </w:rPr>
        <w:t xml:space="preserve"> </w:t>
      </w:r>
      <w:r>
        <w:rPr>
          <w:b/>
          <w:sz w:val="17"/>
        </w:rPr>
        <w:t>Y</w:t>
      </w:r>
    </w:p>
    <w:p w14:paraId="634E79BB" w14:textId="77777777" w:rsidR="00B22B3B" w:rsidRDefault="005C06DC">
      <w:pPr>
        <w:pStyle w:val="Odstavecseseznamem"/>
        <w:numPr>
          <w:ilvl w:val="1"/>
          <w:numId w:val="4"/>
        </w:numPr>
        <w:tabs>
          <w:tab w:val="left" w:pos="674"/>
        </w:tabs>
        <w:ind w:hanging="427"/>
        <w:jc w:val="both"/>
        <w:rPr>
          <w:sz w:val="21"/>
        </w:rPr>
      </w:pPr>
      <w:r>
        <w:rPr>
          <w:sz w:val="21"/>
        </w:rPr>
        <w:t>Smlouva se uzavírá na dobu určitou, tedy po dobu realizace projektu a udržitelnosti</w:t>
      </w:r>
      <w:r>
        <w:rPr>
          <w:spacing w:val="-33"/>
          <w:sz w:val="21"/>
        </w:rPr>
        <w:t xml:space="preserve"> </w:t>
      </w:r>
      <w:r>
        <w:rPr>
          <w:sz w:val="21"/>
        </w:rPr>
        <w:t>projektu.</w:t>
      </w:r>
    </w:p>
    <w:p w14:paraId="54A0ED0C" w14:textId="77777777" w:rsidR="00B22B3B" w:rsidRDefault="005C06DC">
      <w:pPr>
        <w:pStyle w:val="Odstavecseseznamem"/>
        <w:numPr>
          <w:ilvl w:val="1"/>
          <w:numId w:val="4"/>
        </w:numPr>
        <w:tabs>
          <w:tab w:val="left" w:pos="674"/>
        </w:tabs>
        <w:spacing w:before="119"/>
        <w:ind w:hanging="427"/>
        <w:jc w:val="both"/>
        <w:rPr>
          <w:sz w:val="21"/>
        </w:rPr>
      </w:pPr>
      <w:r>
        <w:rPr>
          <w:sz w:val="21"/>
        </w:rPr>
        <w:t>Smlouvu lze ukončit písemnou</w:t>
      </w:r>
      <w:r>
        <w:rPr>
          <w:spacing w:val="-6"/>
          <w:sz w:val="21"/>
        </w:rPr>
        <w:t xml:space="preserve"> </w:t>
      </w:r>
      <w:r>
        <w:rPr>
          <w:sz w:val="21"/>
        </w:rPr>
        <w:t>dohodou.</w:t>
      </w:r>
    </w:p>
    <w:p w14:paraId="3CB2D7B3" w14:textId="77777777" w:rsidR="00B22B3B" w:rsidRDefault="005C06DC">
      <w:pPr>
        <w:pStyle w:val="Odstavecseseznamem"/>
        <w:numPr>
          <w:ilvl w:val="1"/>
          <w:numId w:val="4"/>
        </w:numPr>
        <w:tabs>
          <w:tab w:val="left" w:pos="674"/>
        </w:tabs>
        <w:ind w:right="391"/>
        <w:jc w:val="both"/>
        <w:rPr>
          <w:sz w:val="21"/>
        </w:rPr>
      </w:pPr>
      <w:r>
        <w:rPr>
          <w:sz w:val="21"/>
        </w:rPr>
        <w:t>Smluvní strana může od smlouvy odstoupit v případě jejího podstatného porušení druhou smluvní stranou.</w:t>
      </w:r>
    </w:p>
    <w:p w14:paraId="3409CEE9" w14:textId="77777777" w:rsidR="00B22B3B" w:rsidRDefault="005C06DC">
      <w:pPr>
        <w:pStyle w:val="Odstavecseseznamem"/>
        <w:numPr>
          <w:ilvl w:val="1"/>
          <w:numId w:val="4"/>
        </w:numPr>
        <w:tabs>
          <w:tab w:val="left" w:pos="674"/>
        </w:tabs>
        <w:spacing w:before="119"/>
        <w:ind w:hanging="427"/>
        <w:jc w:val="both"/>
        <w:rPr>
          <w:sz w:val="21"/>
        </w:rPr>
      </w:pPr>
      <w:r>
        <w:rPr>
          <w:sz w:val="21"/>
        </w:rPr>
        <w:t>Odstoupení musí být učiněno písemně a je účinné dojitím druhé smluvní</w:t>
      </w:r>
      <w:r>
        <w:rPr>
          <w:spacing w:val="-22"/>
          <w:sz w:val="21"/>
        </w:rPr>
        <w:t xml:space="preserve"> </w:t>
      </w:r>
      <w:r>
        <w:rPr>
          <w:sz w:val="21"/>
        </w:rPr>
        <w:t>straně.</w:t>
      </w:r>
    </w:p>
    <w:p w14:paraId="77539529" w14:textId="77777777" w:rsidR="00B22B3B" w:rsidRDefault="005C06DC">
      <w:pPr>
        <w:pStyle w:val="Odstavecseseznamem"/>
        <w:numPr>
          <w:ilvl w:val="1"/>
          <w:numId w:val="4"/>
        </w:numPr>
        <w:tabs>
          <w:tab w:val="left" w:pos="674"/>
        </w:tabs>
        <w:ind w:hanging="427"/>
        <w:jc w:val="both"/>
        <w:rPr>
          <w:sz w:val="21"/>
        </w:rPr>
      </w:pPr>
      <w:r>
        <w:rPr>
          <w:sz w:val="21"/>
        </w:rPr>
        <w:t>Odstoupením od smlouvy nezaniká vzájemná sankční odpovědnost</w:t>
      </w:r>
      <w:r>
        <w:rPr>
          <w:spacing w:val="-12"/>
          <w:sz w:val="21"/>
        </w:rPr>
        <w:t xml:space="preserve"> </w:t>
      </w:r>
      <w:r>
        <w:rPr>
          <w:sz w:val="21"/>
        </w:rPr>
        <w:t>stran.</w:t>
      </w:r>
    </w:p>
    <w:p w14:paraId="5C8E41E6" w14:textId="77777777" w:rsidR="00B22B3B" w:rsidRDefault="005C06DC">
      <w:pPr>
        <w:pStyle w:val="Odstavecseseznamem"/>
        <w:numPr>
          <w:ilvl w:val="1"/>
          <w:numId w:val="4"/>
        </w:numPr>
        <w:tabs>
          <w:tab w:val="left" w:pos="674"/>
        </w:tabs>
        <w:spacing w:before="118"/>
        <w:ind w:right="386"/>
        <w:jc w:val="both"/>
        <w:rPr>
          <w:sz w:val="21"/>
        </w:rPr>
      </w:pPr>
      <w:r>
        <w:rPr>
          <w:sz w:val="21"/>
        </w:rPr>
        <w:t>Odstoupení od této smlouvy či jiné ukončení této smlouvy nemá vliv na účinnost Smlouvy o poskytnutí podpory. Odstoupením či jiným ukončením Smlouvy o poskytnutí podpory zaniká tato smlouva.</w:t>
      </w:r>
    </w:p>
    <w:p w14:paraId="58830612" w14:textId="77777777" w:rsidR="00B22B3B" w:rsidRDefault="005C06DC">
      <w:pPr>
        <w:pStyle w:val="Odstavecseseznamem"/>
        <w:numPr>
          <w:ilvl w:val="1"/>
          <w:numId w:val="4"/>
        </w:numPr>
        <w:tabs>
          <w:tab w:val="left" w:pos="674"/>
        </w:tabs>
        <w:ind w:right="391"/>
        <w:jc w:val="both"/>
        <w:rPr>
          <w:sz w:val="21"/>
        </w:rPr>
      </w:pPr>
      <w:r>
        <w:rPr>
          <w:sz w:val="21"/>
        </w:rPr>
        <w:t>Bude-li tato smlouva, či Smlouva o poskytnutí podpory ukončena předčasně kterýmkoliv účastníkem, všichni účastníci si navzájem vypořádají svá práva a</w:t>
      </w:r>
      <w:r>
        <w:rPr>
          <w:spacing w:val="-13"/>
          <w:sz w:val="21"/>
        </w:rPr>
        <w:t xml:space="preserve"> </w:t>
      </w:r>
      <w:r>
        <w:rPr>
          <w:sz w:val="21"/>
        </w:rPr>
        <w:t>povinnosti.</w:t>
      </w:r>
    </w:p>
    <w:p w14:paraId="358CC17F" w14:textId="77777777" w:rsidR="00B22B3B" w:rsidRDefault="005C06DC">
      <w:pPr>
        <w:pStyle w:val="Odstavecseseznamem"/>
        <w:numPr>
          <w:ilvl w:val="1"/>
          <w:numId w:val="4"/>
        </w:numPr>
        <w:tabs>
          <w:tab w:val="left" w:pos="674"/>
        </w:tabs>
        <w:spacing w:before="120"/>
        <w:ind w:right="389"/>
        <w:jc w:val="both"/>
        <w:rPr>
          <w:sz w:val="21"/>
        </w:rPr>
      </w:pPr>
      <w:r>
        <w:rPr>
          <w:sz w:val="21"/>
        </w:rPr>
        <w:t>Ukončení smlouvy nemá vliv na závazky stran týkajících se práv k výsledkům a důvěrných informací.</w:t>
      </w:r>
    </w:p>
    <w:p w14:paraId="73E8009F" w14:textId="77777777" w:rsidR="00B22B3B" w:rsidRDefault="00B22B3B">
      <w:pPr>
        <w:pStyle w:val="Zkladntext"/>
        <w:rPr>
          <w:sz w:val="24"/>
        </w:rPr>
      </w:pPr>
    </w:p>
    <w:p w14:paraId="266CCBA6" w14:textId="77777777" w:rsidR="00B22B3B" w:rsidRDefault="005C06DC">
      <w:pPr>
        <w:pStyle w:val="Odstavecseseznamem"/>
        <w:numPr>
          <w:ilvl w:val="0"/>
          <w:numId w:val="4"/>
        </w:numPr>
        <w:tabs>
          <w:tab w:val="left" w:pos="674"/>
        </w:tabs>
        <w:spacing w:before="206"/>
        <w:ind w:hanging="427"/>
        <w:jc w:val="both"/>
        <w:rPr>
          <w:b/>
          <w:sz w:val="17"/>
        </w:rPr>
      </w:pPr>
      <w:r>
        <w:rPr>
          <w:b/>
          <w:sz w:val="21"/>
        </w:rPr>
        <w:t>S</w:t>
      </w:r>
      <w:r>
        <w:rPr>
          <w:b/>
          <w:spacing w:val="-27"/>
          <w:sz w:val="21"/>
        </w:rPr>
        <w:t xml:space="preserve"> </w:t>
      </w:r>
      <w:r>
        <w:rPr>
          <w:b/>
          <w:sz w:val="17"/>
        </w:rPr>
        <w:t>P</w:t>
      </w:r>
      <w:r>
        <w:rPr>
          <w:b/>
          <w:spacing w:val="-18"/>
          <w:sz w:val="17"/>
        </w:rPr>
        <w:t xml:space="preserve"> </w:t>
      </w:r>
      <w:r>
        <w:rPr>
          <w:b/>
          <w:sz w:val="17"/>
        </w:rPr>
        <w:t>O</w:t>
      </w:r>
      <w:r>
        <w:rPr>
          <w:b/>
          <w:spacing w:val="-17"/>
          <w:sz w:val="17"/>
        </w:rPr>
        <w:t xml:space="preserve"> </w:t>
      </w:r>
      <w:r>
        <w:rPr>
          <w:b/>
          <w:sz w:val="17"/>
        </w:rPr>
        <w:t>L</w:t>
      </w:r>
      <w:r>
        <w:rPr>
          <w:b/>
          <w:spacing w:val="-15"/>
          <w:sz w:val="17"/>
        </w:rPr>
        <w:t xml:space="preserve"> </w:t>
      </w:r>
      <w:r>
        <w:rPr>
          <w:b/>
          <w:sz w:val="17"/>
        </w:rPr>
        <w:t>E</w:t>
      </w:r>
      <w:r>
        <w:rPr>
          <w:b/>
          <w:spacing w:val="-18"/>
          <w:sz w:val="17"/>
        </w:rPr>
        <w:t xml:space="preserve"> </w:t>
      </w:r>
      <w:r>
        <w:rPr>
          <w:b/>
          <w:sz w:val="17"/>
        </w:rPr>
        <w:t>Č</w:t>
      </w:r>
      <w:r>
        <w:rPr>
          <w:b/>
          <w:spacing w:val="-15"/>
          <w:sz w:val="17"/>
        </w:rPr>
        <w:t xml:space="preserve"> </w:t>
      </w:r>
      <w:r>
        <w:rPr>
          <w:b/>
          <w:sz w:val="17"/>
        </w:rPr>
        <w:t>N</w:t>
      </w:r>
      <w:r>
        <w:rPr>
          <w:b/>
          <w:spacing w:val="-17"/>
          <w:sz w:val="17"/>
        </w:rPr>
        <w:t xml:space="preserve"> </w:t>
      </w:r>
      <w:r>
        <w:rPr>
          <w:b/>
          <w:sz w:val="17"/>
        </w:rPr>
        <w:t>Á</w:t>
      </w:r>
      <w:r>
        <w:rPr>
          <w:b/>
          <w:spacing w:val="21"/>
          <w:sz w:val="17"/>
        </w:rPr>
        <w:t xml:space="preserve"> </w:t>
      </w:r>
      <w:r>
        <w:rPr>
          <w:b/>
          <w:sz w:val="17"/>
        </w:rPr>
        <w:t>A</w:t>
      </w:r>
      <w:r>
        <w:rPr>
          <w:b/>
          <w:spacing w:val="14"/>
          <w:sz w:val="17"/>
        </w:rPr>
        <w:t xml:space="preserve"> </w:t>
      </w:r>
      <w:r>
        <w:rPr>
          <w:b/>
          <w:sz w:val="17"/>
        </w:rPr>
        <w:t>Z</w:t>
      </w:r>
      <w:r>
        <w:rPr>
          <w:b/>
          <w:spacing w:val="-18"/>
          <w:sz w:val="17"/>
        </w:rPr>
        <w:t xml:space="preserve"> </w:t>
      </w:r>
      <w:r>
        <w:rPr>
          <w:b/>
          <w:sz w:val="17"/>
        </w:rPr>
        <w:t>Á</w:t>
      </w:r>
      <w:r>
        <w:rPr>
          <w:b/>
          <w:spacing w:val="-15"/>
          <w:sz w:val="17"/>
        </w:rPr>
        <w:t xml:space="preserve"> </w:t>
      </w:r>
      <w:r>
        <w:rPr>
          <w:b/>
          <w:sz w:val="17"/>
        </w:rPr>
        <w:t>V</w:t>
      </w:r>
      <w:r>
        <w:rPr>
          <w:b/>
          <w:spacing w:val="-18"/>
          <w:sz w:val="17"/>
        </w:rPr>
        <w:t xml:space="preserve"> </w:t>
      </w:r>
      <w:r>
        <w:rPr>
          <w:b/>
          <w:sz w:val="17"/>
        </w:rPr>
        <w:t>Ě</w:t>
      </w:r>
      <w:r>
        <w:rPr>
          <w:b/>
          <w:spacing w:val="-15"/>
          <w:sz w:val="17"/>
        </w:rPr>
        <w:t xml:space="preserve"> </w:t>
      </w:r>
      <w:r>
        <w:rPr>
          <w:b/>
          <w:sz w:val="17"/>
        </w:rPr>
        <w:t>R</w:t>
      </w:r>
      <w:r>
        <w:rPr>
          <w:b/>
          <w:spacing w:val="-17"/>
          <w:sz w:val="17"/>
        </w:rPr>
        <w:t xml:space="preserve"> </w:t>
      </w:r>
      <w:r>
        <w:rPr>
          <w:b/>
          <w:sz w:val="17"/>
        </w:rPr>
        <w:t>E</w:t>
      </w:r>
      <w:r>
        <w:rPr>
          <w:b/>
          <w:spacing w:val="-15"/>
          <w:sz w:val="17"/>
        </w:rPr>
        <w:t xml:space="preserve"> </w:t>
      </w:r>
      <w:r>
        <w:rPr>
          <w:b/>
          <w:sz w:val="17"/>
        </w:rPr>
        <w:t>Č</w:t>
      </w:r>
      <w:r>
        <w:rPr>
          <w:b/>
          <w:spacing w:val="-17"/>
          <w:sz w:val="17"/>
        </w:rPr>
        <w:t xml:space="preserve"> </w:t>
      </w:r>
      <w:r>
        <w:rPr>
          <w:b/>
          <w:sz w:val="17"/>
        </w:rPr>
        <w:t>N</w:t>
      </w:r>
      <w:r>
        <w:rPr>
          <w:b/>
          <w:spacing w:val="-17"/>
          <w:sz w:val="17"/>
        </w:rPr>
        <w:t xml:space="preserve"> </w:t>
      </w:r>
      <w:r>
        <w:rPr>
          <w:b/>
          <w:sz w:val="17"/>
        </w:rPr>
        <w:t>Á</w:t>
      </w:r>
      <w:r>
        <w:rPr>
          <w:b/>
          <w:spacing w:val="21"/>
          <w:sz w:val="17"/>
        </w:rPr>
        <w:t xml:space="preserve"> </w:t>
      </w:r>
      <w:r>
        <w:rPr>
          <w:b/>
          <w:sz w:val="17"/>
        </w:rPr>
        <w:t>U</w:t>
      </w:r>
      <w:r>
        <w:rPr>
          <w:b/>
          <w:spacing w:val="-15"/>
          <w:sz w:val="17"/>
        </w:rPr>
        <w:t xml:space="preserve"> </w:t>
      </w:r>
      <w:r>
        <w:rPr>
          <w:b/>
          <w:sz w:val="17"/>
        </w:rPr>
        <w:t>S</w:t>
      </w:r>
      <w:r>
        <w:rPr>
          <w:b/>
          <w:spacing w:val="-18"/>
          <w:sz w:val="17"/>
        </w:rPr>
        <w:t xml:space="preserve"> </w:t>
      </w:r>
      <w:r>
        <w:rPr>
          <w:b/>
          <w:sz w:val="17"/>
        </w:rPr>
        <w:t>T</w:t>
      </w:r>
      <w:r>
        <w:rPr>
          <w:b/>
          <w:spacing w:val="-13"/>
          <w:sz w:val="17"/>
        </w:rPr>
        <w:t xml:space="preserve"> </w:t>
      </w:r>
      <w:r>
        <w:rPr>
          <w:b/>
          <w:sz w:val="17"/>
        </w:rPr>
        <w:t>A</w:t>
      </w:r>
      <w:r>
        <w:rPr>
          <w:b/>
          <w:spacing w:val="-20"/>
          <w:sz w:val="17"/>
        </w:rPr>
        <w:t xml:space="preserve"> </w:t>
      </w:r>
      <w:r>
        <w:rPr>
          <w:b/>
          <w:sz w:val="17"/>
        </w:rPr>
        <w:t>N</w:t>
      </w:r>
      <w:r>
        <w:rPr>
          <w:b/>
          <w:spacing w:val="-15"/>
          <w:sz w:val="17"/>
        </w:rPr>
        <w:t xml:space="preserve"> </w:t>
      </w:r>
      <w:r>
        <w:rPr>
          <w:b/>
          <w:sz w:val="17"/>
        </w:rPr>
        <w:t>O</w:t>
      </w:r>
      <w:r>
        <w:rPr>
          <w:b/>
          <w:spacing w:val="-17"/>
          <w:sz w:val="17"/>
        </w:rPr>
        <w:t xml:space="preserve"> </w:t>
      </w:r>
      <w:r>
        <w:rPr>
          <w:b/>
          <w:sz w:val="17"/>
        </w:rPr>
        <w:t>V</w:t>
      </w:r>
      <w:r>
        <w:rPr>
          <w:b/>
          <w:spacing w:val="-15"/>
          <w:sz w:val="17"/>
        </w:rPr>
        <w:t xml:space="preserve"> </w:t>
      </w:r>
      <w:r>
        <w:rPr>
          <w:b/>
          <w:sz w:val="17"/>
        </w:rPr>
        <w:t>E</w:t>
      </w:r>
      <w:r>
        <w:rPr>
          <w:b/>
          <w:spacing w:val="-18"/>
          <w:sz w:val="17"/>
        </w:rPr>
        <w:t xml:space="preserve"> </w:t>
      </w:r>
      <w:r>
        <w:rPr>
          <w:b/>
          <w:sz w:val="17"/>
        </w:rPr>
        <w:t>N</w:t>
      </w:r>
      <w:r>
        <w:rPr>
          <w:b/>
          <w:spacing w:val="-17"/>
          <w:sz w:val="17"/>
        </w:rPr>
        <w:t xml:space="preserve"> </w:t>
      </w:r>
      <w:r>
        <w:rPr>
          <w:b/>
          <w:sz w:val="17"/>
        </w:rPr>
        <w:t>Í</w:t>
      </w:r>
    </w:p>
    <w:p w14:paraId="36CD6AC2" w14:textId="77777777" w:rsidR="00B22B3B" w:rsidRDefault="005C06DC">
      <w:pPr>
        <w:pStyle w:val="Odstavecseseznamem"/>
        <w:numPr>
          <w:ilvl w:val="0"/>
          <w:numId w:val="1"/>
        </w:numPr>
        <w:tabs>
          <w:tab w:val="left" w:pos="674"/>
        </w:tabs>
        <w:spacing w:before="120"/>
        <w:ind w:right="389"/>
        <w:jc w:val="both"/>
        <w:rPr>
          <w:sz w:val="21"/>
        </w:rPr>
      </w:pPr>
      <w:r>
        <w:rPr>
          <w:sz w:val="21"/>
        </w:rPr>
        <w:t>Žádná ze smluvních stran nemůže bez písemně uděleného souhlasu dotčené smluvní strany či všech smluvních stran, ani pohledávku, ani dluh z této smlouvy, ani tuto smlouvu postoupit třetí osobě.</w:t>
      </w:r>
    </w:p>
    <w:p w14:paraId="01856AF3" w14:textId="77777777" w:rsidR="00B22B3B" w:rsidRDefault="005C06DC">
      <w:pPr>
        <w:pStyle w:val="Odstavecseseznamem"/>
        <w:numPr>
          <w:ilvl w:val="0"/>
          <w:numId w:val="1"/>
        </w:numPr>
        <w:tabs>
          <w:tab w:val="left" w:pos="674"/>
        </w:tabs>
        <w:spacing w:before="119"/>
        <w:ind w:right="388"/>
        <w:jc w:val="both"/>
        <w:rPr>
          <w:sz w:val="21"/>
        </w:rPr>
      </w:pPr>
      <w:r>
        <w:rPr>
          <w:sz w:val="21"/>
        </w:rPr>
        <w:t>Smluvní strany berou  na  vědomí,  že  tato  smlouva  naplňuje  požadavky  uvedené  v  zákoně  č. 340/2015 Sb., o registru smluv, ve znění pozdějších předpisů a podléhá tímto povinnosti uveřejnění v registru smluv, a s tímto uveřejněním smlouvy v plném rozsahu souhlasí. Zadat smlouvu do registru smluv v zákonné lhůtě se zavazuje</w:t>
      </w:r>
      <w:r>
        <w:rPr>
          <w:spacing w:val="-20"/>
          <w:sz w:val="21"/>
        </w:rPr>
        <w:t xml:space="preserve"> </w:t>
      </w:r>
      <w:r>
        <w:rPr>
          <w:sz w:val="21"/>
        </w:rPr>
        <w:t>CzechGlobe.</w:t>
      </w:r>
    </w:p>
    <w:p w14:paraId="766490EA" w14:textId="77777777" w:rsidR="00B22B3B" w:rsidRDefault="005C06DC">
      <w:pPr>
        <w:pStyle w:val="Odstavecseseznamem"/>
        <w:numPr>
          <w:ilvl w:val="0"/>
          <w:numId w:val="1"/>
        </w:numPr>
        <w:tabs>
          <w:tab w:val="left" w:pos="674"/>
        </w:tabs>
        <w:ind w:right="389"/>
        <w:jc w:val="both"/>
        <w:rPr>
          <w:sz w:val="21"/>
        </w:rPr>
      </w:pPr>
      <w:r>
        <w:rPr>
          <w:sz w:val="21"/>
        </w:rPr>
        <w:t>Ukáže-li se některé z ustanovení této smlouvy zdánlivým, posoudí se vliv této vady na ostatní ustanovení smlouvy obdobně jako důvod neplatnosti části právního jednání s odkazem na § 576 zákona č. 89/2012 Sb., občanský zákoník, ve znění pozdějších</w:t>
      </w:r>
      <w:r>
        <w:rPr>
          <w:spacing w:val="-15"/>
          <w:sz w:val="21"/>
        </w:rPr>
        <w:t xml:space="preserve"> </w:t>
      </w:r>
      <w:r>
        <w:rPr>
          <w:sz w:val="21"/>
        </w:rPr>
        <w:t>předpisů.</w:t>
      </w:r>
    </w:p>
    <w:p w14:paraId="0B185A65" w14:textId="77777777" w:rsidR="00B22B3B" w:rsidRDefault="005C06DC">
      <w:pPr>
        <w:pStyle w:val="Odstavecseseznamem"/>
        <w:numPr>
          <w:ilvl w:val="0"/>
          <w:numId w:val="1"/>
        </w:numPr>
        <w:tabs>
          <w:tab w:val="left" w:pos="674"/>
        </w:tabs>
        <w:ind w:right="387"/>
        <w:jc w:val="both"/>
        <w:rPr>
          <w:sz w:val="21"/>
        </w:rPr>
      </w:pPr>
      <w:r>
        <w:rPr>
          <w:sz w:val="21"/>
        </w:rPr>
        <w:t>Tato smlouva se řídí právním řádem České republiky, zejména příslušnými ustanoveními občanského</w:t>
      </w:r>
      <w:r>
        <w:rPr>
          <w:spacing w:val="-5"/>
          <w:sz w:val="21"/>
        </w:rPr>
        <w:t xml:space="preserve"> </w:t>
      </w:r>
      <w:r>
        <w:rPr>
          <w:sz w:val="21"/>
        </w:rPr>
        <w:t>zákoníku,</w:t>
      </w:r>
      <w:r>
        <w:rPr>
          <w:spacing w:val="-7"/>
          <w:sz w:val="21"/>
        </w:rPr>
        <w:t xml:space="preserve"> </w:t>
      </w:r>
      <w:r>
        <w:rPr>
          <w:sz w:val="21"/>
        </w:rPr>
        <w:t>autorským</w:t>
      </w:r>
      <w:r>
        <w:rPr>
          <w:spacing w:val="-4"/>
          <w:sz w:val="21"/>
        </w:rPr>
        <w:t xml:space="preserve"> </w:t>
      </w:r>
      <w:r>
        <w:rPr>
          <w:sz w:val="21"/>
        </w:rPr>
        <w:t>zákonem</w:t>
      </w:r>
      <w:r>
        <w:rPr>
          <w:spacing w:val="-4"/>
          <w:sz w:val="21"/>
        </w:rPr>
        <w:t xml:space="preserve"> </w:t>
      </w:r>
      <w:r>
        <w:rPr>
          <w:sz w:val="21"/>
        </w:rPr>
        <w:t>a</w:t>
      </w:r>
      <w:r>
        <w:rPr>
          <w:spacing w:val="-6"/>
          <w:sz w:val="21"/>
        </w:rPr>
        <w:t xml:space="preserve"> </w:t>
      </w:r>
      <w:r>
        <w:rPr>
          <w:sz w:val="21"/>
        </w:rPr>
        <w:t>zákonem</w:t>
      </w:r>
      <w:r>
        <w:rPr>
          <w:spacing w:val="-4"/>
          <w:sz w:val="21"/>
        </w:rPr>
        <w:t xml:space="preserve"> </w:t>
      </w:r>
      <w:r>
        <w:rPr>
          <w:sz w:val="21"/>
        </w:rPr>
        <w:t>o</w:t>
      </w:r>
      <w:r>
        <w:rPr>
          <w:spacing w:val="-6"/>
          <w:sz w:val="21"/>
        </w:rPr>
        <w:t xml:space="preserve"> </w:t>
      </w:r>
      <w:r>
        <w:rPr>
          <w:sz w:val="21"/>
        </w:rPr>
        <w:t>podpoře</w:t>
      </w:r>
      <w:r>
        <w:rPr>
          <w:spacing w:val="-5"/>
          <w:sz w:val="21"/>
        </w:rPr>
        <w:t xml:space="preserve"> </w:t>
      </w:r>
      <w:r>
        <w:rPr>
          <w:sz w:val="21"/>
        </w:rPr>
        <w:t>výzkumu</w:t>
      </w:r>
      <w:r>
        <w:rPr>
          <w:spacing w:val="-6"/>
          <w:sz w:val="21"/>
        </w:rPr>
        <w:t xml:space="preserve"> </w:t>
      </w:r>
      <w:r>
        <w:rPr>
          <w:sz w:val="21"/>
        </w:rPr>
        <w:t>a</w:t>
      </w:r>
      <w:r>
        <w:rPr>
          <w:spacing w:val="-6"/>
          <w:sz w:val="21"/>
        </w:rPr>
        <w:t xml:space="preserve"> </w:t>
      </w:r>
      <w:r>
        <w:rPr>
          <w:sz w:val="21"/>
        </w:rPr>
        <w:t>vývoje.</w:t>
      </w:r>
      <w:r>
        <w:rPr>
          <w:spacing w:val="-7"/>
          <w:sz w:val="21"/>
        </w:rPr>
        <w:t xml:space="preserve"> </w:t>
      </w:r>
      <w:r>
        <w:rPr>
          <w:sz w:val="21"/>
        </w:rPr>
        <w:t>Veškerá</w:t>
      </w:r>
      <w:r>
        <w:rPr>
          <w:spacing w:val="-6"/>
          <w:sz w:val="21"/>
        </w:rPr>
        <w:t xml:space="preserve"> </w:t>
      </w:r>
      <w:r>
        <w:rPr>
          <w:sz w:val="21"/>
        </w:rPr>
        <w:t>s</w:t>
      </w:r>
      <w:r>
        <w:rPr>
          <w:spacing w:val="3"/>
          <w:sz w:val="21"/>
        </w:rPr>
        <w:t xml:space="preserve"> </w:t>
      </w:r>
      <w:r>
        <w:rPr>
          <w:sz w:val="21"/>
        </w:rPr>
        <w:t>ní související jednání probíhají v jazyce českém a v případě sporu mezi smluvními stranami nemůže být poskytovatel rozhodcem tohoto</w:t>
      </w:r>
      <w:r>
        <w:rPr>
          <w:spacing w:val="-4"/>
          <w:sz w:val="21"/>
        </w:rPr>
        <w:t xml:space="preserve"> </w:t>
      </w:r>
      <w:r>
        <w:rPr>
          <w:sz w:val="21"/>
        </w:rPr>
        <w:t>sporu.</w:t>
      </w:r>
    </w:p>
    <w:p w14:paraId="40509D99" w14:textId="77777777" w:rsidR="00B22B3B" w:rsidRDefault="005C06DC">
      <w:pPr>
        <w:pStyle w:val="Odstavecseseznamem"/>
        <w:numPr>
          <w:ilvl w:val="0"/>
          <w:numId w:val="1"/>
        </w:numPr>
        <w:tabs>
          <w:tab w:val="left" w:pos="674"/>
        </w:tabs>
        <w:spacing w:before="119"/>
        <w:ind w:right="388"/>
        <w:jc w:val="both"/>
        <w:rPr>
          <w:sz w:val="21"/>
        </w:rPr>
      </w:pPr>
      <w:r>
        <w:rPr>
          <w:sz w:val="21"/>
        </w:rPr>
        <w:t>Tato smlouva obsahuje úplné ujednání o předmětu smlouvy a všech náležitostech, které smluvní strany měly a chtěly ve smlouvě ujednat, a které považují za důležité pro závaznost této</w:t>
      </w:r>
      <w:r>
        <w:rPr>
          <w:spacing w:val="-5"/>
          <w:sz w:val="21"/>
        </w:rPr>
        <w:t xml:space="preserve"> </w:t>
      </w:r>
      <w:r>
        <w:rPr>
          <w:sz w:val="21"/>
        </w:rPr>
        <w:t>smlouvy.</w:t>
      </w:r>
    </w:p>
    <w:p w14:paraId="6FBAC64E" w14:textId="77777777" w:rsidR="00B22B3B" w:rsidRDefault="00B22B3B">
      <w:pPr>
        <w:jc w:val="both"/>
        <w:rPr>
          <w:sz w:val="21"/>
        </w:rPr>
        <w:sectPr w:rsidR="00B22B3B">
          <w:pgSz w:w="11910" w:h="16840"/>
          <w:pgMar w:top="1380" w:right="740" w:bottom="1340" w:left="1000" w:header="943" w:footer="1150" w:gutter="0"/>
          <w:cols w:space="708"/>
        </w:sectPr>
      </w:pPr>
    </w:p>
    <w:p w14:paraId="6B56825D" w14:textId="77777777" w:rsidR="00B22B3B" w:rsidRDefault="00B22B3B">
      <w:pPr>
        <w:pStyle w:val="Zkladntext"/>
        <w:spacing w:before="11"/>
        <w:rPr>
          <w:sz w:val="11"/>
        </w:rPr>
      </w:pPr>
    </w:p>
    <w:p w14:paraId="70D41681" w14:textId="77777777" w:rsidR="00B22B3B" w:rsidRDefault="005C06DC">
      <w:pPr>
        <w:pStyle w:val="Zkladntext"/>
        <w:spacing w:before="94"/>
        <w:ind w:left="673" w:right="389"/>
        <w:jc w:val="both"/>
      </w:pPr>
      <w:r>
        <w:t>Žádný</w:t>
      </w:r>
      <w:r>
        <w:rPr>
          <w:spacing w:val="-6"/>
        </w:rPr>
        <w:t xml:space="preserve"> </w:t>
      </w:r>
      <w:r>
        <w:t>projev</w:t>
      </w:r>
      <w:r>
        <w:rPr>
          <w:spacing w:val="-8"/>
        </w:rPr>
        <w:t xml:space="preserve"> </w:t>
      </w:r>
      <w:r>
        <w:t>stran</w:t>
      </w:r>
      <w:r>
        <w:rPr>
          <w:spacing w:val="-4"/>
        </w:rPr>
        <w:t xml:space="preserve"> </w:t>
      </w:r>
      <w:r>
        <w:t>učiněný</w:t>
      </w:r>
      <w:r>
        <w:rPr>
          <w:spacing w:val="-6"/>
        </w:rPr>
        <w:t xml:space="preserve"> </w:t>
      </w:r>
      <w:r>
        <w:t>při</w:t>
      </w:r>
      <w:r>
        <w:rPr>
          <w:spacing w:val="-4"/>
        </w:rPr>
        <w:t xml:space="preserve"> </w:t>
      </w:r>
      <w:r>
        <w:t>jednání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t>smlouvě</w:t>
      </w:r>
      <w:r>
        <w:rPr>
          <w:spacing w:val="-5"/>
        </w:rPr>
        <w:t xml:space="preserve"> </w:t>
      </w:r>
      <w:r>
        <w:t>ani</w:t>
      </w:r>
      <w:r>
        <w:rPr>
          <w:spacing w:val="-4"/>
        </w:rPr>
        <w:t xml:space="preserve"> </w:t>
      </w:r>
      <w:r>
        <w:t>projev</w:t>
      </w:r>
      <w:r>
        <w:rPr>
          <w:spacing w:val="-7"/>
        </w:rPr>
        <w:t xml:space="preserve"> </w:t>
      </w:r>
      <w:r>
        <w:t>učiněný</w:t>
      </w:r>
      <w:r>
        <w:rPr>
          <w:spacing w:val="-6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uzavření</w:t>
      </w:r>
      <w:r>
        <w:rPr>
          <w:spacing w:val="-7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t>smlouvy nesmí</w:t>
      </w:r>
      <w:r>
        <w:rPr>
          <w:spacing w:val="-10"/>
        </w:rPr>
        <w:t xml:space="preserve"> </w:t>
      </w:r>
      <w:r>
        <w:t>být</w:t>
      </w:r>
      <w:r>
        <w:rPr>
          <w:spacing w:val="-10"/>
        </w:rPr>
        <w:t xml:space="preserve"> </w:t>
      </w:r>
      <w:r>
        <w:t>vykládán</w:t>
      </w:r>
      <w:r>
        <w:rPr>
          <w:spacing w:val="-8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rozporu</w:t>
      </w:r>
      <w:r>
        <w:rPr>
          <w:spacing w:val="-9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výslovnými</w:t>
      </w:r>
      <w:r>
        <w:rPr>
          <w:spacing w:val="-8"/>
        </w:rPr>
        <w:t xml:space="preserve"> </w:t>
      </w:r>
      <w:r>
        <w:t>ustanoveními</w:t>
      </w:r>
      <w:r>
        <w:rPr>
          <w:spacing w:val="-7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t>smlouvy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nezakládá</w:t>
      </w:r>
      <w:r>
        <w:rPr>
          <w:spacing w:val="-9"/>
        </w:rPr>
        <w:t xml:space="preserve"> </w:t>
      </w:r>
      <w:r>
        <w:t>žádný</w:t>
      </w:r>
      <w:r>
        <w:rPr>
          <w:spacing w:val="-8"/>
        </w:rPr>
        <w:t xml:space="preserve"> </w:t>
      </w:r>
      <w:r>
        <w:t>závazek žádné ze smluvních</w:t>
      </w:r>
      <w:r>
        <w:rPr>
          <w:spacing w:val="-4"/>
        </w:rPr>
        <w:t xml:space="preserve"> </w:t>
      </w:r>
      <w:r>
        <w:t>stran.</w:t>
      </w:r>
    </w:p>
    <w:p w14:paraId="13704249" w14:textId="77777777" w:rsidR="002436CE" w:rsidRDefault="005C06DC" w:rsidP="002436CE">
      <w:pPr>
        <w:pStyle w:val="Odstavecseseznamem"/>
        <w:numPr>
          <w:ilvl w:val="0"/>
          <w:numId w:val="1"/>
        </w:numPr>
        <w:tabs>
          <w:tab w:val="left" w:pos="674"/>
        </w:tabs>
        <w:spacing w:before="120" w:line="276" w:lineRule="auto"/>
        <w:ind w:left="674" w:right="390" w:hanging="425"/>
        <w:jc w:val="both"/>
        <w:rPr>
          <w:sz w:val="21"/>
        </w:rPr>
      </w:pPr>
      <w:r>
        <w:rPr>
          <w:sz w:val="21"/>
        </w:rPr>
        <w:t>Tuto smlouvu lze měnit, není-li uvedeno jinak, pouze písemně, a to formou číslovaného dodatku k této smlouvě. Neplatnost smlouvy nebo jejího dodatku k ní pro nedodržení formy mohou smluvní strany namítnout z důvodu nedodržení formy kdykoliv, a to i když již</w:t>
      </w:r>
      <w:r>
        <w:rPr>
          <w:spacing w:val="-42"/>
          <w:sz w:val="21"/>
        </w:rPr>
        <w:t xml:space="preserve"> </w:t>
      </w:r>
      <w:r>
        <w:rPr>
          <w:sz w:val="21"/>
        </w:rPr>
        <w:t>bylo započato s plněním.</w:t>
      </w:r>
    </w:p>
    <w:p w14:paraId="576E8A95" w14:textId="2A755F8A" w:rsidR="002436CE" w:rsidRPr="009A024F" w:rsidRDefault="009A024F" w:rsidP="009A024F">
      <w:pPr>
        <w:pStyle w:val="Odstavecseseznamem"/>
        <w:numPr>
          <w:ilvl w:val="0"/>
          <w:numId w:val="1"/>
        </w:numPr>
        <w:tabs>
          <w:tab w:val="left" w:pos="674"/>
        </w:tabs>
        <w:spacing w:before="120" w:line="276" w:lineRule="auto"/>
        <w:ind w:left="674" w:right="390" w:hanging="425"/>
        <w:jc w:val="both"/>
        <w:rPr>
          <w:sz w:val="21"/>
        </w:rPr>
      </w:pPr>
      <w:r w:rsidRPr="009A024F">
        <w:rPr>
          <w:rFonts w:eastAsiaTheme="minorHAnsi"/>
          <w:color w:val="000000"/>
          <w:sz w:val="21"/>
          <w:szCs w:val="21"/>
          <w:lang w:eastAsia="en-US" w:bidi="ar-SA"/>
        </w:rPr>
        <w:t xml:space="preserve">Smluvní strany sjednávají, že </w:t>
      </w:r>
      <w:r>
        <w:rPr>
          <w:rFonts w:eastAsiaTheme="minorHAnsi"/>
          <w:color w:val="000000"/>
          <w:sz w:val="21"/>
          <w:szCs w:val="21"/>
          <w:lang w:eastAsia="en-US" w:bidi="ar-SA"/>
        </w:rPr>
        <w:t>tuto smlouvu</w:t>
      </w:r>
      <w:r w:rsidRPr="009A024F">
        <w:rPr>
          <w:rFonts w:eastAsiaTheme="minorHAnsi"/>
          <w:color w:val="000000"/>
          <w:sz w:val="21"/>
          <w:szCs w:val="21"/>
          <w:lang w:eastAsia="en-US" w:bidi="ar-SA"/>
        </w:rPr>
        <w:t xml:space="preserve"> uzavřou v elektronické podobě, přičemž zástupce každé ze </w:t>
      </w:r>
      <w:r>
        <w:rPr>
          <w:rFonts w:eastAsiaTheme="minorHAnsi"/>
          <w:color w:val="000000"/>
          <w:sz w:val="21"/>
          <w:szCs w:val="21"/>
          <w:lang w:eastAsia="en-US" w:bidi="ar-SA"/>
        </w:rPr>
        <w:t>s</w:t>
      </w:r>
      <w:r w:rsidRPr="009A024F">
        <w:rPr>
          <w:rFonts w:eastAsiaTheme="minorHAnsi"/>
          <w:color w:val="000000"/>
          <w:sz w:val="21"/>
          <w:szCs w:val="21"/>
          <w:lang w:eastAsia="en-US" w:bidi="ar-SA"/>
        </w:rPr>
        <w:t>mluvních stran ji, v souladu se zákonem č. 297/2016 Sb., o službách vytvářejících důvěru pro elektronické transakce, po</w:t>
      </w:r>
      <w:r>
        <w:rPr>
          <w:rFonts w:eastAsiaTheme="minorHAnsi"/>
          <w:color w:val="000000"/>
          <w:sz w:val="21"/>
          <w:szCs w:val="21"/>
          <w:lang w:eastAsia="en-US" w:bidi="ar-SA"/>
        </w:rPr>
        <w:t>depíše</w:t>
      </w:r>
      <w:r w:rsidRPr="009A024F">
        <w:rPr>
          <w:rFonts w:eastAsiaTheme="minorHAnsi"/>
          <w:color w:val="000000"/>
          <w:sz w:val="21"/>
          <w:szCs w:val="21"/>
          <w:lang w:eastAsia="en-US" w:bidi="ar-SA"/>
        </w:rPr>
        <w:t xml:space="preserve"> svým kvalifikovaným elektronickým podpisem.</w:t>
      </w:r>
      <w:r>
        <w:rPr>
          <w:rFonts w:eastAsiaTheme="minorHAnsi"/>
          <w:color w:val="000000"/>
          <w:sz w:val="21"/>
          <w:szCs w:val="21"/>
          <w:lang w:eastAsia="en-US" w:bidi="ar-SA"/>
        </w:rPr>
        <w:t xml:space="preserve"> CzechGlobe následně rozešle každé smluvní straně smlouvu podepsanou všemi smluvními stranami.</w:t>
      </w:r>
    </w:p>
    <w:p w14:paraId="46C75F67" w14:textId="77777777" w:rsidR="00B22B3B" w:rsidRDefault="00B22B3B">
      <w:pPr>
        <w:spacing w:line="240" w:lineRule="atLeast"/>
        <w:jc w:val="both"/>
        <w:rPr>
          <w:sz w:val="21"/>
        </w:rPr>
      </w:pPr>
    </w:p>
    <w:p w14:paraId="69A3D41F" w14:textId="77777777" w:rsidR="002436CE" w:rsidRDefault="002436CE">
      <w:pPr>
        <w:spacing w:line="240" w:lineRule="atLeast"/>
        <w:jc w:val="both"/>
        <w:rPr>
          <w:sz w:val="21"/>
        </w:rPr>
      </w:pPr>
    </w:p>
    <w:p w14:paraId="4D0DA412" w14:textId="77777777" w:rsidR="002436CE" w:rsidRDefault="002436CE" w:rsidP="002436CE">
      <w:pPr>
        <w:spacing w:line="240" w:lineRule="atLeast"/>
        <w:ind w:firstLine="426"/>
        <w:jc w:val="both"/>
        <w:rPr>
          <w:sz w:val="21"/>
        </w:rPr>
      </w:pPr>
      <w:r>
        <w:rPr>
          <w:sz w:val="21"/>
        </w:rPr>
        <w:t>V Brně dne</w:t>
      </w:r>
    </w:p>
    <w:p w14:paraId="1F5C1537" w14:textId="77777777" w:rsidR="002436CE" w:rsidRDefault="002436CE">
      <w:pPr>
        <w:spacing w:line="240" w:lineRule="atLeast"/>
        <w:jc w:val="both"/>
        <w:rPr>
          <w:sz w:val="21"/>
        </w:rPr>
      </w:pPr>
    </w:p>
    <w:p w14:paraId="2AA6AE2E" w14:textId="77777777" w:rsidR="002436CE" w:rsidRDefault="002436CE">
      <w:pPr>
        <w:spacing w:line="240" w:lineRule="atLeast"/>
        <w:jc w:val="both"/>
        <w:rPr>
          <w:sz w:val="21"/>
        </w:rPr>
      </w:pPr>
    </w:p>
    <w:p w14:paraId="5774F453" w14:textId="77777777" w:rsidR="005C06DC" w:rsidRDefault="005C06DC">
      <w:pPr>
        <w:spacing w:line="240" w:lineRule="atLeast"/>
        <w:jc w:val="both"/>
        <w:rPr>
          <w:sz w:val="21"/>
        </w:rPr>
        <w:sectPr w:rsidR="005C06DC">
          <w:pgSz w:w="11910" w:h="16840"/>
          <w:pgMar w:top="1380" w:right="740" w:bottom="1340" w:left="1000" w:header="943" w:footer="1150" w:gutter="0"/>
          <w:cols w:space="708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9793"/>
      </w:tblGrid>
      <w:tr w:rsidR="00B22B3B" w14:paraId="44946AE9" w14:textId="77777777">
        <w:trPr>
          <w:trHeight w:val="281"/>
        </w:trPr>
        <w:tc>
          <w:tcPr>
            <w:tcW w:w="9793" w:type="dxa"/>
          </w:tcPr>
          <w:p w14:paraId="3CCDF748" w14:textId="53F47279" w:rsidR="00B22B3B" w:rsidRDefault="00CE0AEA">
            <w:pPr>
              <w:pStyle w:val="TableParagraph"/>
              <w:spacing w:before="17"/>
              <w:ind w:left="5080" w:right="180"/>
              <w:jc w:val="center"/>
              <w:rPr>
                <w:sz w:val="21"/>
              </w:rPr>
            </w:pPr>
            <w:r>
              <w:rPr>
                <w:sz w:val="21"/>
              </w:rPr>
              <w:t>xxxxxxxxxxxxxxxxxx</w:t>
            </w:r>
          </w:p>
        </w:tc>
      </w:tr>
      <w:tr w:rsidR="00B22B3B" w14:paraId="11722AB5" w14:textId="77777777">
        <w:trPr>
          <w:trHeight w:val="282"/>
        </w:trPr>
        <w:tc>
          <w:tcPr>
            <w:tcW w:w="9793" w:type="dxa"/>
          </w:tcPr>
          <w:p w14:paraId="0CD639C0" w14:textId="77777777" w:rsidR="00B22B3B" w:rsidRDefault="005C06DC">
            <w:pPr>
              <w:pStyle w:val="TableParagraph"/>
              <w:spacing w:before="16"/>
              <w:ind w:left="5080" w:right="176"/>
              <w:jc w:val="center"/>
              <w:rPr>
                <w:sz w:val="21"/>
              </w:rPr>
            </w:pPr>
            <w:r>
              <w:rPr>
                <w:sz w:val="21"/>
              </w:rPr>
              <w:t>ředitel</w:t>
            </w:r>
          </w:p>
        </w:tc>
      </w:tr>
      <w:tr w:rsidR="00B22B3B" w14:paraId="34F4398D" w14:textId="77777777">
        <w:trPr>
          <w:trHeight w:val="259"/>
        </w:trPr>
        <w:tc>
          <w:tcPr>
            <w:tcW w:w="9793" w:type="dxa"/>
          </w:tcPr>
          <w:p w14:paraId="63DD1ED2" w14:textId="77777777" w:rsidR="00B22B3B" w:rsidRDefault="005C06DC">
            <w:pPr>
              <w:pStyle w:val="TableParagraph"/>
              <w:spacing w:before="18" w:line="222" w:lineRule="exact"/>
              <w:ind w:left="5080" w:right="178"/>
              <w:jc w:val="center"/>
              <w:rPr>
                <w:sz w:val="21"/>
              </w:rPr>
            </w:pPr>
            <w:r>
              <w:rPr>
                <w:sz w:val="21"/>
              </w:rPr>
              <w:t>Ústav výzkumu globální změny AV ČR, v. v. i.</w:t>
            </w:r>
          </w:p>
        </w:tc>
      </w:tr>
    </w:tbl>
    <w:p w14:paraId="1850B935" w14:textId="77777777" w:rsidR="00B22B3B" w:rsidRDefault="00B22B3B">
      <w:pPr>
        <w:pStyle w:val="Zkladntext"/>
        <w:rPr>
          <w:rFonts w:ascii="Calibri"/>
          <w:sz w:val="20"/>
        </w:rPr>
      </w:pPr>
    </w:p>
    <w:p w14:paraId="6BDDD7B4" w14:textId="77777777" w:rsidR="00B22B3B" w:rsidRDefault="00B22B3B">
      <w:pPr>
        <w:pStyle w:val="Zkladntext"/>
        <w:rPr>
          <w:rFonts w:ascii="Calibri"/>
          <w:sz w:val="20"/>
        </w:rPr>
      </w:pPr>
    </w:p>
    <w:p w14:paraId="38A91019" w14:textId="77777777" w:rsidR="00B22B3B" w:rsidRDefault="00B22B3B">
      <w:pPr>
        <w:pStyle w:val="Zkladntext"/>
        <w:rPr>
          <w:rFonts w:ascii="Calibri"/>
          <w:sz w:val="20"/>
        </w:rPr>
      </w:pPr>
    </w:p>
    <w:p w14:paraId="48DB64BA" w14:textId="77777777" w:rsidR="00B22B3B" w:rsidRDefault="00B22B3B">
      <w:pPr>
        <w:pStyle w:val="Zkladntext"/>
        <w:rPr>
          <w:rFonts w:ascii="Calibri"/>
          <w:sz w:val="20"/>
        </w:rPr>
      </w:pPr>
    </w:p>
    <w:p w14:paraId="23B3FEA7" w14:textId="77777777" w:rsidR="00B22B3B" w:rsidRDefault="00B22B3B">
      <w:pPr>
        <w:pStyle w:val="Zkladntext"/>
        <w:spacing w:before="5"/>
        <w:rPr>
          <w:rFonts w:ascii="Calibri"/>
          <w:sz w:val="10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9119"/>
      </w:tblGrid>
      <w:tr w:rsidR="00B22B3B" w14:paraId="7E411CDA" w14:textId="77777777">
        <w:trPr>
          <w:trHeight w:val="259"/>
        </w:trPr>
        <w:tc>
          <w:tcPr>
            <w:tcW w:w="9119" w:type="dxa"/>
          </w:tcPr>
          <w:p w14:paraId="4B3D004B" w14:textId="77777777" w:rsidR="00B22B3B" w:rsidRDefault="005C06DC">
            <w:pPr>
              <w:pStyle w:val="TableParagraph"/>
              <w:spacing w:line="236" w:lineRule="exact"/>
              <w:ind w:left="200"/>
              <w:rPr>
                <w:sz w:val="21"/>
              </w:rPr>
            </w:pPr>
            <w:r>
              <w:rPr>
                <w:sz w:val="21"/>
              </w:rPr>
              <w:t>V Praze dne</w:t>
            </w:r>
          </w:p>
        </w:tc>
      </w:tr>
      <w:tr w:rsidR="00B22B3B" w14:paraId="5792C4CD" w14:textId="77777777">
        <w:trPr>
          <w:trHeight w:val="282"/>
        </w:trPr>
        <w:tc>
          <w:tcPr>
            <w:tcW w:w="9119" w:type="dxa"/>
          </w:tcPr>
          <w:p w14:paraId="22FCCEB5" w14:textId="3AD3E665" w:rsidR="00B22B3B" w:rsidRDefault="00CE0AEA">
            <w:pPr>
              <w:pStyle w:val="TableParagraph"/>
              <w:spacing w:before="18"/>
              <w:ind w:right="955"/>
              <w:jc w:val="right"/>
              <w:rPr>
                <w:sz w:val="21"/>
              </w:rPr>
            </w:pPr>
            <w:r>
              <w:rPr>
                <w:sz w:val="21"/>
              </w:rPr>
              <w:t>xxxxxxxxxxxxxxxx</w:t>
            </w:r>
          </w:p>
        </w:tc>
      </w:tr>
      <w:tr w:rsidR="00B22B3B" w14:paraId="4E2932F6" w14:textId="77777777">
        <w:trPr>
          <w:trHeight w:val="280"/>
        </w:trPr>
        <w:tc>
          <w:tcPr>
            <w:tcW w:w="9119" w:type="dxa"/>
          </w:tcPr>
          <w:p w14:paraId="3494DE84" w14:textId="77777777" w:rsidR="00B22B3B" w:rsidRDefault="005C06DC">
            <w:pPr>
              <w:pStyle w:val="TableParagraph"/>
              <w:spacing w:before="16"/>
              <w:ind w:right="1482"/>
              <w:jc w:val="right"/>
              <w:rPr>
                <w:sz w:val="21"/>
              </w:rPr>
            </w:pPr>
            <w:r>
              <w:rPr>
                <w:sz w:val="21"/>
              </w:rPr>
              <w:t>ředitel</w:t>
            </w:r>
          </w:p>
        </w:tc>
      </w:tr>
      <w:tr w:rsidR="00B22B3B" w14:paraId="753CCCA7" w14:textId="77777777">
        <w:trPr>
          <w:trHeight w:val="258"/>
        </w:trPr>
        <w:tc>
          <w:tcPr>
            <w:tcW w:w="9119" w:type="dxa"/>
          </w:tcPr>
          <w:p w14:paraId="1D94EC5F" w14:textId="77777777" w:rsidR="00B22B3B" w:rsidRDefault="005C06DC">
            <w:pPr>
              <w:pStyle w:val="TableParagraph"/>
              <w:spacing w:before="16" w:line="222" w:lineRule="exact"/>
              <w:ind w:left="5778"/>
              <w:rPr>
                <w:sz w:val="21"/>
              </w:rPr>
            </w:pPr>
            <w:r>
              <w:rPr>
                <w:sz w:val="21"/>
              </w:rPr>
              <w:t>Český hydrometeorologický ústav</w:t>
            </w:r>
          </w:p>
        </w:tc>
      </w:tr>
    </w:tbl>
    <w:p w14:paraId="38842232" w14:textId="77777777" w:rsidR="00B22B3B" w:rsidRDefault="00B22B3B">
      <w:pPr>
        <w:pStyle w:val="Zkladntext"/>
        <w:rPr>
          <w:rFonts w:ascii="Calibri"/>
          <w:sz w:val="20"/>
        </w:rPr>
      </w:pPr>
    </w:p>
    <w:p w14:paraId="4020B7D9" w14:textId="77777777" w:rsidR="00B22B3B" w:rsidRDefault="00B22B3B">
      <w:pPr>
        <w:pStyle w:val="Zkladntext"/>
        <w:rPr>
          <w:rFonts w:ascii="Calibri"/>
          <w:sz w:val="20"/>
        </w:rPr>
      </w:pPr>
    </w:p>
    <w:p w14:paraId="4239D7F3" w14:textId="77777777" w:rsidR="00B22B3B" w:rsidRDefault="00B22B3B">
      <w:pPr>
        <w:pStyle w:val="Zkladntext"/>
        <w:rPr>
          <w:rFonts w:ascii="Calibri"/>
          <w:sz w:val="20"/>
        </w:rPr>
      </w:pPr>
    </w:p>
    <w:p w14:paraId="401E5022" w14:textId="77777777" w:rsidR="00B22B3B" w:rsidRDefault="00B22B3B">
      <w:pPr>
        <w:pStyle w:val="Zkladntext"/>
        <w:rPr>
          <w:rFonts w:ascii="Calibri"/>
          <w:sz w:val="20"/>
        </w:rPr>
      </w:pPr>
    </w:p>
    <w:p w14:paraId="65F4ED6F" w14:textId="77777777" w:rsidR="00B22B3B" w:rsidRDefault="00B22B3B">
      <w:pPr>
        <w:pStyle w:val="Zkladntext"/>
        <w:rPr>
          <w:rFonts w:ascii="Calibri"/>
          <w:sz w:val="20"/>
        </w:rPr>
      </w:pPr>
    </w:p>
    <w:p w14:paraId="0045A74D" w14:textId="77777777" w:rsidR="00B22B3B" w:rsidRDefault="00B22B3B">
      <w:pPr>
        <w:pStyle w:val="Zkladntext"/>
        <w:spacing w:before="10"/>
        <w:rPr>
          <w:rFonts w:ascii="Calibri"/>
          <w:sz w:val="11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9644"/>
      </w:tblGrid>
      <w:tr w:rsidR="00B22B3B" w14:paraId="467CC664" w14:textId="77777777">
        <w:trPr>
          <w:trHeight w:val="258"/>
        </w:trPr>
        <w:tc>
          <w:tcPr>
            <w:tcW w:w="9644" w:type="dxa"/>
          </w:tcPr>
          <w:p w14:paraId="0B2FDEA3" w14:textId="77777777" w:rsidR="00B22B3B" w:rsidRDefault="005C06DC">
            <w:pPr>
              <w:pStyle w:val="TableParagraph"/>
              <w:spacing w:line="236" w:lineRule="exact"/>
              <w:ind w:left="200"/>
              <w:rPr>
                <w:sz w:val="21"/>
              </w:rPr>
            </w:pPr>
            <w:r>
              <w:rPr>
                <w:sz w:val="21"/>
              </w:rPr>
              <w:t>V Praze dne</w:t>
            </w:r>
          </w:p>
        </w:tc>
      </w:tr>
      <w:tr w:rsidR="00B22B3B" w14:paraId="489A1E71" w14:textId="77777777">
        <w:trPr>
          <w:trHeight w:val="281"/>
        </w:trPr>
        <w:tc>
          <w:tcPr>
            <w:tcW w:w="9644" w:type="dxa"/>
          </w:tcPr>
          <w:p w14:paraId="3BD3D4DE" w14:textId="56F65F0E" w:rsidR="00B22B3B" w:rsidRDefault="00CE0AEA">
            <w:pPr>
              <w:pStyle w:val="TableParagraph"/>
              <w:spacing w:before="16"/>
              <w:ind w:left="5708"/>
              <w:rPr>
                <w:sz w:val="21"/>
              </w:rPr>
            </w:pPr>
            <w:r>
              <w:rPr>
                <w:sz w:val="21"/>
              </w:rPr>
              <w:t>xxxxxxxxxxxxxxxxxxxxxxxxxxxxxxx</w:t>
            </w:r>
          </w:p>
        </w:tc>
      </w:tr>
      <w:tr w:rsidR="00B22B3B" w14:paraId="0BB893ED" w14:textId="77777777">
        <w:trPr>
          <w:trHeight w:val="281"/>
        </w:trPr>
        <w:tc>
          <w:tcPr>
            <w:tcW w:w="9644" w:type="dxa"/>
          </w:tcPr>
          <w:p w14:paraId="5B8EAE10" w14:textId="77777777" w:rsidR="00B22B3B" w:rsidRDefault="005C06DC">
            <w:pPr>
              <w:pStyle w:val="TableParagraph"/>
              <w:spacing w:before="18"/>
              <w:ind w:right="2007"/>
              <w:jc w:val="right"/>
              <w:rPr>
                <w:sz w:val="21"/>
              </w:rPr>
            </w:pPr>
            <w:r>
              <w:rPr>
                <w:sz w:val="21"/>
              </w:rPr>
              <w:t>ředitel</w:t>
            </w:r>
          </w:p>
        </w:tc>
      </w:tr>
      <w:tr w:rsidR="00B22B3B" w14:paraId="4A3D53D3" w14:textId="77777777">
        <w:trPr>
          <w:trHeight w:val="500"/>
        </w:trPr>
        <w:tc>
          <w:tcPr>
            <w:tcW w:w="9644" w:type="dxa"/>
          </w:tcPr>
          <w:p w14:paraId="430FA518" w14:textId="77777777" w:rsidR="00B22B3B" w:rsidRDefault="005C06DC">
            <w:pPr>
              <w:pStyle w:val="TableParagraph"/>
              <w:spacing w:before="16" w:line="240" w:lineRule="atLeast"/>
              <w:ind w:left="6976" w:right="182" w:hanging="1724"/>
              <w:rPr>
                <w:sz w:val="21"/>
              </w:rPr>
            </w:pPr>
            <w:r>
              <w:rPr>
                <w:sz w:val="21"/>
              </w:rPr>
              <w:t>Ministerstvo vnitra – Technický ústav požární ochrany</w:t>
            </w:r>
          </w:p>
        </w:tc>
      </w:tr>
    </w:tbl>
    <w:p w14:paraId="2DC591C8" w14:textId="77777777" w:rsidR="00B22B3B" w:rsidRDefault="00B22B3B">
      <w:pPr>
        <w:pStyle w:val="Zkladntext"/>
        <w:rPr>
          <w:rFonts w:ascii="Calibri"/>
          <w:sz w:val="20"/>
        </w:rPr>
      </w:pPr>
    </w:p>
    <w:p w14:paraId="0F766E1D" w14:textId="77777777" w:rsidR="00B22B3B" w:rsidRDefault="00B22B3B">
      <w:pPr>
        <w:pStyle w:val="Zkladntext"/>
        <w:rPr>
          <w:rFonts w:ascii="Calibri"/>
          <w:sz w:val="20"/>
        </w:rPr>
      </w:pPr>
    </w:p>
    <w:p w14:paraId="4D6B1AD0" w14:textId="77777777" w:rsidR="00B22B3B" w:rsidRDefault="00B22B3B">
      <w:pPr>
        <w:pStyle w:val="Zkladntext"/>
        <w:rPr>
          <w:rFonts w:ascii="Calibri"/>
          <w:sz w:val="20"/>
        </w:rPr>
      </w:pPr>
    </w:p>
    <w:p w14:paraId="20F073F5" w14:textId="77777777" w:rsidR="00B22B3B" w:rsidRDefault="00B22B3B">
      <w:pPr>
        <w:pStyle w:val="Zkladntext"/>
        <w:rPr>
          <w:rFonts w:ascii="Calibri"/>
          <w:sz w:val="20"/>
        </w:rPr>
      </w:pPr>
    </w:p>
    <w:p w14:paraId="439D420A" w14:textId="77777777" w:rsidR="00B22B3B" w:rsidRDefault="00B22B3B">
      <w:pPr>
        <w:pStyle w:val="Zkladntext"/>
        <w:rPr>
          <w:rFonts w:ascii="Calibri"/>
          <w:sz w:val="20"/>
        </w:rPr>
      </w:pPr>
    </w:p>
    <w:p w14:paraId="02FB50C7" w14:textId="77777777" w:rsidR="00B22B3B" w:rsidRDefault="00B22B3B">
      <w:pPr>
        <w:pStyle w:val="Zkladntext"/>
        <w:spacing w:before="2" w:after="1"/>
        <w:rPr>
          <w:rFonts w:ascii="Calibri"/>
          <w:sz w:val="24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9958"/>
      </w:tblGrid>
      <w:tr w:rsidR="00B22B3B" w14:paraId="5C2987D1" w14:textId="77777777">
        <w:trPr>
          <w:trHeight w:val="258"/>
        </w:trPr>
        <w:tc>
          <w:tcPr>
            <w:tcW w:w="9958" w:type="dxa"/>
          </w:tcPr>
          <w:p w14:paraId="7E569F48" w14:textId="77777777" w:rsidR="00B22B3B" w:rsidRDefault="005C06DC">
            <w:pPr>
              <w:pStyle w:val="TableParagraph"/>
              <w:spacing w:line="236" w:lineRule="exact"/>
              <w:ind w:left="200"/>
              <w:rPr>
                <w:sz w:val="21"/>
              </w:rPr>
            </w:pPr>
            <w:r>
              <w:rPr>
                <w:sz w:val="21"/>
              </w:rPr>
              <w:t>V Jílovém u Prahy dne</w:t>
            </w:r>
          </w:p>
        </w:tc>
      </w:tr>
      <w:tr w:rsidR="00B22B3B" w14:paraId="468D527F" w14:textId="77777777">
        <w:trPr>
          <w:trHeight w:val="281"/>
        </w:trPr>
        <w:tc>
          <w:tcPr>
            <w:tcW w:w="9958" w:type="dxa"/>
          </w:tcPr>
          <w:p w14:paraId="404C34AB" w14:textId="5EEB139A" w:rsidR="00B22B3B" w:rsidRDefault="00CE0AEA">
            <w:pPr>
              <w:pStyle w:val="TableParagraph"/>
              <w:spacing w:before="16"/>
              <w:ind w:left="6025"/>
              <w:rPr>
                <w:sz w:val="21"/>
              </w:rPr>
            </w:pPr>
            <w:r>
              <w:rPr>
                <w:sz w:val="21"/>
              </w:rPr>
              <w:t>xxxxxxxxxxxxxxxxxxxxxxxxxxxxx</w:t>
            </w:r>
          </w:p>
        </w:tc>
      </w:tr>
      <w:tr w:rsidR="00B22B3B" w14:paraId="19A6A7C1" w14:textId="77777777">
        <w:trPr>
          <w:trHeight w:val="281"/>
        </w:trPr>
        <w:tc>
          <w:tcPr>
            <w:tcW w:w="9958" w:type="dxa"/>
          </w:tcPr>
          <w:p w14:paraId="36A2ABD4" w14:textId="77777777" w:rsidR="00B22B3B" w:rsidRDefault="005C06DC">
            <w:pPr>
              <w:pStyle w:val="TableParagraph"/>
              <w:spacing w:before="18"/>
              <w:ind w:right="2321"/>
              <w:jc w:val="right"/>
              <w:rPr>
                <w:sz w:val="21"/>
              </w:rPr>
            </w:pPr>
            <w:r>
              <w:rPr>
                <w:sz w:val="21"/>
              </w:rPr>
              <w:t>ředitel</w:t>
            </w:r>
          </w:p>
        </w:tc>
      </w:tr>
      <w:tr w:rsidR="00B22B3B" w14:paraId="6E2B4713" w14:textId="77777777">
        <w:trPr>
          <w:trHeight w:val="258"/>
        </w:trPr>
        <w:tc>
          <w:tcPr>
            <w:tcW w:w="9958" w:type="dxa"/>
          </w:tcPr>
          <w:p w14:paraId="297E5262" w14:textId="77777777" w:rsidR="00B22B3B" w:rsidRDefault="005C06DC">
            <w:pPr>
              <w:pStyle w:val="TableParagraph"/>
              <w:spacing w:before="16" w:line="222" w:lineRule="exact"/>
              <w:ind w:left="4938"/>
              <w:rPr>
                <w:sz w:val="21"/>
              </w:rPr>
            </w:pPr>
            <w:r>
              <w:rPr>
                <w:sz w:val="21"/>
              </w:rPr>
              <w:t>IFER - Ústav pro výzkum lesních ekosystémů, s.r.o.</w:t>
            </w:r>
          </w:p>
        </w:tc>
      </w:tr>
    </w:tbl>
    <w:p w14:paraId="0D529D11" w14:textId="77777777" w:rsidR="002652B3" w:rsidRDefault="002652B3"/>
    <w:sectPr w:rsidR="002652B3">
      <w:type w:val="continuous"/>
      <w:pgSz w:w="11910" w:h="16840"/>
      <w:pgMar w:top="860" w:right="740" w:bottom="1340" w:left="10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CA075" w14:textId="77777777" w:rsidR="00491910" w:rsidRDefault="00491910">
      <w:r>
        <w:separator/>
      </w:r>
    </w:p>
  </w:endnote>
  <w:endnote w:type="continuationSeparator" w:id="0">
    <w:p w14:paraId="6441AB7D" w14:textId="77777777" w:rsidR="00491910" w:rsidRDefault="00491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89DB" w14:textId="77777777" w:rsidR="00B22B3B" w:rsidRDefault="00000000">
    <w:pPr>
      <w:pStyle w:val="Zkladntext"/>
      <w:spacing w:line="14" w:lineRule="auto"/>
      <w:rPr>
        <w:sz w:val="20"/>
      </w:rPr>
    </w:pPr>
    <w:r>
      <w:pict w14:anchorId="149020D7">
        <v:line id="_x0000_s1030" alt="" style="position:absolute;z-index:-252120064;mso-wrap-edited:f;mso-width-percent:0;mso-height-percent:0;mso-position-horizontal-relative:page;mso-position-vertical-relative:page;mso-width-percent:0;mso-height-percent:0" from="62.4pt,770.85pt" to="534.7pt,770.85pt" strokecolor="#004692" strokeweight=".31272mm">
          <w10:wrap anchorx="page" anchory="page"/>
        </v:line>
      </w:pict>
    </w:r>
    <w:r>
      <w:pict w14:anchorId="532A7F1C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alt="" style="position:absolute;margin-left:255.95pt;margin-top:788.45pt;width:89.35pt;height:13.15pt;z-index:-25211904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0A4F7A86" w14:textId="77777777" w:rsidR="00B22B3B" w:rsidRDefault="005C06DC">
                <w:pPr>
                  <w:spacing w:before="12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20"/>
                  </w:rPr>
                  <w:t xml:space="preserve"> (celkem 5)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C8E51" w14:textId="77777777" w:rsidR="00B22B3B" w:rsidRDefault="00000000">
    <w:pPr>
      <w:pStyle w:val="Zkladntext"/>
      <w:spacing w:line="14" w:lineRule="auto"/>
      <w:rPr>
        <w:sz w:val="20"/>
      </w:rPr>
    </w:pPr>
    <w:r>
      <w:pict w14:anchorId="6AF6E286">
        <v:line id="_x0000_s1026" alt="" style="position:absolute;z-index:-252115968;mso-wrap-edited:f;mso-width-percent:0;mso-height-percent:0;mso-position-horizontal-relative:page;mso-position-vertical-relative:page;mso-width-percent:0;mso-height-percent:0" from="62.4pt,770.85pt" to="534.7pt,770.85pt" strokecolor="#004692" strokeweight=".31272mm">
          <w10:wrap anchorx="page" anchory="page"/>
        </v:line>
      </w:pict>
    </w:r>
    <w:r>
      <w:pict w14:anchorId="2BCA6B8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255.95pt;margin-top:788.45pt;width:89.35pt;height:13.15pt;z-index:-25211494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5E56C89" w14:textId="77777777" w:rsidR="00B22B3B" w:rsidRDefault="005C06DC">
                <w:pPr>
                  <w:spacing w:before="12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sz w:val="20"/>
                  </w:rPr>
                  <w:t xml:space="preserve"> (celkem 5)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E554C" w14:textId="77777777" w:rsidR="00491910" w:rsidRDefault="00491910">
      <w:r>
        <w:separator/>
      </w:r>
    </w:p>
  </w:footnote>
  <w:footnote w:type="continuationSeparator" w:id="0">
    <w:p w14:paraId="40C4CF20" w14:textId="77777777" w:rsidR="00491910" w:rsidRDefault="00491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9ED09" w14:textId="77777777" w:rsidR="00B22B3B" w:rsidRDefault="00000000">
    <w:pPr>
      <w:pStyle w:val="Zkladntext"/>
      <w:spacing w:line="14" w:lineRule="auto"/>
      <w:rPr>
        <w:sz w:val="20"/>
      </w:rPr>
    </w:pPr>
    <w:r>
      <w:pict w14:anchorId="3718CBB6">
        <v:line id="_x0000_s1028" alt="" style="position:absolute;z-index:-252118016;mso-wrap-edited:f;mso-width-percent:0;mso-height-percent:0;mso-position-horizontal-relative:page;mso-position-vertical-relative:page;mso-width-percent:0;mso-height-percent:0" from="62.4pt,69.2pt" to="534.7pt,69.2pt" strokecolor="#004692" strokeweight=".31272mm">
          <w10:wrap anchorx="page" anchory="page"/>
        </v:line>
      </w:pict>
    </w:r>
    <w:r>
      <w:pict w14:anchorId="7775E951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alt="" style="position:absolute;margin-left:61.4pt;margin-top:46.15pt;width:367.2pt;height:13.15pt;z-index:-25211699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1E274D96" w14:textId="77777777" w:rsidR="00B22B3B" w:rsidRDefault="005C06DC">
                <w:pPr>
                  <w:spacing w:before="12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CzechGlobe – TÚPO – ČHMÚ – IFER – Spolupráce při řešení projektu OPSEC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21A12"/>
    <w:multiLevelType w:val="multilevel"/>
    <w:tmpl w:val="CA50F0C8"/>
    <w:lvl w:ilvl="0">
      <w:start w:val="1"/>
      <w:numFmt w:val="upperRoman"/>
      <w:lvlText w:val="%1."/>
      <w:lvlJc w:val="left"/>
      <w:pPr>
        <w:ind w:left="673" w:hanging="426"/>
        <w:jc w:val="left"/>
      </w:pPr>
      <w:rPr>
        <w:rFonts w:ascii="Arial" w:eastAsia="Arial" w:hAnsi="Arial" w:cs="Arial" w:hint="default"/>
        <w:b/>
        <w:bCs/>
        <w:spacing w:val="-2"/>
        <w:w w:val="100"/>
        <w:sz w:val="21"/>
        <w:szCs w:val="21"/>
        <w:lang w:val="cs-CZ" w:eastAsia="cs-CZ" w:bidi="cs-CZ"/>
      </w:rPr>
    </w:lvl>
    <w:lvl w:ilvl="1">
      <w:start w:val="1"/>
      <w:numFmt w:val="decimal"/>
      <w:lvlText w:val="%2."/>
      <w:lvlJc w:val="left"/>
      <w:pPr>
        <w:ind w:left="673" w:hanging="426"/>
        <w:jc w:val="left"/>
      </w:pPr>
      <w:rPr>
        <w:rFonts w:ascii="Arial" w:eastAsia="Arial" w:hAnsi="Arial" w:cs="Arial" w:hint="default"/>
        <w:w w:val="100"/>
        <w:sz w:val="21"/>
        <w:szCs w:val="21"/>
        <w:lang w:val="cs-CZ" w:eastAsia="cs-CZ" w:bidi="cs-CZ"/>
      </w:rPr>
    </w:lvl>
    <w:lvl w:ilvl="2">
      <w:start w:val="1"/>
      <w:numFmt w:val="decimal"/>
      <w:lvlText w:val="%2.%3."/>
      <w:lvlJc w:val="left"/>
      <w:pPr>
        <w:ind w:left="673" w:hanging="426"/>
        <w:jc w:val="left"/>
      </w:pPr>
      <w:rPr>
        <w:rFonts w:ascii="Arial" w:eastAsia="Arial" w:hAnsi="Arial" w:cs="Arial" w:hint="default"/>
        <w:spacing w:val="-1"/>
        <w:w w:val="100"/>
        <w:sz w:val="21"/>
        <w:szCs w:val="21"/>
        <w:lang w:val="cs-CZ" w:eastAsia="cs-CZ" w:bidi="cs-CZ"/>
      </w:rPr>
    </w:lvl>
    <w:lvl w:ilvl="3">
      <w:numFmt w:val="bullet"/>
      <w:lvlText w:val="•"/>
      <w:lvlJc w:val="left"/>
      <w:pPr>
        <w:ind w:left="3525" w:hanging="426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474" w:hanging="426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423" w:hanging="426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371" w:hanging="426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320" w:hanging="426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269" w:hanging="426"/>
      </w:pPr>
      <w:rPr>
        <w:rFonts w:hint="default"/>
        <w:lang w:val="cs-CZ" w:eastAsia="cs-CZ" w:bidi="cs-CZ"/>
      </w:rPr>
    </w:lvl>
  </w:abstractNum>
  <w:abstractNum w:abstractNumId="1" w15:restartNumberingAfterBreak="0">
    <w:nsid w:val="22765434"/>
    <w:multiLevelType w:val="hybridMultilevel"/>
    <w:tmpl w:val="42D4523E"/>
    <w:lvl w:ilvl="0" w:tplc="9050D42C">
      <w:start w:val="1"/>
      <w:numFmt w:val="decimal"/>
      <w:lvlText w:val="%1."/>
      <w:lvlJc w:val="left"/>
      <w:pPr>
        <w:ind w:left="673" w:hanging="426"/>
        <w:jc w:val="left"/>
      </w:pPr>
      <w:rPr>
        <w:rFonts w:ascii="Arial" w:eastAsia="Arial" w:hAnsi="Arial" w:cs="Arial" w:hint="default"/>
        <w:w w:val="100"/>
        <w:sz w:val="21"/>
        <w:szCs w:val="21"/>
        <w:lang w:val="cs-CZ" w:eastAsia="cs-CZ" w:bidi="cs-CZ"/>
      </w:rPr>
    </w:lvl>
    <w:lvl w:ilvl="1" w:tplc="1812DF64">
      <w:numFmt w:val="bullet"/>
      <w:lvlText w:val="•"/>
      <w:lvlJc w:val="left"/>
      <w:pPr>
        <w:ind w:left="1628" w:hanging="426"/>
      </w:pPr>
      <w:rPr>
        <w:rFonts w:hint="default"/>
        <w:lang w:val="cs-CZ" w:eastAsia="cs-CZ" w:bidi="cs-CZ"/>
      </w:rPr>
    </w:lvl>
    <w:lvl w:ilvl="2" w:tplc="A75C08EC">
      <w:numFmt w:val="bullet"/>
      <w:lvlText w:val="•"/>
      <w:lvlJc w:val="left"/>
      <w:pPr>
        <w:ind w:left="2577" w:hanging="426"/>
      </w:pPr>
      <w:rPr>
        <w:rFonts w:hint="default"/>
        <w:lang w:val="cs-CZ" w:eastAsia="cs-CZ" w:bidi="cs-CZ"/>
      </w:rPr>
    </w:lvl>
    <w:lvl w:ilvl="3" w:tplc="B932385E">
      <w:numFmt w:val="bullet"/>
      <w:lvlText w:val="•"/>
      <w:lvlJc w:val="left"/>
      <w:pPr>
        <w:ind w:left="3525" w:hanging="426"/>
      </w:pPr>
      <w:rPr>
        <w:rFonts w:hint="default"/>
        <w:lang w:val="cs-CZ" w:eastAsia="cs-CZ" w:bidi="cs-CZ"/>
      </w:rPr>
    </w:lvl>
    <w:lvl w:ilvl="4" w:tplc="C9EE23E6">
      <w:numFmt w:val="bullet"/>
      <w:lvlText w:val="•"/>
      <w:lvlJc w:val="left"/>
      <w:pPr>
        <w:ind w:left="4474" w:hanging="426"/>
      </w:pPr>
      <w:rPr>
        <w:rFonts w:hint="default"/>
        <w:lang w:val="cs-CZ" w:eastAsia="cs-CZ" w:bidi="cs-CZ"/>
      </w:rPr>
    </w:lvl>
    <w:lvl w:ilvl="5" w:tplc="B9D0083E">
      <w:numFmt w:val="bullet"/>
      <w:lvlText w:val="•"/>
      <w:lvlJc w:val="left"/>
      <w:pPr>
        <w:ind w:left="5423" w:hanging="426"/>
      </w:pPr>
      <w:rPr>
        <w:rFonts w:hint="default"/>
        <w:lang w:val="cs-CZ" w:eastAsia="cs-CZ" w:bidi="cs-CZ"/>
      </w:rPr>
    </w:lvl>
    <w:lvl w:ilvl="6" w:tplc="A8984AAA">
      <w:numFmt w:val="bullet"/>
      <w:lvlText w:val="•"/>
      <w:lvlJc w:val="left"/>
      <w:pPr>
        <w:ind w:left="6371" w:hanging="426"/>
      </w:pPr>
      <w:rPr>
        <w:rFonts w:hint="default"/>
        <w:lang w:val="cs-CZ" w:eastAsia="cs-CZ" w:bidi="cs-CZ"/>
      </w:rPr>
    </w:lvl>
    <w:lvl w:ilvl="7" w:tplc="B68C9066">
      <w:numFmt w:val="bullet"/>
      <w:lvlText w:val="•"/>
      <w:lvlJc w:val="left"/>
      <w:pPr>
        <w:ind w:left="7320" w:hanging="426"/>
      </w:pPr>
      <w:rPr>
        <w:rFonts w:hint="default"/>
        <w:lang w:val="cs-CZ" w:eastAsia="cs-CZ" w:bidi="cs-CZ"/>
      </w:rPr>
    </w:lvl>
    <w:lvl w:ilvl="8" w:tplc="4198DBA8">
      <w:numFmt w:val="bullet"/>
      <w:lvlText w:val="•"/>
      <w:lvlJc w:val="left"/>
      <w:pPr>
        <w:ind w:left="8269" w:hanging="426"/>
      </w:pPr>
      <w:rPr>
        <w:rFonts w:hint="default"/>
        <w:lang w:val="cs-CZ" w:eastAsia="cs-CZ" w:bidi="cs-CZ"/>
      </w:rPr>
    </w:lvl>
  </w:abstractNum>
  <w:abstractNum w:abstractNumId="2" w15:restartNumberingAfterBreak="0">
    <w:nsid w:val="24BE40F7"/>
    <w:multiLevelType w:val="hybridMultilevel"/>
    <w:tmpl w:val="1E9A4DCA"/>
    <w:lvl w:ilvl="0" w:tplc="BFBC0338">
      <w:start w:val="1"/>
      <w:numFmt w:val="decimal"/>
      <w:lvlText w:val="%1."/>
      <w:lvlJc w:val="left"/>
      <w:pPr>
        <w:ind w:left="673" w:hanging="426"/>
        <w:jc w:val="left"/>
      </w:pPr>
      <w:rPr>
        <w:rFonts w:ascii="Arial" w:eastAsia="Arial" w:hAnsi="Arial" w:cs="Arial" w:hint="default"/>
        <w:w w:val="100"/>
        <w:sz w:val="21"/>
        <w:szCs w:val="21"/>
        <w:lang w:val="cs-CZ" w:eastAsia="cs-CZ" w:bidi="cs-CZ"/>
      </w:rPr>
    </w:lvl>
    <w:lvl w:ilvl="1" w:tplc="EF986322">
      <w:start w:val="1"/>
      <w:numFmt w:val="lowerLetter"/>
      <w:lvlText w:val="%2)"/>
      <w:lvlJc w:val="left"/>
      <w:pPr>
        <w:ind w:left="927" w:hanging="255"/>
        <w:jc w:val="left"/>
      </w:pPr>
      <w:rPr>
        <w:rFonts w:ascii="Arial" w:eastAsia="Arial" w:hAnsi="Arial" w:cs="Arial" w:hint="default"/>
        <w:w w:val="100"/>
        <w:sz w:val="21"/>
        <w:szCs w:val="21"/>
        <w:lang w:val="cs-CZ" w:eastAsia="cs-CZ" w:bidi="cs-CZ"/>
      </w:rPr>
    </w:lvl>
    <w:lvl w:ilvl="2" w:tplc="9D18270A">
      <w:numFmt w:val="bullet"/>
      <w:lvlText w:val="•"/>
      <w:lvlJc w:val="left"/>
      <w:pPr>
        <w:ind w:left="1947" w:hanging="255"/>
      </w:pPr>
      <w:rPr>
        <w:rFonts w:hint="default"/>
        <w:lang w:val="cs-CZ" w:eastAsia="cs-CZ" w:bidi="cs-CZ"/>
      </w:rPr>
    </w:lvl>
    <w:lvl w:ilvl="3" w:tplc="364C48A2">
      <w:numFmt w:val="bullet"/>
      <w:lvlText w:val="•"/>
      <w:lvlJc w:val="left"/>
      <w:pPr>
        <w:ind w:left="2974" w:hanging="255"/>
      </w:pPr>
      <w:rPr>
        <w:rFonts w:hint="default"/>
        <w:lang w:val="cs-CZ" w:eastAsia="cs-CZ" w:bidi="cs-CZ"/>
      </w:rPr>
    </w:lvl>
    <w:lvl w:ilvl="4" w:tplc="C2362D46">
      <w:numFmt w:val="bullet"/>
      <w:lvlText w:val="•"/>
      <w:lvlJc w:val="left"/>
      <w:pPr>
        <w:ind w:left="4002" w:hanging="255"/>
      </w:pPr>
      <w:rPr>
        <w:rFonts w:hint="default"/>
        <w:lang w:val="cs-CZ" w:eastAsia="cs-CZ" w:bidi="cs-CZ"/>
      </w:rPr>
    </w:lvl>
    <w:lvl w:ilvl="5" w:tplc="310A9256">
      <w:numFmt w:val="bullet"/>
      <w:lvlText w:val="•"/>
      <w:lvlJc w:val="left"/>
      <w:pPr>
        <w:ind w:left="5029" w:hanging="255"/>
      </w:pPr>
      <w:rPr>
        <w:rFonts w:hint="default"/>
        <w:lang w:val="cs-CZ" w:eastAsia="cs-CZ" w:bidi="cs-CZ"/>
      </w:rPr>
    </w:lvl>
    <w:lvl w:ilvl="6" w:tplc="917CADA8">
      <w:numFmt w:val="bullet"/>
      <w:lvlText w:val="•"/>
      <w:lvlJc w:val="left"/>
      <w:pPr>
        <w:ind w:left="6056" w:hanging="255"/>
      </w:pPr>
      <w:rPr>
        <w:rFonts w:hint="default"/>
        <w:lang w:val="cs-CZ" w:eastAsia="cs-CZ" w:bidi="cs-CZ"/>
      </w:rPr>
    </w:lvl>
    <w:lvl w:ilvl="7" w:tplc="7B96A9E2">
      <w:numFmt w:val="bullet"/>
      <w:lvlText w:val="•"/>
      <w:lvlJc w:val="left"/>
      <w:pPr>
        <w:ind w:left="7084" w:hanging="255"/>
      </w:pPr>
      <w:rPr>
        <w:rFonts w:hint="default"/>
        <w:lang w:val="cs-CZ" w:eastAsia="cs-CZ" w:bidi="cs-CZ"/>
      </w:rPr>
    </w:lvl>
    <w:lvl w:ilvl="8" w:tplc="F85EBB86">
      <w:numFmt w:val="bullet"/>
      <w:lvlText w:val="•"/>
      <w:lvlJc w:val="left"/>
      <w:pPr>
        <w:ind w:left="8111" w:hanging="255"/>
      </w:pPr>
      <w:rPr>
        <w:rFonts w:hint="default"/>
        <w:lang w:val="cs-CZ" w:eastAsia="cs-CZ" w:bidi="cs-CZ"/>
      </w:rPr>
    </w:lvl>
  </w:abstractNum>
  <w:abstractNum w:abstractNumId="3" w15:restartNumberingAfterBreak="0">
    <w:nsid w:val="5B2C7588"/>
    <w:multiLevelType w:val="hybridMultilevel"/>
    <w:tmpl w:val="7006308E"/>
    <w:lvl w:ilvl="0" w:tplc="359E5222">
      <w:start w:val="1"/>
      <w:numFmt w:val="decimal"/>
      <w:lvlText w:val="%1."/>
      <w:lvlJc w:val="left"/>
      <w:pPr>
        <w:ind w:left="673" w:hanging="426"/>
        <w:jc w:val="left"/>
      </w:pPr>
      <w:rPr>
        <w:rFonts w:ascii="Arial" w:eastAsia="Arial" w:hAnsi="Arial" w:cs="Arial" w:hint="default"/>
        <w:w w:val="100"/>
        <w:sz w:val="21"/>
        <w:szCs w:val="21"/>
        <w:lang w:val="cs-CZ" w:eastAsia="cs-CZ" w:bidi="cs-CZ"/>
      </w:rPr>
    </w:lvl>
    <w:lvl w:ilvl="1" w:tplc="4FE09398">
      <w:numFmt w:val="bullet"/>
      <w:lvlText w:val="•"/>
      <w:lvlJc w:val="left"/>
      <w:pPr>
        <w:ind w:left="1628" w:hanging="426"/>
      </w:pPr>
      <w:rPr>
        <w:rFonts w:hint="default"/>
        <w:lang w:val="cs-CZ" w:eastAsia="cs-CZ" w:bidi="cs-CZ"/>
      </w:rPr>
    </w:lvl>
    <w:lvl w:ilvl="2" w:tplc="AE1E4184">
      <w:numFmt w:val="bullet"/>
      <w:lvlText w:val="•"/>
      <w:lvlJc w:val="left"/>
      <w:pPr>
        <w:ind w:left="2577" w:hanging="426"/>
      </w:pPr>
      <w:rPr>
        <w:rFonts w:hint="default"/>
        <w:lang w:val="cs-CZ" w:eastAsia="cs-CZ" w:bidi="cs-CZ"/>
      </w:rPr>
    </w:lvl>
    <w:lvl w:ilvl="3" w:tplc="D7A45DB8">
      <w:numFmt w:val="bullet"/>
      <w:lvlText w:val="•"/>
      <w:lvlJc w:val="left"/>
      <w:pPr>
        <w:ind w:left="3525" w:hanging="426"/>
      </w:pPr>
      <w:rPr>
        <w:rFonts w:hint="default"/>
        <w:lang w:val="cs-CZ" w:eastAsia="cs-CZ" w:bidi="cs-CZ"/>
      </w:rPr>
    </w:lvl>
    <w:lvl w:ilvl="4" w:tplc="B2444D74">
      <w:numFmt w:val="bullet"/>
      <w:lvlText w:val="•"/>
      <w:lvlJc w:val="left"/>
      <w:pPr>
        <w:ind w:left="4474" w:hanging="426"/>
      </w:pPr>
      <w:rPr>
        <w:rFonts w:hint="default"/>
        <w:lang w:val="cs-CZ" w:eastAsia="cs-CZ" w:bidi="cs-CZ"/>
      </w:rPr>
    </w:lvl>
    <w:lvl w:ilvl="5" w:tplc="E23CD53C">
      <w:numFmt w:val="bullet"/>
      <w:lvlText w:val="•"/>
      <w:lvlJc w:val="left"/>
      <w:pPr>
        <w:ind w:left="5423" w:hanging="426"/>
      </w:pPr>
      <w:rPr>
        <w:rFonts w:hint="default"/>
        <w:lang w:val="cs-CZ" w:eastAsia="cs-CZ" w:bidi="cs-CZ"/>
      </w:rPr>
    </w:lvl>
    <w:lvl w:ilvl="6" w:tplc="EF0678EA">
      <w:numFmt w:val="bullet"/>
      <w:lvlText w:val="•"/>
      <w:lvlJc w:val="left"/>
      <w:pPr>
        <w:ind w:left="6371" w:hanging="426"/>
      </w:pPr>
      <w:rPr>
        <w:rFonts w:hint="default"/>
        <w:lang w:val="cs-CZ" w:eastAsia="cs-CZ" w:bidi="cs-CZ"/>
      </w:rPr>
    </w:lvl>
    <w:lvl w:ilvl="7" w:tplc="26D290C6">
      <w:numFmt w:val="bullet"/>
      <w:lvlText w:val="•"/>
      <w:lvlJc w:val="left"/>
      <w:pPr>
        <w:ind w:left="7320" w:hanging="426"/>
      </w:pPr>
      <w:rPr>
        <w:rFonts w:hint="default"/>
        <w:lang w:val="cs-CZ" w:eastAsia="cs-CZ" w:bidi="cs-CZ"/>
      </w:rPr>
    </w:lvl>
    <w:lvl w:ilvl="8" w:tplc="9168C354">
      <w:numFmt w:val="bullet"/>
      <w:lvlText w:val="•"/>
      <w:lvlJc w:val="left"/>
      <w:pPr>
        <w:ind w:left="8269" w:hanging="426"/>
      </w:pPr>
      <w:rPr>
        <w:rFonts w:hint="default"/>
        <w:lang w:val="cs-CZ" w:eastAsia="cs-CZ" w:bidi="cs-CZ"/>
      </w:rPr>
    </w:lvl>
  </w:abstractNum>
  <w:num w:numId="1" w16cid:durableId="31460738">
    <w:abstractNumId w:val="1"/>
  </w:num>
  <w:num w:numId="2" w16cid:durableId="748309467">
    <w:abstractNumId w:val="2"/>
  </w:num>
  <w:num w:numId="3" w16cid:durableId="1770814146">
    <w:abstractNumId w:val="3"/>
  </w:num>
  <w:num w:numId="4" w16cid:durableId="328102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B3B"/>
    <w:rsid w:val="002436CE"/>
    <w:rsid w:val="002652B3"/>
    <w:rsid w:val="003018C1"/>
    <w:rsid w:val="00491910"/>
    <w:rsid w:val="00594794"/>
    <w:rsid w:val="005C06DC"/>
    <w:rsid w:val="009A024F"/>
    <w:rsid w:val="00A24F43"/>
    <w:rsid w:val="00B22B3B"/>
    <w:rsid w:val="00CE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54ED3974"/>
  <w15:docId w15:val="{8BEC7953-A769-4696-B4C5-66466535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line="310" w:lineRule="exact"/>
      <w:ind w:left="5171"/>
      <w:outlineLvl w:val="0"/>
    </w:pPr>
    <w:rPr>
      <w:rFonts w:ascii="Calibri" w:eastAsia="Calibri" w:hAnsi="Calibri" w:cs="Calibri"/>
      <w:sz w:val="31"/>
      <w:szCs w:val="31"/>
    </w:rPr>
  </w:style>
  <w:style w:type="paragraph" w:styleId="Nadpis2">
    <w:name w:val="heading 2"/>
    <w:basedOn w:val="Normln"/>
    <w:uiPriority w:val="9"/>
    <w:unhideWhenUsed/>
    <w:qFormat/>
    <w:pPr>
      <w:spacing w:before="121"/>
      <w:ind w:left="247"/>
      <w:outlineLvl w:val="1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spacing w:before="121"/>
      <w:ind w:left="673" w:hanging="426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customStyle="1" w:styleId="Default">
    <w:name w:val="Default"/>
    <w:rsid w:val="002436CE"/>
    <w:pPr>
      <w:widowControl/>
      <w:adjustRightInd w:val="0"/>
    </w:pPr>
    <w:rPr>
      <w:rFonts w:ascii="Arial" w:hAnsi="Arial" w:cs="Arial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1485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Michal Minarik</dc:creator>
  <cp:lastModifiedBy>Lenka Dusová</cp:lastModifiedBy>
  <cp:revision>5</cp:revision>
  <dcterms:created xsi:type="dcterms:W3CDTF">2025-11-12T14:28:00Z</dcterms:created>
  <dcterms:modified xsi:type="dcterms:W3CDTF">2025-12-08T10:22:00Z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2025-11-12T00:00:00Z</vt:filetime>
  </property>
</Properties>
</file>