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8B8B" w14:textId="77777777" w:rsidR="00DE74CC" w:rsidRDefault="00DE74CC" w:rsidP="00A53574">
      <w:pPr>
        <w:pStyle w:val="Nadpis1"/>
        <w:ind w:left="426"/>
        <w:jc w:val="left"/>
      </w:pPr>
    </w:p>
    <w:p w14:paraId="3B742D09" w14:textId="77777777" w:rsidR="00DE74CC" w:rsidRDefault="00063E5E" w:rsidP="00DE74CC">
      <w:pPr>
        <w:pStyle w:val="Nadpis1"/>
        <w:spacing w:before="0" w:after="0"/>
        <w:rPr>
          <w:rFonts w:cs="Arial"/>
          <w:spacing w:val="80"/>
          <w:sz w:val="24"/>
          <w:szCs w:val="31"/>
        </w:rPr>
      </w:pPr>
      <w:r>
        <w:rPr>
          <w:rFonts w:cs="Arial"/>
          <w:spacing w:val="80"/>
          <w:sz w:val="24"/>
          <w:szCs w:val="31"/>
        </w:rPr>
        <w:t xml:space="preserve">SMLOUVA </w:t>
      </w:r>
    </w:p>
    <w:p w14:paraId="72F08E6E" w14:textId="77777777" w:rsidR="00063E5E" w:rsidRPr="00063E5E" w:rsidRDefault="00063E5E" w:rsidP="00063E5E">
      <w:r>
        <w:t xml:space="preserve"> </w:t>
      </w:r>
    </w:p>
    <w:p w14:paraId="1194FBD6" w14:textId="77777777" w:rsidR="00DE74CC" w:rsidRPr="00C47961" w:rsidRDefault="00063E5E" w:rsidP="00DE74CC">
      <w:pPr>
        <w:jc w:val="center"/>
        <w:rPr>
          <w:rFonts w:ascii="Arial" w:hAnsi="Arial" w:cs="Arial"/>
          <w:b/>
          <w:sz w:val="22"/>
          <w:szCs w:val="22"/>
        </w:rPr>
      </w:pPr>
      <w:r w:rsidRPr="00C47961">
        <w:rPr>
          <w:rFonts w:ascii="Arial" w:hAnsi="Arial" w:cs="Arial"/>
          <w:b/>
          <w:sz w:val="22"/>
          <w:szCs w:val="22"/>
        </w:rPr>
        <w:t>o</w:t>
      </w:r>
      <w:r w:rsidR="00DE74CC" w:rsidRPr="00C47961">
        <w:rPr>
          <w:rFonts w:ascii="Arial" w:hAnsi="Arial" w:cs="Arial"/>
          <w:b/>
          <w:sz w:val="22"/>
          <w:szCs w:val="22"/>
        </w:rPr>
        <w:t xml:space="preserve"> </w:t>
      </w:r>
      <w:r w:rsidR="00B5781E" w:rsidRPr="00C47961">
        <w:rPr>
          <w:rFonts w:ascii="Arial" w:hAnsi="Arial" w:cs="Arial"/>
          <w:b/>
          <w:sz w:val="22"/>
          <w:szCs w:val="22"/>
        </w:rPr>
        <w:t>realizaci přeložky potrubí a elektrorozvodů</w:t>
      </w:r>
      <w:r w:rsidRPr="00C47961">
        <w:rPr>
          <w:rFonts w:ascii="Arial" w:hAnsi="Arial" w:cs="Arial"/>
          <w:b/>
          <w:sz w:val="22"/>
          <w:szCs w:val="22"/>
        </w:rPr>
        <w:t xml:space="preserve"> a úhradě</w:t>
      </w:r>
      <w:r w:rsidR="00B5781E" w:rsidRPr="00C47961">
        <w:rPr>
          <w:rFonts w:ascii="Arial" w:hAnsi="Arial" w:cs="Arial"/>
          <w:b/>
          <w:sz w:val="22"/>
          <w:szCs w:val="22"/>
        </w:rPr>
        <w:t xml:space="preserve"> nákladů s tím s</w:t>
      </w:r>
      <w:r w:rsidRPr="00C47961">
        <w:rPr>
          <w:rFonts w:ascii="Arial" w:hAnsi="Arial" w:cs="Arial"/>
          <w:b/>
          <w:sz w:val="22"/>
          <w:szCs w:val="22"/>
        </w:rPr>
        <w:t>ouvisejících</w:t>
      </w:r>
    </w:p>
    <w:p w14:paraId="1B8E0D8C" w14:textId="77777777" w:rsidR="00DE74CC" w:rsidRPr="00A467FD" w:rsidRDefault="00E36D9F" w:rsidP="00050659">
      <w:pPr>
        <w:pStyle w:val="Zkladntext21"/>
        <w:widowControl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podle ustanovení § </w:t>
      </w:r>
      <w:r w:rsidR="00063E5E">
        <w:rPr>
          <w:rFonts w:ascii="Arial" w:hAnsi="Arial" w:cs="Arial"/>
          <w:sz w:val="22"/>
          <w:szCs w:val="22"/>
        </w:rPr>
        <w:t xml:space="preserve">1746 odst. 2 </w:t>
      </w:r>
      <w:r w:rsidR="00DE74CC">
        <w:rPr>
          <w:rFonts w:ascii="Arial" w:hAnsi="Arial" w:cs="Arial"/>
          <w:sz w:val="22"/>
          <w:szCs w:val="22"/>
        </w:rPr>
        <w:t xml:space="preserve">zákona </w:t>
      </w:r>
      <w:r>
        <w:rPr>
          <w:rFonts w:ascii="Arial" w:hAnsi="Arial" w:cs="Arial"/>
          <w:sz w:val="22"/>
          <w:szCs w:val="22"/>
        </w:rPr>
        <w:t>č. 89/2012</w:t>
      </w:r>
      <w:r w:rsidR="00DE74CC" w:rsidRPr="00A467FD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>,</w:t>
      </w:r>
      <w:r w:rsidR="00463B1E">
        <w:rPr>
          <w:rFonts w:ascii="Arial" w:hAnsi="Arial" w:cs="Arial"/>
          <w:sz w:val="22"/>
          <w:szCs w:val="22"/>
        </w:rPr>
        <w:t xml:space="preserve"> občanský zákoník</w:t>
      </w:r>
      <w:r w:rsidR="00063E5E">
        <w:rPr>
          <w:rFonts w:ascii="Arial" w:hAnsi="Arial" w:cs="Arial"/>
          <w:sz w:val="22"/>
          <w:szCs w:val="22"/>
        </w:rPr>
        <w:t>,</w:t>
      </w:r>
      <w:r w:rsidR="00DE74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platném</w:t>
      </w:r>
      <w:r w:rsidR="00DE74CC" w:rsidRPr="00A467FD">
        <w:rPr>
          <w:rFonts w:ascii="Arial" w:hAnsi="Arial" w:cs="Arial"/>
          <w:sz w:val="22"/>
          <w:szCs w:val="22"/>
        </w:rPr>
        <w:t xml:space="preserve"> znění mezi těm</w:t>
      </w:r>
      <w:r w:rsidR="00DE74CC">
        <w:rPr>
          <w:rFonts w:ascii="Arial" w:hAnsi="Arial" w:cs="Arial"/>
          <w:sz w:val="22"/>
          <w:szCs w:val="22"/>
        </w:rPr>
        <w:t>i</w:t>
      </w:r>
      <w:r w:rsidR="00DE74CC" w:rsidRPr="00A467FD">
        <w:rPr>
          <w:rFonts w:ascii="Arial" w:hAnsi="Arial" w:cs="Arial"/>
          <w:sz w:val="22"/>
          <w:szCs w:val="22"/>
        </w:rPr>
        <w:t>to smluvními stranami:</w:t>
      </w:r>
    </w:p>
    <w:p w14:paraId="33AA6E4E" w14:textId="77777777" w:rsidR="00DE74CC" w:rsidRPr="00A467FD" w:rsidRDefault="00DE74CC" w:rsidP="00DE74CC">
      <w:pPr>
        <w:pStyle w:val="Nadpis4"/>
        <w:keepNext w:val="0"/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2C5673E3" w14:textId="77777777" w:rsidR="00DE74CC" w:rsidRPr="00A467FD" w:rsidRDefault="00C14F66" w:rsidP="00DE74CC">
      <w:pPr>
        <w:pStyle w:val="Nadpis4"/>
        <w:keepNext w:val="0"/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Obchodní firma</w:t>
      </w:r>
      <w:r w:rsidR="00DE74CC" w:rsidRPr="00A467FD">
        <w:rPr>
          <w:rFonts w:ascii="Arial" w:hAnsi="Arial" w:cs="Arial"/>
          <w:b/>
          <w:sz w:val="22"/>
          <w:szCs w:val="22"/>
        </w:rPr>
        <w:t>:</w:t>
      </w:r>
      <w:r w:rsidR="00E36D9F">
        <w:rPr>
          <w:rFonts w:ascii="Arial" w:hAnsi="Arial" w:cs="Arial"/>
          <w:b/>
          <w:sz w:val="22"/>
          <w:szCs w:val="22"/>
        </w:rPr>
        <w:t xml:space="preserve"> </w:t>
      </w:r>
      <w:r w:rsidR="00E36D9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="00DE74CC" w:rsidRPr="00A467FD">
        <w:rPr>
          <w:rFonts w:ascii="Arial" w:hAnsi="Arial" w:cs="Arial"/>
          <w:b/>
          <w:sz w:val="22"/>
          <w:szCs w:val="22"/>
        </w:rPr>
        <w:t>DIAMO, státní podnik</w:t>
      </w:r>
    </w:p>
    <w:p w14:paraId="0BA8A53C" w14:textId="77777777" w:rsidR="00DE74CC" w:rsidRDefault="00DE74CC" w:rsidP="00DE74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Sídlo: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Pr="00A467FD">
        <w:rPr>
          <w:rFonts w:ascii="Arial" w:hAnsi="Arial" w:cs="Arial"/>
          <w:sz w:val="22"/>
          <w:szCs w:val="22"/>
        </w:rPr>
        <w:t>Máchova 201, 471 27</w:t>
      </w:r>
      <w:r w:rsidR="00063E5E">
        <w:rPr>
          <w:rFonts w:ascii="Arial" w:hAnsi="Arial" w:cs="Arial"/>
          <w:sz w:val="22"/>
          <w:szCs w:val="22"/>
        </w:rPr>
        <w:t xml:space="preserve"> </w:t>
      </w:r>
      <w:r w:rsidR="00063E5E" w:rsidRPr="00A467FD">
        <w:rPr>
          <w:rFonts w:ascii="Arial" w:hAnsi="Arial" w:cs="Arial"/>
          <w:sz w:val="22"/>
          <w:szCs w:val="22"/>
        </w:rPr>
        <w:t>Stráž pod Ralskem</w:t>
      </w:r>
    </w:p>
    <w:p w14:paraId="5FD79323" w14:textId="77777777" w:rsidR="00DE74CC" w:rsidRDefault="00812597" w:rsidP="00DE74CC">
      <w:pPr>
        <w:pStyle w:val="Nadpis2"/>
        <w:keepNext w:val="0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E74CC" w:rsidRPr="00A467FD">
        <w:rPr>
          <w:rFonts w:ascii="Arial" w:hAnsi="Arial" w:cs="Arial"/>
          <w:sz w:val="22"/>
          <w:szCs w:val="22"/>
        </w:rPr>
        <w:t>astoupený:</w:t>
      </w:r>
      <w:r w:rsidR="00DE74CC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DE74CC" w:rsidRPr="00A467FD">
        <w:rPr>
          <w:rFonts w:ascii="Arial" w:hAnsi="Arial" w:cs="Arial"/>
          <w:sz w:val="22"/>
          <w:szCs w:val="22"/>
        </w:rPr>
        <w:t>Ing. Josefem Havelkou, vedoucím odštěpného závodu ODRA</w:t>
      </w:r>
    </w:p>
    <w:p w14:paraId="6C348339" w14:textId="77777777" w:rsidR="003B0CEF" w:rsidRPr="003B0CEF" w:rsidRDefault="003B0CEF" w:rsidP="003B0CEF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A467FD">
        <w:rPr>
          <w:rFonts w:ascii="Arial" w:hAnsi="Arial" w:cs="Arial"/>
          <w:sz w:val="22"/>
          <w:szCs w:val="22"/>
        </w:rPr>
        <w:t>:</w:t>
      </w:r>
      <w:r w:rsidRPr="00A46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7FD">
        <w:rPr>
          <w:rFonts w:ascii="Arial" w:hAnsi="Arial" w:cs="Arial"/>
          <w:sz w:val="22"/>
          <w:szCs w:val="22"/>
        </w:rPr>
        <w:t>00002739</w:t>
      </w:r>
    </w:p>
    <w:p w14:paraId="359B15EC" w14:textId="77777777" w:rsidR="00DE74CC" w:rsidRPr="00A467FD" w:rsidRDefault="00DE74CC" w:rsidP="00DE74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Týká se: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Pr="00A467FD">
        <w:rPr>
          <w:rFonts w:ascii="Arial" w:hAnsi="Arial" w:cs="Arial"/>
          <w:sz w:val="22"/>
          <w:szCs w:val="22"/>
        </w:rPr>
        <w:t>DIAMO, státní podnik</w:t>
      </w:r>
      <w:r w:rsidR="00002430">
        <w:rPr>
          <w:rFonts w:ascii="Arial" w:hAnsi="Arial" w:cs="Arial"/>
          <w:sz w:val="22"/>
          <w:szCs w:val="22"/>
        </w:rPr>
        <w:t>,</w:t>
      </w:r>
      <w:r w:rsidRPr="00A467FD">
        <w:rPr>
          <w:rFonts w:ascii="Arial" w:hAnsi="Arial" w:cs="Arial"/>
          <w:sz w:val="22"/>
          <w:szCs w:val="22"/>
        </w:rPr>
        <w:t xml:space="preserve"> odštěpný závod ODRA</w:t>
      </w:r>
    </w:p>
    <w:p w14:paraId="19A4CE16" w14:textId="77777777" w:rsidR="00DE74CC" w:rsidRDefault="00DE74CC" w:rsidP="00DE74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Sídlo: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AA4079">
        <w:rPr>
          <w:rFonts w:ascii="Arial" w:hAnsi="Arial" w:cs="Arial"/>
          <w:sz w:val="22"/>
          <w:szCs w:val="22"/>
        </w:rPr>
        <w:t>Sirotčí 1145/7,</w:t>
      </w:r>
      <w:r w:rsidR="00063E5E">
        <w:rPr>
          <w:rFonts w:ascii="Arial" w:hAnsi="Arial" w:cs="Arial"/>
          <w:sz w:val="22"/>
          <w:szCs w:val="22"/>
        </w:rPr>
        <w:t xml:space="preserve"> Vítkovice, </w:t>
      </w:r>
      <w:r w:rsidR="00AA4079">
        <w:rPr>
          <w:rFonts w:ascii="Arial" w:hAnsi="Arial" w:cs="Arial"/>
          <w:sz w:val="22"/>
          <w:szCs w:val="22"/>
        </w:rPr>
        <w:t>703 00</w:t>
      </w:r>
      <w:r w:rsidR="00063E5E">
        <w:rPr>
          <w:rFonts w:ascii="Arial" w:hAnsi="Arial" w:cs="Arial"/>
          <w:sz w:val="22"/>
          <w:szCs w:val="22"/>
        </w:rPr>
        <w:t xml:space="preserve">  Ostrava</w:t>
      </w:r>
    </w:p>
    <w:p w14:paraId="6282E32E" w14:textId="77777777" w:rsidR="00E63A5E" w:rsidRPr="00A467FD" w:rsidRDefault="00E63A5E" w:rsidP="00DE74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7FD">
        <w:rPr>
          <w:rFonts w:ascii="Arial" w:hAnsi="Arial" w:cs="Arial"/>
          <w:sz w:val="22"/>
          <w:szCs w:val="22"/>
        </w:rPr>
        <w:t>zapsaný u Krajského soudu v Ostravě oddíl A X, vložka 642</w:t>
      </w:r>
    </w:p>
    <w:p w14:paraId="52523699" w14:textId="77777777" w:rsidR="00DE74CC" w:rsidRPr="00A467FD" w:rsidRDefault="00DE74CC" w:rsidP="00DE74CC">
      <w:pPr>
        <w:pStyle w:val="Nadpis2"/>
        <w:keepNext w:val="0"/>
        <w:tabs>
          <w:tab w:val="left" w:pos="1985"/>
        </w:tabs>
        <w:rPr>
          <w:rFonts w:ascii="Arial" w:hAnsi="Arial" w:cs="Arial"/>
          <w:bCs/>
          <w:sz w:val="22"/>
          <w:szCs w:val="22"/>
        </w:rPr>
      </w:pPr>
      <w:r w:rsidRPr="00A467FD">
        <w:rPr>
          <w:rFonts w:ascii="Arial" w:hAnsi="Arial" w:cs="Arial"/>
          <w:bCs/>
          <w:sz w:val="22"/>
          <w:szCs w:val="22"/>
        </w:rPr>
        <w:t>DIČ:</w:t>
      </w:r>
      <w:r w:rsidRPr="00A467FD">
        <w:rPr>
          <w:rFonts w:ascii="Arial" w:hAnsi="Arial" w:cs="Arial"/>
          <w:bCs/>
          <w:sz w:val="22"/>
          <w:szCs w:val="22"/>
        </w:rPr>
        <w:tab/>
      </w:r>
      <w:r w:rsidR="00E36D9F">
        <w:rPr>
          <w:rFonts w:ascii="Arial" w:hAnsi="Arial" w:cs="Arial"/>
          <w:bCs/>
          <w:sz w:val="22"/>
          <w:szCs w:val="22"/>
        </w:rPr>
        <w:tab/>
      </w:r>
      <w:r w:rsidR="00E36D9F">
        <w:rPr>
          <w:rFonts w:ascii="Arial" w:hAnsi="Arial" w:cs="Arial"/>
          <w:bCs/>
          <w:sz w:val="22"/>
          <w:szCs w:val="22"/>
        </w:rPr>
        <w:tab/>
      </w:r>
      <w:r w:rsidRPr="00A467FD">
        <w:rPr>
          <w:rFonts w:ascii="Arial" w:hAnsi="Arial" w:cs="Arial"/>
          <w:bCs/>
          <w:sz w:val="22"/>
          <w:szCs w:val="22"/>
        </w:rPr>
        <w:t>CZ00002739</w:t>
      </w:r>
      <w:r w:rsidR="00063E5E">
        <w:rPr>
          <w:rFonts w:ascii="Arial" w:hAnsi="Arial" w:cs="Arial"/>
          <w:bCs/>
          <w:sz w:val="22"/>
          <w:szCs w:val="22"/>
        </w:rPr>
        <w:t>, plátce DPH</w:t>
      </w:r>
    </w:p>
    <w:p w14:paraId="37057216" w14:textId="04CE0B2A" w:rsidR="00DE74CC" w:rsidRPr="00A467FD" w:rsidRDefault="00812597" w:rsidP="00DE74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E74CC" w:rsidRPr="00A467FD">
        <w:rPr>
          <w:rFonts w:ascii="Arial" w:hAnsi="Arial" w:cs="Arial"/>
          <w:sz w:val="22"/>
          <w:szCs w:val="22"/>
        </w:rPr>
        <w:t>ankovní spojení</w:t>
      </w:r>
      <w:r w:rsidR="00DE74CC" w:rsidRPr="00A467FD">
        <w:rPr>
          <w:rFonts w:ascii="Arial" w:hAnsi="Arial" w:cs="Arial"/>
          <w:bCs/>
          <w:sz w:val="22"/>
          <w:szCs w:val="22"/>
        </w:rPr>
        <w:t>:</w:t>
      </w:r>
      <w:r w:rsidR="00DE74CC" w:rsidRPr="00A467FD">
        <w:rPr>
          <w:rFonts w:ascii="Arial" w:hAnsi="Arial" w:cs="Arial"/>
          <w:b/>
          <w:sz w:val="22"/>
          <w:szCs w:val="22"/>
        </w:rPr>
        <w:tab/>
      </w:r>
      <w:r w:rsidR="00E36D9F">
        <w:rPr>
          <w:rFonts w:ascii="Arial" w:hAnsi="Arial" w:cs="Arial"/>
          <w:b/>
          <w:sz w:val="22"/>
          <w:szCs w:val="22"/>
        </w:rPr>
        <w:tab/>
      </w:r>
      <w:r w:rsidR="00E36D9F">
        <w:rPr>
          <w:rFonts w:ascii="Arial" w:hAnsi="Arial" w:cs="Arial"/>
          <w:b/>
          <w:sz w:val="22"/>
          <w:szCs w:val="22"/>
        </w:rPr>
        <w:tab/>
      </w:r>
      <w:r w:rsidR="00061344">
        <w:rPr>
          <w:rFonts w:ascii="Arial" w:hAnsi="Arial" w:cs="Arial"/>
          <w:b/>
          <w:sz w:val="22"/>
          <w:szCs w:val="22"/>
        </w:rPr>
        <w:t>xxxxxxxxxxxxxxxxxxxx</w:t>
      </w:r>
    </w:p>
    <w:p w14:paraId="66F67C0C" w14:textId="579A4974" w:rsidR="00DE74CC" w:rsidRPr="00A467FD" w:rsidRDefault="00DE74CC" w:rsidP="00DE74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Číslo účtu: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061344">
        <w:rPr>
          <w:rFonts w:ascii="Arial" w:hAnsi="Arial" w:cs="Arial"/>
          <w:sz w:val="22"/>
          <w:szCs w:val="22"/>
        </w:rPr>
        <w:t>xxxxxxxxxxxxxxxxxxxx</w:t>
      </w:r>
    </w:p>
    <w:p w14:paraId="1901D232" w14:textId="77777777" w:rsidR="00D1416E" w:rsidRDefault="00DE74CC" w:rsidP="00175596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</w:p>
    <w:p w14:paraId="75E988F9" w14:textId="77777777" w:rsidR="00D1416E" w:rsidRPr="00A467FD" w:rsidRDefault="00D1416E" w:rsidP="00D1416E">
      <w:pPr>
        <w:jc w:val="both"/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Zmocněnci k jednání ve věcech technických:</w:t>
      </w:r>
    </w:p>
    <w:p w14:paraId="1B38BD3C" w14:textId="79F89716" w:rsidR="00DE74CC" w:rsidRPr="00A467FD" w:rsidRDefault="00D1416E" w:rsidP="00D1416E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1344">
        <w:rPr>
          <w:rFonts w:ascii="Arial" w:hAnsi="Arial" w:cs="Arial"/>
          <w:sz w:val="22"/>
          <w:szCs w:val="22"/>
        </w:rPr>
        <w:t>Xxxxxxxxxxx,</w:t>
      </w:r>
      <w:r>
        <w:rPr>
          <w:rFonts w:ascii="Arial" w:hAnsi="Arial" w:cs="Arial"/>
          <w:sz w:val="22"/>
          <w:szCs w:val="22"/>
        </w:rPr>
        <w:t xml:space="preserve"> </w:t>
      </w:r>
      <w:r w:rsidRPr="00A467FD">
        <w:rPr>
          <w:rFonts w:ascii="Arial" w:hAnsi="Arial" w:cs="Arial"/>
          <w:sz w:val="22"/>
          <w:szCs w:val="22"/>
        </w:rPr>
        <w:t>tel.</w:t>
      </w:r>
      <w:r w:rsidR="002C4027">
        <w:rPr>
          <w:rFonts w:ascii="Arial" w:hAnsi="Arial" w:cs="Arial"/>
          <w:sz w:val="22"/>
          <w:szCs w:val="22"/>
        </w:rPr>
        <w:t xml:space="preserve"> č</w:t>
      </w:r>
      <w:r>
        <w:rPr>
          <w:rFonts w:ascii="Arial" w:hAnsi="Arial" w:cs="Arial"/>
          <w:sz w:val="22"/>
          <w:szCs w:val="22"/>
        </w:rPr>
        <w:t xml:space="preserve">: </w:t>
      </w:r>
      <w:r w:rsidR="00061344">
        <w:rPr>
          <w:rFonts w:ascii="Arial" w:hAnsi="Arial" w:cs="Arial"/>
          <w:sz w:val="22"/>
          <w:szCs w:val="22"/>
        </w:rPr>
        <w:t>xxxxxxxx</w:t>
      </w:r>
      <w:r w:rsidRPr="00A467FD">
        <w:rPr>
          <w:rFonts w:ascii="Arial" w:hAnsi="Arial" w:cs="Arial"/>
          <w:sz w:val="22"/>
          <w:szCs w:val="22"/>
        </w:rPr>
        <w:t xml:space="preserve">, </w:t>
      </w:r>
      <w:r w:rsidR="00DE74CC" w:rsidRPr="00A467FD">
        <w:rPr>
          <w:rFonts w:ascii="Arial" w:hAnsi="Arial" w:cs="Arial"/>
          <w:sz w:val="22"/>
          <w:szCs w:val="22"/>
        </w:rPr>
        <w:tab/>
      </w:r>
    </w:p>
    <w:p w14:paraId="6AC0552D" w14:textId="77777777" w:rsidR="00DE74CC" w:rsidRPr="00A467FD" w:rsidRDefault="00695301" w:rsidP="00DE74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DE74CC" w:rsidRPr="00A467FD">
        <w:rPr>
          <w:rFonts w:ascii="Arial" w:hAnsi="Arial" w:cs="Arial"/>
          <w:bCs/>
          <w:sz w:val="22"/>
          <w:szCs w:val="22"/>
        </w:rPr>
        <w:t xml:space="preserve">dále jen </w:t>
      </w:r>
      <w:r w:rsidR="00607FA8">
        <w:rPr>
          <w:rFonts w:ascii="Arial" w:hAnsi="Arial" w:cs="Arial"/>
          <w:bCs/>
          <w:sz w:val="22"/>
          <w:szCs w:val="22"/>
        </w:rPr>
        <w:t>„</w:t>
      </w:r>
      <w:r w:rsidR="00063E5E">
        <w:rPr>
          <w:rFonts w:ascii="Arial" w:hAnsi="Arial" w:cs="Arial"/>
          <w:bCs/>
          <w:sz w:val="22"/>
          <w:szCs w:val="22"/>
        </w:rPr>
        <w:t>DIAMO</w:t>
      </w:r>
      <w:r w:rsidR="00607FA8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6F9089E5" w14:textId="77777777" w:rsidR="00DE74CC" w:rsidRPr="00A467FD" w:rsidRDefault="00DE74CC" w:rsidP="00DE74CC">
      <w:pPr>
        <w:jc w:val="both"/>
        <w:rPr>
          <w:rFonts w:ascii="Arial" w:hAnsi="Arial" w:cs="Arial"/>
          <w:sz w:val="22"/>
          <w:szCs w:val="22"/>
        </w:rPr>
      </w:pPr>
    </w:p>
    <w:p w14:paraId="1706FB46" w14:textId="77777777" w:rsidR="00DE74CC" w:rsidRPr="00A467FD" w:rsidRDefault="00DE74CC" w:rsidP="00DE74CC">
      <w:pPr>
        <w:jc w:val="both"/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a</w:t>
      </w:r>
    </w:p>
    <w:p w14:paraId="01E26142" w14:textId="77777777" w:rsidR="00DE74CC" w:rsidRPr="00A467FD" w:rsidRDefault="00DE74CC" w:rsidP="00DE74CC">
      <w:pPr>
        <w:pStyle w:val="Zkladntext2"/>
        <w:tabs>
          <w:tab w:val="left" w:pos="1980"/>
        </w:tabs>
        <w:spacing w:before="240"/>
        <w:rPr>
          <w:b/>
          <w:bCs/>
          <w:szCs w:val="22"/>
        </w:rPr>
      </w:pPr>
      <w:r w:rsidRPr="00A467FD">
        <w:rPr>
          <w:b/>
          <w:bCs/>
          <w:szCs w:val="22"/>
        </w:rPr>
        <w:t>Obchod</w:t>
      </w:r>
      <w:r w:rsidR="00C14F66">
        <w:rPr>
          <w:b/>
          <w:bCs/>
          <w:szCs w:val="22"/>
        </w:rPr>
        <w:t>ní firma</w:t>
      </w:r>
      <w:r w:rsidRPr="00A467FD">
        <w:rPr>
          <w:b/>
          <w:bCs/>
          <w:szCs w:val="22"/>
        </w:rPr>
        <w:t>:</w:t>
      </w:r>
      <w:r w:rsidR="00C14F66">
        <w:rPr>
          <w:b/>
          <w:bCs/>
          <w:szCs w:val="22"/>
        </w:rPr>
        <w:tab/>
      </w:r>
      <w:r w:rsidR="00C14F66">
        <w:rPr>
          <w:b/>
          <w:bCs/>
          <w:szCs w:val="22"/>
        </w:rPr>
        <w:tab/>
      </w:r>
      <w:r w:rsidRPr="00A467FD">
        <w:rPr>
          <w:b/>
          <w:bCs/>
          <w:szCs w:val="22"/>
        </w:rPr>
        <w:tab/>
      </w:r>
      <w:r w:rsidR="006B6C60">
        <w:rPr>
          <w:b/>
          <w:bCs/>
          <w:szCs w:val="22"/>
        </w:rPr>
        <w:t>AQUATEST a.s.</w:t>
      </w:r>
    </w:p>
    <w:p w14:paraId="64B9D6A0" w14:textId="77777777" w:rsidR="00DE74CC" w:rsidRPr="00A467FD" w:rsidRDefault="00DE74CC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Sídlo: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6B6C60">
        <w:rPr>
          <w:rFonts w:ascii="Arial" w:hAnsi="Arial" w:cs="Arial"/>
          <w:sz w:val="22"/>
          <w:szCs w:val="22"/>
        </w:rPr>
        <w:t xml:space="preserve">Geologická 988/4, </w:t>
      </w:r>
      <w:r w:rsidR="004D25BB">
        <w:rPr>
          <w:rFonts w:ascii="Arial" w:hAnsi="Arial" w:cs="Arial"/>
          <w:sz w:val="22"/>
          <w:szCs w:val="22"/>
        </w:rPr>
        <w:t xml:space="preserve">Hlubočepy, </w:t>
      </w:r>
      <w:r w:rsidR="006B6C60">
        <w:rPr>
          <w:rFonts w:ascii="Arial" w:hAnsi="Arial" w:cs="Arial"/>
          <w:sz w:val="22"/>
          <w:szCs w:val="22"/>
        </w:rPr>
        <w:t>152 00</w:t>
      </w:r>
      <w:r w:rsidR="004D25BB">
        <w:rPr>
          <w:rFonts w:ascii="Arial" w:hAnsi="Arial" w:cs="Arial"/>
          <w:sz w:val="22"/>
          <w:szCs w:val="22"/>
        </w:rPr>
        <w:t xml:space="preserve"> Praha 5</w:t>
      </w:r>
    </w:p>
    <w:p w14:paraId="486B9410" w14:textId="77777777" w:rsidR="00DE74CC" w:rsidRPr="008D7E69" w:rsidRDefault="00DE74CC" w:rsidP="00DE74CC">
      <w:pPr>
        <w:tabs>
          <w:tab w:val="left" w:pos="1980"/>
        </w:tabs>
        <w:rPr>
          <w:rFonts w:ascii="Arial" w:hAnsi="Arial" w:cs="Arial"/>
          <w:bCs/>
          <w:sz w:val="22"/>
          <w:szCs w:val="22"/>
        </w:rPr>
      </w:pPr>
      <w:r w:rsidRPr="008D7E69">
        <w:rPr>
          <w:rFonts w:ascii="Arial" w:hAnsi="Arial" w:cs="Arial"/>
          <w:bCs/>
          <w:sz w:val="22"/>
          <w:szCs w:val="22"/>
        </w:rPr>
        <w:t>Zastoupena:</w:t>
      </w:r>
      <w:r w:rsidRPr="008D7E69">
        <w:rPr>
          <w:rFonts w:ascii="Arial" w:hAnsi="Arial" w:cs="Arial"/>
          <w:bCs/>
          <w:sz w:val="22"/>
          <w:szCs w:val="22"/>
        </w:rPr>
        <w:tab/>
      </w:r>
      <w:r w:rsidR="00E36D9F" w:rsidRPr="008D7E69">
        <w:rPr>
          <w:rFonts w:ascii="Arial" w:hAnsi="Arial" w:cs="Arial"/>
          <w:bCs/>
          <w:sz w:val="22"/>
          <w:szCs w:val="22"/>
        </w:rPr>
        <w:tab/>
      </w:r>
      <w:r w:rsidR="00E36D9F" w:rsidRPr="008D7E69">
        <w:rPr>
          <w:rFonts w:ascii="Arial" w:hAnsi="Arial" w:cs="Arial"/>
          <w:bCs/>
          <w:sz w:val="22"/>
          <w:szCs w:val="22"/>
        </w:rPr>
        <w:tab/>
      </w:r>
      <w:r w:rsidR="00034DFE">
        <w:rPr>
          <w:rFonts w:ascii="Arial" w:hAnsi="Arial" w:cs="Arial"/>
          <w:bCs/>
          <w:sz w:val="22"/>
          <w:szCs w:val="22"/>
        </w:rPr>
        <w:t>Danielem Kraftem, předsedou představenstva</w:t>
      </w:r>
    </w:p>
    <w:p w14:paraId="621C15C8" w14:textId="77777777" w:rsidR="00DE74CC" w:rsidRPr="00A467FD" w:rsidRDefault="00DE74CC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IČ</w:t>
      </w:r>
      <w:r w:rsidR="008D7E69">
        <w:rPr>
          <w:rFonts w:ascii="Arial" w:hAnsi="Arial" w:cs="Arial"/>
          <w:sz w:val="22"/>
          <w:szCs w:val="22"/>
        </w:rPr>
        <w:t>O</w:t>
      </w:r>
      <w:r w:rsidRPr="00A467FD">
        <w:rPr>
          <w:rFonts w:ascii="Arial" w:hAnsi="Arial" w:cs="Arial"/>
          <w:sz w:val="22"/>
          <w:szCs w:val="22"/>
        </w:rPr>
        <w:t>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034DFE">
        <w:rPr>
          <w:rFonts w:ascii="Arial" w:hAnsi="Arial" w:cs="Arial"/>
          <w:sz w:val="22"/>
          <w:szCs w:val="22"/>
        </w:rPr>
        <w:t>44794843</w:t>
      </w:r>
    </w:p>
    <w:p w14:paraId="6A7C900A" w14:textId="77777777" w:rsidR="00DE74CC" w:rsidRDefault="00DE74CC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DIČ:</w:t>
      </w:r>
      <w:r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034DFE">
        <w:rPr>
          <w:rFonts w:ascii="Arial" w:hAnsi="Arial" w:cs="Arial"/>
          <w:sz w:val="22"/>
          <w:szCs w:val="22"/>
        </w:rPr>
        <w:t>CZ44794843</w:t>
      </w:r>
      <w:r w:rsidR="00063E5E">
        <w:rPr>
          <w:rFonts w:ascii="Arial" w:hAnsi="Arial" w:cs="Arial"/>
          <w:sz w:val="22"/>
          <w:szCs w:val="22"/>
        </w:rPr>
        <w:t>, plátce DPH</w:t>
      </w:r>
    </w:p>
    <w:p w14:paraId="47AECF89" w14:textId="49C64681" w:rsidR="00E36D9F" w:rsidRDefault="00E36D9F" w:rsidP="00E36D9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Bankovní spojení:</w:t>
      </w:r>
      <w:r w:rsidRPr="00A46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1344">
        <w:rPr>
          <w:rFonts w:ascii="Arial" w:hAnsi="Arial" w:cs="Arial"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5C96EF" w14:textId="33FEBF72" w:rsidR="00035A6B" w:rsidRDefault="00E63A5E" w:rsidP="00E36D9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E36D9F" w:rsidRPr="00A467FD">
        <w:rPr>
          <w:rFonts w:ascii="Arial" w:hAnsi="Arial" w:cs="Arial"/>
          <w:sz w:val="22"/>
          <w:szCs w:val="22"/>
        </w:rPr>
        <w:t>íslo účtu:</w:t>
      </w:r>
      <w:r w:rsidR="00E36D9F" w:rsidRPr="00A467FD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E36D9F">
        <w:rPr>
          <w:rFonts w:ascii="Arial" w:hAnsi="Arial" w:cs="Arial"/>
          <w:sz w:val="22"/>
          <w:szCs w:val="22"/>
        </w:rPr>
        <w:tab/>
      </w:r>
      <w:r w:rsidR="00061344">
        <w:rPr>
          <w:rFonts w:ascii="Arial" w:hAnsi="Arial" w:cs="Arial"/>
          <w:sz w:val="22"/>
          <w:szCs w:val="22"/>
        </w:rPr>
        <w:t>xxxxxxxxxxxxxx</w:t>
      </w:r>
    </w:p>
    <w:p w14:paraId="33171256" w14:textId="77777777" w:rsidR="00E36D9F" w:rsidRDefault="00E36D9F" w:rsidP="00E36D9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3E5E">
        <w:rPr>
          <w:rFonts w:ascii="Arial" w:hAnsi="Arial" w:cs="Arial"/>
          <w:sz w:val="22"/>
          <w:szCs w:val="22"/>
        </w:rPr>
        <w:t>zapsaný u Městského soudu</w:t>
      </w:r>
      <w:r w:rsidR="00035A6B">
        <w:rPr>
          <w:rFonts w:ascii="Arial" w:hAnsi="Arial" w:cs="Arial"/>
          <w:sz w:val="22"/>
          <w:szCs w:val="22"/>
        </w:rPr>
        <w:t xml:space="preserve"> v Praze, oddíl B, vložka 1189</w:t>
      </w:r>
    </w:p>
    <w:p w14:paraId="172739F9" w14:textId="77777777" w:rsidR="008741EB" w:rsidRDefault="008741EB" w:rsidP="00E36D9F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56E7B8EF" w14:textId="77777777" w:rsidR="008741EB" w:rsidRPr="00A467FD" w:rsidRDefault="008741EB" w:rsidP="008741EB">
      <w:pPr>
        <w:jc w:val="both"/>
        <w:rPr>
          <w:rFonts w:ascii="Arial" w:hAnsi="Arial" w:cs="Arial"/>
          <w:sz w:val="22"/>
          <w:szCs w:val="22"/>
        </w:rPr>
      </w:pPr>
      <w:r w:rsidRPr="00A467FD">
        <w:rPr>
          <w:rFonts w:ascii="Arial" w:hAnsi="Arial" w:cs="Arial"/>
          <w:sz w:val="22"/>
          <w:szCs w:val="22"/>
        </w:rPr>
        <w:t>Zmocněnci k jednání ve věcech technických:</w:t>
      </w:r>
    </w:p>
    <w:p w14:paraId="46DD52C7" w14:textId="77777777" w:rsidR="00061344" w:rsidRDefault="008741EB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E15F875" w14:textId="4B9BD292" w:rsidR="00061344" w:rsidRDefault="00061344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</w:t>
      </w:r>
    </w:p>
    <w:p w14:paraId="229A2CC3" w14:textId="77777777" w:rsidR="00061344" w:rsidRDefault="00061344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4A9E3387" w14:textId="2EB9A275" w:rsidR="00DE74CC" w:rsidRPr="00CF512E" w:rsidRDefault="00695301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E74CC" w:rsidRPr="00CF512E">
        <w:rPr>
          <w:rFonts w:ascii="Arial" w:hAnsi="Arial" w:cs="Arial"/>
          <w:sz w:val="22"/>
          <w:szCs w:val="22"/>
        </w:rPr>
        <w:t xml:space="preserve">dále jen </w:t>
      </w:r>
      <w:r w:rsidR="00607FA8">
        <w:rPr>
          <w:rFonts w:ascii="Arial" w:hAnsi="Arial" w:cs="Arial"/>
          <w:sz w:val="22"/>
          <w:szCs w:val="22"/>
        </w:rPr>
        <w:t>„</w:t>
      </w:r>
      <w:r w:rsidR="00063E5E">
        <w:rPr>
          <w:rFonts w:ascii="Arial" w:hAnsi="Arial" w:cs="Arial"/>
          <w:sz w:val="22"/>
          <w:szCs w:val="22"/>
        </w:rPr>
        <w:t>AQUATEST</w:t>
      </w:r>
      <w:r w:rsidR="00607FA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322B9045" w14:textId="77777777" w:rsidR="00DE74CC" w:rsidRDefault="00DE74CC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4C4A72D2" w14:textId="77777777" w:rsidR="00DE74CC" w:rsidRDefault="004737D5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63E5E">
        <w:rPr>
          <w:rFonts w:ascii="Arial" w:hAnsi="Arial" w:cs="Arial"/>
          <w:sz w:val="22"/>
          <w:szCs w:val="22"/>
        </w:rPr>
        <w:t>DIAMO a AQUATEST</w:t>
      </w:r>
      <w:r>
        <w:rPr>
          <w:rFonts w:ascii="Arial" w:hAnsi="Arial" w:cs="Arial"/>
          <w:sz w:val="22"/>
          <w:szCs w:val="22"/>
        </w:rPr>
        <w:t xml:space="preserve"> dále společně také jako „smluvní strany“)</w:t>
      </w:r>
    </w:p>
    <w:p w14:paraId="5F23AE44" w14:textId="77777777" w:rsidR="00DE74CC" w:rsidRDefault="00DE74CC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76E14795" w14:textId="77777777" w:rsidR="00DE74CC" w:rsidRPr="00A467FD" w:rsidRDefault="00DE74CC" w:rsidP="00DE74C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3B841A03" w14:textId="77777777" w:rsidR="00DE74CC" w:rsidRDefault="00DE74CC" w:rsidP="00DE74CC">
      <w:pPr>
        <w:tabs>
          <w:tab w:val="left" w:pos="1980"/>
        </w:tabs>
        <w:rPr>
          <w:rFonts w:ascii="Arial" w:hAnsi="Arial" w:cs="Arial"/>
          <w:sz w:val="22"/>
        </w:rPr>
        <w:sectPr w:rsidR="00DE74CC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E6BABB" w14:textId="77777777" w:rsidR="003B0CEF" w:rsidRPr="003B0CEF" w:rsidRDefault="003B0CEF" w:rsidP="003B0CEF">
      <w:pPr>
        <w:pStyle w:val="Odstavecseseznamem"/>
        <w:tabs>
          <w:tab w:val="left" w:pos="426"/>
        </w:tabs>
        <w:spacing w:before="240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lastRenderedPageBreak/>
        <w:tab/>
      </w:r>
      <w:r>
        <w:rPr>
          <w:rFonts w:ascii="Arial" w:hAnsi="Arial" w:cs="Arial"/>
          <w:b/>
          <w:sz w:val="22"/>
          <w:szCs w:val="19"/>
        </w:rPr>
        <w:tab/>
      </w:r>
      <w:r>
        <w:rPr>
          <w:rFonts w:ascii="Arial" w:hAnsi="Arial" w:cs="Arial"/>
          <w:b/>
          <w:sz w:val="22"/>
          <w:szCs w:val="19"/>
        </w:rPr>
        <w:tab/>
      </w:r>
      <w:r>
        <w:rPr>
          <w:rFonts w:ascii="Arial" w:hAnsi="Arial" w:cs="Arial"/>
          <w:b/>
          <w:sz w:val="22"/>
          <w:szCs w:val="19"/>
        </w:rPr>
        <w:tab/>
      </w:r>
      <w:r>
        <w:rPr>
          <w:rFonts w:ascii="Arial" w:hAnsi="Arial" w:cs="Arial"/>
          <w:b/>
          <w:sz w:val="22"/>
          <w:szCs w:val="19"/>
        </w:rPr>
        <w:tab/>
        <w:t xml:space="preserve">      </w:t>
      </w:r>
      <w:r w:rsidRPr="003B0CEF">
        <w:rPr>
          <w:rFonts w:ascii="Arial" w:hAnsi="Arial" w:cs="Arial"/>
          <w:b/>
          <w:sz w:val="22"/>
          <w:szCs w:val="19"/>
        </w:rPr>
        <w:t>I.</w:t>
      </w:r>
    </w:p>
    <w:p w14:paraId="0F968961" w14:textId="77777777" w:rsidR="003B0CEF" w:rsidRPr="003B0CEF" w:rsidRDefault="003B0CEF" w:rsidP="003B0CEF">
      <w:pPr>
        <w:pStyle w:val="Odstavecseseznamem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t xml:space="preserve">                                                 Úvodní ustanovení</w:t>
      </w:r>
    </w:p>
    <w:p w14:paraId="1D2101DE" w14:textId="0F9F1129" w:rsidR="003B0CEF" w:rsidRDefault="003B0CEF" w:rsidP="003B0CEF">
      <w:pPr>
        <w:pStyle w:val="Zkladntext"/>
        <w:numPr>
          <w:ilvl w:val="6"/>
          <w:numId w:val="16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AQUATE</w:t>
      </w:r>
      <w:r w:rsidR="00B55296">
        <w:rPr>
          <w:rFonts w:ascii="Arial" w:hAnsi="Arial" w:cs="Arial"/>
          <w:sz w:val="22"/>
          <w:szCs w:val="21"/>
        </w:rPr>
        <w:t>S</w:t>
      </w:r>
      <w:r>
        <w:rPr>
          <w:rFonts w:ascii="Arial" w:hAnsi="Arial" w:cs="Arial"/>
          <w:sz w:val="22"/>
          <w:szCs w:val="21"/>
        </w:rPr>
        <w:t>T</w:t>
      </w:r>
      <w:r w:rsidR="00B55296">
        <w:rPr>
          <w:rFonts w:ascii="Arial" w:hAnsi="Arial" w:cs="Arial"/>
          <w:sz w:val="22"/>
          <w:szCs w:val="21"/>
        </w:rPr>
        <w:t> </w:t>
      </w:r>
      <w:r>
        <w:rPr>
          <w:rFonts w:ascii="Arial" w:hAnsi="Arial" w:cs="Arial"/>
          <w:sz w:val="22"/>
          <w:szCs w:val="21"/>
        </w:rPr>
        <w:t xml:space="preserve">je vlastníkem potrubního vedení </w:t>
      </w:r>
      <w:r w:rsidR="00D34C39">
        <w:rPr>
          <w:rFonts w:ascii="Arial" w:hAnsi="Arial" w:cs="Arial"/>
          <w:sz w:val="22"/>
          <w:szCs w:val="21"/>
        </w:rPr>
        <w:t xml:space="preserve">kontaminovaných vod PE 63 </w:t>
      </w:r>
      <w:r>
        <w:rPr>
          <w:rFonts w:ascii="Arial" w:hAnsi="Arial" w:cs="Arial"/>
          <w:sz w:val="22"/>
          <w:szCs w:val="21"/>
        </w:rPr>
        <w:t xml:space="preserve">a </w:t>
      </w:r>
      <w:r w:rsidR="00EE0A90">
        <w:rPr>
          <w:rFonts w:ascii="Arial" w:hAnsi="Arial" w:cs="Arial"/>
          <w:sz w:val="22"/>
          <w:szCs w:val="21"/>
        </w:rPr>
        <w:t>přívodního kabelového vedení k čerpadlům kontaminovaných vod</w:t>
      </w:r>
      <w:r>
        <w:rPr>
          <w:rFonts w:ascii="Arial" w:hAnsi="Arial" w:cs="Arial"/>
          <w:sz w:val="22"/>
          <w:szCs w:val="21"/>
        </w:rPr>
        <w:t xml:space="preserve"> u</w:t>
      </w:r>
      <w:r w:rsidR="00AE4580">
        <w:rPr>
          <w:rFonts w:ascii="Arial" w:hAnsi="Arial" w:cs="Arial"/>
          <w:sz w:val="22"/>
          <w:szCs w:val="21"/>
        </w:rPr>
        <w:t>místěných na pozemcích parc. č. </w:t>
      </w:r>
      <w:r w:rsidR="00D34C39">
        <w:rPr>
          <w:rFonts w:ascii="Arial" w:hAnsi="Arial" w:cs="Arial"/>
          <w:sz w:val="22"/>
          <w:szCs w:val="21"/>
        </w:rPr>
        <w:t xml:space="preserve">736/70 a 730/3 </w:t>
      </w:r>
      <w:r>
        <w:rPr>
          <w:rFonts w:ascii="Arial" w:hAnsi="Arial" w:cs="Arial"/>
          <w:sz w:val="22"/>
          <w:szCs w:val="21"/>
        </w:rPr>
        <w:t>v k. ú</w:t>
      </w:r>
      <w:r w:rsidR="00C0401C">
        <w:rPr>
          <w:rFonts w:ascii="Arial" w:hAnsi="Arial" w:cs="Arial"/>
          <w:sz w:val="22"/>
          <w:szCs w:val="21"/>
        </w:rPr>
        <w:t xml:space="preserve">. </w:t>
      </w:r>
      <w:r w:rsidR="000F1C5A" w:rsidRPr="00C0401C">
        <w:rPr>
          <w:rFonts w:ascii="Arial" w:hAnsi="Arial" w:cs="Arial"/>
          <w:sz w:val="22"/>
          <w:szCs w:val="21"/>
        </w:rPr>
        <w:t>713830 Mariánské Hory</w:t>
      </w:r>
      <w:r w:rsidR="00C90B22">
        <w:rPr>
          <w:rFonts w:ascii="Arial" w:hAnsi="Arial" w:cs="Arial"/>
          <w:sz w:val="22"/>
          <w:szCs w:val="21"/>
        </w:rPr>
        <w:t xml:space="preserve">, </w:t>
      </w:r>
      <w:r>
        <w:rPr>
          <w:rFonts w:ascii="Arial" w:hAnsi="Arial" w:cs="Arial"/>
          <w:sz w:val="22"/>
          <w:szCs w:val="21"/>
        </w:rPr>
        <w:t>obec Ostrava</w:t>
      </w:r>
      <w:r w:rsidR="008764DB"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kter</w:t>
      </w:r>
      <w:r w:rsidR="00EE0A90">
        <w:rPr>
          <w:rFonts w:ascii="Arial" w:hAnsi="Arial" w:cs="Arial"/>
          <w:sz w:val="22"/>
          <w:szCs w:val="21"/>
        </w:rPr>
        <w:t>é</w:t>
      </w:r>
      <w:r>
        <w:rPr>
          <w:rFonts w:ascii="Arial" w:hAnsi="Arial" w:cs="Arial"/>
          <w:sz w:val="22"/>
          <w:szCs w:val="21"/>
        </w:rPr>
        <w:t xml:space="preserve"> slouží k realizaci prací dle schváleného</w:t>
      </w:r>
      <w:r w:rsidR="0048335C">
        <w:rPr>
          <w:rFonts w:ascii="Arial" w:hAnsi="Arial" w:cs="Arial"/>
          <w:sz w:val="22"/>
          <w:szCs w:val="21"/>
        </w:rPr>
        <w:t xml:space="preserve"> projektu</w:t>
      </w:r>
      <w:r>
        <w:rPr>
          <w:rFonts w:ascii="Arial" w:hAnsi="Arial" w:cs="Arial"/>
          <w:sz w:val="22"/>
          <w:szCs w:val="21"/>
        </w:rPr>
        <w:t xml:space="preserve"> „</w:t>
      </w:r>
      <w:r w:rsidRPr="00B55296">
        <w:rPr>
          <w:rFonts w:ascii="Arial" w:hAnsi="Arial" w:cs="Arial"/>
          <w:bCs/>
          <w:iCs/>
          <w:sz w:val="22"/>
          <w:szCs w:val="22"/>
        </w:rPr>
        <w:t>Projekt překlenovacího ochranného čerpání a monitoringu v prostoru lagun Ostramo</w:t>
      </w:r>
      <w:r>
        <w:rPr>
          <w:rFonts w:ascii="Arial" w:hAnsi="Arial" w:cs="Arial"/>
          <w:bCs/>
          <w:iCs/>
          <w:sz w:val="22"/>
          <w:szCs w:val="22"/>
        </w:rPr>
        <w:t>“</w:t>
      </w:r>
      <w:r w:rsidR="008764DB">
        <w:rPr>
          <w:rFonts w:ascii="Arial" w:hAnsi="Arial" w:cs="Arial"/>
          <w:sz w:val="22"/>
          <w:szCs w:val="21"/>
        </w:rPr>
        <w:t xml:space="preserve"> (dále jen „potrubní vedení a elektrorozvody“).</w:t>
      </w:r>
    </w:p>
    <w:p w14:paraId="16515AE6" w14:textId="77777777" w:rsidR="00B55296" w:rsidRPr="002C4027" w:rsidRDefault="003B0CEF" w:rsidP="00B55296">
      <w:pPr>
        <w:pStyle w:val="Zkladntext"/>
        <w:numPr>
          <w:ilvl w:val="6"/>
          <w:numId w:val="16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</w:t>
      </w:r>
      <w:r w:rsidR="002C4027">
        <w:rPr>
          <w:rFonts w:ascii="Arial" w:hAnsi="Arial" w:cs="Arial"/>
          <w:sz w:val="22"/>
          <w:szCs w:val="21"/>
        </w:rPr>
        <w:t>Umístění</w:t>
      </w:r>
      <w:r w:rsidR="00B55296">
        <w:rPr>
          <w:rFonts w:ascii="Arial" w:hAnsi="Arial" w:cs="Arial"/>
          <w:sz w:val="22"/>
          <w:szCs w:val="21"/>
        </w:rPr>
        <w:t xml:space="preserve"> </w:t>
      </w:r>
      <w:r w:rsidR="002C4027">
        <w:rPr>
          <w:rFonts w:ascii="Arial" w:hAnsi="Arial" w:cs="Arial"/>
          <w:sz w:val="22"/>
          <w:szCs w:val="21"/>
        </w:rPr>
        <w:t>potrubní</w:t>
      </w:r>
      <w:r w:rsidR="005F2CCC">
        <w:rPr>
          <w:rFonts w:ascii="Arial" w:hAnsi="Arial" w:cs="Arial"/>
          <w:sz w:val="22"/>
          <w:szCs w:val="21"/>
        </w:rPr>
        <w:t>ho</w:t>
      </w:r>
      <w:r w:rsidR="002C4027">
        <w:rPr>
          <w:rFonts w:ascii="Arial" w:hAnsi="Arial" w:cs="Arial"/>
          <w:sz w:val="22"/>
          <w:szCs w:val="21"/>
        </w:rPr>
        <w:t xml:space="preserve"> vedení a elektrorozvodů je</w:t>
      </w:r>
      <w:r w:rsidR="00B55296">
        <w:rPr>
          <w:rFonts w:ascii="Arial" w:hAnsi="Arial" w:cs="Arial"/>
          <w:sz w:val="22"/>
          <w:szCs w:val="21"/>
        </w:rPr>
        <w:t xml:space="preserve"> v kolizi s úspěšným provedením veřejné zakázky </w:t>
      </w:r>
      <w:r w:rsidR="00B55296" w:rsidRPr="00B55296">
        <w:rPr>
          <w:rFonts w:ascii="Arial" w:hAnsi="Arial" w:cs="Arial"/>
          <w:sz w:val="22"/>
        </w:rPr>
        <w:t>„NÁPRAVNÁ OPATŘENÍ – LAGUNY OSTRAMO, nadbilanční kaly, 1. Realizační etapa“</w:t>
      </w:r>
      <w:r w:rsidR="00F820C5">
        <w:rPr>
          <w:rFonts w:ascii="Arial" w:hAnsi="Arial" w:cs="Arial"/>
          <w:sz w:val="22"/>
        </w:rPr>
        <w:t>, jejímž zadavatelem je DIAMO.</w:t>
      </w:r>
    </w:p>
    <w:p w14:paraId="4A18D457" w14:textId="77777777" w:rsidR="00AB11E3" w:rsidRPr="005F2CCC" w:rsidRDefault="002C4027" w:rsidP="002C4027">
      <w:pPr>
        <w:pStyle w:val="Zkladntext"/>
        <w:numPr>
          <w:ilvl w:val="6"/>
          <w:numId w:val="16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</w:t>
      </w:r>
      <w:r w:rsidRPr="002C4027">
        <w:rPr>
          <w:rFonts w:ascii="Arial" w:hAnsi="Arial" w:cs="Arial"/>
          <w:sz w:val="22"/>
          <w:szCs w:val="21"/>
        </w:rPr>
        <w:t>S</w:t>
      </w:r>
      <w:r>
        <w:rPr>
          <w:rFonts w:ascii="Arial" w:hAnsi="Arial" w:cs="Arial"/>
          <w:sz w:val="22"/>
          <w:szCs w:val="21"/>
        </w:rPr>
        <w:t> ohledem na shora uvedené</w:t>
      </w:r>
      <w:r w:rsidR="00050659"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</w:t>
      </w:r>
      <w:r w:rsidR="00AB11E3" w:rsidRPr="002C4027">
        <w:rPr>
          <w:rFonts w:ascii="Arial" w:hAnsi="Arial" w:cs="Arial"/>
          <w:sz w:val="22"/>
        </w:rPr>
        <w:t>uzavírají smluvní strany tuto smlouvu</w:t>
      </w:r>
      <w:r w:rsidRPr="002C4027">
        <w:rPr>
          <w:rFonts w:ascii="Arial" w:hAnsi="Arial" w:cs="Arial"/>
          <w:sz w:val="22"/>
        </w:rPr>
        <w:t xml:space="preserve"> </w:t>
      </w:r>
      <w:r w:rsidR="00050659">
        <w:rPr>
          <w:rFonts w:ascii="Arial" w:hAnsi="Arial" w:cs="Arial"/>
          <w:sz w:val="22"/>
          <w:szCs w:val="22"/>
        </w:rPr>
        <w:t>o realizaci přeložky potrubního vedení</w:t>
      </w:r>
      <w:r w:rsidRPr="002C4027">
        <w:rPr>
          <w:rFonts w:ascii="Arial" w:hAnsi="Arial" w:cs="Arial"/>
          <w:sz w:val="22"/>
          <w:szCs w:val="22"/>
        </w:rPr>
        <w:t xml:space="preserve"> a elektrorozvodů a úhradě nákladů s tím souvisejících</w:t>
      </w:r>
      <w:r>
        <w:rPr>
          <w:rFonts w:ascii="Arial" w:hAnsi="Arial" w:cs="Arial"/>
          <w:sz w:val="22"/>
          <w:szCs w:val="22"/>
        </w:rPr>
        <w:t xml:space="preserve"> (dále jen </w:t>
      </w:r>
      <w:r w:rsidR="000B1E09">
        <w:rPr>
          <w:rFonts w:ascii="Arial" w:hAnsi="Arial" w:cs="Arial"/>
          <w:sz w:val="22"/>
          <w:szCs w:val="22"/>
        </w:rPr>
        <w:t xml:space="preserve">„smlouva“ či </w:t>
      </w:r>
      <w:r>
        <w:rPr>
          <w:rFonts w:ascii="Arial" w:hAnsi="Arial" w:cs="Arial"/>
          <w:sz w:val="22"/>
          <w:szCs w:val="22"/>
        </w:rPr>
        <w:t>„tato smlouva“).</w:t>
      </w:r>
    </w:p>
    <w:p w14:paraId="3596DC95" w14:textId="77777777" w:rsidR="00DE74CC" w:rsidRDefault="003B0CEF" w:rsidP="00DE74CC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t>I</w:t>
      </w:r>
      <w:r w:rsidR="00DE74CC">
        <w:rPr>
          <w:rFonts w:ascii="Arial" w:hAnsi="Arial" w:cs="Arial"/>
          <w:b/>
          <w:sz w:val="22"/>
          <w:szCs w:val="19"/>
        </w:rPr>
        <w:t>I.</w:t>
      </w:r>
    </w:p>
    <w:p w14:paraId="779904D6" w14:textId="77777777" w:rsidR="00DE74CC" w:rsidRDefault="00DE74CC" w:rsidP="00DE74CC">
      <w:pPr>
        <w:jc w:val="center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t>Předmět smlouvy</w:t>
      </w:r>
    </w:p>
    <w:p w14:paraId="445B753C" w14:textId="77777777" w:rsidR="00FB4AF5" w:rsidRPr="00F71901" w:rsidRDefault="00AA4079" w:rsidP="00DE74C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CZ-CPA </w:t>
      </w:r>
      <w:r w:rsidRPr="00255E1E">
        <w:rPr>
          <w:rFonts w:ascii="Arial" w:hAnsi="Arial" w:cs="Arial"/>
          <w:sz w:val="22"/>
        </w:rPr>
        <w:t>43</w:t>
      </w:r>
      <w:r>
        <w:rPr>
          <w:rFonts w:ascii="Arial" w:hAnsi="Arial" w:cs="Arial"/>
          <w:sz w:val="22"/>
        </w:rPr>
        <w:t xml:space="preserve">. 99. 90            </w:t>
      </w:r>
      <w:r w:rsidRPr="00E650F0">
        <w:rPr>
          <w:rFonts w:ascii="Arial" w:hAnsi="Arial" w:cs="Arial"/>
          <w:sz w:val="22"/>
        </w:rPr>
        <w:t>CPV</w:t>
      </w:r>
      <w:r>
        <w:rPr>
          <w:rFonts w:ascii="Arial" w:hAnsi="Arial" w:cs="Arial"/>
          <w:sz w:val="22"/>
        </w:rPr>
        <w:t xml:space="preserve"> 45231113-0</w:t>
      </w:r>
    </w:p>
    <w:p w14:paraId="03AD636E" w14:textId="77777777" w:rsidR="009B38E6" w:rsidRDefault="0099313B" w:rsidP="00050659">
      <w:pPr>
        <w:pStyle w:val="Zkladntext"/>
        <w:numPr>
          <w:ilvl w:val="0"/>
          <w:numId w:val="22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</w:t>
      </w:r>
      <w:r w:rsidR="00DE74CC">
        <w:rPr>
          <w:rFonts w:ascii="Arial" w:hAnsi="Arial" w:cs="Arial"/>
          <w:sz w:val="22"/>
          <w:szCs w:val="21"/>
        </w:rPr>
        <w:t>Předmě</w:t>
      </w:r>
      <w:r w:rsidR="00E36D9F">
        <w:rPr>
          <w:rFonts w:ascii="Arial" w:hAnsi="Arial" w:cs="Arial"/>
          <w:sz w:val="22"/>
          <w:szCs w:val="21"/>
        </w:rPr>
        <w:t xml:space="preserve">tem </w:t>
      </w:r>
      <w:r w:rsidR="005F2CCC">
        <w:rPr>
          <w:rFonts w:ascii="Arial" w:hAnsi="Arial" w:cs="Arial"/>
          <w:sz w:val="22"/>
          <w:szCs w:val="21"/>
        </w:rPr>
        <w:t xml:space="preserve">této </w:t>
      </w:r>
      <w:r w:rsidR="00E36D9F">
        <w:rPr>
          <w:rFonts w:ascii="Arial" w:hAnsi="Arial" w:cs="Arial"/>
          <w:sz w:val="22"/>
          <w:szCs w:val="21"/>
        </w:rPr>
        <w:t>smlouvy</w:t>
      </w:r>
      <w:r w:rsidR="00E00716">
        <w:rPr>
          <w:rFonts w:ascii="Arial" w:hAnsi="Arial" w:cs="Arial"/>
          <w:sz w:val="22"/>
          <w:szCs w:val="21"/>
        </w:rPr>
        <w:t xml:space="preserve"> je</w:t>
      </w:r>
      <w:r w:rsidR="005F2CCC">
        <w:rPr>
          <w:rFonts w:ascii="Arial" w:hAnsi="Arial" w:cs="Arial"/>
          <w:sz w:val="22"/>
          <w:szCs w:val="21"/>
        </w:rPr>
        <w:t xml:space="preserve"> závazek AQUATEST provést</w:t>
      </w:r>
      <w:r w:rsidR="00B5452E">
        <w:rPr>
          <w:rFonts w:ascii="Arial" w:hAnsi="Arial" w:cs="Arial"/>
          <w:sz w:val="22"/>
          <w:szCs w:val="21"/>
        </w:rPr>
        <w:t xml:space="preserve"> </w:t>
      </w:r>
      <w:r w:rsidR="005F2CCC">
        <w:rPr>
          <w:rFonts w:ascii="Arial" w:hAnsi="Arial" w:cs="Arial"/>
          <w:sz w:val="22"/>
          <w:szCs w:val="21"/>
        </w:rPr>
        <w:t xml:space="preserve">realizaci přeložky potrubního vedení a elektrorozvodů dle Projektové dokumentace zpracované </w:t>
      </w:r>
      <w:r w:rsidR="00EE0A90">
        <w:rPr>
          <w:rFonts w:ascii="Arial" w:hAnsi="Arial" w:cs="Arial"/>
          <w:sz w:val="22"/>
          <w:szCs w:val="21"/>
        </w:rPr>
        <w:t xml:space="preserve">společností AQUATEST a.s. </w:t>
      </w:r>
      <w:r w:rsidR="00CC234E">
        <w:rPr>
          <w:rFonts w:ascii="Arial" w:hAnsi="Arial" w:cs="Arial"/>
          <w:sz w:val="22"/>
          <w:szCs w:val="21"/>
        </w:rPr>
        <w:t xml:space="preserve">v srpnu </w:t>
      </w:r>
      <w:r w:rsidR="00EE0A90">
        <w:rPr>
          <w:rFonts w:ascii="Arial" w:hAnsi="Arial" w:cs="Arial"/>
          <w:sz w:val="22"/>
          <w:szCs w:val="21"/>
        </w:rPr>
        <w:t xml:space="preserve">2017 </w:t>
      </w:r>
      <w:r w:rsidR="00F820C5">
        <w:rPr>
          <w:rFonts w:ascii="Arial" w:hAnsi="Arial" w:cs="Arial"/>
          <w:sz w:val="22"/>
          <w:szCs w:val="21"/>
        </w:rPr>
        <w:t xml:space="preserve">(dále také </w:t>
      </w:r>
      <w:r w:rsidR="00050659">
        <w:rPr>
          <w:rFonts w:ascii="Arial" w:hAnsi="Arial" w:cs="Arial"/>
          <w:sz w:val="22"/>
          <w:szCs w:val="21"/>
        </w:rPr>
        <w:t>„</w:t>
      </w:r>
      <w:r w:rsidR="00F820C5">
        <w:rPr>
          <w:rFonts w:ascii="Arial" w:hAnsi="Arial" w:cs="Arial"/>
          <w:sz w:val="22"/>
          <w:szCs w:val="21"/>
        </w:rPr>
        <w:t>projektová dokumentace“)</w:t>
      </w:r>
      <w:r w:rsidR="005F2CCC">
        <w:rPr>
          <w:rFonts w:ascii="Arial" w:hAnsi="Arial" w:cs="Arial"/>
          <w:sz w:val="22"/>
          <w:szCs w:val="21"/>
        </w:rPr>
        <w:t xml:space="preserve">, která je přílohou č. 1 této smlouvy </w:t>
      </w:r>
      <w:r w:rsidR="005D546F" w:rsidRPr="00B5452E">
        <w:rPr>
          <w:rFonts w:ascii="Arial" w:hAnsi="Arial" w:cs="Arial"/>
          <w:sz w:val="22"/>
          <w:szCs w:val="21"/>
        </w:rPr>
        <w:t xml:space="preserve">a závazek </w:t>
      </w:r>
      <w:r w:rsidR="005F2CCC">
        <w:rPr>
          <w:rFonts w:ascii="Arial" w:hAnsi="Arial" w:cs="Arial"/>
          <w:sz w:val="22"/>
          <w:szCs w:val="21"/>
        </w:rPr>
        <w:t xml:space="preserve">DIAMO </w:t>
      </w:r>
      <w:r w:rsidR="00B5452E" w:rsidRPr="00B5452E">
        <w:rPr>
          <w:rFonts w:ascii="Arial" w:hAnsi="Arial" w:cs="Arial"/>
          <w:sz w:val="22"/>
          <w:szCs w:val="21"/>
        </w:rPr>
        <w:t xml:space="preserve">uhradit </w:t>
      </w:r>
      <w:r w:rsidR="00121E7E">
        <w:rPr>
          <w:rFonts w:ascii="Arial" w:hAnsi="Arial" w:cs="Arial"/>
          <w:sz w:val="22"/>
          <w:szCs w:val="21"/>
        </w:rPr>
        <w:t xml:space="preserve">AQUATEST </w:t>
      </w:r>
      <w:r w:rsidR="005F2CCC">
        <w:rPr>
          <w:rFonts w:ascii="Arial" w:hAnsi="Arial" w:cs="Arial"/>
          <w:sz w:val="22"/>
          <w:szCs w:val="21"/>
        </w:rPr>
        <w:t xml:space="preserve">náklady s tímto spojené. </w:t>
      </w:r>
    </w:p>
    <w:p w14:paraId="2DCC2444" w14:textId="77777777" w:rsidR="00B0047C" w:rsidRDefault="00055CE1" w:rsidP="005F2CCC">
      <w:pPr>
        <w:pStyle w:val="Zkladntext"/>
        <w:numPr>
          <w:ilvl w:val="0"/>
          <w:numId w:val="22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</w:t>
      </w:r>
      <w:r w:rsidR="00B0047C">
        <w:rPr>
          <w:rFonts w:ascii="Arial" w:hAnsi="Arial" w:cs="Arial"/>
          <w:sz w:val="22"/>
          <w:szCs w:val="21"/>
        </w:rPr>
        <w:t>Přeložka potrubního vedení a elektrorozvodů bude provedena v</w:t>
      </w:r>
      <w:r>
        <w:rPr>
          <w:rFonts w:ascii="Arial" w:hAnsi="Arial" w:cs="Arial"/>
          <w:sz w:val="22"/>
          <w:szCs w:val="21"/>
        </w:rPr>
        <w:t> </w:t>
      </w:r>
      <w:r w:rsidR="00B0047C">
        <w:rPr>
          <w:rFonts w:ascii="Arial" w:hAnsi="Arial" w:cs="Arial"/>
          <w:sz w:val="22"/>
          <w:szCs w:val="21"/>
        </w:rPr>
        <w:t>so</w:t>
      </w:r>
      <w:r>
        <w:rPr>
          <w:rFonts w:ascii="Arial" w:hAnsi="Arial" w:cs="Arial"/>
          <w:sz w:val="22"/>
          <w:szCs w:val="21"/>
        </w:rPr>
        <w:t xml:space="preserve">uladu s obecně závaznými předpisy </w:t>
      </w:r>
      <w:r w:rsidR="00A53574">
        <w:rPr>
          <w:rFonts w:ascii="Arial" w:hAnsi="Arial" w:cs="Arial"/>
          <w:sz w:val="22"/>
          <w:szCs w:val="21"/>
        </w:rPr>
        <w:t xml:space="preserve">a </w:t>
      </w:r>
      <w:r>
        <w:rPr>
          <w:rFonts w:ascii="Arial" w:hAnsi="Arial" w:cs="Arial"/>
          <w:sz w:val="22"/>
          <w:szCs w:val="21"/>
        </w:rPr>
        <w:t>ČSN.</w:t>
      </w:r>
    </w:p>
    <w:p w14:paraId="0B980C1D" w14:textId="77777777" w:rsidR="008A05F6" w:rsidRDefault="008A05F6" w:rsidP="005F2CCC">
      <w:pPr>
        <w:pStyle w:val="Zkladntext"/>
        <w:numPr>
          <w:ilvl w:val="0"/>
          <w:numId w:val="22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Předmětem této smlouvy je rovněž závazek DIAMO provést na vlastní náklady a odpovědnost veškeré výkopové práce v rozsahu dle projektové dokumentace (dále jen „výkopové práce“) tak, aby mohl AQUATEST splnit svůj závazek uvedený v odst. 1 tohoto článku smlouvy. DIAMO se zavazuje provést výkopové práce do tří (3) dnů od výzvy společnosti AQUATEST.</w:t>
      </w:r>
    </w:p>
    <w:p w14:paraId="63156BFB" w14:textId="77777777" w:rsidR="00EA050D" w:rsidRPr="00C220A5" w:rsidRDefault="002E5B19">
      <w:pPr>
        <w:pStyle w:val="Zkladntext"/>
        <w:numPr>
          <w:ilvl w:val="0"/>
          <w:numId w:val="22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A050D" w:rsidRPr="00EA050D">
        <w:rPr>
          <w:rFonts w:ascii="Arial" w:hAnsi="Arial" w:cs="Arial"/>
          <w:sz w:val="22"/>
          <w:szCs w:val="22"/>
        </w:rPr>
        <w:t>odmínkou</w:t>
      </w:r>
      <w:r>
        <w:rPr>
          <w:rFonts w:ascii="Arial" w:hAnsi="Arial" w:cs="Arial"/>
          <w:sz w:val="22"/>
          <w:szCs w:val="22"/>
        </w:rPr>
        <w:t xml:space="preserve"> pro</w:t>
      </w:r>
      <w:r w:rsidR="00EA050D" w:rsidRPr="00EA0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řádnou a včasnou</w:t>
      </w:r>
      <w:r w:rsidR="00EA050D" w:rsidRPr="00EA050D">
        <w:rPr>
          <w:rFonts w:ascii="Arial" w:hAnsi="Arial" w:cs="Arial"/>
          <w:sz w:val="22"/>
          <w:szCs w:val="22"/>
        </w:rPr>
        <w:t xml:space="preserve"> realizace přeložky potrubního vedení a elektrorozvodů je řádné a včasné zřízení dvou nových předávacích míst kontaminovaných vod v prostoru lagun R2 a R3</w:t>
      </w:r>
      <w:r w:rsidR="00EA050D">
        <w:rPr>
          <w:rFonts w:ascii="Arial" w:hAnsi="Arial" w:cs="Arial"/>
          <w:sz w:val="22"/>
          <w:szCs w:val="22"/>
        </w:rPr>
        <w:t xml:space="preserve"> v souladu s podmínkami </w:t>
      </w:r>
      <w:r>
        <w:rPr>
          <w:rFonts w:ascii="Arial" w:hAnsi="Arial" w:cs="Arial"/>
          <w:sz w:val="22"/>
          <w:szCs w:val="22"/>
        </w:rPr>
        <w:t>projektové dokumentace</w:t>
      </w:r>
      <w:r w:rsidR="00EA050D" w:rsidRPr="00EA050D">
        <w:rPr>
          <w:rFonts w:ascii="Arial" w:hAnsi="Arial" w:cs="Arial"/>
          <w:sz w:val="22"/>
          <w:szCs w:val="22"/>
        </w:rPr>
        <w:t xml:space="preserve"> (dále jen „předávací místa“) společností AVE CZ odpadové hospodářství s.r.o., se sídlem Pražská 1321/38a, Hostivař, 102 00 Praha 10, Identifikační číslo: 493</w:t>
      </w:r>
      <w:r>
        <w:rPr>
          <w:rFonts w:ascii="Arial" w:hAnsi="Arial" w:cs="Arial"/>
          <w:sz w:val="22"/>
          <w:szCs w:val="22"/>
        </w:rPr>
        <w:t xml:space="preserve"> </w:t>
      </w:r>
      <w:r w:rsidR="00EA050D" w:rsidRPr="00EA050D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> </w:t>
      </w:r>
      <w:r w:rsidR="00EA050D" w:rsidRPr="00EA050D">
        <w:rPr>
          <w:rFonts w:ascii="Arial" w:hAnsi="Arial" w:cs="Arial"/>
          <w:sz w:val="22"/>
          <w:szCs w:val="22"/>
        </w:rPr>
        <w:t>089</w:t>
      </w:r>
      <w:r>
        <w:rPr>
          <w:rFonts w:ascii="Arial" w:hAnsi="Arial" w:cs="Arial"/>
          <w:sz w:val="22"/>
          <w:szCs w:val="22"/>
        </w:rPr>
        <w:t xml:space="preserve"> (dále jen „AVE CZ“)</w:t>
      </w:r>
      <w:r w:rsidR="00DE061C">
        <w:rPr>
          <w:rFonts w:ascii="Arial" w:hAnsi="Arial" w:cs="Arial"/>
          <w:sz w:val="22"/>
          <w:szCs w:val="22"/>
        </w:rPr>
        <w:t>.</w:t>
      </w:r>
    </w:p>
    <w:p w14:paraId="47DC65E8" w14:textId="300F1DF0" w:rsidR="00650698" w:rsidRPr="00EA050D" w:rsidRDefault="00B5452E">
      <w:pPr>
        <w:pStyle w:val="Zkladntext"/>
        <w:numPr>
          <w:ilvl w:val="0"/>
          <w:numId w:val="22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0716" w:rsidRPr="00AD1B2C">
        <w:rPr>
          <w:rFonts w:ascii="Arial" w:hAnsi="Arial" w:cs="Arial"/>
          <w:sz w:val="22"/>
          <w:szCs w:val="22"/>
        </w:rPr>
        <w:t>Součástí předmětu smlouvy jsou i práce výslovně</w:t>
      </w:r>
      <w:r w:rsidR="005F2CCC">
        <w:rPr>
          <w:rFonts w:ascii="Arial" w:hAnsi="Arial" w:cs="Arial"/>
          <w:sz w:val="22"/>
          <w:szCs w:val="22"/>
        </w:rPr>
        <w:t xml:space="preserve"> v této smlouvě či příloze č. 1</w:t>
      </w:r>
      <w:r w:rsidR="00E00716" w:rsidRPr="00AD1B2C">
        <w:rPr>
          <w:rFonts w:ascii="Arial" w:hAnsi="Arial" w:cs="Arial"/>
          <w:sz w:val="22"/>
          <w:szCs w:val="22"/>
        </w:rPr>
        <w:t xml:space="preserve"> </w:t>
      </w:r>
      <w:r w:rsidR="00055CE1">
        <w:rPr>
          <w:rFonts w:ascii="Arial" w:hAnsi="Arial" w:cs="Arial"/>
          <w:sz w:val="22"/>
          <w:szCs w:val="22"/>
        </w:rPr>
        <w:t>této smlouvy</w:t>
      </w:r>
      <w:r w:rsidR="00121E7E">
        <w:rPr>
          <w:rFonts w:ascii="Arial" w:hAnsi="Arial" w:cs="Arial"/>
          <w:sz w:val="22"/>
          <w:szCs w:val="22"/>
        </w:rPr>
        <w:t xml:space="preserve"> </w:t>
      </w:r>
      <w:r w:rsidR="00E00716" w:rsidRPr="00AD1B2C">
        <w:rPr>
          <w:rFonts w:ascii="Arial" w:hAnsi="Arial" w:cs="Arial"/>
          <w:sz w:val="22"/>
          <w:szCs w:val="22"/>
        </w:rPr>
        <w:t xml:space="preserve">neuvedené, které jsou však k řádnému provedení díla nezbytné, a o kterých </w:t>
      </w:r>
      <w:r w:rsidR="00055CE1">
        <w:rPr>
          <w:rFonts w:ascii="Arial" w:hAnsi="Arial" w:cs="Arial"/>
          <w:sz w:val="22"/>
          <w:szCs w:val="22"/>
        </w:rPr>
        <w:t xml:space="preserve">AQUATEST </w:t>
      </w:r>
      <w:r w:rsidR="00E00716" w:rsidRPr="00AD1B2C">
        <w:rPr>
          <w:rFonts w:ascii="Arial" w:hAnsi="Arial" w:cs="Arial"/>
          <w:sz w:val="22"/>
          <w:szCs w:val="22"/>
        </w:rPr>
        <w:t xml:space="preserve">vzhledem ke své </w:t>
      </w:r>
      <w:r w:rsidR="004737D5">
        <w:rPr>
          <w:rFonts w:ascii="Arial" w:hAnsi="Arial" w:cs="Arial"/>
          <w:sz w:val="22"/>
          <w:szCs w:val="22"/>
        </w:rPr>
        <w:t xml:space="preserve">odborné </w:t>
      </w:r>
      <w:r w:rsidR="00E00716" w:rsidRPr="00AD1B2C">
        <w:rPr>
          <w:rFonts w:ascii="Arial" w:hAnsi="Arial" w:cs="Arial"/>
          <w:sz w:val="22"/>
          <w:szCs w:val="22"/>
        </w:rPr>
        <w:t xml:space="preserve">kvalifikaci a zkušenostem </w:t>
      </w:r>
      <w:r w:rsidR="004737D5">
        <w:rPr>
          <w:rFonts w:ascii="Arial" w:hAnsi="Arial" w:cs="Arial"/>
          <w:sz w:val="22"/>
          <w:szCs w:val="22"/>
        </w:rPr>
        <w:t>věděl, anebo měl</w:t>
      </w:r>
      <w:r w:rsidR="00E00716" w:rsidRPr="00AD1B2C">
        <w:rPr>
          <w:rFonts w:ascii="Arial" w:hAnsi="Arial" w:cs="Arial"/>
          <w:sz w:val="22"/>
          <w:szCs w:val="22"/>
        </w:rPr>
        <w:t xml:space="preserve"> nebo mohl vědět.</w:t>
      </w:r>
    </w:p>
    <w:p w14:paraId="6D3E5A6F" w14:textId="77777777" w:rsidR="00DE74CC" w:rsidRPr="00FC4F8A" w:rsidRDefault="00DE74CC" w:rsidP="002655DE">
      <w:pPr>
        <w:tabs>
          <w:tab w:val="left" w:pos="426"/>
        </w:tabs>
        <w:spacing w:before="360"/>
        <w:jc w:val="center"/>
        <w:rPr>
          <w:rFonts w:ascii="Arial" w:hAnsi="Arial" w:cs="Arial"/>
          <w:b/>
          <w:sz w:val="22"/>
          <w:szCs w:val="19"/>
        </w:rPr>
      </w:pPr>
      <w:r w:rsidRPr="00FC4F8A">
        <w:rPr>
          <w:rFonts w:ascii="Arial" w:hAnsi="Arial" w:cs="Arial"/>
          <w:b/>
          <w:sz w:val="22"/>
        </w:rPr>
        <w:t>II</w:t>
      </w:r>
      <w:r w:rsidR="002C4027">
        <w:rPr>
          <w:rFonts w:ascii="Arial" w:hAnsi="Arial" w:cs="Arial"/>
          <w:b/>
          <w:sz w:val="22"/>
        </w:rPr>
        <w:t>I</w:t>
      </w:r>
      <w:r w:rsidRPr="00FC4F8A">
        <w:rPr>
          <w:rFonts w:ascii="Arial" w:hAnsi="Arial" w:cs="Arial"/>
          <w:b/>
          <w:sz w:val="22"/>
          <w:szCs w:val="19"/>
        </w:rPr>
        <w:t>.</w:t>
      </w:r>
    </w:p>
    <w:p w14:paraId="0C203669" w14:textId="77777777" w:rsidR="00DE74CC" w:rsidRPr="00FC4F8A" w:rsidRDefault="00EA7053" w:rsidP="00DE74CC">
      <w:pPr>
        <w:jc w:val="center"/>
        <w:rPr>
          <w:rFonts w:ascii="Arial" w:hAnsi="Arial" w:cs="Arial"/>
          <w:b/>
          <w:sz w:val="22"/>
          <w:szCs w:val="19"/>
        </w:rPr>
      </w:pPr>
      <w:r w:rsidRPr="00FC4F8A">
        <w:rPr>
          <w:rFonts w:ascii="Arial" w:hAnsi="Arial" w:cs="Arial"/>
          <w:b/>
          <w:sz w:val="22"/>
          <w:szCs w:val="19"/>
        </w:rPr>
        <w:t>Místo a doba plnění</w:t>
      </w:r>
    </w:p>
    <w:p w14:paraId="4AD404C7" w14:textId="77777777" w:rsidR="00DE74CC" w:rsidRPr="00FC4F8A" w:rsidRDefault="00DE74CC" w:rsidP="00DE74CC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3"/>
        </w:rPr>
      </w:pPr>
      <w:r w:rsidRPr="00FC4F8A">
        <w:rPr>
          <w:rFonts w:ascii="Arial" w:hAnsi="Arial" w:cs="Arial"/>
          <w:bCs/>
          <w:sz w:val="22"/>
          <w:szCs w:val="23"/>
        </w:rPr>
        <w:t xml:space="preserve">Místem </w:t>
      </w:r>
      <w:r w:rsidRPr="00FC4F8A">
        <w:rPr>
          <w:rFonts w:ascii="Arial" w:hAnsi="Arial" w:cs="Arial"/>
          <w:sz w:val="22"/>
          <w:szCs w:val="19"/>
        </w:rPr>
        <w:t xml:space="preserve">plnění smlouvy </w:t>
      </w:r>
      <w:r w:rsidR="00AA4079">
        <w:rPr>
          <w:rFonts w:ascii="Arial" w:hAnsi="Arial" w:cs="Arial"/>
          <w:sz w:val="22"/>
          <w:szCs w:val="19"/>
        </w:rPr>
        <w:t xml:space="preserve">je areál laguny OSTRAMO, </w:t>
      </w:r>
      <w:r w:rsidR="00F820C5">
        <w:rPr>
          <w:rFonts w:ascii="Arial" w:hAnsi="Arial" w:cs="Arial"/>
          <w:sz w:val="22"/>
          <w:szCs w:val="19"/>
        </w:rPr>
        <w:t xml:space="preserve">k.ú. </w:t>
      </w:r>
      <w:r w:rsidR="00AA4079">
        <w:rPr>
          <w:rFonts w:ascii="Arial" w:hAnsi="Arial" w:cs="Arial"/>
          <w:sz w:val="22"/>
          <w:szCs w:val="19"/>
        </w:rPr>
        <w:t>Mariánské Hory.</w:t>
      </w:r>
    </w:p>
    <w:p w14:paraId="42C82DB2" w14:textId="77777777" w:rsidR="00DE74CC" w:rsidRPr="00F526D5" w:rsidRDefault="00A372B0" w:rsidP="00DE74CC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AQUATEST </w:t>
      </w:r>
      <w:r w:rsidR="00DE74CC" w:rsidRPr="00F526D5">
        <w:rPr>
          <w:rFonts w:ascii="Arial" w:hAnsi="Arial" w:cs="Arial"/>
          <w:sz w:val="22"/>
          <w:szCs w:val="19"/>
        </w:rPr>
        <w:t xml:space="preserve">se zavazuje </w:t>
      </w:r>
      <w:r w:rsidR="00DE63DA">
        <w:rPr>
          <w:rFonts w:ascii="Arial" w:hAnsi="Arial" w:cs="Arial"/>
          <w:sz w:val="22"/>
          <w:szCs w:val="19"/>
        </w:rPr>
        <w:t xml:space="preserve">řádně </w:t>
      </w:r>
      <w:r w:rsidR="00DE74CC" w:rsidRPr="00F526D5">
        <w:rPr>
          <w:rFonts w:ascii="Arial" w:hAnsi="Arial" w:cs="Arial"/>
          <w:sz w:val="22"/>
          <w:szCs w:val="19"/>
        </w:rPr>
        <w:t>provést</w:t>
      </w:r>
      <w:r w:rsidR="00F820C5">
        <w:rPr>
          <w:rFonts w:ascii="Arial" w:hAnsi="Arial" w:cs="Arial"/>
          <w:sz w:val="22"/>
          <w:szCs w:val="19"/>
        </w:rPr>
        <w:t xml:space="preserve"> přeložku</w:t>
      </w:r>
      <w:r w:rsidR="00DE74CC" w:rsidRPr="00F526D5">
        <w:rPr>
          <w:rFonts w:ascii="Arial" w:hAnsi="Arial" w:cs="Arial"/>
          <w:sz w:val="22"/>
          <w:szCs w:val="19"/>
        </w:rPr>
        <w:t xml:space="preserve"> </w:t>
      </w:r>
      <w:r w:rsidR="00121E7E">
        <w:rPr>
          <w:rFonts w:ascii="Arial" w:hAnsi="Arial" w:cs="Arial"/>
          <w:sz w:val="22"/>
          <w:szCs w:val="21"/>
        </w:rPr>
        <w:t xml:space="preserve">potrubního vedení a elektrorozvodů </w:t>
      </w:r>
      <w:r w:rsidR="00DE74CC" w:rsidRPr="00F526D5">
        <w:rPr>
          <w:rFonts w:ascii="Arial" w:hAnsi="Arial" w:cs="Arial"/>
          <w:sz w:val="22"/>
          <w:szCs w:val="19"/>
        </w:rPr>
        <w:t>ve sjednané době:</w:t>
      </w:r>
    </w:p>
    <w:p w14:paraId="148DD29E" w14:textId="77777777" w:rsidR="00DE74CC" w:rsidRPr="00297312" w:rsidRDefault="00DE74CC" w:rsidP="00DE74CC">
      <w:pPr>
        <w:pStyle w:val="Zkladntext3"/>
        <w:tabs>
          <w:tab w:val="left" w:pos="709"/>
          <w:tab w:val="left" w:pos="1134"/>
          <w:tab w:val="left" w:pos="4111"/>
          <w:tab w:val="right" w:pos="9214"/>
        </w:tabs>
        <w:ind w:right="-1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zahájení prací:</w:t>
      </w:r>
      <w:r w:rsidR="00F820C5">
        <w:rPr>
          <w:rFonts w:ascii="Arial" w:hAnsi="Arial" w:cs="Arial"/>
          <w:b/>
          <w:bCs/>
          <w:sz w:val="22"/>
        </w:rPr>
        <w:t xml:space="preserve"> </w:t>
      </w:r>
      <w:r w:rsidR="00297312">
        <w:rPr>
          <w:rFonts w:ascii="Arial" w:hAnsi="Arial" w:cs="Arial"/>
          <w:b/>
          <w:bCs/>
          <w:sz w:val="22"/>
        </w:rPr>
        <w:t>ihned</w:t>
      </w:r>
      <w:r w:rsidRPr="00297312">
        <w:rPr>
          <w:rFonts w:ascii="Arial" w:hAnsi="Arial" w:cs="Arial"/>
          <w:b/>
          <w:bCs/>
          <w:sz w:val="22"/>
        </w:rPr>
        <w:t xml:space="preserve"> po </w:t>
      </w:r>
      <w:r w:rsidR="00F820C5">
        <w:rPr>
          <w:rFonts w:ascii="Arial" w:hAnsi="Arial" w:cs="Arial"/>
          <w:b/>
          <w:bCs/>
          <w:sz w:val="22"/>
        </w:rPr>
        <w:t xml:space="preserve">nabytí účinnosti </w:t>
      </w:r>
      <w:r w:rsidRPr="00297312">
        <w:rPr>
          <w:rFonts w:ascii="Arial" w:hAnsi="Arial" w:cs="Arial"/>
          <w:b/>
          <w:bCs/>
          <w:sz w:val="22"/>
        </w:rPr>
        <w:t>smlouvy</w:t>
      </w:r>
    </w:p>
    <w:p w14:paraId="1FD5BFC8" w14:textId="77777777" w:rsidR="00B40731" w:rsidRPr="00B55296" w:rsidRDefault="006E0258" w:rsidP="006E0258">
      <w:pPr>
        <w:pStyle w:val="Zkladntext3"/>
        <w:tabs>
          <w:tab w:val="left" w:pos="709"/>
          <w:tab w:val="left" w:pos="1134"/>
          <w:tab w:val="right" w:pos="9214"/>
        </w:tabs>
        <w:ind w:left="1134" w:right="-1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 w:rsidR="00DE74CC" w:rsidRPr="00297312">
        <w:rPr>
          <w:rFonts w:ascii="Arial" w:hAnsi="Arial" w:cs="Arial"/>
          <w:sz w:val="22"/>
        </w:rPr>
        <w:t>termín ukončení prací:</w:t>
      </w:r>
      <w:r w:rsidR="00F820C5">
        <w:rPr>
          <w:rFonts w:ascii="Arial" w:hAnsi="Arial" w:cs="Arial"/>
          <w:sz w:val="22"/>
        </w:rPr>
        <w:t xml:space="preserve"> </w:t>
      </w:r>
      <w:r w:rsidR="006335DC">
        <w:rPr>
          <w:rFonts w:ascii="Arial" w:hAnsi="Arial" w:cs="Arial"/>
          <w:b/>
          <w:bCs/>
          <w:sz w:val="22"/>
        </w:rPr>
        <w:t>do patnácti (15) pracovních dnů</w:t>
      </w:r>
      <w:r w:rsidR="008A05F6">
        <w:rPr>
          <w:rFonts w:ascii="Arial" w:hAnsi="Arial" w:cs="Arial"/>
          <w:b/>
          <w:bCs/>
          <w:sz w:val="22"/>
        </w:rPr>
        <w:t xml:space="preserve"> od nabytí účinnosti této smlouvy, nikoli však dříve než do deseti (10) dnů o</w:t>
      </w:r>
      <w:r w:rsidR="00650698">
        <w:rPr>
          <w:rFonts w:ascii="Arial" w:hAnsi="Arial" w:cs="Arial"/>
          <w:b/>
          <w:bCs/>
          <w:sz w:val="22"/>
        </w:rPr>
        <w:t>d</w:t>
      </w:r>
      <w:r w:rsidR="008A05F6">
        <w:rPr>
          <w:rFonts w:ascii="Arial" w:hAnsi="Arial" w:cs="Arial"/>
          <w:b/>
          <w:bCs/>
          <w:sz w:val="22"/>
        </w:rPr>
        <w:t xml:space="preserve"> dokončení </w:t>
      </w:r>
      <w:r>
        <w:rPr>
          <w:rFonts w:ascii="Arial" w:hAnsi="Arial" w:cs="Arial"/>
          <w:b/>
          <w:bCs/>
          <w:sz w:val="22"/>
        </w:rPr>
        <w:t>v</w:t>
      </w:r>
      <w:r w:rsidR="008A05F6">
        <w:rPr>
          <w:rFonts w:ascii="Arial" w:hAnsi="Arial" w:cs="Arial"/>
          <w:b/>
          <w:bCs/>
          <w:sz w:val="22"/>
        </w:rPr>
        <w:t xml:space="preserve">ýkopových prací dle čl. </w:t>
      </w:r>
      <w:r>
        <w:rPr>
          <w:rFonts w:ascii="Arial" w:hAnsi="Arial" w:cs="Arial"/>
          <w:b/>
          <w:bCs/>
          <w:sz w:val="22"/>
        </w:rPr>
        <w:t>II odst. 3 této smlouvy</w:t>
      </w:r>
      <w:r w:rsidR="00650698">
        <w:rPr>
          <w:rFonts w:ascii="Arial" w:hAnsi="Arial" w:cs="Arial"/>
          <w:b/>
          <w:bCs/>
          <w:sz w:val="22"/>
        </w:rPr>
        <w:t xml:space="preserve"> a od dokončení </w:t>
      </w:r>
      <w:r w:rsidR="007804A0">
        <w:rPr>
          <w:rFonts w:ascii="Arial" w:hAnsi="Arial" w:cs="Arial"/>
          <w:b/>
          <w:bCs/>
          <w:sz w:val="22"/>
        </w:rPr>
        <w:t>předávacích míst dle čl. II odst. 4. této smlouvy</w:t>
      </w:r>
      <w:r>
        <w:rPr>
          <w:rFonts w:ascii="Arial" w:hAnsi="Arial" w:cs="Arial"/>
          <w:b/>
          <w:bCs/>
          <w:sz w:val="22"/>
        </w:rPr>
        <w:t>.</w:t>
      </w:r>
    </w:p>
    <w:p w14:paraId="662B20F7" w14:textId="77777777" w:rsidR="00E44852" w:rsidRDefault="00E44852" w:rsidP="00B55296">
      <w:pPr>
        <w:tabs>
          <w:tab w:val="left" w:pos="426"/>
        </w:tabs>
        <w:spacing w:before="360"/>
        <w:jc w:val="center"/>
        <w:rPr>
          <w:rFonts w:ascii="Arial" w:hAnsi="Arial" w:cs="Arial"/>
          <w:b/>
          <w:sz w:val="22"/>
        </w:rPr>
      </w:pPr>
    </w:p>
    <w:p w14:paraId="1F9C7E3F" w14:textId="77777777" w:rsidR="00E44852" w:rsidRDefault="00E44852" w:rsidP="00B55296">
      <w:pPr>
        <w:tabs>
          <w:tab w:val="left" w:pos="426"/>
        </w:tabs>
        <w:spacing w:before="360"/>
        <w:jc w:val="center"/>
        <w:rPr>
          <w:rFonts w:ascii="Arial" w:hAnsi="Arial" w:cs="Arial"/>
          <w:b/>
          <w:sz w:val="22"/>
        </w:rPr>
      </w:pPr>
    </w:p>
    <w:p w14:paraId="51A3FA8C" w14:textId="77777777" w:rsidR="00DE74CC" w:rsidRPr="00B55296" w:rsidRDefault="005F2CCC" w:rsidP="00B55296">
      <w:pPr>
        <w:tabs>
          <w:tab w:val="left" w:pos="426"/>
        </w:tabs>
        <w:spacing w:before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IV</w:t>
      </w:r>
      <w:r w:rsidR="00DE74CC" w:rsidRPr="00B55296">
        <w:rPr>
          <w:rFonts w:ascii="Arial" w:hAnsi="Arial" w:cs="Arial"/>
          <w:b/>
          <w:sz w:val="22"/>
        </w:rPr>
        <w:t>.</w:t>
      </w:r>
    </w:p>
    <w:p w14:paraId="1ACFA786" w14:textId="77777777" w:rsidR="00DE74CC" w:rsidRPr="00FA5ED9" w:rsidRDefault="005F2CCC" w:rsidP="00DE74CC">
      <w:pPr>
        <w:jc w:val="center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22"/>
          <w:szCs w:val="19"/>
        </w:rPr>
        <w:t xml:space="preserve">Výše nákladů </w:t>
      </w:r>
    </w:p>
    <w:p w14:paraId="2B5A9147" w14:textId="3A58D306" w:rsidR="00DE74CC" w:rsidRPr="00F820C5" w:rsidRDefault="00DE74CC" w:rsidP="00F820C5">
      <w:pPr>
        <w:numPr>
          <w:ilvl w:val="0"/>
          <w:numId w:val="8"/>
        </w:numPr>
        <w:spacing w:before="120"/>
        <w:jc w:val="both"/>
        <w:rPr>
          <w:rFonts w:ascii="Arial" w:hAnsi="Arial" w:cs="Arial"/>
          <w:b/>
          <w:sz w:val="22"/>
          <w:szCs w:val="19"/>
        </w:rPr>
      </w:pPr>
      <w:r w:rsidRPr="00826863">
        <w:rPr>
          <w:rFonts w:ascii="Arial" w:hAnsi="Arial" w:cs="Arial"/>
          <w:sz w:val="22"/>
          <w:szCs w:val="19"/>
        </w:rPr>
        <w:t>C</w:t>
      </w:r>
      <w:r w:rsidR="00F820C5">
        <w:rPr>
          <w:rFonts w:ascii="Arial" w:hAnsi="Arial" w:cs="Arial"/>
          <w:sz w:val="22"/>
          <w:szCs w:val="19"/>
        </w:rPr>
        <w:t xml:space="preserve">elková výše nákladů </w:t>
      </w:r>
      <w:r w:rsidR="00746CE5">
        <w:rPr>
          <w:rFonts w:ascii="Arial" w:hAnsi="Arial" w:cs="Arial"/>
          <w:sz w:val="22"/>
          <w:szCs w:val="19"/>
        </w:rPr>
        <w:t>n</w:t>
      </w:r>
      <w:r w:rsidR="00F820C5">
        <w:rPr>
          <w:rFonts w:ascii="Arial" w:hAnsi="Arial" w:cs="Arial"/>
          <w:sz w:val="22"/>
          <w:szCs w:val="19"/>
        </w:rPr>
        <w:t>a realizaci přeložky potrubního vedení a elektro</w:t>
      </w:r>
      <w:r w:rsidR="00FE1B63">
        <w:rPr>
          <w:rFonts w:ascii="Arial" w:hAnsi="Arial" w:cs="Arial"/>
          <w:sz w:val="22"/>
          <w:szCs w:val="19"/>
        </w:rPr>
        <w:t>ro</w:t>
      </w:r>
      <w:r w:rsidR="00F820C5">
        <w:rPr>
          <w:rFonts w:ascii="Arial" w:hAnsi="Arial" w:cs="Arial"/>
          <w:sz w:val="22"/>
          <w:szCs w:val="19"/>
        </w:rPr>
        <w:t>zvodů</w:t>
      </w:r>
      <w:r w:rsidR="00C75F2C">
        <w:rPr>
          <w:rFonts w:ascii="Arial" w:hAnsi="Arial" w:cs="Arial"/>
          <w:sz w:val="22"/>
          <w:szCs w:val="19"/>
        </w:rPr>
        <w:t>, kter</w:t>
      </w:r>
      <w:r w:rsidR="008A70B5">
        <w:rPr>
          <w:rFonts w:ascii="Arial" w:hAnsi="Arial" w:cs="Arial"/>
          <w:sz w:val="22"/>
          <w:szCs w:val="19"/>
        </w:rPr>
        <w:t>é</w:t>
      </w:r>
      <w:r w:rsidR="00C75F2C">
        <w:rPr>
          <w:rFonts w:ascii="Arial" w:hAnsi="Arial" w:cs="Arial"/>
          <w:sz w:val="22"/>
          <w:szCs w:val="19"/>
        </w:rPr>
        <w:t xml:space="preserve"> budou hrazeny společností DIAMO společnosti AQUATEST,</w:t>
      </w:r>
      <w:r w:rsidR="00F820C5">
        <w:rPr>
          <w:rFonts w:ascii="Arial" w:hAnsi="Arial" w:cs="Arial"/>
          <w:sz w:val="22"/>
          <w:szCs w:val="19"/>
        </w:rPr>
        <w:t xml:space="preserve"> </w:t>
      </w:r>
      <w:r w:rsidR="00053CE3" w:rsidRPr="00DE4737">
        <w:rPr>
          <w:rFonts w:ascii="Arial" w:hAnsi="Arial" w:cs="Arial"/>
          <w:sz w:val="22"/>
        </w:rPr>
        <w:t xml:space="preserve">je stanovena na základě dohody obou smluvních stran v celkové nepřekročitelné výši </w:t>
      </w:r>
      <w:r w:rsidR="00686C48" w:rsidRPr="00826863">
        <w:rPr>
          <w:rFonts w:ascii="Arial" w:hAnsi="Arial" w:cs="Arial"/>
          <w:sz w:val="22"/>
          <w:szCs w:val="19"/>
        </w:rPr>
        <w:t xml:space="preserve">bez </w:t>
      </w:r>
      <w:r w:rsidR="00686C48" w:rsidRPr="008C0B97">
        <w:rPr>
          <w:rFonts w:ascii="Arial" w:hAnsi="Arial" w:cs="Arial"/>
          <w:sz w:val="22"/>
          <w:szCs w:val="19"/>
        </w:rPr>
        <w:t>DPH</w:t>
      </w:r>
      <w:r w:rsidR="00686C48" w:rsidRPr="008C0B97">
        <w:rPr>
          <w:rFonts w:ascii="Arial" w:hAnsi="Arial" w:cs="Arial"/>
          <w:b/>
          <w:sz w:val="22"/>
        </w:rPr>
        <w:t xml:space="preserve"> </w:t>
      </w:r>
      <w:r w:rsidR="000A1296" w:rsidRPr="008C0B97">
        <w:rPr>
          <w:rFonts w:ascii="Arial" w:hAnsi="Arial" w:cs="Arial"/>
          <w:b/>
          <w:sz w:val="22"/>
        </w:rPr>
        <w:t>19</w:t>
      </w:r>
      <w:r w:rsidR="00AF7BD9" w:rsidRPr="008C0B97">
        <w:rPr>
          <w:rFonts w:ascii="Arial" w:hAnsi="Arial" w:cs="Arial"/>
          <w:b/>
          <w:sz w:val="22"/>
        </w:rPr>
        <w:t>5</w:t>
      </w:r>
      <w:r w:rsidR="000A1296" w:rsidRPr="008C0B97">
        <w:rPr>
          <w:rFonts w:ascii="Arial" w:hAnsi="Arial" w:cs="Arial"/>
          <w:b/>
          <w:sz w:val="22"/>
        </w:rPr>
        <w:t xml:space="preserve"> </w:t>
      </w:r>
      <w:r w:rsidR="00AF7BD9" w:rsidRPr="008C0B97">
        <w:rPr>
          <w:rFonts w:ascii="Arial" w:hAnsi="Arial" w:cs="Arial"/>
          <w:b/>
          <w:sz w:val="22"/>
        </w:rPr>
        <w:t>04</w:t>
      </w:r>
      <w:r w:rsidR="000A1296" w:rsidRPr="008C0B97">
        <w:rPr>
          <w:rFonts w:ascii="Arial" w:hAnsi="Arial" w:cs="Arial"/>
          <w:b/>
          <w:sz w:val="22"/>
        </w:rPr>
        <w:t>0</w:t>
      </w:r>
      <w:r w:rsidRPr="008C0B97">
        <w:rPr>
          <w:rFonts w:ascii="Arial" w:hAnsi="Arial" w:cs="Arial"/>
          <w:b/>
          <w:sz w:val="22"/>
          <w:szCs w:val="19"/>
        </w:rPr>
        <w:t xml:space="preserve"> CZK</w:t>
      </w:r>
      <w:r w:rsidRPr="0057256D">
        <w:rPr>
          <w:rFonts w:ascii="Arial" w:hAnsi="Arial" w:cs="Arial"/>
          <w:b/>
          <w:sz w:val="22"/>
          <w:szCs w:val="19"/>
        </w:rPr>
        <w:t xml:space="preserve"> </w:t>
      </w:r>
      <w:r w:rsidR="00053CE3" w:rsidRPr="00F820C5">
        <w:rPr>
          <w:rFonts w:ascii="Arial" w:hAnsi="Arial" w:cs="Arial"/>
          <w:sz w:val="22"/>
          <w:szCs w:val="19"/>
        </w:rPr>
        <w:t>(slovy:</w:t>
      </w:r>
      <w:r w:rsidR="002F4EBF" w:rsidRPr="00F820C5">
        <w:rPr>
          <w:rFonts w:ascii="Arial" w:hAnsi="Arial" w:cs="Arial"/>
          <w:sz w:val="22"/>
          <w:szCs w:val="19"/>
        </w:rPr>
        <w:t xml:space="preserve"> </w:t>
      </w:r>
      <w:r w:rsidR="00AF7BD9">
        <w:rPr>
          <w:rFonts w:ascii="Arial" w:hAnsi="Arial" w:cs="Arial"/>
          <w:sz w:val="22"/>
          <w:szCs w:val="19"/>
        </w:rPr>
        <w:t xml:space="preserve">jedno sto devadesát pět tisíc čtyřicet </w:t>
      </w:r>
      <w:r w:rsidR="000A1296">
        <w:rPr>
          <w:rFonts w:ascii="Arial" w:hAnsi="Arial" w:cs="Arial"/>
          <w:sz w:val="22"/>
          <w:szCs w:val="19"/>
        </w:rPr>
        <w:t>korun</w:t>
      </w:r>
      <w:r w:rsidR="00AF7BD9">
        <w:rPr>
          <w:rFonts w:ascii="Arial" w:hAnsi="Arial" w:cs="Arial"/>
          <w:sz w:val="22"/>
          <w:szCs w:val="19"/>
        </w:rPr>
        <w:t xml:space="preserve"> českých</w:t>
      </w:r>
      <w:r w:rsidR="00AF2C08" w:rsidRPr="00F820C5">
        <w:rPr>
          <w:rFonts w:ascii="Arial" w:hAnsi="Arial" w:cs="Arial"/>
          <w:sz w:val="22"/>
          <w:szCs w:val="19"/>
        </w:rPr>
        <w:t>)</w:t>
      </w:r>
      <w:r w:rsidR="00686C48" w:rsidRPr="00F820C5">
        <w:rPr>
          <w:rFonts w:ascii="Arial" w:hAnsi="Arial" w:cs="Arial"/>
          <w:sz w:val="22"/>
          <w:szCs w:val="19"/>
        </w:rPr>
        <w:t>.</w:t>
      </w:r>
    </w:p>
    <w:p w14:paraId="4C842337" w14:textId="77777777" w:rsidR="00053CE3" w:rsidRPr="00053CE3" w:rsidRDefault="00A53574" w:rsidP="00053CE3">
      <w:pPr>
        <w:pStyle w:val="Zkladntextodsazen"/>
        <w:numPr>
          <w:ilvl w:val="0"/>
          <w:numId w:val="8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AQUATEST </w:t>
      </w:r>
      <w:r w:rsidR="00053CE3" w:rsidRPr="006014BE">
        <w:rPr>
          <w:rFonts w:ascii="Arial" w:hAnsi="Arial" w:cs="Arial"/>
          <w:sz w:val="22"/>
          <w:szCs w:val="22"/>
        </w:rPr>
        <w:t xml:space="preserve">prohlašuje, že celková </w:t>
      </w:r>
      <w:r w:rsidR="008A38B3">
        <w:rPr>
          <w:rFonts w:ascii="Arial" w:hAnsi="Arial" w:cs="Arial"/>
          <w:sz w:val="22"/>
          <w:szCs w:val="22"/>
        </w:rPr>
        <w:t xml:space="preserve">výše nákladů </w:t>
      </w:r>
      <w:r w:rsidR="00053CE3" w:rsidRPr="006014BE">
        <w:rPr>
          <w:rFonts w:ascii="Arial" w:hAnsi="Arial" w:cs="Arial"/>
          <w:sz w:val="22"/>
          <w:szCs w:val="22"/>
        </w:rPr>
        <w:t>zahrnuje</w:t>
      </w:r>
      <w:r w:rsidR="00053CE3" w:rsidRPr="00053CE3">
        <w:rPr>
          <w:rFonts w:ascii="Arial" w:hAnsi="Arial" w:cs="Arial"/>
          <w:sz w:val="22"/>
          <w:szCs w:val="22"/>
        </w:rPr>
        <w:t xml:space="preserve"> veškeré náklady </w:t>
      </w:r>
      <w:r w:rsidR="008A38B3">
        <w:rPr>
          <w:rFonts w:ascii="Arial" w:hAnsi="Arial" w:cs="Arial"/>
          <w:sz w:val="22"/>
          <w:szCs w:val="22"/>
        </w:rPr>
        <w:t xml:space="preserve">AQUATEST </w:t>
      </w:r>
      <w:r w:rsidR="00053CE3" w:rsidRPr="00053CE3">
        <w:rPr>
          <w:rFonts w:ascii="Arial" w:hAnsi="Arial" w:cs="Arial"/>
          <w:sz w:val="22"/>
          <w:szCs w:val="22"/>
        </w:rPr>
        <w:t>spojené s</w:t>
      </w:r>
      <w:r w:rsidR="008A38B3">
        <w:rPr>
          <w:rFonts w:ascii="Arial" w:hAnsi="Arial" w:cs="Arial"/>
          <w:sz w:val="22"/>
          <w:szCs w:val="22"/>
        </w:rPr>
        <w:t> </w:t>
      </w:r>
      <w:r w:rsidR="00053CE3" w:rsidRPr="00053CE3">
        <w:rPr>
          <w:rFonts w:ascii="Arial" w:hAnsi="Arial" w:cs="Arial"/>
          <w:sz w:val="22"/>
          <w:szCs w:val="22"/>
        </w:rPr>
        <w:t>r</w:t>
      </w:r>
      <w:r w:rsidR="008A38B3">
        <w:rPr>
          <w:rFonts w:ascii="Arial" w:hAnsi="Arial" w:cs="Arial"/>
          <w:sz w:val="22"/>
          <w:szCs w:val="22"/>
        </w:rPr>
        <w:t>ealizací přeložky</w:t>
      </w:r>
      <w:r>
        <w:rPr>
          <w:rFonts w:ascii="Arial" w:hAnsi="Arial" w:cs="Arial"/>
          <w:sz w:val="22"/>
          <w:szCs w:val="22"/>
        </w:rPr>
        <w:t>, a že výše nákladů nepřesahuje cenu</w:t>
      </w:r>
      <w:r w:rsidR="00ED3AD5">
        <w:rPr>
          <w:rFonts w:ascii="Arial" w:hAnsi="Arial" w:cs="Arial"/>
          <w:sz w:val="22"/>
          <w:szCs w:val="22"/>
        </w:rPr>
        <w:t xml:space="preserve"> obvyklou</w:t>
      </w:r>
      <w:r w:rsidR="00053CE3" w:rsidRPr="00053CE3">
        <w:rPr>
          <w:rFonts w:ascii="Arial" w:hAnsi="Arial" w:cs="Arial"/>
          <w:sz w:val="22"/>
          <w:szCs w:val="22"/>
        </w:rPr>
        <w:t xml:space="preserve">. </w:t>
      </w:r>
    </w:p>
    <w:p w14:paraId="0B139CB2" w14:textId="0374ADF5" w:rsidR="00121E7E" w:rsidRDefault="006A23B7" w:rsidP="00EE6C1B">
      <w:pPr>
        <w:pStyle w:val="Zkladntextodsazen"/>
        <w:numPr>
          <w:ilvl w:val="0"/>
          <w:numId w:val="8"/>
        </w:numPr>
        <w:spacing w:before="120" w:after="0"/>
        <w:jc w:val="both"/>
      </w:pPr>
      <w:r>
        <w:rPr>
          <w:rFonts w:ascii="Arial" w:hAnsi="Arial" w:cs="Arial"/>
          <w:sz w:val="22"/>
          <w:szCs w:val="22"/>
        </w:rPr>
        <w:t xml:space="preserve">V případě zjištění méněprací bude fakturovaná cena odpovídat skutečně realizovaným </w:t>
      </w:r>
      <w:r w:rsidR="001175D6">
        <w:rPr>
          <w:rFonts w:ascii="Arial" w:hAnsi="Arial" w:cs="Arial"/>
          <w:sz w:val="22"/>
          <w:szCs w:val="22"/>
        </w:rPr>
        <w:t>pracím</w:t>
      </w:r>
      <w:r>
        <w:rPr>
          <w:rFonts w:ascii="Arial" w:hAnsi="Arial" w:cs="Arial"/>
          <w:sz w:val="22"/>
          <w:szCs w:val="22"/>
        </w:rPr>
        <w:t>.</w:t>
      </w:r>
    </w:p>
    <w:p w14:paraId="0A6F016E" w14:textId="77777777" w:rsidR="00DE74CC" w:rsidRDefault="00DE74CC" w:rsidP="00DE74CC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14:paraId="5F96853E" w14:textId="77777777" w:rsidR="00DE74CC" w:rsidRDefault="00DE74CC" w:rsidP="00DE74CC">
      <w:pPr>
        <w:tabs>
          <w:tab w:val="left" w:pos="426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a daňové podmínky</w:t>
      </w:r>
    </w:p>
    <w:p w14:paraId="2C8282C7" w14:textId="77DB8D99" w:rsidR="00DE74CC" w:rsidRDefault="00DE74CC" w:rsidP="00DE74C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Úhrada</w:t>
      </w:r>
      <w:r w:rsidR="00C909A4">
        <w:rPr>
          <w:rFonts w:ascii="Arial" w:hAnsi="Arial" w:cs="Arial"/>
          <w:sz w:val="22"/>
          <w:szCs w:val="19"/>
        </w:rPr>
        <w:t xml:space="preserve"> výše nákladů</w:t>
      </w:r>
      <w:r>
        <w:rPr>
          <w:rFonts w:ascii="Arial" w:hAnsi="Arial" w:cs="Arial"/>
          <w:sz w:val="22"/>
          <w:szCs w:val="19"/>
        </w:rPr>
        <w:t xml:space="preserve"> bude </w:t>
      </w:r>
      <w:r w:rsidR="0057256D">
        <w:rPr>
          <w:rFonts w:ascii="Arial" w:hAnsi="Arial" w:cs="Arial"/>
          <w:sz w:val="22"/>
          <w:szCs w:val="19"/>
        </w:rPr>
        <w:t>provedena</w:t>
      </w:r>
      <w:r w:rsidR="00C909A4">
        <w:rPr>
          <w:rFonts w:ascii="Arial" w:hAnsi="Arial" w:cs="Arial"/>
          <w:sz w:val="22"/>
          <w:szCs w:val="19"/>
        </w:rPr>
        <w:t xml:space="preserve"> po řádném provedení přeložky</w:t>
      </w:r>
      <w:r w:rsidR="00050659">
        <w:rPr>
          <w:rFonts w:ascii="Arial" w:hAnsi="Arial" w:cs="Arial"/>
          <w:sz w:val="22"/>
          <w:szCs w:val="19"/>
        </w:rPr>
        <w:t xml:space="preserve"> </w:t>
      </w:r>
      <w:r w:rsidR="00050659">
        <w:rPr>
          <w:rFonts w:ascii="Arial" w:hAnsi="Arial" w:cs="Arial"/>
          <w:sz w:val="22"/>
          <w:szCs w:val="21"/>
        </w:rPr>
        <w:t>potrubního vedení a elektrorozvodů</w:t>
      </w:r>
      <w:r>
        <w:rPr>
          <w:rFonts w:ascii="Arial" w:hAnsi="Arial" w:cs="Arial"/>
          <w:sz w:val="22"/>
          <w:szCs w:val="19"/>
        </w:rPr>
        <w:t xml:space="preserve">, a to bezhotovostně převodním příkazem na základě daňového dokladu se splatností </w:t>
      </w:r>
      <w:r w:rsidRPr="001873F2">
        <w:rPr>
          <w:rFonts w:ascii="Arial" w:hAnsi="Arial" w:cs="Arial"/>
          <w:sz w:val="22"/>
          <w:szCs w:val="19"/>
        </w:rPr>
        <w:t>30 dnů</w:t>
      </w:r>
      <w:r>
        <w:rPr>
          <w:rFonts w:ascii="Arial" w:hAnsi="Arial" w:cs="Arial"/>
          <w:sz w:val="22"/>
          <w:szCs w:val="19"/>
        </w:rPr>
        <w:t xml:space="preserve"> od jeho vystavení, na účet</w:t>
      </w:r>
      <w:r w:rsidR="00C909A4">
        <w:rPr>
          <w:rFonts w:ascii="Arial" w:hAnsi="Arial" w:cs="Arial"/>
          <w:sz w:val="22"/>
          <w:szCs w:val="19"/>
        </w:rPr>
        <w:t xml:space="preserve"> AQUATEST</w:t>
      </w:r>
      <w:r>
        <w:rPr>
          <w:rFonts w:ascii="Arial" w:hAnsi="Arial" w:cs="Arial"/>
          <w:sz w:val="22"/>
          <w:szCs w:val="19"/>
        </w:rPr>
        <w:t xml:space="preserve">. </w:t>
      </w:r>
      <w:r w:rsidR="00C909A4">
        <w:rPr>
          <w:rFonts w:ascii="Arial" w:hAnsi="Arial" w:cs="Arial"/>
          <w:sz w:val="22"/>
          <w:szCs w:val="22"/>
        </w:rPr>
        <w:t>Daňový doklad za poskytnuté plnění bude doručen</w:t>
      </w:r>
      <w:r>
        <w:rPr>
          <w:rFonts w:ascii="Arial" w:hAnsi="Arial" w:cs="Arial"/>
          <w:sz w:val="22"/>
          <w:szCs w:val="22"/>
        </w:rPr>
        <w:t xml:space="preserve"> do sídla </w:t>
      </w:r>
      <w:r w:rsidR="00C909A4">
        <w:rPr>
          <w:rFonts w:ascii="Arial" w:hAnsi="Arial" w:cs="Arial"/>
          <w:sz w:val="22"/>
          <w:szCs w:val="22"/>
        </w:rPr>
        <w:t xml:space="preserve">DIAMO </w:t>
      </w:r>
      <w:r w:rsidR="00B40731">
        <w:rPr>
          <w:rFonts w:ascii="Arial" w:hAnsi="Arial" w:cs="Arial"/>
          <w:sz w:val="22"/>
          <w:szCs w:val="22"/>
        </w:rPr>
        <w:t xml:space="preserve">osobně, </w:t>
      </w:r>
      <w:r w:rsidR="00E81912">
        <w:rPr>
          <w:rFonts w:ascii="Arial" w:hAnsi="Arial" w:cs="Arial"/>
          <w:sz w:val="22"/>
          <w:szCs w:val="22"/>
        </w:rPr>
        <w:t xml:space="preserve">nebo </w:t>
      </w:r>
      <w:r w:rsidR="00B40731">
        <w:rPr>
          <w:rFonts w:ascii="Arial" w:hAnsi="Arial" w:cs="Arial"/>
          <w:sz w:val="22"/>
          <w:szCs w:val="22"/>
        </w:rPr>
        <w:t xml:space="preserve">držitelem poštovní licence anebo na e-mail: </w:t>
      </w:r>
      <w:r w:rsidR="00061344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  <w:r w:rsidR="00B407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nejpozději do </w:t>
      </w:r>
      <w:r w:rsidR="00C0401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kalendářního dne měsíce následujícího po měsíci, ve kterém proběhlo zdanitelné plnění.</w:t>
      </w:r>
    </w:p>
    <w:p w14:paraId="25DFCB4F" w14:textId="77777777" w:rsidR="00DE74CC" w:rsidRPr="00382606" w:rsidRDefault="00DE74CC" w:rsidP="00DE74C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Neobsahuje-li daňový doklad dohodnuté náležitosti dle článku IV. odst. 5. smlouvy, vyhra</w:t>
      </w:r>
      <w:r w:rsidR="00C909A4">
        <w:rPr>
          <w:rFonts w:ascii="Arial" w:hAnsi="Arial" w:cs="Arial"/>
          <w:sz w:val="22"/>
          <w:szCs w:val="19"/>
        </w:rPr>
        <w:t>zuje si DIAMO</w:t>
      </w:r>
      <w:r w:rsidR="002A1EF8">
        <w:rPr>
          <w:rFonts w:ascii="Arial" w:hAnsi="Arial" w:cs="Arial"/>
          <w:sz w:val="22"/>
          <w:szCs w:val="19"/>
        </w:rPr>
        <w:t xml:space="preserve"> právo daňový doklad do data splatnosti</w:t>
      </w:r>
      <w:r>
        <w:rPr>
          <w:rFonts w:ascii="Arial" w:hAnsi="Arial" w:cs="Arial"/>
          <w:sz w:val="22"/>
          <w:szCs w:val="19"/>
        </w:rPr>
        <w:t xml:space="preserve"> vrátit. Nová lhůta splatnosti je stanovena na </w:t>
      </w:r>
      <w:r w:rsidRPr="001873F2">
        <w:rPr>
          <w:rFonts w:ascii="Arial" w:hAnsi="Arial" w:cs="Arial"/>
          <w:sz w:val="22"/>
          <w:szCs w:val="19"/>
        </w:rPr>
        <w:t>30 dnů</w:t>
      </w:r>
      <w:r>
        <w:rPr>
          <w:rFonts w:ascii="Arial" w:hAnsi="Arial" w:cs="Arial"/>
          <w:sz w:val="22"/>
          <w:szCs w:val="19"/>
        </w:rPr>
        <w:t xml:space="preserve"> ode dne převzetí </w:t>
      </w:r>
      <w:r w:rsidR="002A1EF8">
        <w:rPr>
          <w:rFonts w:ascii="Arial" w:hAnsi="Arial" w:cs="Arial"/>
          <w:sz w:val="22"/>
          <w:szCs w:val="19"/>
        </w:rPr>
        <w:t>opraveného daňového dokladu</w:t>
      </w:r>
      <w:r w:rsidR="00C909A4">
        <w:rPr>
          <w:rFonts w:ascii="Arial" w:hAnsi="Arial" w:cs="Arial"/>
          <w:sz w:val="22"/>
          <w:szCs w:val="19"/>
        </w:rPr>
        <w:t xml:space="preserve"> DIAMO</w:t>
      </w:r>
      <w:r w:rsidRPr="00382606">
        <w:rPr>
          <w:rFonts w:ascii="Arial" w:hAnsi="Arial" w:cs="Arial"/>
          <w:sz w:val="22"/>
          <w:szCs w:val="19"/>
        </w:rPr>
        <w:t>.</w:t>
      </w:r>
    </w:p>
    <w:p w14:paraId="15876653" w14:textId="77777777" w:rsidR="00DE74CC" w:rsidRPr="008A4A49" w:rsidRDefault="00DE74CC" w:rsidP="00DE74C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A4A49">
        <w:rPr>
          <w:rFonts w:ascii="Arial" w:hAnsi="Arial" w:cs="Arial"/>
          <w:sz w:val="22"/>
          <w:szCs w:val="22"/>
        </w:rPr>
        <w:t>Daň z </w:t>
      </w:r>
      <w:r w:rsidRPr="00826863">
        <w:rPr>
          <w:rFonts w:ascii="Arial" w:hAnsi="Arial" w:cs="Arial"/>
          <w:sz w:val="22"/>
          <w:szCs w:val="22"/>
        </w:rPr>
        <w:t>přidané</w:t>
      </w:r>
      <w:r w:rsidRPr="008A4A49">
        <w:rPr>
          <w:rFonts w:ascii="Arial" w:hAnsi="Arial" w:cs="Arial"/>
          <w:sz w:val="22"/>
          <w:szCs w:val="22"/>
        </w:rPr>
        <w:t xml:space="preserve"> hodnoty bude účtována a fakturována ve výši a sazbě dle obecně závazných předpisů platných v okamžiku zdanitelného plnění.</w:t>
      </w:r>
    </w:p>
    <w:p w14:paraId="066D42B7" w14:textId="77777777" w:rsidR="00DE74CC" w:rsidRPr="00C97748" w:rsidRDefault="00DE74CC" w:rsidP="00DE74C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CB4">
        <w:rPr>
          <w:rFonts w:ascii="Arial" w:hAnsi="Arial" w:cs="Arial"/>
          <w:sz w:val="22"/>
          <w:szCs w:val="22"/>
        </w:rPr>
        <w:t>Vystavený</w:t>
      </w:r>
      <w:r w:rsidRPr="00C97748">
        <w:rPr>
          <w:rFonts w:ascii="Arial" w:hAnsi="Arial" w:cs="Arial"/>
          <w:bCs/>
          <w:sz w:val="22"/>
          <w:szCs w:val="22"/>
        </w:rPr>
        <w:t xml:space="preserve"> daňový doklad bude mít náležitosti zákona </w:t>
      </w:r>
      <w:r>
        <w:rPr>
          <w:rFonts w:ascii="Arial" w:hAnsi="Arial" w:cs="Arial"/>
          <w:bCs/>
          <w:sz w:val="22"/>
          <w:szCs w:val="22"/>
        </w:rPr>
        <w:t>o dani z přidané hodnoty v platném znění</w:t>
      </w:r>
      <w:r w:rsidRPr="00C97748">
        <w:rPr>
          <w:rFonts w:ascii="Arial" w:hAnsi="Arial" w:cs="Arial"/>
          <w:bCs/>
          <w:sz w:val="22"/>
          <w:szCs w:val="22"/>
        </w:rPr>
        <w:t xml:space="preserve"> a dále </w:t>
      </w:r>
      <w:r>
        <w:rPr>
          <w:rFonts w:ascii="Arial" w:hAnsi="Arial" w:cs="Arial"/>
          <w:bCs/>
          <w:sz w:val="22"/>
          <w:szCs w:val="22"/>
        </w:rPr>
        <w:t>bude obsahovat</w:t>
      </w:r>
      <w:r w:rsidRPr="00C97748">
        <w:rPr>
          <w:rFonts w:ascii="Arial" w:hAnsi="Arial" w:cs="Arial"/>
          <w:bCs/>
          <w:sz w:val="22"/>
          <w:szCs w:val="22"/>
        </w:rPr>
        <w:t>:</w:t>
      </w:r>
    </w:p>
    <w:p w14:paraId="28A521AD" w14:textId="77777777" w:rsidR="00DE74CC" w:rsidRPr="00C97748" w:rsidRDefault="00DE74CC" w:rsidP="00DE74CC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 w:rsidR="00C909A4">
        <w:rPr>
          <w:rFonts w:ascii="Arial" w:hAnsi="Arial" w:cs="Arial"/>
          <w:bCs/>
          <w:sz w:val="22"/>
          <w:szCs w:val="22"/>
        </w:rPr>
        <w:t>AQUATEST a DIAMO</w:t>
      </w:r>
    </w:p>
    <w:p w14:paraId="6209B05A" w14:textId="77777777" w:rsidR="00DE74CC" w:rsidRPr="00C97748" w:rsidRDefault="00DE74CC" w:rsidP="00DE74CC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="00C909A4">
        <w:rPr>
          <w:rStyle w:val="Siln"/>
          <w:rFonts w:ascii="Arial" w:hAnsi="Arial" w:cs="Arial"/>
          <w:b w:val="0"/>
          <w:sz w:val="22"/>
          <w:szCs w:val="22"/>
        </w:rPr>
        <w:t xml:space="preserve">AQUATEST </w:t>
      </w:r>
      <w:r w:rsidRPr="009D3192">
        <w:rPr>
          <w:rFonts w:ascii="Arial" w:hAnsi="Arial" w:cs="Arial"/>
          <w:sz w:val="22"/>
          <w:szCs w:val="22"/>
        </w:rPr>
        <w:t>podniká</w:t>
      </w:r>
      <w:r>
        <w:rPr>
          <w:rFonts w:ascii="Arial" w:hAnsi="Arial" w:cs="Arial"/>
          <w:sz w:val="22"/>
          <w:szCs w:val="22"/>
        </w:rPr>
        <w:t>, včetně spisové značky</w:t>
      </w:r>
    </w:p>
    <w:p w14:paraId="28BF69FA" w14:textId="77777777" w:rsidR="00DE74CC" w:rsidRPr="00C97748" w:rsidRDefault="00B40731" w:rsidP="00DE74CC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rozsah a předmět plnění včetně CPV, CZ-CPA</w:t>
      </w:r>
    </w:p>
    <w:p w14:paraId="52516A45" w14:textId="77777777" w:rsidR="006652C7" w:rsidRPr="00C97748" w:rsidRDefault="00C909A4" w:rsidP="006652C7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zápis o p</w:t>
      </w:r>
      <w:r w:rsidR="00077A74">
        <w:rPr>
          <w:rFonts w:ascii="Arial" w:hAnsi="Arial" w:cs="Arial"/>
          <w:bCs/>
          <w:sz w:val="22"/>
          <w:szCs w:val="22"/>
        </w:rPr>
        <w:t>rovedení</w:t>
      </w:r>
      <w:r>
        <w:rPr>
          <w:rFonts w:ascii="Arial" w:hAnsi="Arial" w:cs="Arial"/>
          <w:bCs/>
          <w:sz w:val="22"/>
          <w:szCs w:val="22"/>
        </w:rPr>
        <w:t xml:space="preserve"> přeložky</w:t>
      </w:r>
      <w:r w:rsidR="00077A74" w:rsidRPr="00077A74">
        <w:rPr>
          <w:rFonts w:ascii="Arial" w:hAnsi="Arial" w:cs="Arial"/>
          <w:sz w:val="22"/>
          <w:szCs w:val="22"/>
        </w:rPr>
        <w:t xml:space="preserve"> </w:t>
      </w:r>
      <w:r w:rsidR="00077A74" w:rsidRPr="006A138F">
        <w:rPr>
          <w:rFonts w:ascii="Arial" w:hAnsi="Arial" w:cs="Arial"/>
          <w:sz w:val="22"/>
          <w:szCs w:val="21"/>
        </w:rPr>
        <w:t>potrubního vedení a elektrorozvodů</w:t>
      </w:r>
      <w:r w:rsidR="006652C7" w:rsidRPr="00C97748">
        <w:rPr>
          <w:rFonts w:ascii="Arial" w:hAnsi="Arial" w:cs="Arial"/>
          <w:bCs/>
          <w:sz w:val="22"/>
          <w:szCs w:val="22"/>
        </w:rPr>
        <w:t xml:space="preserve"> podepsaný oběma stranami</w:t>
      </w:r>
      <w:r w:rsidR="006652C7">
        <w:rPr>
          <w:rFonts w:ascii="Arial" w:hAnsi="Arial" w:cs="Arial"/>
          <w:bCs/>
          <w:sz w:val="22"/>
          <w:szCs w:val="22"/>
        </w:rPr>
        <w:t xml:space="preserve"> včetně soupisu provedených prací</w:t>
      </w:r>
    </w:p>
    <w:p w14:paraId="1866B9BA" w14:textId="77777777" w:rsidR="00DE74CC" w:rsidRDefault="00DE74CC" w:rsidP="00DE74CC">
      <w:pPr>
        <w:numPr>
          <w:ilvl w:val="0"/>
          <w:numId w:val="11"/>
        </w:numPr>
        <w:spacing w:after="60"/>
        <w:ind w:left="1281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datum </w:t>
      </w:r>
      <w:r w:rsidRPr="00C97748">
        <w:rPr>
          <w:rFonts w:ascii="Arial" w:hAnsi="Arial" w:cs="Arial"/>
          <w:bCs/>
          <w:sz w:val="22"/>
          <w:szCs w:val="22"/>
        </w:rPr>
        <w:t>zdanitelné</w:t>
      </w:r>
      <w:r>
        <w:rPr>
          <w:rFonts w:ascii="Arial" w:hAnsi="Arial" w:cs="Arial"/>
          <w:bCs/>
          <w:sz w:val="22"/>
          <w:szCs w:val="22"/>
        </w:rPr>
        <w:t>ho</w:t>
      </w:r>
      <w:r w:rsidRPr="00C97748">
        <w:rPr>
          <w:rFonts w:ascii="Arial" w:hAnsi="Arial" w:cs="Arial"/>
          <w:bCs/>
          <w:sz w:val="22"/>
          <w:szCs w:val="22"/>
        </w:rPr>
        <w:t xml:space="preserve"> plnění ke dni předán</w:t>
      </w:r>
      <w:r>
        <w:rPr>
          <w:rFonts w:ascii="Arial" w:hAnsi="Arial" w:cs="Arial"/>
          <w:bCs/>
          <w:sz w:val="22"/>
          <w:szCs w:val="22"/>
        </w:rPr>
        <w:t>í a převzetí provedených prací.</w:t>
      </w:r>
    </w:p>
    <w:p w14:paraId="37EFD42F" w14:textId="0D0EC6B8" w:rsidR="00B40731" w:rsidRPr="00121E7E" w:rsidRDefault="00B40731" w:rsidP="00F158CF">
      <w:pPr>
        <w:pStyle w:val="Odstavecseseznamem"/>
        <w:numPr>
          <w:ilvl w:val="0"/>
          <w:numId w:val="2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158CF">
        <w:rPr>
          <w:rFonts w:ascii="Arial" w:hAnsi="Arial" w:cs="Arial"/>
          <w:sz w:val="22"/>
          <w:szCs w:val="22"/>
        </w:rPr>
        <w:t xml:space="preserve">V případě, že v okamžiku uskutečnění zdanitelného plnění bude ve smyslu § 106a zák. </w:t>
      </w:r>
      <w:r w:rsidR="00803F1C" w:rsidRPr="00F158CF">
        <w:rPr>
          <w:rFonts w:ascii="Arial" w:hAnsi="Arial" w:cs="Arial"/>
          <w:sz w:val="22"/>
          <w:szCs w:val="22"/>
        </w:rPr>
        <w:t>č.</w:t>
      </w:r>
      <w:r w:rsidR="00803F1C" w:rsidRPr="00121E7E">
        <w:rPr>
          <w:rFonts w:ascii="Arial" w:hAnsi="Arial" w:cs="Arial"/>
          <w:bCs/>
          <w:sz w:val="22"/>
          <w:szCs w:val="22"/>
        </w:rPr>
        <w:t xml:space="preserve"> </w:t>
      </w:r>
      <w:r w:rsidRPr="00121E7E">
        <w:rPr>
          <w:rFonts w:ascii="Arial" w:hAnsi="Arial" w:cs="Arial"/>
          <w:bCs/>
          <w:sz w:val="22"/>
          <w:szCs w:val="22"/>
        </w:rPr>
        <w:t xml:space="preserve">235/2004 Sb., o dani z přidané hodnoty </w:t>
      </w:r>
      <w:r w:rsidR="00C909A4" w:rsidRPr="00121E7E">
        <w:rPr>
          <w:rFonts w:ascii="Arial" w:hAnsi="Arial" w:cs="Arial"/>
          <w:bCs/>
          <w:sz w:val="22"/>
          <w:szCs w:val="22"/>
        </w:rPr>
        <w:t xml:space="preserve">AQUATEST </w:t>
      </w:r>
      <w:r w:rsidRPr="00121E7E">
        <w:rPr>
          <w:rFonts w:ascii="Arial" w:hAnsi="Arial" w:cs="Arial"/>
          <w:bCs/>
          <w:sz w:val="22"/>
          <w:szCs w:val="22"/>
        </w:rPr>
        <w:t>nespo</w:t>
      </w:r>
      <w:r w:rsidR="00C909A4" w:rsidRPr="00121E7E">
        <w:rPr>
          <w:rFonts w:ascii="Arial" w:hAnsi="Arial" w:cs="Arial"/>
          <w:bCs/>
          <w:sz w:val="22"/>
          <w:szCs w:val="22"/>
        </w:rPr>
        <w:t>lehlivým plátcem, vyhrazuje si DIAMO</w:t>
      </w:r>
      <w:r w:rsidRPr="00121E7E">
        <w:rPr>
          <w:rFonts w:ascii="Arial" w:hAnsi="Arial" w:cs="Arial"/>
          <w:bCs/>
          <w:sz w:val="22"/>
          <w:szCs w:val="22"/>
        </w:rPr>
        <w:t xml:space="preserve"> právo zaplatit </w:t>
      </w:r>
      <w:r w:rsidR="00C909A4" w:rsidRPr="00121E7E">
        <w:rPr>
          <w:rFonts w:ascii="Arial" w:hAnsi="Arial" w:cs="Arial"/>
          <w:bCs/>
          <w:sz w:val="22"/>
          <w:szCs w:val="22"/>
        </w:rPr>
        <w:t xml:space="preserve">AQUATEST </w:t>
      </w:r>
      <w:r w:rsidRPr="00121E7E">
        <w:rPr>
          <w:rFonts w:ascii="Arial" w:hAnsi="Arial" w:cs="Arial"/>
          <w:bCs/>
          <w:sz w:val="22"/>
          <w:szCs w:val="22"/>
        </w:rPr>
        <w:t>za předmět smlouvy částku poníženou o DPH. Částku odpovídající výši DPH je</w:t>
      </w:r>
      <w:r w:rsidR="00C909A4" w:rsidRPr="00121E7E">
        <w:rPr>
          <w:rFonts w:ascii="Arial" w:hAnsi="Arial" w:cs="Arial"/>
          <w:bCs/>
          <w:sz w:val="22"/>
          <w:szCs w:val="22"/>
        </w:rPr>
        <w:t xml:space="preserve"> DIAMO</w:t>
      </w:r>
      <w:r w:rsidRPr="00121E7E">
        <w:rPr>
          <w:rFonts w:ascii="Arial" w:hAnsi="Arial" w:cs="Arial"/>
          <w:bCs/>
          <w:sz w:val="22"/>
          <w:szCs w:val="22"/>
        </w:rPr>
        <w:t xml:space="preserve"> oprávněn zajistit a uhradit přímo správci daně</w:t>
      </w:r>
      <w:r w:rsidR="00ED4D19" w:rsidRPr="00121E7E">
        <w:rPr>
          <w:rFonts w:ascii="Arial" w:hAnsi="Arial" w:cs="Arial"/>
          <w:bCs/>
          <w:sz w:val="22"/>
          <w:szCs w:val="22"/>
        </w:rPr>
        <w:t xml:space="preserve"> AQUATEST</w:t>
      </w:r>
      <w:r w:rsidRPr="00121E7E">
        <w:rPr>
          <w:rFonts w:ascii="Arial" w:hAnsi="Arial" w:cs="Arial"/>
          <w:bCs/>
          <w:sz w:val="22"/>
          <w:szCs w:val="22"/>
        </w:rPr>
        <w:t xml:space="preserve">. Zaplacení </w:t>
      </w:r>
      <w:r w:rsidR="00D7132D" w:rsidRPr="00121E7E">
        <w:rPr>
          <w:rFonts w:ascii="Arial" w:hAnsi="Arial" w:cs="Arial"/>
          <w:bCs/>
          <w:sz w:val="22"/>
          <w:szCs w:val="22"/>
        </w:rPr>
        <w:t xml:space="preserve">ceny díla bez DPH a </w:t>
      </w:r>
      <w:r w:rsidRPr="00121E7E">
        <w:rPr>
          <w:rFonts w:ascii="Arial" w:hAnsi="Arial" w:cs="Arial"/>
          <w:bCs/>
          <w:sz w:val="22"/>
          <w:szCs w:val="22"/>
        </w:rPr>
        <w:t xml:space="preserve">částky ve výši daně na účet správce daně </w:t>
      </w:r>
      <w:r w:rsidR="00ED4D19" w:rsidRPr="00121E7E">
        <w:rPr>
          <w:rFonts w:ascii="Arial" w:hAnsi="Arial" w:cs="Arial"/>
          <w:bCs/>
          <w:sz w:val="22"/>
          <w:szCs w:val="22"/>
        </w:rPr>
        <w:t>AQUATEST se považuje za splnění závazku DIAMO</w:t>
      </w:r>
      <w:r w:rsidRPr="00121E7E">
        <w:rPr>
          <w:rFonts w:ascii="Arial" w:hAnsi="Arial" w:cs="Arial"/>
          <w:bCs/>
          <w:sz w:val="22"/>
          <w:szCs w:val="22"/>
        </w:rPr>
        <w:t xml:space="preserve"> uhradit sjednanou cenu, resp. její relevantní část.</w:t>
      </w:r>
    </w:p>
    <w:p w14:paraId="06ABF116" w14:textId="77777777" w:rsidR="00BA2C39" w:rsidRPr="00894372" w:rsidRDefault="00803F1C" w:rsidP="00F158CF">
      <w:pPr>
        <w:numPr>
          <w:ilvl w:val="0"/>
          <w:numId w:val="20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AQUATEST </w:t>
      </w:r>
      <w:r w:rsidR="00B40731" w:rsidRPr="00733996">
        <w:rPr>
          <w:rFonts w:ascii="Arial" w:hAnsi="Arial" w:cs="Arial"/>
          <w:bCs/>
          <w:sz w:val="22"/>
          <w:szCs w:val="22"/>
        </w:rPr>
        <w:t>prohlašuje, že jeho číslo bankovního účtu uvedené u jeho subjektu v</w:t>
      </w:r>
      <w:r w:rsidR="00A81F2C">
        <w:rPr>
          <w:rFonts w:ascii="Arial" w:hAnsi="Arial" w:cs="Arial"/>
          <w:bCs/>
          <w:sz w:val="22"/>
          <w:szCs w:val="22"/>
        </w:rPr>
        <w:t xml:space="preserve"> identifikační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 w:rsidR="00A81F2C">
        <w:rPr>
          <w:rFonts w:ascii="Arial" w:hAnsi="Arial" w:cs="Arial"/>
          <w:bCs/>
          <w:sz w:val="22"/>
          <w:szCs w:val="22"/>
        </w:rPr>
        <w:t xml:space="preserve">díla </w:t>
      </w:r>
      <w:r w:rsidR="00B40731" w:rsidRPr="00733996">
        <w:rPr>
          <w:rFonts w:ascii="Arial" w:hAnsi="Arial" w:cs="Arial"/>
          <w:bCs/>
          <w:sz w:val="22"/>
          <w:szCs w:val="22"/>
        </w:rPr>
        <w:t>nedojde ke zm</w:t>
      </w:r>
      <w:r w:rsidR="00B40731">
        <w:rPr>
          <w:rFonts w:ascii="Arial" w:hAnsi="Arial" w:cs="Arial"/>
          <w:bCs/>
          <w:sz w:val="22"/>
          <w:szCs w:val="22"/>
        </w:rPr>
        <w:t xml:space="preserve">ěně čísla tohoto účtu. Pokud </w:t>
      </w:r>
      <w:r>
        <w:rPr>
          <w:rFonts w:ascii="Arial" w:hAnsi="Arial" w:cs="Arial"/>
          <w:bCs/>
          <w:sz w:val="22"/>
          <w:szCs w:val="22"/>
        </w:rPr>
        <w:t xml:space="preserve">AQUATEST </w:t>
      </w:r>
      <w:r w:rsidR="00B40731">
        <w:rPr>
          <w:rFonts w:ascii="Arial" w:hAnsi="Arial" w:cs="Arial"/>
          <w:bCs/>
          <w:sz w:val="22"/>
          <w:szCs w:val="22"/>
        </w:rPr>
        <w:t>provede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 w:rsidR="00A81F2C">
        <w:rPr>
          <w:rFonts w:ascii="Arial" w:hAnsi="Arial" w:cs="Arial"/>
          <w:bCs/>
          <w:sz w:val="22"/>
          <w:szCs w:val="22"/>
        </w:rPr>
        <w:t xml:space="preserve">díla </w:t>
      </w:r>
      <w:r w:rsidR="00B40731">
        <w:rPr>
          <w:rFonts w:ascii="Arial" w:hAnsi="Arial" w:cs="Arial"/>
          <w:bCs/>
          <w:sz w:val="22"/>
          <w:szCs w:val="22"/>
        </w:rPr>
        <w:t xml:space="preserve">dle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této smlouvy písemně oznámit </w:t>
      </w:r>
      <w:r w:rsidR="00FE1B63">
        <w:rPr>
          <w:rFonts w:ascii="Arial" w:hAnsi="Arial" w:cs="Arial"/>
          <w:bCs/>
          <w:sz w:val="22"/>
          <w:szCs w:val="22"/>
        </w:rPr>
        <w:t xml:space="preserve">DIAMO </w:t>
      </w:r>
      <w:r w:rsidR="00B40731">
        <w:rPr>
          <w:rFonts w:ascii="Arial" w:hAnsi="Arial" w:cs="Arial"/>
          <w:bCs/>
          <w:sz w:val="22"/>
          <w:szCs w:val="22"/>
        </w:rPr>
        <w:t>a na tent</w:t>
      </w:r>
      <w:r w:rsidR="00A81F2C">
        <w:rPr>
          <w:rFonts w:ascii="Arial" w:hAnsi="Arial" w:cs="Arial"/>
          <w:bCs/>
          <w:sz w:val="22"/>
          <w:szCs w:val="22"/>
        </w:rPr>
        <w:t>o účet uhradí objednatel cenu díla</w:t>
      </w:r>
      <w:r w:rsidR="00B40731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AQUATEST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zároveň prohlašuje, že jeho číslo bankovního účtu uvedené u jeho subjektu v úvodní </w:t>
      </w:r>
      <w:r w:rsidR="00A81F2C">
        <w:rPr>
          <w:rFonts w:ascii="Arial" w:hAnsi="Arial" w:cs="Arial"/>
          <w:bCs/>
          <w:sz w:val="22"/>
          <w:szCs w:val="22"/>
        </w:rPr>
        <w:t xml:space="preserve">identifikační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</w:t>
      </w:r>
      <w:r w:rsidR="00FE1B63">
        <w:rPr>
          <w:rFonts w:ascii="Arial" w:hAnsi="Arial" w:cs="Arial"/>
          <w:bCs/>
          <w:sz w:val="22"/>
          <w:szCs w:val="22"/>
        </w:rPr>
        <w:t>AQUATEST DIAMO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, je účet vedený poskytovatelem platebních služeb v tuzemsku. V případě, že v okamžiku splatnosti ceny za předmět </w:t>
      </w:r>
      <w:r w:rsidR="00A81F2C">
        <w:rPr>
          <w:rFonts w:ascii="Arial" w:hAnsi="Arial" w:cs="Arial"/>
          <w:bCs/>
          <w:sz w:val="22"/>
          <w:szCs w:val="22"/>
        </w:rPr>
        <w:t>smlouvy dle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 w:rsidR="00B40731">
        <w:rPr>
          <w:rFonts w:ascii="Arial" w:hAnsi="Arial" w:cs="Arial"/>
          <w:bCs/>
          <w:sz w:val="22"/>
          <w:szCs w:val="22"/>
        </w:rPr>
        <w:t>,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</w:t>
      </w:r>
      <w:r w:rsidR="00FE1B63">
        <w:rPr>
          <w:rFonts w:ascii="Arial" w:hAnsi="Arial" w:cs="Arial"/>
          <w:bCs/>
          <w:sz w:val="22"/>
          <w:szCs w:val="22"/>
        </w:rPr>
        <w:t>AQUATEST DIAMO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 a celková výše úhrady za předmět </w:t>
      </w:r>
      <w:r w:rsidR="00A81F2C">
        <w:rPr>
          <w:rFonts w:ascii="Arial" w:hAnsi="Arial" w:cs="Arial"/>
          <w:bCs/>
          <w:sz w:val="22"/>
          <w:szCs w:val="22"/>
        </w:rPr>
        <w:t xml:space="preserve">smlouvy </w:t>
      </w:r>
      <w:r w:rsidR="00B40731"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 w:rsidR="00B40731">
        <w:rPr>
          <w:rFonts w:ascii="Arial" w:hAnsi="Arial" w:cs="Arial"/>
          <w:bCs/>
          <w:sz w:val="22"/>
          <w:szCs w:val="22"/>
        </w:rPr>
        <w:t xml:space="preserve">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 w:rsidR="00B40731">
        <w:rPr>
          <w:rFonts w:ascii="Arial" w:hAnsi="Arial" w:cs="Arial"/>
          <w:bCs/>
          <w:sz w:val="22"/>
          <w:szCs w:val="22"/>
        </w:rPr>
        <w:t xml:space="preserve">o dani </w:t>
      </w:r>
      <w:r w:rsidR="00B40731">
        <w:rPr>
          <w:rFonts w:ascii="Arial" w:hAnsi="Arial" w:cs="Arial"/>
          <w:bCs/>
          <w:sz w:val="22"/>
          <w:szCs w:val="22"/>
        </w:rPr>
        <w:lastRenderedPageBreak/>
        <w:t>z přidané hodnoty,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 vyhrazuje si </w:t>
      </w:r>
      <w:r w:rsidR="00FE1B63">
        <w:rPr>
          <w:rFonts w:ascii="Arial" w:hAnsi="Arial" w:cs="Arial"/>
          <w:bCs/>
          <w:sz w:val="22"/>
          <w:szCs w:val="22"/>
        </w:rPr>
        <w:t xml:space="preserve">DIAMO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právo zaplatit </w:t>
      </w:r>
      <w:r w:rsidR="00FE1B63">
        <w:rPr>
          <w:rFonts w:ascii="Arial" w:hAnsi="Arial" w:cs="Arial"/>
          <w:bCs/>
          <w:sz w:val="22"/>
          <w:szCs w:val="22"/>
        </w:rPr>
        <w:t xml:space="preserve">AQUATEST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za </w:t>
      </w:r>
      <w:r w:rsidR="00A81F2C">
        <w:rPr>
          <w:rFonts w:ascii="Arial" w:hAnsi="Arial" w:cs="Arial"/>
          <w:bCs/>
          <w:sz w:val="22"/>
          <w:szCs w:val="22"/>
        </w:rPr>
        <w:t xml:space="preserve">cenu díla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</w:t>
      </w:r>
      <w:r w:rsidR="00FE1B63">
        <w:rPr>
          <w:rFonts w:ascii="Arial" w:hAnsi="Arial" w:cs="Arial"/>
          <w:bCs/>
          <w:sz w:val="22"/>
          <w:szCs w:val="22"/>
        </w:rPr>
        <w:t xml:space="preserve">DIAMO </w:t>
      </w:r>
      <w:r w:rsidR="00B40731" w:rsidRPr="00733996">
        <w:rPr>
          <w:rFonts w:ascii="Arial" w:hAnsi="Arial" w:cs="Arial"/>
          <w:bCs/>
          <w:sz w:val="22"/>
          <w:szCs w:val="22"/>
        </w:rPr>
        <w:t>oprávněn zajistit a uhradit přímo správci daně</w:t>
      </w:r>
      <w:r w:rsidR="00FE1B63">
        <w:rPr>
          <w:rFonts w:ascii="Arial" w:hAnsi="Arial" w:cs="Arial"/>
          <w:bCs/>
          <w:sz w:val="22"/>
          <w:szCs w:val="22"/>
        </w:rPr>
        <w:t xml:space="preserve"> AQUATEST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. Zaplacení </w:t>
      </w:r>
      <w:r w:rsidR="00D7132D">
        <w:rPr>
          <w:rFonts w:ascii="Arial" w:hAnsi="Arial" w:cs="Arial"/>
          <w:bCs/>
          <w:sz w:val="22"/>
          <w:szCs w:val="22"/>
        </w:rPr>
        <w:t xml:space="preserve">ceny díla bez DPH a částky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ve výši daně na účet správce daně </w:t>
      </w:r>
      <w:r w:rsidR="00FE1B63">
        <w:rPr>
          <w:rFonts w:ascii="Arial" w:hAnsi="Arial" w:cs="Arial"/>
          <w:bCs/>
          <w:sz w:val="22"/>
          <w:szCs w:val="22"/>
        </w:rPr>
        <w:t xml:space="preserve">AQUATEST </w:t>
      </w:r>
      <w:r w:rsidR="00B40731" w:rsidRPr="00733996">
        <w:rPr>
          <w:rFonts w:ascii="Arial" w:hAnsi="Arial" w:cs="Arial"/>
          <w:bCs/>
          <w:sz w:val="22"/>
          <w:szCs w:val="22"/>
        </w:rPr>
        <w:t xml:space="preserve">se považuje za splnění závazku </w:t>
      </w:r>
      <w:r w:rsidR="00FE1B63">
        <w:rPr>
          <w:rFonts w:ascii="Arial" w:hAnsi="Arial" w:cs="Arial"/>
          <w:bCs/>
          <w:sz w:val="22"/>
          <w:szCs w:val="22"/>
        </w:rPr>
        <w:t xml:space="preserve">DIAMO </w:t>
      </w:r>
      <w:r w:rsidR="00B40731" w:rsidRPr="00733996">
        <w:rPr>
          <w:rFonts w:ascii="Arial" w:hAnsi="Arial" w:cs="Arial"/>
          <w:bCs/>
          <w:sz w:val="22"/>
          <w:szCs w:val="22"/>
        </w:rPr>
        <w:t>uhradit sjednanou cenu, resp. její relevantní část.</w:t>
      </w:r>
    </w:p>
    <w:p w14:paraId="0D4C7C96" w14:textId="77777777" w:rsidR="00DE74CC" w:rsidRPr="00FA5ED9" w:rsidRDefault="00DE74CC" w:rsidP="00DE74CC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  <w:r w:rsidRPr="00FA5ED9">
        <w:rPr>
          <w:rFonts w:ascii="Arial" w:hAnsi="Arial" w:cs="Arial"/>
          <w:b/>
          <w:sz w:val="22"/>
        </w:rPr>
        <w:t>V</w:t>
      </w:r>
      <w:r w:rsidR="00E44852">
        <w:rPr>
          <w:rFonts w:ascii="Arial" w:hAnsi="Arial" w:cs="Arial"/>
          <w:b/>
          <w:sz w:val="22"/>
        </w:rPr>
        <w:t>I</w:t>
      </w:r>
      <w:r w:rsidRPr="00FA5ED9">
        <w:rPr>
          <w:rFonts w:ascii="Arial" w:hAnsi="Arial" w:cs="Arial"/>
          <w:b/>
          <w:sz w:val="22"/>
        </w:rPr>
        <w:t>.</w:t>
      </w:r>
    </w:p>
    <w:p w14:paraId="4A5444AF" w14:textId="77777777" w:rsidR="00DE74CC" w:rsidRPr="00FA5ED9" w:rsidRDefault="00DE74CC" w:rsidP="00DE74CC">
      <w:pPr>
        <w:spacing w:after="120" w:line="240" w:lineRule="atLeast"/>
        <w:jc w:val="center"/>
        <w:rPr>
          <w:rFonts w:ascii="Arial" w:hAnsi="Arial" w:cs="Arial"/>
          <w:b/>
          <w:sz w:val="22"/>
        </w:rPr>
      </w:pPr>
      <w:r w:rsidRPr="00FA5ED9">
        <w:rPr>
          <w:rFonts w:ascii="Arial" w:hAnsi="Arial" w:cs="Arial"/>
          <w:b/>
          <w:sz w:val="22"/>
        </w:rPr>
        <w:t xml:space="preserve">Smluvní </w:t>
      </w:r>
      <w:r w:rsidRPr="00A33802">
        <w:rPr>
          <w:rFonts w:ascii="Arial" w:hAnsi="Arial" w:cs="Arial"/>
          <w:b/>
          <w:sz w:val="22"/>
          <w:szCs w:val="22"/>
        </w:rPr>
        <w:t>pokuty</w:t>
      </w:r>
      <w:r w:rsidRPr="00FA5ED9">
        <w:rPr>
          <w:rFonts w:ascii="Arial" w:hAnsi="Arial" w:cs="Arial"/>
          <w:b/>
          <w:sz w:val="22"/>
        </w:rPr>
        <w:t xml:space="preserve"> </w:t>
      </w:r>
    </w:p>
    <w:p w14:paraId="1DDBBE46" w14:textId="77777777" w:rsidR="00E94E1D" w:rsidRPr="00622295" w:rsidRDefault="00686C48" w:rsidP="00121E7E">
      <w:pPr>
        <w:pStyle w:val="Zkladntextodsazen"/>
        <w:numPr>
          <w:ilvl w:val="0"/>
          <w:numId w:val="7"/>
        </w:numPr>
        <w:tabs>
          <w:tab w:val="clear" w:pos="284"/>
          <w:tab w:val="num" w:pos="426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622295">
        <w:rPr>
          <w:rFonts w:ascii="Arial" w:hAnsi="Arial" w:cs="Arial"/>
          <w:sz w:val="22"/>
          <w:szCs w:val="22"/>
        </w:rPr>
        <w:t>V případě prodlení s</w:t>
      </w:r>
      <w:r w:rsidR="00050659" w:rsidRPr="00622295">
        <w:rPr>
          <w:rFonts w:ascii="Arial" w:hAnsi="Arial" w:cs="Arial"/>
          <w:sz w:val="22"/>
          <w:szCs w:val="22"/>
        </w:rPr>
        <w:t> </w:t>
      </w:r>
      <w:r w:rsidR="00E94E1D" w:rsidRPr="00622295">
        <w:rPr>
          <w:rFonts w:ascii="Arial" w:hAnsi="Arial" w:cs="Arial"/>
          <w:sz w:val="22"/>
          <w:szCs w:val="22"/>
        </w:rPr>
        <w:t>provedením</w:t>
      </w:r>
      <w:r w:rsidR="00050659" w:rsidRPr="00622295">
        <w:rPr>
          <w:rFonts w:ascii="Arial" w:hAnsi="Arial" w:cs="Arial"/>
          <w:sz w:val="22"/>
          <w:szCs w:val="22"/>
        </w:rPr>
        <w:t xml:space="preserve"> potrubního vedení a elektrorozvodů</w:t>
      </w:r>
      <w:r w:rsidR="00E94E1D" w:rsidRPr="00622295">
        <w:rPr>
          <w:rFonts w:ascii="Arial" w:hAnsi="Arial" w:cs="Arial"/>
          <w:sz w:val="22"/>
          <w:szCs w:val="22"/>
        </w:rPr>
        <w:t xml:space="preserve"> ve lhůtě uvedené v čl. II</w:t>
      </w:r>
      <w:r w:rsidR="00121E7E" w:rsidRPr="00622295">
        <w:rPr>
          <w:rFonts w:ascii="Arial" w:hAnsi="Arial" w:cs="Arial"/>
          <w:sz w:val="22"/>
          <w:szCs w:val="22"/>
        </w:rPr>
        <w:t>I</w:t>
      </w:r>
      <w:r w:rsidR="005B3A22" w:rsidRPr="00622295">
        <w:rPr>
          <w:rFonts w:ascii="Arial" w:hAnsi="Arial" w:cs="Arial"/>
          <w:sz w:val="22"/>
          <w:szCs w:val="22"/>
        </w:rPr>
        <w:t xml:space="preserve">. odst. 2 </w:t>
      </w:r>
      <w:r w:rsidR="00E94E1D" w:rsidRPr="00622295">
        <w:rPr>
          <w:rFonts w:ascii="Arial" w:hAnsi="Arial" w:cs="Arial"/>
          <w:sz w:val="22"/>
          <w:szCs w:val="22"/>
        </w:rPr>
        <w:t>této smlouvy</w:t>
      </w:r>
      <w:r w:rsidR="00D353D3" w:rsidRPr="00622295">
        <w:rPr>
          <w:rFonts w:ascii="Arial" w:hAnsi="Arial" w:cs="Arial"/>
          <w:sz w:val="22"/>
          <w:szCs w:val="22"/>
        </w:rPr>
        <w:t>,</w:t>
      </w:r>
      <w:r w:rsidR="00E94E1D" w:rsidRPr="00622295">
        <w:rPr>
          <w:rFonts w:ascii="Arial" w:hAnsi="Arial" w:cs="Arial"/>
          <w:sz w:val="22"/>
          <w:szCs w:val="22"/>
        </w:rPr>
        <w:t xml:space="preserve"> uhradí </w:t>
      </w:r>
      <w:r w:rsidR="00E81912" w:rsidRPr="00622295">
        <w:rPr>
          <w:rFonts w:ascii="Arial" w:hAnsi="Arial" w:cs="Arial"/>
          <w:sz w:val="22"/>
          <w:szCs w:val="22"/>
        </w:rPr>
        <w:t>AQUATEST DIAMO</w:t>
      </w:r>
      <w:r w:rsidR="00E94E1D" w:rsidRPr="00622295">
        <w:rPr>
          <w:rFonts w:ascii="Arial" w:hAnsi="Arial" w:cs="Arial"/>
          <w:sz w:val="22"/>
          <w:szCs w:val="22"/>
        </w:rPr>
        <w:t xml:space="preserve"> smluvní pokutu ve výši 0,1 % z</w:t>
      </w:r>
      <w:r w:rsidR="00E81912" w:rsidRPr="00622295">
        <w:rPr>
          <w:rFonts w:ascii="Arial" w:hAnsi="Arial" w:cs="Arial"/>
          <w:sz w:val="22"/>
          <w:szCs w:val="22"/>
        </w:rPr>
        <w:t> výší</w:t>
      </w:r>
      <w:r w:rsidR="00FE1B63" w:rsidRPr="00622295">
        <w:rPr>
          <w:rFonts w:ascii="Arial" w:hAnsi="Arial" w:cs="Arial"/>
          <w:sz w:val="22"/>
          <w:szCs w:val="22"/>
        </w:rPr>
        <w:t xml:space="preserve"> nákladů</w:t>
      </w:r>
      <w:r w:rsidR="00E81912" w:rsidRPr="00622295">
        <w:rPr>
          <w:rFonts w:ascii="Arial" w:hAnsi="Arial" w:cs="Arial"/>
          <w:sz w:val="22"/>
          <w:szCs w:val="22"/>
        </w:rPr>
        <w:t xml:space="preserve"> uvedené</w:t>
      </w:r>
      <w:r w:rsidR="002A43C1" w:rsidRPr="00622295">
        <w:rPr>
          <w:rFonts w:ascii="Arial" w:hAnsi="Arial" w:cs="Arial"/>
          <w:sz w:val="22"/>
          <w:szCs w:val="22"/>
        </w:rPr>
        <w:t xml:space="preserve"> v čl. IV</w:t>
      </w:r>
      <w:r w:rsidR="00E94E1D" w:rsidRPr="00622295">
        <w:rPr>
          <w:rFonts w:ascii="Arial" w:hAnsi="Arial" w:cs="Arial"/>
          <w:sz w:val="22"/>
          <w:szCs w:val="22"/>
        </w:rPr>
        <w:t>. odst. 1.</w:t>
      </w:r>
      <w:r w:rsidR="00667F2C" w:rsidRPr="00622295">
        <w:rPr>
          <w:rFonts w:ascii="Arial" w:hAnsi="Arial" w:cs="Arial"/>
          <w:sz w:val="22"/>
          <w:szCs w:val="22"/>
        </w:rPr>
        <w:t>,</w:t>
      </w:r>
      <w:r w:rsidR="00E94E1D" w:rsidRPr="00622295">
        <w:rPr>
          <w:rFonts w:ascii="Arial" w:hAnsi="Arial" w:cs="Arial"/>
          <w:sz w:val="22"/>
          <w:szCs w:val="22"/>
        </w:rPr>
        <w:t xml:space="preserve"> za každý den prodlení</w:t>
      </w:r>
      <w:r w:rsidR="00B912F0" w:rsidRPr="00622295">
        <w:rPr>
          <w:rFonts w:ascii="Arial" w:hAnsi="Arial" w:cs="Arial"/>
          <w:sz w:val="22"/>
          <w:szCs w:val="22"/>
        </w:rPr>
        <w:t>, m</w:t>
      </w:r>
      <w:r w:rsidR="004E7646" w:rsidRPr="00622295">
        <w:rPr>
          <w:rFonts w:ascii="Arial" w:hAnsi="Arial" w:cs="Arial"/>
          <w:sz w:val="22"/>
          <w:szCs w:val="22"/>
        </w:rPr>
        <w:t>aximálně však do výše 4</w:t>
      </w:r>
      <w:r w:rsidR="00B912F0" w:rsidRPr="00622295">
        <w:rPr>
          <w:rFonts w:ascii="Arial" w:hAnsi="Arial" w:cs="Arial"/>
          <w:sz w:val="22"/>
          <w:szCs w:val="22"/>
        </w:rPr>
        <w:t>0% z výše nákladů uvedené v čl. IV. odst. 1</w:t>
      </w:r>
      <w:r w:rsidR="00E94E1D" w:rsidRPr="00622295">
        <w:rPr>
          <w:rFonts w:ascii="Arial" w:hAnsi="Arial" w:cs="Arial"/>
          <w:sz w:val="22"/>
          <w:szCs w:val="22"/>
        </w:rPr>
        <w:t xml:space="preserve">. </w:t>
      </w:r>
    </w:p>
    <w:p w14:paraId="5624EA70" w14:textId="4B1389DF" w:rsidR="00077A74" w:rsidRPr="00622295" w:rsidRDefault="0007375A" w:rsidP="00622295">
      <w:pPr>
        <w:pStyle w:val="Zkladntextodsazen"/>
        <w:numPr>
          <w:ilvl w:val="0"/>
          <w:numId w:val="7"/>
        </w:numPr>
        <w:tabs>
          <w:tab w:val="clear" w:pos="284"/>
          <w:tab w:val="num" w:pos="426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622295">
        <w:rPr>
          <w:rFonts w:ascii="Arial" w:hAnsi="Arial" w:cs="Arial"/>
          <w:sz w:val="22"/>
          <w:szCs w:val="22"/>
        </w:rPr>
        <w:t xml:space="preserve">V případě prodlení </w:t>
      </w:r>
      <w:r w:rsidR="00FE1B63" w:rsidRPr="00622295">
        <w:rPr>
          <w:rFonts w:ascii="Arial" w:hAnsi="Arial" w:cs="Arial"/>
          <w:sz w:val="22"/>
          <w:szCs w:val="22"/>
        </w:rPr>
        <w:t xml:space="preserve">DIAMO </w:t>
      </w:r>
      <w:r w:rsidRPr="00622295">
        <w:rPr>
          <w:rFonts w:ascii="Arial" w:hAnsi="Arial" w:cs="Arial"/>
          <w:sz w:val="22"/>
          <w:szCs w:val="22"/>
        </w:rPr>
        <w:t xml:space="preserve">s úhradou </w:t>
      </w:r>
      <w:r w:rsidR="00FE1B63" w:rsidRPr="00622295">
        <w:rPr>
          <w:rFonts w:ascii="Arial" w:hAnsi="Arial" w:cs="Arial"/>
          <w:sz w:val="22"/>
          <w:szCs w:val="22"/>
        </w:rPr>
        <w:t>výše nákladů</w:t>
      </w:r>
      <w:r w:rsidR="002A43C1" w:rsidRPr="00622295">
        <w:rPr>
          <w:rFonts w:ascii="Arial" w:hAnsi="Arial" w:cs="Arial"/>
          <w:sz w:val="22"/>
          <w:szCs w:val="22"/>
        </w:rPr>
        <w:t xml:space="preserve"> dle čl. IV. odst. 1</w:t>
      </w:r>
      <w:r w:rsidR="00FE1B63" w:rsidRPr="00622295">
        <w:rPr>
          <w:rFonts w:ascii="Arial" w:hAnsi="Arial" w:cs="Arial"/>
          <w:sz w:val="22"/>
          <w:szCs w:val="22"/>
        </w:rPr>
        <w:t xml:space="preserve">, </w:t>
      </w:r>
      <w:r w:rsidRPr="00622295">
        <w:rPr>
          <w:rFonts w:ascii="Arial" w:hAnsi="Arial" w:cs="Arial"/>
          <w:sz w:val="22"/>
          <w:szCs w:val="22"/>
        </w:rPr>
        <w:t xml:space="preserve">je </w:t>
      </w:r>
      <w:r w:rsidR="00FE1B63" w:rsidRPr="00622295">
        <w:rPr>
          <w:rFonts w:ascii="Arial" w:hAnsi="Arial" w:cs="Arial"/>
          <w:bCs/>
          <w:sz w:val="22"/>
          <w:szCs w:val="22"/>
        </w:rPr>
        <w:t xml:space="preserve">DIAMO </w:t>
      </w:r>
      <w:r w:rsidR="00746CE5" w:rsidRPr="00622295">
        <w:rPr>
          <w:rFonts w:ascii="Arial" w:hAnsi="Arial" w:cs="Arial"/>
          <w:sz w:val="22"/>
          <w:szCs w:val="22"/>
        </w:rPr>
        <w:t>povi</w:t>
      </w:r>
      <w:r w:rsidR="00FE1B63" w:rsidRPr="00622295">
        <w:rPr>
          <w:rFonts w:ascii="Arial" w:hAnsi="Arial" w:cs="Arial"/>
          <w:sz w:val="22"/>
          <w:szCs w:val="22"/>
        </w:rPr>
        <w:t>n</w:t>
      </w:r>
      <w:r w:rsidR="00B620B6" w:rsidRPr="00622295">
        <w:rPr>
          <w:rFonts w:ascii="Arial" w:hAnsi="Arial" w:cs="Arial"/>
          <w:sz w:val="22"/>
          <w:szCs w:val="22"/>
        </w:rPr>
        <w:t>en</w:t>
      </w:r>
      <w:r w:rsidRPr="00622295">
        <w:rPr>
          <w:rFonts w:ascii="Arial" w:hAnsi="Arial" w:cs="Arial"/>
          <w:sz w:val="22"/>
          <w:szCs w:val="22"/>
        </w:rPr>
        <w:t xml:space="preserve"> zaplatit </w:t>
      </w:r>
      <w:r w:rsidR="00FE1B63" w:rsidRPr="00622295">
        <w:rPr>
          <w:rFonts w:ascii="Arial" w:hAnsi="Arial" w:cs="Arial"/>
          <w:bCs/>
          <w:sz w:val="22"/>
          <w:szCs w:val="22"/>
        </w:rPr>
        <w:t xml:space="preserve">AQUATEST </w:t>
      </w:r>
      <w:r w:rsidRPr="00622295">
        <w:rPr>
          <w:rFonts w:ascii="Arial" w:hAnsi="Arial" w:cs="Arial"/>
          <w:sz w:val="22"/>
          <w:szCs w:val="22"/>
        </w:rPr>
        <w:t>smluvní pokutu ve výši 0,1 % z</w:t>
      </w:r>
      <w:r w:rsidR="00FE1B63" w:rsidRPr="00622295">
        <w:rPr>
          <w:rFonts w:ascii="Arial" w:hAnsi="Arial" w:cs="Arial"/>
          <w:sz w:val="22"/>
          <w:szCs w:val="22"/>
        </w:rPr>
        <w:t> dlužné částky</w:t>
      </w:r>
      <w:r w:rsidR="002A43C1" w:rsidRPr="00622295">
        <w:rPr>
          <w:rFonts w:ascii="Arial" w:hAnsi="Arial" w:cs="Arial"/>
          <w:sz w:val="22"/>
          <w:szCs w:val="22"/>
        </w:rPr>
        <w:t>,</w:t>
      </w:r>
      <w:r w:rsidR="0057256D" w:rsidRPr="00622295">
        <w:rPr>
          <w:rFonts w:ascii="Arial" w:hAnsi="Arial" w:cs="Arial"/>
          <w:sz w:val="22"/>
          <w:szCs w:val="22"/>
        </w:rPr>
        <w:t xml:space="preserve"> za každý den prodlení</w:t>
      </w:r>
      <w:r w:rsidR="00E44852" w:rsidRPr="00622295">
        <w:rPr>
          <w:rFonts w:ascii="Arial" w:hAnsi="Arial" w:cs="Arial"/>
          <w:sz w:val="22"/>
          <w:szCs w:val="22"/>
        </w:rPr>
        <w:t xml:space="preserve">, maximálně však do výše 40% z výše nákladů uvedené v čl. IV. odst. 1. </w:t>
      </w:r>
    </w:p>
    <w:p w14:paraId="6142B7EE" w14:textId="77777777" w:rsidR="00DE74CC" w:rsidRPr="00FA5ED9" w:rsidRDefault="00DE74CC" w:rsidP="00050659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A33802">
        <w:rPr>
          <w:rFonts w:ascii="Arial" w:hAnsi="Arial" w:cs="Arial"/>
          <w:b/>
          <w:sz w:val="22"/>
        </w:rPr>
        <w:t>VI</w:t>
      </w:r>
      <w:r w:rsidR="00E44852">
        <w:rPr>
          <w:rFonts w:ascii="Arial" w:hAnsi="Arial" w:cs="Arial"/>
          <w:b/>
          <w:sz w:val="22"/>
        </w:rPr>
        <w:t>I</w:t>
      </w:r>
      <w:r w:rsidRPr="00FA5ED9">
        <w:rPr>
          <w:rFonts w:ascii="Arial" w:hAnsi="Arial" w:cs="Arial"/>
          <w:b/>
          <w:sz w:val="22"/>
          <w:szCs w:val="22"/>
        </w:rPr>
        <w:t>.</w:t>
      </w:r>
    </w:p>
    <w:p w14:paraId="57971F38" w14:textId="77777777" w:rsidR="00DE74CC" w:rsidRPr="00050659" w:rsidRDefault="00DE74CC" w:rsidP="00DE74CC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50659">
        <w:rPr>
          <w:rFonts w:ascii="Arial" w:hAnsi="Arial" w:cs="Arial"/>
          <w:b/>
          <w:sz w:val="22"/>
          <w:szCs w:val="22"/>
        </w:rPr>
        <w:t xml:space="preserve">Způsob </w:t>
      </w:r>
      <w:r w:rsidR="00050659" w:rsidRPr="00050659">
        <w:rPr>
          <w:rFonts w:ascii="Arial" w:hAnsi="Arial" w:cs="Arial"/>
          <w:b/>
          <w:sz w:val="22"/>
          <w:szCs w:val="22"/>
        </w:rPr>
        <w:t xml:space="preserve">a podmínky provádění přeložky </w:t>
      </w:r>
      <w:r w:rsidR="00050659" w:rsidRPr="00050659">
        <w:rPr>
          <w:rFonts w:ascii="Arial" w:hAnsi="Arial" w:cs="Arial"/>
          <w:b/>
          <w:sz w:val="22"/>
          <w:szCs w:val="21"/>
        </w:rPr>
        <w:t>potrubního vedení a elektrorozvodů</w:t>
      </w:r>
    </w:p>
    <w:p w14:paraId="2DA30F48" w14:textId="4F69F8C2" w:rsidR="00622295" w:rsidRPr="00EE6C1B" w:rsidRDefault="00121E7E" w:rsidP="00EE6C1B">
      <w:pPr>
        <w:pStyle w:val="Zkladntextodsazen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EE6C1B">
        <w:rPr>
          <w:rFonts w:ascii="Arial" w:hAnsi="Arial" w:cs="Arial"/>
          <w:sz w:val="22"/>
          <w:szCs w:val="22"/>
        </w:rPr>
        <w:t xml:space="preserve">AQUATEST </w:t>
      </w:r>
      <w:r w:rsidR="00050659" w:rsidRPr="00EE6C1B">
        <w:rPr>
          <w:rFonts w:ascii="Arial" w:hAnsi="Arial" w:cs="Arial"/>
          <w:sz w:val="22"/>
          <w:szCs w:val="22"/>
        </w:rPr>
        <w:t xml:space="preserve">prohlašuje, že pro zhotovení </w:t>
      </w:r>
      <w:r w:rsidR="00050659" w:rsidRPr="006A138F">
        <w:rPr>
          <w:rFonts w:ascii="Arial" w:hAnsi="Arial" w:cs="Arial"/>
          <w:sz w:val="22"/>
          <w:szCs w:val="22"/>
        </w:rPr>
        <w:t xml:space="preserve">přeložky </w:t>
      </w:r>
      <w:r w:rsidR="00050659" w:rsidRPr="00EE6C1B">
        <w:rPr>
          <w:rFonts w:ascii="Arial" w:hAnsi="Arial" w:cs="Arial"/>
          <w:sz w:val="22"/>
          <w:szCs w:val="22"/>
        </w:rPr>
        <w:t>potrubního vedení a elektrorozvodů má</w:t>
      </w:r>
      <w:r w:rsidR="006A138F" w:rsidRPr="00EE6C1B">
        <w:rPr>
          <w:rFonts w:ascii="Arial" w:hAnsi="Arial" w:cs="Arial"/>
          <w:sz w:val="22"/>
          <w:szCs w:val="22"/>
        </w:rPr>
        <w:t xml:space="preserve"> </w:t>
      </w:r>
      <w:r w:rsidR="00050659" w:rsidRPr="00EE6C1B">
        <w:rPr>
          <w:rFonts w:ascii="Arial" w:hAnsi="Arial" w:cs="Arial"/>
          <w:sz w:val="22"/>
          <w:szCs w:val="22"/>
        </w:rPr>
        <w:t>předepsanou odbornou kvalifikaci a že pracovníci, podílející se na plnění této smlouvy, jsou po odborné stránce plně způsobilí požadované práce provádět a že předmět smlouvy není plněním nemožným.</w:t>
      </w:r>
    </w:p>
    <w:p w14:paraId="01106323" w14:textId="4CEFB129" w:rsidR="00622295" w:rsidRPr="00EE6C1B" w:rsidRDefault="00121E7E" w:rsidP="00EE6C1B">
      <w:pPr>
        <w:pStyle w:val="Zkladntextodsazen"/>
        <w:numPr>
          <w:ilvl w:val="0"/>
          <w:numId w:val="25"/>
        </w:numPr>
        <w:tabs>
          <w:tab w:val="clear" w:pos="284"/>
          <w:tab w:val="num" w:pos="426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EE6C1B">
        <w:rPr>
          <w:rFonts w:ascii="Arial" w:hAnsi="Arial" w:cs="Arial"/>
          <w:sz w:val="22"/>
          <w:szCs w:val="22"/>
        </w:rPr>
        <w:t xml:space="preserve">DIAMO je oprávněn provádět kontrolu </w:t>
      </w:r>
      <w:r w:rsidR="000B1E09" w:rsidRPr="00EE6C1B">
        <w:rPr>
          <w:rFonts w:ascii="Arial" w:hAnsi="Arial" w:cs="Arial"/>
          <w:sz w:val="22"/>
          <w:szCs w:val="22"/>
        </w:rPr>
        <w:t>rea</w:t>
      </w:r>
      <w:r w:rsidR="00B620B6" w:rsidRPr="00EE6C1B">
        <w:rPr>
          <w:rFonts w:ascii="Arial" w:hAnsi="Arial" w:cs="Arial"/>
          <w:sz w:val="22"/>
          <w:szCs w:val="22"/>
        </w:rPr>
        <w:t>lizace</w:t>
      </w:r>
      <w:r w:rsidR="00C0401C" w:rsidRPr="00EE6C1B">
        <w:rPr>
          <w:rFonts w:ascii="Arial" w:hAnsi="Arial" w:cs="Arial"/>
          <w:sz w:val="22"/>
          <w:szCs w:val="22"/>
        </w:rPr>
        <w:t xml:space="preserve"> </w:t>
      </w:r>
      <w:r w:rsidRPr="00EE6C1B">
        <w:rPr>
          <w:rFonts w:ascii="Arial" w:hAnsi="Arial" w:cs="Arial"/>
          <w:sz w:val="22"/>
          <w:szCs w:val="22"/>
        </w:rPr>
        <w:t>přeložky potrubního vedení a elektrorozvodů dle § 2626 obč. zák</w:t>
      </w:r>
      <w:r w:rsidR="00622295" w:rsidRPr="00EE6C1B">
        <w:rPr>
          <w:rFonts w:ascii="Arial" w:hAnsi="Arial" w:cs="Arial"/>
          <w:sz w:val="22"/>
          <w:szCs w:val="22"/>
        </w:rPr>
        <w:t>.</w:t>
      </w:r>
    </w:p>
    <w:p w14:paraId="33191AC1" w14:textId="108CADCA" w:rsidR="00121E7E" w:rsidRPr="00EE6C1B" w:rsidRDefault="00121E7E" w:rsidP="00EE6C1B">
      <w:pPr>
        <w:pStyle w:val="Zkladntextodsazen"/>
        <w:numPr>
          <w:ilvl w:val="0"/>
          <w:numId w:val="25"/>
        </w:numPr>
        <w:tabs>
          <w:tab w:val="clear" w:pos="284"/>
          <w:tab w:val="num" w:pos="426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EE6C1B">
        <w:rPr>
          <w:rFonts w:ascii="Arial" w:hAnsi="Arial" w:cs="Arial"/>
          <w:sz w:val="22"/>
          <w:szCs w:val="22"/>
        </w:rPr>
        <w:t>AQUATEST</w:t>
      </w:r>
      <w:r w:rsidR="00BC2390" w:rsidRPr="00EE6C1B">
        <w:rPr>
          <w:rFonts w:ascii="Arial" w:hAnsi="Arial" w:cs="Arial"/>
          <w:sz w:val="22"/>
          <w:szCs w:val="22"/>
        </w:rPr>
        <w:t xml:space="preserve"> splní svou povinnost provést </w:t>
      </w:r>
      <w:r w:rsidR="00050659" w:rsidRPr="00EE6C1B">
        <w:rPr>
          <w:rFonts w:ascii="Arial" w:hAnsi="Arial" w:cs="Arial"/>
          <w:sz w:val="22"/>
          <w:szCs w:val="22"/>
        </w:rPr>
        <w:t>přeložku potrubního vedení a elektrorozvodů jejím</w:t>
      </w:r>
      <w:r w:rsidR="00622295" w:rsidRPr="00EE6C1B">
        <w:rPr>
          <w:rFonts w:ascii="Arial" w:hAnsi="Arial" w:cs="Arial"/>
          <w:sz w:val="22"/>
          <w:szCs w:val="22"/>
        </w:rPr>
        <w:t xml:space="preserve"> </w:t>
      </w:r>
      <w:r w:rsidR="00050659" w:rsidRPr="00EE6C1B">
        <w:rPr>
          <w:rFonts w:ascii="Arial" w:hAnsi="Arial" w:cs="Arial"/>
          <w:sz w:val="22"/>
          <w:szCs w:val="22"/>
        </w:rPr>
        <w:t xml:space="preserve">řádným </w:t>
      </w:r>
      <w:r w:rsidR="000F0AE8" w:rsidRPr="00EE6C1B">
        <w:rPr>
          <w:rFonts w:ascii="Arial" w:hAnsi="Arial" w:cs="Arial"/>
          <w:sz w:val="22"/>
          <w:szCs w:val="22"/>
        </w:rPr>
        <w:t>doko</w:t>
      </w:r>
      <w:r w:rsidR="00BC2390" w:rsidRPr="00EE6C1B">
        <w:rPr>
          <w:rFonts w:ascii="Arial" w:hAnsi="Arial" w:cs="Arial"/>
          <w:sz w:val="22"/>
          <w:szCs w:val="22"/>
        </w:rPr>
        <w:t>nčením</w:t>
      </w:r>
      <w:r w:rsidR="00050659" w:rsidRPr="00EE6C1B">
        <w:rPr>
          <w:rFonts w:ascii="Arial" w:hAnsi="Arial" w:cs="Arial"/>
          <w:sz w:val="22"/>
          <w:szCs w:val="22"/>
        </w:rPr>
        <w:t xml:space="preserve">. O tomto bude sepsán mezi smluvními stranami protokol. </w:t>
      </w:r>
      <w:r w:rsidR="00BC2390" w:rsidRPr="00EE6C1B">
        <w:rPr>
          <w:rFonts w:ascii="Arial" w:hAnsi="Arial" w:cs="Arial"/>
          <w:sz w:val="22"/>
          <w:szCs w:val="22"/>
        </w:rPr>
        <w:t xml:space="preserve"> </w:t>
      </w:r>
    </w:p>
    <w:p w14:paraId="6524316E" w14:textId="44414C4D" w:rsidR="00DE74CC" w:rsidRPr="00622295" w:rsidRDefault="006A138F" w:rsidP="00EE6C1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22295">
        <w:rPr>
          <w:rFonts w:ascii="Arial" w:hAnsi="Arial" w:cs="Arial"/>
          <w:b/>
          <w:sz w:val="22"/>
          <w:szCs w:val="22"/>
        </w:rPr>
        <w:t>VI</w:t>
      </w:r>
      <w:r w:rsidR="00DE74CC" w:rsidRPr="00622295">
        <w:rPr>
          <w:rFonts w:ascii="Arial" w:hAnsi="Arial" w:cs="Arial"/>
          <w:b/>
          <w:sz w:val="22"/>
          <w:szCs w:val="22"/>
        </w:rPr>
        <w:t>I</w:t>
      </w:r>
      <w:r w:rsidR="00E44852" w:rsidRPr="00622295">
        <w:rPr>
          <w:rFonts w:ascii="Arial" w:hAnsi="Arial" w:cs="Arial"/>
          <w:b/>
          <w:sz w:val="22"/>
          <w:szCs w:val="22"/>
        </w:rPr>
        <w:t>I</w:t>
      </w:r>
      <w:r w:rsidR="00DE74CC" w:rsidRPr="00622295">
        <w:rPr>
          <w:rFonts w:ascii="Arial" w:hAnsi="Arial" w:cs="Arial"/>
          <w:b/>
          <w:sz w:val="22"/>
          <w:szCs w:val="22"/>
        </w:rPr>
        <w:t>.</w:t>
      </w:r>
    </w:p>
    <w:p w14:paraId="38894891" w14:textId="5B17110F" w:rsidR="00DE74CC" w:rsidRPr="00C26370" w:rsidRDefault="00DE74CC" w:rsidP="00DE74CC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</w:t>
      </w:r>
    </w:p>
    <w:p w14:paraId="05B1A2F8" w14:textId="77777777" w:rsidR="00DE74CC" w:rsidRDefault="006A138F" w:rsidP="006A138F">
      <w:pPr>
        <w:numPr>
          <w:ilvl w:val="0"/>
          <w:numId w:val="9"/>
        </w:numPr>
        <w:tabs>
          <w:tab w:val="clear" w:pos="284"/>
          <w:tab w:val="left" w:pos="426"/>
          <w:tab w:val="num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22"/>
        </w:rPr>
        <w:t>Přeložka</w:t>
      </w:r>
      <w:r w:rsidRPr="006A138F">
        <w:rPr>
          <w:rFonts w:ascii="Arial" w:hAnsi="Arial" w:cs="Arial"/>
          <w:sz w:val="22"/>
          <w:szCs w:val="22"/>
        </w:rPr>
        <w:t xml:space="preserve"> </w:t>
      </w:r>
      <w:r w:rsidRPr="006A138F">
        <w:rPr>
          <w:rFonts w:ascii="Arial" w:hAnsi="Arial" w:cs="Arial"/>
          <w:sz w:val="22"/>
          <w:szCs w:val="21"/>
        </w:rPr>
        <w:t>potrubního vedení a elektrorozvodů</w:t>
      </w:r>
      <w:r w:rsidRPr="006A138F">
        <w:rPr>
          <w:rFonts w:ascii="Arial" w:hAnsi="Arial" w:cs="Arial"/>
          <w:sz w:val="22"/>
          <w:szCs w:val="19"/>
        </w:rPr>
        <w:t xml:space="preserve"> </w:t>
      </w:r>
      <w:r w:rsidR="00610B1B">
        <w:rPr>
          <w:rFonts w:ascii="Arial" w:hAnsi="Arial" w:cs="Arial"/>
          <w:sz w:val="22"/>
          <w:szCs w:val="22"/>
        </w:rPr>
        <w:t xml:space="preserve">má vady, jestliže provedení díla neodpovídá výsledku určenému ve smlouvě, je </w:t>
      </w:r>
      <w:r w:rsidR="005229EA">
        <w:rPr>
          <w:rFonts w:ascii="Arial" w:hAnsi="Arial" w:cs="Arial"/>
          <w:sz w:val="22"/>
          <w:szCs w:val="22"/>
        </w:rPr>
        <w:t>z</w:t>
      </w:r>
      <w:r w:rsidR="00610B1B">
        <w:rPr>
          <w:rFonts w:ascii="Arial" w:hAnsi="Arial" w:cs="Arial"/>
          <w:sz w:val="22"/>
          <w:szCs w:val="22"/>
        </w:rPr>
        <w:t>hotoveno v rozporu s platnými právními předpisy, ČSN</w:t>
      </w:r>
      <w:r w:rsidR="00BD12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</w:t>
      </w:r>
      <w:r w:rsidR="00610B1B">
        <w:rPr>
          <w:rFonts w:ascii="Arial" w:hAnsi="Arial" w:cs="Arial"/>
          <w:sz w:val="22"/>
          <w:szCs w:val="22"/>
        </w:rPr>
        <w:t xml:space="preserve">vykazuje vlastnosti pro něj </w:t>
      </w:r>
      <w:r>
        <w:rPr>
          <w:rFonts w:ascii="Arial" w:hAnsi="Arial" w:cs="Arial"/>
          <w:sz w:val="22"/>
          <w:szCs w:val="22"/>
        </w:rPr>
        <w:t>ne</w:t>
      </w:r>
      <w:r w:rsidR="00610B1B">
        <w:rPr>
          <w:rFonts w:ascii="Arial" w:hAnsi="Arial" w:cs="Arial"/>
          <w:sz w:val="22"/>
          <w:szCs w:val="22"/>
        </w:rPr>
        <w:t>obvyklé.</w:t>
      </w:r>
    </w:p>
    <w:p w14:paraId="0AC5B1BB" w14:textId="0E8DBD04" w:rsidR="00B912F0" w:rsidRDefault="006A138F" w:rsidP="00E8352B">
      <w:pPr>
        <w:numPr>
          <w:ilvl w:val="0"/>
          <w:numId w:val="9"/>
        </w:numPr>
        <w:tabs>
          <w:tab w:val="clear" w:pos="284"/>
          <w:tab w:val="left" w:pos="426"/>
          <w:tab w:val="num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0C64">
        <w:rPr>
          <w:rFonts w:ascii="Arial" w:hAnsi="Arial" w:cs="Arial"/>
          <w:sz w:val="22"/>
          <w:szCs w:val="22"/>
        </w:rPr>
        <w:t xml:space="preserve">jištěné </w:t>
      </w:r>
      <w:r>
        <w:rPr>
          <w:rFonts w:ascii="Arial" w:hAnsi="Arial" w:cs="Arial"/>
          <w:sz w:val="22"/>
          <w:szCs w:val="22"/>
        </w:rPr>
        <w:t xml:space="preserve">vady </w:t>
      </w:r>
      <w:r w:rsidR="005229EA" w:rsidRPr="00B833F9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AQUATEST </w:t>
      </w:r>
      <w:r w:rsidR="005229EA" w:rsidRPr="00B833F9">
        <w:rPr>
          <w:rFonts w:ascii="Arial" w:hAnsi="Arial" w:cs="Arial"/>
          <w:sz w:val="22"/>
          <w:szCs w:val="22"/>
        </w:rPr>
        <w:t>povinen odstra</w:t>
      </w:r>
      <w:r>
        <w:rPr>
          <w:rFonts w:ascii="Arial" w:hAnsi="Arial" w:cs="Arial"/>
          <w:sz w:val="22"/>
          <w:szCs w:val="22"/>
        </w:rPr>
        <w:t>nit do 15 dnů ode dne písemného oznámení DIAMO</w:t>
      </w:r>
      <w:r w:rsidR="005229EA" w:rsidRPr="00B833F9">
        <w:rPr>
          <w:rFonts w:ascii="Arial" w:hAnsi="Arial" w:cs="Arial"/>
          <w:sz w:val="22"/>
          <w:szCs w:val="22"/>
        </w:rPr>
        <w:t>, nedojde-li po projednání k dohodě o jiném termínu</w:t>
      </w:r>
      <w:r w:rsidR="00671484" w:rsidRPr="00B833F9">
        <w:rPr>
          <w:rFonts w:ascii="Arial" w:hAnsi="Arial" w:cs="Arial"/>
          <w:sz w:val="22"/>
          <w:szCs w:val="22"/>
        </w:rPr>
        <w:t>.</w:t>
      </w:r>
    </w:p>
    <w:p w14:paraId="5D3FF7CC" w14:textId="77777777" w:rsidR="00D7132D" w:rsidRPr="00BE5B01" w:rsidRDefault="00E44852" w:rsidP="00B55296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IX</w:t>
      </w:r>
      <w:r w:rsidR="00D7132D" w:rsidRPr="00BE5B01">
        <w:rPr>
          <w:rFonts w:ascii="Arial" w:hAnsi="Arial" w:cs="Arial"/>
          <w:b/>
          <w:sz w:val="22"/>
        </w:rPr>
        <w:t>.</w:t>
      </w:r>
    </w:p>
    <w:p w14:paraId="7A123508" w14:textId="77777777" w:rsidR="00D7132D" w:rsidRPr="00BE5B01" w:rsidRDefault="00D7132D" w:rsidP="00BE5B01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E5B01">
        <w:rPr>
          <w:rFonts w:ascii="Arial" w:hAnsi="Arial" w:cs="Arial"/>
          <w:b/>
          <w:sz w:val="22"/>
          <w:szCs w:val="22"/>
        </w:rPr>
        <w:t xml:space="preserve">Zvláštní ustanovení </w:t>
      </w:r>
    </w:p>
    <w:p w14:paraId="278971A3" w14:textId="77777777" w:rsidR="00095C50" w:rsidRPr="00095C50" w:rsidRDefault="00095C50" w:rsidP="00095C50">
      <w:pPr>
        <w:pStyle w:val="Zkladntextodsazen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095C50">
        <w:rPr>
          <w:rFonts w:ascii="Arial" w:hAnsi="Arial" w:cs="Arial"/>
          <w:sz w:val="22"/>
          <w:szCs w:val="22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14:paraId="5ED94C43" w14:textId="77777777" w:rsidR="00C421BD" w:rsidRDefault="00095C50" w:rsidP="00C421BD">
      <w:pPr>
        <w:pStyle w:val="Zkladntextodsazen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095C50">
        <w:rPr>
          <w:rFonts w:ascii="Arial" w:hAnsi="Arial" w:cs="Arial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514F7C35" w14:textId="77777777" w:rsidR="00FE1B63" w:rsidRPr="006A138F" w:rsidRDefault="00FE1B63" w:rsidP="006A138F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Pohledávky vzniklé z této smlouvy nelze bez souhlasu druhé smluvní strany postoupit ani zastavit.</w:t>
      </w:r>
    </w:p>
    <w:p w14:paraId="715CDD3C" w14:textId="59CEAF29" w:rsidR="00DE74CC" w:rsidRPr="00B55296" w:rsidRDefault="00DE74CC" w:rsidP="00622295">
      <w:pPr>
        <w:tabs>
          <w:tab w:val="left" w:pos="426"/>
        </w:tabs>
        <w:spacing w:before="240"/>
        <w:jc w:val="center"/>
        <w:rPr>
          <w:rFonts w:ascii="Arial" w:hAnsi="Arial" w:cs="Arial"/>
          <w:b/>
          <w:sz w:val="22"/>
        </w:rPr>
      </w:pPr>
      <w:r w:rsidRPr="00A33802">
        <w:rPr>
          <w:rFonts w:ascii="Arial" w:hAnsi="Arial" w:cs="Arial"/>
          <w:b/>
          <w:sz w:val="22"/>
        </w:rPr>
        <w:lastRenderedPageBreak/>
        <w:t>X</w:t>
      </w:r>
      <w:r w:rsidRPr="00B55296">
        <w:rPr>
          <w:rFonts w:ascii="Arial" w:hAnsi="Arial" w:cs="Arial"/>
          <w:b/>
          <w:sz w:val="22"/>
        </w:rPr>
        <w:t>.</w:t>
      </w:r>
    </w:p>
    <w:p w14:paraId="12A03ACA" w14:textId="77777777" w:rsidR="00DE74CC" w:rsidRPr="00622295" w:rsidRDefault="00AC018D" w:rsidP="00622295">
      <w:pPr>
        <w:tabs>
          <w:tab w:val="left" w:pos="426"/>
        </w:tabs>
        <w:spacing w:after="120"/>
        <w:jc w:val="center"/>
        <w:rPr>
          <w:rFonts w:ascii="Arial" w:hAnsi="Arial" w:cs="Arial"/>
          <w:b/>
          <w:sz w:val="22"/>
        </w:rPr>
      </w:pPr>
      <w:r w:rsidRPr="00622295">
        <w:rPr>
          <w:rFonts w:ascii="Arial" w:hAnsi="Arial" w:cs="Arial"/>
          <w:b/>
          <w:sz w:val="22"/>
        </w:rPr>
        <w:t>Závěrečná</w:t>
      </w:r>
      <w:r w:rsidR="00DE74CC" w:rsidRPr="00622295">
        <w:rPr>
          <w:rFonts w:ascii="Arial" w:hAnsi="Arial" w:cs="Arial"/>
          <w:b/>
          <w:sz w:val="22"/>
        </w:rPr>
        <w:t xml:space="preserve"> ujednání</w:t>
      </w:r>
    </w:p>
    <w:p w14:paraId="27FC11C1" w14:textId="77777777" w:rsidR="00DE74CC" w:rsidRDefault="00DE74CC" w:rsidP="00DE74CC">
      <w:pPr>
        <w:pStyle w:val="Styl2"/>
      </w:pPr>
      <w:r>
        <w:t xml:space="preserve">Smlouva může být měněna </w:t>
      </w:r>
      <w:r w:rsidR="00EB3AF9">
        <w:t xml:space="preserve">nebo doplněna jen </w:t>
      </w:r>
      <w:r>
        <w:t>po vzájemné dohodě smluv</w:t>
      </w:r>
      <w:r w:rsidR="00EB3AF9">
        <w:t xml:space="preserve">ních stran na základě písemně vzestupně </w:t>
      </w:r>
      <w:r>
        <w:t>číslovaných dodatků.</w:t>
      </w:r>
    </w:p>
    <w:p w14:paraId="0C41DFB3" w14:textId="77777777" w:rsidR="00247063" w:rsidRDefault="00DE74CC" w:rsidP="00B40731">
      <w:pPr>
        <w:pStyle w:val="Zkladntext"/>
        <w:numPr>
          <w:ilvl w:val="0"/>
          <w:numId w:val="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086677">
        <w:rPr>
          <w:rFonts w:ascii="Arial" w:hAnsi="Arial" w:cs="Arial"/>
          <w:sz w:val="22"/>
          <w:szCs w:val="19"/>
        </w:rPr>
        <w:t>Smluvní strany jsou oprávněny odstoupi</w:t>
      </w:r>
      <w:r w:rsidR="005B3A22" w:rsidRPr="00086677">
        <w:rPr>
          <w:rFonts w:ascii="Arial" w:hAnsi="Arial" w:cs="Arial"/>
          <w:sz w:val="22"/>
          <w:szCs w:val="19"/>
        </w:rPr>
        <w:t xml:space="preserve">t od této smlouvy </w:t>
      </w:r>
      <w:r w:rsidR="00086677" w:rsidRPr="00086677">
        <w:rPr>
          <w:rFonts w:ascii="Arial" w:hAnsi="Arial" w:cs="Arial"/>
          <w:sz w:val="22"/>
          <w:szCs w:val="19"/>
        </w:rPr>
        <w:t xml:space="preserve">v případech, kdy tak stanoví zákon, anebo </w:t>
      </w:r>
      <w:r w:rsidR="005B3A22" w:rsidRPr="00086677">
        <w:rPr>
          <w:rFonts w:ascii="Arial" w:hAnsi="Arial" w:cs="Arial"/>
          <w:sz w:val="22"/>
          <w:szCs w:val="19"/>
        </w:rPr>
        <w:t>v případě podstatn</w:t>
      </w:r>
      <w:r w:rsidRPr="00086677">
        <w:rPr>
          <w:rFonts w:ascii="Arial" w:hAnsi="Arial" w:cs="Arial"/>
          <w:sz w:val="22"/>
          <w:szCs w:val="19"/>
        </w:rPr>
        <w:t>ého porušení smlouvy</w:t>
      </w:r>
      <w:r w:rsidR="00086677" w:rsidRPr="00086677">
        <w:rPr>
          <w:rFonts w:ascii="Arial" w:hAnsi="Arial" w:cs="Arial"/>
          <w:sz w:val="22"/>
          <w:szCs w:val="19"/>
        </w:rPr>
        <w:t xml:space="preserve"> druhou smluvní stranou. Za podstatné porušení smlouvy ze strany </w:t>
      </w:r>
      <w:r w:rsidR="008A38B3">
        <w:rPr>
          <w:rFonts w:ascii="Arial" w:hAnsi="Arial" w:cs="Arial"/>
          <w:sz w:val="22"/>
          <w:szCs w:val="19"/>
        </w:rPr>
        <w:t xml:space="preserve">AQUATEST </w:t>
      </w:r>
      <w:r w:rsidR="00086677" w:rsidRPr="00086677">
        <w:rPr>
          <w:rFonts w:ascii="Arial" w:hAnsi="Arial" w:cs="Arial"/>
          <w:sz w:val="22"/>
          <w:szCs w:val="19"/>
        </w:rPr>
        <w:t>se považuje zej</w:t>
      </w:r>
      <w:r w:rsidR="008A38B3">
        <w:rPr>
          <w:rFonts w:ascii="Arial" w:hAnsi="Arial" w:cs="Arial"/>
          <w:sz w:val="22"/>
          <w:szCs w:val="19"/>
        </w:rPr>
        <w:t>ména prodlení s provedením přeložky o více než 10 dnů</w:t>
      </w:r>
      <w:r w:rsidR="00DF5543">
        <w:rPr>
          <w:rFonts w:ascii="Arial" w:hAnsi="Arial" w:cs="Arial"/>
          <w:sz w:val="22"/>
          <w:szCs w:val="19"/>
        </w:rPr>
        <w:t xml:space="preserve"> </w:t>
      </w:r>
      <w:r w:rsidR="00A81F2C">
        <w:rPr>
          <w:rFonts w:ascii="Arial" w:hAnsi="Arial" w:cs="Arial"/>
          <w:sz w:val="22"/>
          <w:szCs w:val="19"/>
        </w:rPr>
        <w:t>a</w:t>
      </w:r>
      <w:r w:rsidR="00086677" w:rsidRPr="00086677">
        <w:rPr>
          <w:rFonts w:ascii="Arial" w:hAnsi="Arial" w:cs="Arial"/>
          <w:sz w:val="22"/>
          <w:szCs w:val="19"/>
        </w:rPr>
        <w:t xml:space="preserve"> nedodržení </w:t>
      </w:r>
      <w:r w:rsidR="00055CE1">
        <w:rPr>
          <w:rFonts w:ascii="Arial" w:hAnsi="Arial" w:cs="Arial"/>
          <w:sz w:val="22"/>
          <w:szCs w:val="19"/>
        </w:rPr>
        <w:t xml:space="preserve">obecně závazných </w:t>
      </w:r>
      <w:r w:rsidR="00086677" w:rsidRPr="00086677">
        <w:rPr>
          <w:rFonts w:ascii="Arial" w:hAnsi="Arial" w:cs="Arial"/>
          <w:sz w:val="22"/>
          <w:szCs w:val="19"/>
        </w:rPr>
        <w:t>předpisů</w:t>
      </w:r>
      <w:r w:rsidR="00055CE1">
        <w:rPr>
          <w:rFonts w:ascii="Arial" w:hAnsi="Arial" w:cs="Arial"/>
          <w:sz w:val="22"/>
          <w:szCs w:val="19"/>
        </w:rPr>
        <w:t xml:space="preserve"> a ČSN</w:t>
      </w:r>
      <w:r w:rsidR="00086677" w:rsidRPr="00086677">
        <w:rPr>
          <w:rFonts w:ascii="Arial" w:hAnsi="Arial" w:cs="Arial"/>
          <w:sz w:val="22"/>
          <w:szCs w:val="19"/>
        </w:rPr>
        <w:t>, které se týkají předmět</w:t>
      </w:r>
      <w:r w:rsidR="00B17451">
        <w:rPr>
          <w:rFonts w:ascii="Arial" w:hAnsi="Arial" w:cs="Arial"/>
          <w:sz w:val="22"/>
          <w:szCs w:val="19"/>
        </w:rPr>
        <w:t>u</w:t>
      </w:r>
      <w:r w:rsidR="008A38B3">
        <w:rPr>
          <w:rFonts w:ascii="Arial" w:hAnsi="Arial" w:cs="Arial"/>
          <w:sz w:val="22"/>
          <w:szCs w:val="19"/>
        </w:rPr>
        <w:t xml:space="preserve"> smlouvy</w:t>
      </w:r>
      <w:r w:rsidR="00B17451">
        <w:rPr>
          <w:rFonts w:ascii="Arial" w:hAnsi="Arial" w:cs="Arial"/>
          <w:sz w:val="22"/>
          <w:szCs w:val="19"/>
        </w:rPr>
        <w:t>.</w:t>
      </w:r>
    </w:p>
    <w:p w14:paraId="562F8D8C" w14:textId="77777777" w:rsidR="00B40731" w:rsidRPr="00086677" w:rsidRDefault="00055CE1" w:rsidP="00B40731">
      <w:pPr>
        <w:pStyle w:val="Zkladntext"/>
        <w:numPr>
          <w:ilvl w:val="0"/>
          <w:numId w:val="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AQUATEST </w:t>
      </w:r>
      <w:r w:rsidR="00DE74CC" w:rsidRPr="00086677">
        <w:rPr>
          <w:rFonts w:ascii="Arial" w:hAnsi="Arial" w:cs="Arial"/>
          <w:sz w:val="22"/>
          <w:szCs w:val="19"/>
        </w:rPr>
        <w:t xml:space="preserve">je znám stav předmětu </w:t>
      </w:r>
      <w:r>
        <w:rPr>
          <w:rFonts w:ascii="Arial" w:hAnsi="Arial" w:cs="Arial"/>
          <w:sz w:val="22"/>
          <w:szCs w:val="19"/>
        </w:rPr>
        <w:t xml:space="preserve">této </w:t>
      </w:r>
      <w:r w:rsidR="00DE74CC" w:rsidRPr="00086677">
        <w:rPr>
          <w:rFonts w:ascii="Arial" w:hAnsi="Arial" w:cs="Arial"/>
          <w:sz w:val="22"/>
          <w:szCs w:val="19"/>
        </w:rPr>
        <w:t>smlouvy a okolnosti spojené s</w:t>
      </w:r>
      <w:r>
        <w:rPr>
          <w:rFonts w:ascii="Arial" w:hAnsi="Arial" w:cs="Arial"/>
          <w:sz w:val="22"/>
          <w:szCs w:val="19"/>
        </w:rPr>
        <w:t> její realizací.</w:t>
      </w:r>
    </w:p>
    <w:p w14:paraId="7956248C" w14:textId="77777777" w:rsidR="00DE74CC" w:rsidRDefault="00DE74CC" w:rsidP="00DE74CC">
      <w:pPr>
        <w:pStyle w:val="Zkladntext"/>
        <w:numPr>
          <w:ilvl w:val="0"/>
          <w:numId w:val="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1A7A3F">
        <w:rPr>
          <w:rFonts w:ascii="Arial" w:hAnsi="Arial" w:cs="Arial"/>
          <w:sz w:val="22"/>
          <w:szCs w:val="19"/>
        </w:rPr>
        <w:t xml:space="preserve">Smlouva je vyhotovena ve dvou stejnopisech, z nichž </w:t>
      </w:r>
      <w:r w:rsidR="00055CE1">
        <w:rPr>
          <w:rFonts w:ascii="Arial" w:hAnsi="Arial" w:cs="Arial"/>
          <w:sz w:val="22"/>
          <w:szCs w:val="19"/>
        </w:rPr>
        <w:t xml:space="preserve">každá smluvní strana </w:t>
      </w:r>
      <w:r w:rsidRPr="001A7A3F">
        <w:rPr>
          <w:rFonts w:ascii="Arial" w:hAnsi="Arial" w:cs="Arial"/>
          <w:sz w:val="22"/>
          <w:szCs w:val="19"/>
        </w:rPr>
        <w:t>obdrží jedno vyhotovení.</w:t>
      </w:r>
    </w:p>
    <w:p w14:paraId="78C51640" w14:textId="77777777" w:rsidR="006B21A5" w:rsidRPr="00211D61" w:rsidRDefault="006B21A5" w:rsidP="00211D61">
      <w:pPr>
        <w:pStyle w:val="Zkladntext"/>
        <w:numPr>
          <w:ilvl w:val="0"/>
          <w:numId w:val="4"/>
        </w:numPr>
        <w:tabs>
          <w:tab w:val="left" w:pos="426"/>
        </w:tabs>
        <w:spacing w:before="120"/>
        <w:jc w:val="both"/>
      </w:pPr>
      <w:r w:rsidRPr="00211D61">
        <w:rPr>
          <w:rFonts w:ascii="Arial" w:hAnsi="Arial" w:cs="Arial"/>
          <w:sz w:val="22"/>
          <w:szCs w:val="19"/>
        </w:rPr>
        <w:t xml:space="preserve">Skutečnosti uvedené v této smlouvě nepovažují smluvní strany za důvěrné a udělují svolení k jejich užití a zveřejnění bez dalších podmínek. </w:t>
      </w:r>
      <w:r w:rsidR="00055CE1">
        <w:rPr>
          <w:rFonts w:ascii="Arial" w:hAnsi="Arial" w:cs="Arial"/>
          <w:sz w:val="22"/>
          <w:szCs w:val="19"/>
        </w:rPr>
        <w:t xml:space="preserve">AQUATEST </w:t>
      </w:r>
      <w:r w:rsidRPr="00211D61">
        <w:rPr>
          <w:rFonts w:ascii="Arial" w:hAnsi="Arial" w:cs="Arial"/>
          <w:sz w:val="22"/>
          <w:szCs w:val="19"/>
        </w:rPr>
        <w:t xml:space="preserve">bere na vědomí, že tato smlouva </w:t>
      </w:r>
      <w:r w:rsidR="00055CE1">
        <w:rPr>
          <w:rFonts w:ascii="Arial" w:hAnsi="Arial" w:cs="Arial"/>
          <w:sz w:val="22"/>
          <w:szCs w:val="19"/>
        </w:rPr>
        <w:t>včetně případných dodatků bude DIAMO</w:t>
      </w:r>
      <w:r w:rsidRPr="00211D61">
        <w:rPr>
          <w:rFonts w:ascii="Arial" w:hAnsi="Arial" w:cs="Arial"/>
          <w:sz w:val="22"/>
          <w:szCs w:val="19"/>
        </w:rPr>
        <w:t xml:space="preserve"> zveřejněna v registru smluv dle zákona č. 340/2015 Sb., v platném znění.</w:t>
      </w:r>
    </w:p>
    <w:p w14:paraId="3BF39E25" w14:textId="77777777" w:rsidR="00247063" w:rsidRDefault="00DE74CC" w:rsidP="006B21A5">
      <w:pPr>
        <w:pStyle w:val="Zkladntext"/>
        <w:numPr>
          <w:ilvl w:val="0"/>
          <w:numId w:val="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 w:rsidRPr="006B21A5">
        <w:rPr>
          <w:rFonts w:ascii="Arial" w:hAnsi="Arial" w:cs="Arial"/>
          <w:sz w:val="22"/>
          <w:szCs w:val="19"/>
        </w:rPr>
        <w:t xml:space="preserve">Oprávnění zástupci smluvních stran svými podpisy potvrzují závaznost této smlouvy a stvrzují, že smlouva byla uzavřena </w:t>
      </w:r>
      <w:r w:rsidR="00247063" w:rsidRPr="006B21A5">
        <w:rPr>
          <w:rFonts w:ascii="Arial" w:hAnsi="Arial" w:cs="Arial"/>
          <w:sz w:val="22"/>
          <w:szCs w:val="19"/>
        </w:rPr>
        <w:t>na základě jejich svobodné, pravé a vážné vůle.</w:t>
      </w:r>
    </w:p>
    <w:p w14:paraId="0C06C5E4" w14:textId="77777777" w:rsidR="00055CE1" w:rsidRDefault="00055CE1" w:rsidP="00A53574">
      <w:pPr>
        <w:pStyle w:val="Zkladntext"/>
        <w:numPr>
          <w:ilvl w:val="0"/>
          <w:numId w:val="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 xml:space="preserve">Tato smlouva nabývá platnosti dnem podpisu obou smluvních stran a účinností </w:t>
      </w:r>
      <w:r w:rsidR="008A38B3">
        <w:rPr>
          <w:rFonts w:ascii="Arial" w:hAnsi="Arial" w:cs="Arial"/>
          <w:sz w:val="22"/>
          <w:szCs w:val="19"/>
        </w:rPr>
        <w:t>dnem zveřejnění</w:t>
      </w:r>
      <w:r>
        <w:rPr>
          <w:rFonts w:ascii="Arial" w:hAnsi="Arial" w:cs="Arial"/>
          <w:sz w:val="22"/>
          <w:szCs w:val="19"/>
        </w:rPr>
        <w:t xml:space="preserve"> </w:t>
      </w:r>
      <w:r w:rsidR="00A53574">
        <w:rPr>
          <w:rFonts w:ascii="Arial" w:hAnsi="Arial" w:cs="Arial"/>
          <w:sz w:val="22"/>
          <w:szCs w:val="19"/>
        </w:rPr>
        <w:t xml:space="preserve">v </w:t>
      </w:r>
      <w:r>
        <w:rPr>
          <w:rFonts w:ascii="Arial" w:hAnsi="Arial" w:cs="Arial"/>
          <w:sz w:val="22"/>
          <w:szCs w:val="19"/>
        </w:rPr>
        <w:t>registru smluv.</w:t>
      </w:r>
    </w:p>
    <w:p w14:paraId="7AE26423" w14:textId="77777777" w:rsidR="00DF5543" w:rsidRDefault="00DF5543" w:rsidP="00DF5543">
      <w:pPr>
        <w:pStyle w:val="Zkladntext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19"/>
        </w:rPr>
      </w:pPr>
    </w:p>
    <w:p w14:paraId="5A288847" w14:textId="77777777" w:rsidR="00DF5543" w:rsidRDefault="00BE5B01" w:rsidP="00DF5543">
      <w:pPr>
        <w:pStyle w:val="Zkladntext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B5452E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 xml:space="preserve">: </w:t>
      </w:r>
      <w:r w:rsidR="00B5452E">
        <w:rPr>
          <w:rFonts w:ascii="Arial" w:hAnsi="Arial" w:cs="Arial"/>
          <w:sz w:val="22"/>
          <w:szCs w:val="22"/>
        </w:rPr>
        <w:t>Projektová dokumentace</w:t>
      </w:r>
      <w:r w:rsidR="00E9689E">
        <w:rPr>
          <w:rFonts w:ascii="Arial" w:hAnsi="Arial" w:cs="Arial"/>
          <w:sz w:val="22"/>
          <w:szCs w:val="22"/>
        </w:rPr>
        <w:t xml:space="preserve"> – Projekt přeložek sítí</w:t>
      </w:r>
      <w:r w:rsidR="00B5452E">
        <w:rPr>
          <w:rFonts w:ascii="Arial" w:hAnsi="Arial" w:cs="Arial"/>
          <w:sz w:val="22"/>
          <w:szCs w:val="22"/>
        </w:rPr>
        <w:t xml:space="preserve"> </w:t>
      </w:r>
      <w:r w:rsidR="00CC234E">
        <w:rPr>
          <w:rFonts w:ascii="Arial" w:hAnsi="Arial" w:cs="Arial"/>
          <w:sz w:val="22"/>
          <w:szCs w:val="22"/>
        </w:rPr>
        <w:t xml:space="preserve">(srpen </w:t>
      </w:r>
      <w:r w:rsidR="00E9689E">
        <w:rPr>
          <w:rFonts w:ascii="Arial" w:hAnsi="Arial" w:cs="Arial"/>
          <w:sz w:val="22"/>
          <w:szCs w:val="22"/>
        </w:rPr>
        <w:t>2017</w:t>
      </w:r>
      <w:r w:rsidR="00CC234E">
        <w:rPr>
          <w:rFonts w:ascii="Arial" w:hAnsi="Arial" w:cs="Arial"/>
          <w:sz w:val="22"/>
          <w:szCs w:val="22"/>
        </w:rPr>
        <w:t>)</w:t>
      </w:r>
    </w:p>
    <w:p w14:paraId="6000E57B" w14:textId="77777777" w:rsidR="00DF5543" w:rsidRDefault="00DF5543" w:rsidP="00DF5543">
      <w:pPr>
        <w:pStyle w:val="Zkladntext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1D7089C9" w14:textId="77777777" w:rsidR="00B40731" w:rsidRPr="00247063" w:rsidRDefault="00DE74CC" w:rsidP="00247063">
      <w:pPr>
        <w:pStyle w:val="Zkladntext"/>
        <w:tabs>
          <w:tab w:val="left" w:pos="426"/>
          <w:tab w:val="left" w:pos="4962"/>
        </w:tabs>
        <w:spacing w:before="480"/>
        <w:jc w:val="both"/>
        <w:rPr>
          <w:rFonts w:ascii="Arial" w:hAnsi="Arial" w:cs="Arial"/>
          <w:sz w:val="22"/>
          <w:szCs w:val="22"/>
        </w:rPr>
      </w:pPr>
      <w:r w:rsidRPr="00247063">
        <w:rPr>
          <w:rFonts w:ascii="Arial" w:hAnsi="Arial" w:cs="Arial"/>
          <w:sz w:val="22"/>
          <w:szCs w:val="22"/>
        </w:rPr>
        <w:t>V Ostravě dne:</w:t>
      </w:r>
      <w:r w:rsidRPr="00247063">
        <w:rPr>
          <w:rFonts w:ascii="Arial" w:hAnsi="Arial" w:cs="Arial"/>
          <w:sz w:val="22"/>
          <w:szCs w:val="22"/>
        </w:rPr>
        <w:tab/>
        <w:t>V</w:t>
      </w:r>
      <w:r w:rsidR="00794CAA">
        <w:rPr>
          <w:rFonts w:ascii="Arial" w:hAnsi="Arial" w:cs="Arial"/>
          <w:sz w:val="22"/>
          <w:szCs w:val="22"/>
        </w:rPr>
        <w:t xml:space="preserve"> Praze</w:t>
      </w:r>
      <w:r w:rsidRPr="00247063">
        <w:rPr>
          <w:rFonts w:ascii="Arial" w:hAnsi="Arial" w:cs="Arial"/>
          <w:sz w:val="22"/>
          <w:szCs w:val="22"/>
        </w:rPr>
        <w:t xml:space="preserve"> dne :</w:t>
      </w:r>
    </w:p>
    <w:p w14:paraId="01629F4B" w14:textId="77777777" w:rsidR="003D55DC" w:rsidRPr="00AC018D" w:rsidRDefault="00B0047C" w:rsidP="00AC018D">
      <w:pPr>
        <w:tabs>
          <w:tab w:val="left" w:pos="4962"/>
        </w:tabs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DIAMO</w:t>
      </w:r>
      <w:r w:rsidR="00DE74CC" w:rsidRPr="009B4AEA">
        <w:rPr>
          <w:rFonts w:ascii="Arial" w:hAnsi="Arial" w:cs="Arial"/>
          <w:sz w:val="22"/>
          <w:szCs w:val="22"/>
        </w:rPr>
        <w:t xml:space="preserve"> :</w:t>
      </w:r>
      <w:r w:rsidR="00DE74CC" w:rsidRPr="009B4A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AQUATEST</w:t>
      </w:r>
      <w:r w:rsidR="00DE74CC" w:rsidRPr="009B4AEA">
        <w:rPr>
          <w:rFonts w:ascii="Arial" w:hAnsi="Arial" w:cs="Arial"/>
          <w:sz w:val="22"/>
          <w:szCs w:val="22"/>
        </w:rPr>
        <w:t>:</w:t>
      </w:r>
    </w:p>
    <w:p w14:paraId="3F85A75C" w14:textId="77777777" w:rsidR="003D55DC" w:rsidRDefault="003D55DC" w:rsidP="003D55DC"/>
    <w:p w14:paraId="373560F9" w14:textId="05345B45" w:rsidR="00A81F2C" w:rsidRDefault="003D55DC" w:rsidP="003D55DC">
      <w:r>
        <w:t xml:space="preserve"> </w:t>
      </w:r>
    </w:p>
    <w:p w14:paraId="15D5F120" w14:textId="77777777" w:rsidR="003D55DC" w:rsidRDefault="003D55DC" w:rsidP="003D55DC">
      <w:r>
        <w:t>………………………………………..                                     …………………………………….</w:t>
      </w:r>
    </w:p>
    <w:p w14:paraId="4B9002BC" w14:textId="77777777" w:rsidR="00DE74CC" w:rsidRPr="003D55DC" w:rsidRDefault="00DE74CC" w:rsidP="00794CAA">
      <w:pPr>
        <w:ind w:firstLine="708"/>
        <w:rPr>
          <w:rFonts w:ascii="Arial" w:hAnsi="Arial" w:cs="Arial"/>
          <w:sz w:val="22"/>
          <w:szCs w:val="22"/>
        </w:rPr>
      </w:pPr>
      <w:r w:rsidRPr="003D55DC">
        <w:rPr>
          <w:rFonts w:ascii="Arial" w:hAnsi="Arial" w:cs="Arial"/>
          <w:sz w:val="22"/>
          <w:szCs w:val="22"/>
        </w:rPr>
        <w:t>Ing. Josef Havelka</w:t>
      </w:r>
      <w:r w:rsidR="003D55DC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EA7053">
        <w:rPr>
          <w:rFonts w:ascii="Arial" w:hAnsi="Arial" w:cs="Arial"/>
          <w:sz w:val="22"/>
          <w:szCs w:val="22"/>
        </w:rPr>
        <w:tab/>
        <w:t xml:space="preserve">       </w:t>
      </w:r>
      <w:r w:rsidR="00794CAA">
        <w:rPr>
          <w:rFonts w:ascii="Arial" w:hAnsi="Arial" w:cs="Arial"/>
          <w:sz w:val="22"/>
          <w:szCs w:val="22"/>
        </w:rPr>
        <w:t>Daniel Kraft</w:t>
      </w:r>
    </w:p>
    <w:p w14:paraId="6EC5C348" w14:textId="77777777" w:rsidR="00DE74CC" w:rsidRPr="003D55DC" w:rsidRDefault="00794CAA" w:rsidP="00DE74CC">
      <w:pPr>
        <w:pStyle w:val="Nadpis9"/>
        <w:tabs>
          <w:tab w:val="center" w:pos="2268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DE74CC" w:rsidRPr="003D55DC">
        <w:rPr>
          <w:b w:val="0"/>
          <w:sz w:val="22"/>
          <w:szCs w:val="22"/>
        </w:rPr>
        <w:t>vedoucí odštěpného závodu</w:t>
      </w:r>
      <w:r w:rsidR="003D55DC">
        <w:rPr>
          <w:b w:val="0"/>
          <w:sz w:val="22"/>
          <w:szCs w:val="22"/>
        </w:rPr>
        <w:t xml:space="preserve">                                   </w:t>
      </w:r>
      <w:r w:rsidR="00247063">
        <w:rPr>
          <w:b w:val="0"/>
          <w:sz w:val="22"/>
          <w:szCs w:val="22"/>
        </w:rPr>
        <w:t xml:space="preserve">    </w:t>
      </w:r>
      <w:r w:rsidR="003D55D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předseda představenstva</w:t>
      </w:r>
    </w:p>
    <w:p w14:paraId="33E18AF5" w14:textId="77777777" w:rsidR="00211D61" w:rsidRDefault="00211D61">
      <w:pPr>
        <w:rPr>
          <w:rFonts w:ascii="Arial" w:hAnsi="Arial" w:cs="Arial"/>
          <w:sz w:val="22"/>
          <w:szCs w:val="22"/>
        </w:rPr>
      </w:pPr>
    </w:p>
    <w:sectPr w:rsidR="00211D61" w:rsidSect="00994316">
      <w:headerReference w:type="even" r:id="rId11"/>
      <w:headerReference w:type="default" r:id="rId12"/>
      <w:headerReference w:type="first" r:id="rId13"/>
      <w:pgSz w:w="11906" w:h="16838" w:code="9"/>
      <w:pgMar w:top="851" w:right="1133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6399" w14:textId="77777777" w:rsidR="009218D1" w:rsidRDefault="009218D1">
      <w:r>
        <w:separator/>
      </w:r>
    </w:p>
  </w:endnote>
  <w:endnote w:type="continuationSeparator" w:id="0">
    <w:p w14:paraId="19992B1F" w14:textId="77777777" w:rsidR="009218D1" w:rsidRDefault="009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D9B6" w14:textId="77777777" w:rsidR="008660F5" w:rsidRDefault="000F1C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60F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AC213E" w14:textId="77777777" w:rsidR="008660F5" w:rsidRDefault="008660F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F75D" w14:textId="77777777" w:rsidR="008660F5" w:rsidRDefault="008660F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26CD" w14:textId="77777777" w:rsidR="009218D1" w:rsidRDefault="009218D1">
      <w:r>
        <w:separator/>
      </w:r>
    </w:p>
  </w:footnote>
  <w:footnote w:type="continuationSeparator" w:id="0">
    <w:p w14:paraId="39B8693F" w14:textId="77777777" w:rsidR="009218D1" w:rsidRDefault="0092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E707" w14:textId="253FB0DE" w:rsidR="008660F5" w:rsidRDefault="008660F5" w:rsidP="00DE74CC">
    <w:pPr>
      <w:pStyle w:val="Zhlav"/>
      <w:spacing w:after="120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Sm</w:t>
    </w:r>
    <w:r w:rsidR="00063E5E">
      <w:rPr>
        <w:rFonts w:ascii="Arial" w:hAnsi="Arial" w:cs="Arial"/>
        <w:sz w:val="19"/>
        <w:szCs w:val="19"/>
      </w:rPr>
      <w:t>louva</w:t>
    </w:r>
    <w:r>
      <w:rPr>
        <w:rFonts w:ascii="Arial" w:hAnsi="Arial" w:cs="Arial"/>
        <w:sz w:val="19"/>
        <w:szCs w:val="19"/>
      </w:rPr>
      <w:t>: DIAMO, s. p. –</w:t>
    </w:r>
    <w:r w:rsidR="00063E5E">
      <w:rPr>
        <w:rFonts w:ascii="Arial" w:hAnsi="Arial" w:cs="Arial"/>
        <w:sz w:val="19"/>
        <w:szCs w:val="19"/>
      </w:rPr>
      <w:t xml:space="preserve"> AQUATEST a.s.</w:t>
    </w:r>
    <w:r>
      <w:rPr>
        <w:rFonts w:ascii="Arial" w:hAnsi="Arial" w:cs="Arial"/>
        <w:sz w:val="19"/>
        <w:szCs w:val="19"/>
      </w:rPr>
      <w:t xml:space="preserve">                                                      </w:t>
    </w:r>
    <w:r>
      <w:rPr>
        <w:rFonts w:ascii="Arial" w:hAnsi="Arial" w:cs="Arial"/>
        <w:sz w:val="19"/>
        <w:szCs w:val="19"/>
      </w:rPr>
      <w:tab/>
      <w:t xml:space="preserve">               Stránka </w:t>
    </w:r>
    <w:r w:rsidR="000F1C5A" w:rsidRPr="00E03CB4">
      <w:rPr>
        <w:rStyle w:val="slostrnky"/>
        <w:rFonts w:ascii="Arial" w:hAnsi="Arial" w:cs="Arial"/>
      </w:rPr>
      <w:fldChar w:fldCharType="begin"/>
    </w:r>
    <w:r w:rsidRPr="00E03CB4">
      <w:rPr>
        <w:rStyle w:val="slostrnky"/>
        <w:rFonts w:ascii="Arial" w:hAnsi="Arial" w:cs="Arial"/>
      </w:rPr>
      <w:instrText xml:space="preserve"> PAGE </w:instrText>
    </w:r>
    <w:r w:rsidR="000F1C5A" w:rsidRPr="00E03CB4">
      <w:rPr>
        <w:rStyle w:val="slostrnky"/>
        <w:rFonts w:ascii="Arial" w:hAnsi="Arial" w:cs="Arial"/>
      </w:rPr>
      <w:fldChar w:fldCharType="separate"/>
    </w:r>
    <w:r w:rsidR="00061344">
      <w:rPr>
        <w:rStyle w:val="slostrnky"/>
        <w:rFonts w:ascii="Arial" w:hAnsi="Arial" w:cs="Arial"/>
        <w:noProof/>
      </w:rPr>
      <w:t>1</w:t>
    </w:r>
    <w:r w:rsidR="000F1C5A" w:rsidRPr="00E03CB4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  <w:sz w:val="19"/>
        <w:szCs w:val="19"/>
      </w:rPr>
      <w:t xml:space="preserve"> (celkem </w:t>
    </w:r>
    <w:r w:rsidR="000F1C5A">
      <w:rPr>
        <w:rStyle w:val="slostrnky"/>
        <w:rFonts w:ascii="Arial" w:hAnsi="Arial" w:cs="Arial"/>
        <w:sz w:val="19"/>
        <w:szCs w:val="19"/>
      </w:rPr>
      <w:fldChar w:fldCharType="begin"/>
    </w:r>
    <w:r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0F1C5A">
      <w:rPr>
        <w:rStyle w:val="slostrnky"/>
        <w:rFonts w:ascii="Arial" w:hAnsi="Arial" w:cs="Arial"/>
        <w:sz w:val="19"/>
        <w:szCs w:val="19"/>
      </w:rPr>
      <w:fldChar w:fldCharType="separate"/>
    </w:r>
    <w:r w:rsidR="00061344">
      <w:rPr>
        <w:rStyle w:val="slostrnky"/>
        <w:rFonts w:ascii="Arial" w:hAnsi="Arial" w:cs="Arial"/>
        <w:noProof/>
        <w:sz w:val="19"/>
        <w:szCs w:val="19"/>
      </w:rPr>
      <w:t>5</w:t>
    </w:r>
    <w:r w:rsidR="000F1C5A">
      <w:rPr>
        <w:rStyle w:val="slostrnky"/>
        <w:rFonts w:ascii="Arial" w:hAnsi="Arial" w:cs="Arial"/>
        <w:sz w:val="19"/>
        <w:szCs w:val="19"/>
      </w:rPr>
      <w:fldChar w:fldCharType="end"/>
    </w:r>
    <w:r>
      <w:rPr>
        <w:rStyle w:val="slostrnky"/>
        <w:rFonts w:ascii="Arial" w:hAnsi="Arial" w:cs="Arial"/>
        <w:sz w:val="19"/>
        <w:szCs w:val="19"/>
      </w:rPr>
      <w:t>)</w:t>
    </w:r>
  </w:p>
  <w:p w14:paraId="6F39B61B" w14:textId="426EACDF" w:rsidR="008660F5" w:rsidRDefault="001E0EC4" w:rsidP="00980894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</w:t>
    </w:r>
    <w:r w:rsidR="00980894">
      <w:rPr>
        <w:rStyle w:val="slostrnky"/>
        <w:rFonts w:ascii="Arial" w:hAnsi="Arial" w:cs="Arial"/>
        <w:sz w:val="19"/>
        <w:szCs w:val="19"/>
      </w:rPr>
      <w:t xml:space="preserve"> </w:t>
    </w:r>
    <w:r>
      <w:rPr>
        <w:rStyle w:val="slostrnky"/>
        <w:rFonts w:ascii="Arial" w:hAnsi="Arial" w:cs="Arial"/>
        <w:sz w:val="19"/>
        <w:szCs w:val="19"/>
      </w:rPr>
      <w:t>č.</w:t>
    </w:r>
    <w:r w:rsidR="00AE4580">
      <w:rPr>
        <w:rStyle w:val="slostrnky"/>
        <w:rFonts w:ascii="Arial" w:hAnsi="Arial" w:cs="Arial"/>
        <w:sz w:val="19"/>
        <w:szCs w:val="19"/>
      </w:rPr>
      <w:t xml:space="preserve"> smlouvy DIAMO</w:t>
    </w:r>
    <w:r w:rsidR="00AE4580">
      <w:rPr>
        <w:rStyle w:val="slostrnky"/>
        <w:rFonts w:ascii="Arial" w:hAnsi="Arial" w:cs="Arial"/>
        <w:sz w:val="19"/>
        <w:szCs w:val="19"/>
      </w:rPr>
      <w:tab/>
      <w:t xml:space="preserve">:  </w:t>
    </w:r>
    <w:r w:rsidR="00061344">
      <w:rPr>
        <w:rStyle w:val="slostrnky"/>
        <w:rFonts w:ascii="Arial" w:hAnsi="Arial" w:cs="Arial"/>
        <w:sz w:val="19"/>
        <w:szCs w:val="19"/>
      </w:rPr>
      <w:t>D500/54000/00181/17/00</w:t>
    </w:r>
    <w:r w:rsidR="00AE4580">
      <w:rPr>
        <w:rStyle w:val="slostrnky"/>
        <w:rFonts w:ascii="Arial" w:hAnsi="Arial" w:cs="Arial"/>
        <w:sz w:val="19"/>
        <w:szCs w:val="19"/>
      </w:rPr>
      <w:t xml:space="preserve">                                </w:t>
    </w:r>
    <w:r w:rsidR="00061344">
      <w:rPr>
        <w:rStyle w:val="slostrnky"/>
        <w:rFonts w:ascii="Arial" w:hAnsi="Arial" w:cs="Arial"/>
        <w:sz w:val="19"/>
        <w:szCs w:val="19"/>
      </w:rPr>
      <w:t xml:space="preserve">             </w:t>
    </w:r>
    <w:r w:rsidR="00980894">
      <w:rPr>
        <w:rStyle w:val="slostrnky"/>
        <w:rFonts w:ascii="Arial" w:hAnsi="Arial" w:cs="Arial"/>
        <w:sz w:val="19"/>
        <w:szCs w:val="19"/>
      </w:rPr>
      <w:t xml:space="preserve">č. sml. </w:t>
    </w:r>
    <w:r>
      <w:rPr>
        <w:rStyle w:val="slostrnky"/>
        <w:rFonts w:ascii="Arial" w:hAnsi="Arial" w:cs="Arial"/>
        <w:sz w:val="19"/>
        <w:szCs w:val="19"/>
      </w:rPr>
      <w:t>p</w:t>
    </w:r>
    <w:r w:rsidR="00980894">
      <w:rPr>
        <w:rStyle w:val="slostrnky"/>
        <w:rFonts w:ascii="Arial" w:hAnsi="Arial" w:cs="Arial"/>
        <w:sz w:val="19"/>
        <w:szCs w:val="19"/>
      </w:rPr>
      <w:t>r</w:t>
    </w:r>
    <w:r>
      <w:rPr>
        <w:rStyle w:val="slostrnky"/>
        <w:rFonts w:ascii="Arial" w:hAnsi="Arial" w:cs="Arial"/>
        <w:sz w:val="19"/>
        <w:szCs w:val="19"/>
      </w:rPr>
      <w:t>o daňové doklady</w:t>
    </w:r>
    <w:r w:rsidR="008660F5">
      <w:rPr>
        <w:rStyle w:val="slostrnky"/>
        <w:rFonts w:ascii="Arial" w:hAnsi="Arial" w:cs="Arial"/>
        <w:sz w:val="19"/>
        <w:szCs w:val="19"/>
      </w:rPr>
      <w:t>:</w:t>
    </w:r>
    <w:r w:rsidR="00AA4079">
      <w:rPr>
        <w:rStyle w:val="slostrnky"/>
        <w:rFonts w:ascii="Arial" w:hAnsi="Arial" w:cs="Arial"/>
        <w:sz w:val="19"/>
        <w:szCs w:val="19"/>
      </w:rPr>
      <w:t xml:space="preserve"> </w:t>
    </w:r>
    <w:r w:rsidR="00AE4580">
      <w:rPr>
        <w:rStyle w:val="slostrnky"/>
        <w:rFonts w:ascii="Arial" w:hAnsi="Arial" w:cs="Arial"/>
        <w:sz w:val="19"/>
        <w:szCs w:val="19"/>
      </w:rPr>
      <w:t>4520027257</w:t>
    </w:r>
  </w:p>
  <w:p w14:paraId="2FCED3B2" w14:textId="5B4AE78B" w:rsidR="008660F5" w:rsidRDefault="00AE4580" w:rsidP="00061344">
    <w:pPr>
      <w:pStyle w:val="Zhlav"/>
    </w:pPr>
    <w:r>
      <w:rPr>
        <w:rStyle w:val="slostrnky"/>
        <w:rFonts w:ascii="Arial" w:hAnsi="Arial" w:cs="Arial"/>
        <w:sz w:val="19"/>
        <w:szCs w:val="19"/>
      </w:rPr>
      <w:tab/>
      <w:t xml:space="preserve">                                                                                                     </w:t>
    </w:r>
    <w:r w:rsidR="001E0EC4">
      <w:rPr>
        <w:rStyle w:val="slostrnky"/>
        <w:rFonts w:ascii="Arial" w:hAnsi="Arial" w:cs="Arial"/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B134" w14:textId="77777777" w:rsidR="008660F5" w:rsidRDefault="000F1C5A">
    <w:pPr>
      <w:pStyle w:val="Zhlav"/>
      <w:framePr w:wrap="around" w:vAnchor="text" w:hAnchor="margin" w:xAlign="center" w:y="1"/>
      <w:rPr>
        <w:rStyle w:val="slostrnky"/>
        <w:sz w:val="19"/>
        <w:szCs w:val="19"/>
      </w:rPr>
    </w:pPr>
    <w:r>
      <w:rPr>
        <w:rStyle w:val="slostrnky"/>
        <w:sz w:val="19"/>
        <w:szCs w:val="19"/>
      </w:rPr>
      <w:fldChar w:fldCharType="begin"/>
    </w:r>
    <w:r w:rsidR="008660F5">
      <w:rPr>
        <w:rStyle w:val="slostrnky"/>
        <w:sz w:val="19"/>
        <w:szCs w:val="19"/>
      </w:rPr>
      <w:instrText xml:space="preserve">PAGE  </w:instrText>
    </w:r>
    <w:r>
      <w:rPr>
        <w:rStyle w:val="slostrnky"/>
        <w:sz w:val="19"/>
        <w:szCs w:val="19"/>
      </w:rPr>
      <w:fldChar w:fldCharType="separate"/>
    </w:r>
    <w:r w:rsidR="008660F5">
      <w:rPr>
        <w:rStyle w:val="slostrnky"/>
        <w:noProof/>
        <w:sz w:val="19"/>
        <w:szCs w:val="19"/>
      </w:rPr>
      <w:t>4</w:t>
    </w:r>
    <w:r>
      <w:rPr>
        <w:rStyle w:val="slostrnky"/>
        <w:sz w:val="19"/>
        <w:szCs w:val="19"/>
      </w:rPr>
      <w:fldChar w:fldCharType="end"/>
    </w:r>
  </w:p>
  <w:p w14:paraId="5D4DCC44" w14:textId="77777777" w:rsidR="008660F5" w:rsidRDefault="008660F5">
    <w:pPr>
      <w:pStyle w:val="Zhlav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965E" w14:textId="77777777" w:rsidR="008660F5" w:rsidRDefault="008660F5">
    <w:pPr>
      <w:pStyle w:val="Zhlav"/>
      <w:framePr w:w="286" w:wrap="around" w:vAnchor="text" w:hAnchor="page" w:x="5812" w:y="12"/>
      <w:ind w:left="-142" w:right="-25"/>
      <w:jc w:val="center"/>
      <w:rPr>
        <w:rStyle w:val="slostrnky"/>
        <w:rFonts w:ascii="Arial" w:hAnsi="Arial"/>
        <w:sz w:val="19"/>
        <w:szCs w:val="19"/>
      </w:rPr>
    </w:pPr>
  </w:p>
  <w:p w14:paraId="1DA166DF" w14:textId="2150386C" w:rsidR="00055CE1" w:rsidRDefault="00055CE1" w:rsidP="00055CE1">
    <w:pPr>
      <w:pStyle w:val="Zhlav"/>
      <w:spacing w:after="120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Smlouva: DIAMO, s. p. – AQUATEST a.s.                                                      </w:t>
    </w:r>
    <w:r>
      <w:rPr>
        <w:rFonts w:ascii="Arial" w:hAnsi="Arial" w:cs="Arial"/>
        <w:sz w:val="19"/>
        <w:szCs w:val="19"/>
      </w:rPr>
      <w:tab/>
      <w:t xml:space="preserve">               Stránka </w:t>
    </w:r>
    <w:r w:rsidR="000F1C5A" w:rsidRPr="00E03CB4">
      <w:rPr>
        <w:rStyle w:val="slostrnky"/>
        <w:rFonts w:ascii="Arial" w:hAnsi="Arial" w:cs="Arial"/>
      </w:rPr>
      <w:fldChar w:fldCharType="begin"/>
    </w:r>
    <w:r w:rsidRPr="00E03CB4">
      <w:rPr>
        <w:rStyle w:val="slostrnky"/>
        <w:rFonts w:ascii="Arial" w:hAnsi="Arial" w:cs="Arial"/>
      </w:rPr>
      <w:instrText xml:space="preserve"> PAGE </w:instrText>
    </w:r>
    <w:r w:rsidR="000F1C5A" w:rsidRPr="00E03CB4">
      <w:rPr>
        <w:rStyle w:val="slostrnky"/>
        <w:rFonts w:ascii="Arial" w:hAnsi="Arial" w:cs="Arial"/>
      </w:rPr>
      <w:fldChar w:fldCharType="separate"/>
    </w:r>
    <w:r w:rsidR="00061344">
      <w:rPr>
        <w:rStyle w:val="slostrnky"/>
        <w:rFonts w:ascii="Arial" w:hAnsi="Arial" w:cs="Arial"/>
        <w:noProof/>
      </w:rPr>
      <w:t>5</w:t>
    </w:r>
    <w:r w:rsidR="000F1C5A" w:rsidRPr="00E03CB4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  <w:sz w:val="19"/>
        <w:szCs w:val="19"/>
      </w:rPr>
      <w:t xml:space="preserve"> (celkem </w:t>
    </w:r>
    <w:r w:rsidR="000F1C5A">
      <w:rPr>
        <w:rStyle w:val="slostrnky"/>
        <w:rFonts w:ascii="Arial" w:hAnsi="Arial" w:cs="Arial"/>
        <w:sz w:val="19"/>
        <w:szCs w:val="19"/>
      </w:rPr>
      <w:fldChar w:fldCharType="begin"/>
    </w:r>
    <w:r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0F1C5A">
      <w:rPr>
        <w:rStyle w:val="slostrnky"/>
        <w:rFonts w:ascii="Arial" w:hAnsi="Arial" w:cs="Arial"/>
        <w:sz w:val="19"/>
        <w:szCs w:val="19"/>
      </w:rPr>
      <w:fldChar w:fldCharType="separate"/>
    </w:r>
    <w:r w:rsidR="00061344">
      <w:rPr>
        <w:rStyle w:val="slostrnky"/>
        <w:rFonts w:ascii="Arial" w:hAnsi="Arial" w:cs="Arial"/>
        <w:noProof/>
        <w:sz w:val="19"/>
        <w:szCs w:val="19"/>
      </w:rPr>
      <w:t>5</w:t>
    </w:r>
    <w:r w:rsidR="000F1C5A">
      <w:rPr>
        <w:rStyle w:val="slostrnky"/>
        <w:rFonts w:ascii="Arial" w:hAnsi="Arial" w:cs="Arial"/>
        <w:sz w:val="19"/>
        <w:szCs w:val="19"/>
      </w:rPr>
      <w:fldChar w:fldCharType="end"/>
    </w:r>
    <w:r>
      <w:rPr>
        <w:rStyle w:val="slostrnky"/>
        <w:rFonts w:ascii="Arial" w:hAnsi="Arial" w:cs="Arial"/>
        <w:sz w:val="19"/>
        <w:szCs w:val="19"/>
      </w:rPr>
      <w:t>)</w:t>
    </w:r>
  </w:p>
  <w:p w14:paraId="458ABDE3" w14:textId="77777777" w:rsidR="00AE4580" w:rsidRDefault="00AE4580" w:rsidP="00AE4580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smlouvy DIAMO</w:t>
    </w:r>
    <w:r>
      <w:rPr>
        <w:rStyle w:val="slostrnky"/>
        <w:rFonts w:ascii="Arial" w:hAnsi="Arial" w:cs="Arial"/>
        <w:sz w:val="19"/>
        <w:szCs w:val="19"/>
      </w:rPr>
      <w:tab/>
      <w:t>:                                                                  č. sml. pro daňové doklady: 4520027257</w:t>
    </w:r>
  </w:p>
  <w:p w14:paraId="76A3819B" w14:textId="77777777" w:rsidR="00AE4580" w:rsidRDefault="00AE4580" w:rsidP="00AE4580">
    <w:pPr>
      <w:pStyle w:val="Zhlav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ab/>
      <w:t xml:space="preserve">                                                                                                      č. sml. AQUATEST: …………………….</w:t>
    </w:r>
  </w:p>
  <w:p w14:paraId="52774647" w14:textId="77777777" w:rsidR="008660F5" w:rsidRDefault="008660F5" w:rsidP="00DE74CC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C01D" w14:textId="653428F4" w:rsidR="00ED3AD5" w:rsidRDefault="00ED3AD5" w:rsidP="00ED3AD5">
    <w:pPr>
      <w:pStyle w:val="Zhlav"/>
      <w:spacing w:after="120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Smlouva: DIAMO, s. p. – AQUATEST a.s.                                                      </w:t>
    </w:r>
    <w:r>
      <w:rPr>
        <w:rFonts w:ascii="Arial" w:hAnsi="Arial" w:cs="Arial"/>
        <w:sz w:val="19"/>
        <w:szCs w:val="19"/>
      </w:rPr>
      <w:tab/>
      <w:t xml:space="preserve">               Stránka </w:t>
    </w:r>
    <w:r w:rsidR="000F1C5A" w:rsidRPr="00E03CB4">
      <w:rPr>
        <w:rStyle w:val="slostrnky"/>
        <w:rFonts w:ascii="Arial" w:hAnsi="Arial" w:cs="Arial"/>
      </w:rPr>
      <w:fldChar w:fldCharType="begin"/>
    </w:r>
    <w:r w:rsidRPr="00E03CB4">
      <w:rPr>
        <w:rStyle w:val="slostrnky"/>
        <w:rFonts w:ascii="Arial" w:hAnsi="Arial" w:cs="Arial"/>
      </w:rPr>
      <w:instrText xml:space="preserve"> PAGE </w:instrText>
    </w:r>
    <w:r w:rsidR="000F1C5A" w:rsidRPr="00E03CB4">
      <w:rPr>
        <w:rStyle w:val="slostrnky"/>
        <w:rFonts w:ascii="Arial" w:hAnsi="Arial" w:cs="Arial"/>
      </w:rPr>
      <w:fldChar w:fldCharType="separate"/>
    </w:r>
    <w:r w:rsidR="00061344">
      <w:rPr>
        <w:rStyle w:val="slostrnky"/>
        <w:rFonts w:ascii="Arial" w:hAnsi="Arial" w:cs="Arial"/>
        <w:noProof/>
      </w:rPr>
      <w:t>2</w:t>
    </w:r>
    <w:r w:rsidR="000F1C5A" w:rsidRPr="00E03CB4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  <w:sz w:val="19"/>
        <w:szCs w:val="19"/>
      </w:rPr>
      <w:t xml:space="preserve"> (celkem </w:t>
    </w:r>
    <w:r w:rsidR="000F1C5A">
      <w:rPr>
        <w:rStyle w:val="slostrnky"/>
        <w:rFonts w:ascii="Arial" w:hAnsi="Arial" w:cs="Arial"/>
        <w:sz w:val="19"/>
        <w:szCs w:val="19"/>
      </w:rPr>
      <w:fldChar w:fldCharType="begin"/>
    </w:r>
    <w:r>
      <w:rPr>
        <w:rStyle w:val="slostrnky"/>
        <w:rFonts w:ascii="Arial" w:hAnsi="Arial" w:cs="Arial"/>
        <w:sz w:val="19"/>
        <w:szCs w:val="19"/>
      </w:rPr>
      <w:instrText xml:space="preserve"> NUMPAGES </w:instrText>
    </w:r>
    <w:r w:rsidR="000F1C5A">
      <w:rPr>
        <w:rStyle w:val="slostrnky"/>
        <w:rFonts w:ascii="Arial" w:hAnsi="Arial" w:cs="Arial"/>
        <w:sz w:val="19"/>
        <w:szCs w:val="19"/>
      </w:rPr>
      <w:fldChar w:fldCharType="separate"/>
    </w:r>
    <w:r w:rsidR="00061344">
      <w:rPr>
        <w:rStyle w:val="slostrnky"/>
        <w:rFonts w:ascii="Arial" w:hAnsi="Arial" w:cs="Arial"/>
        <w:noProof/>
        <w:sz w:val="19"/>
        <w:szCs w:val="19"/>
      </w:rPr>
      <w:t>5</w:t>
    </w:r>
    <w:r w:rsidR="000F1C5A">
      <w:rPr>
        <w:rStyle w:val="slostrnky"/>
        <w:rFonts w:ascii="Arial" w:hAnsi="Arial" w:cs="Arial"/>
        <w:sz w:val="19"/>
        <w:szCs w:val="19"/>
      </w:rPr>
      <w:fldChar w:fldCharType="end"/>
    </w:r>
    <w:r>
      <w:rPr>
        <w:rStyle w:val="slostrnky"/>
        <w:rFonts w:ascii="Arial" w:hAnsi="Arial" w:cs="Arial"/>
        <w:sz w:val="19"/>
        <w:szCs w:val="19"/>
      </w:rPr>
      <w:t>)</w:t>
    </w:r>
  </w:p>
  <w:p w14:paraId="3EC07E11" w14:textId="77777777" w:rsidR="00AE4580" w:rsidRDefault="00AE4580" w:rsidP="00AE4580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smlouvy DIAMO</w:t>
    </w:r>
    <w:r>
      <w:rPr>
        <w:rStyle w:val="slostrnky"/>
        <w:rFonts w:ascii="Arial" w:hAnsi="Arial" w:cs="Arial"/>
        <w:sz w:val="19"/>
        <w:szCs w:val="19"/>
      </w:rPr>
      <w:tab/>
      <w:t>:                                                                  č. sml. pro daňové doklady: 4520027257</w:t>
    </w:r>
  </w:p>
  <w:p w14:paraId="79B13275" w14:textId="77777777" w:rsidR="00AE4580" w:rsidRDefault="00AE4580" w:rsidP="00AE4580">
    <w:pPr>
      <w:pStyle w:val="Zhlav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ab/>
      <w:t xml:space="preserve">                                                                                                      č. sml. AQUATEST: …………………….</w:t>
    </w:r>
  </w:p>
  <w:p w14:paraId="1ADFE17D" w14:textId="77777777" w:rsidR="008660F5" w:rsidRPr="00114488" w:rsidRDefault="008660F5" w:rsidP="00DE74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D5"/>
    <w:multiLevelType w:val="hybridMultilevel"/>
    <w:tmpl w:val="B89A6A96"/>
    <w:lvl w:ilvl="0" w:tplc="DF929C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A0A2E">
      <w:start w:val="3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54212"/>
    <w:multiLevelType w:val="hybridMultilevel"/>
    <w:tmpl w:val="822AE8A0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5D2"/>
    <w:multiLevelType w:val="singleLevel"/>
    <w:tmpl w:val="2ACEABF0"/>
    <w:lvl w:ilvl="0">
      <w:start w:val="4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3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74431"/>
    <w:multiLevelType w:val="hybridMultilevel"/>
    <w:tmpl w:val="FDD2010E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8" w15:restartNumberingAfterBreak="0">
    <w:nsid w:val="2EBA54DE"/>
    <w:multiLevelType w:val="hybridMultilevel"/>
    <w:tmpl w:val="14ECD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7619"/>
    <w:multiLevelType w:val="singleLevel"/>
    <w:tmpl w:val="7DBC1FE2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0" w15:restartNumberingAfterBreak="0">
    <w:nsid w:val="319F55A1"/>
    <w:multiLevelType w:val="hybridMultilevel"/>
    <w:tmpl w:val="7C3EB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0C76"/>
    <w:multiLevelType w:val="hybridMultilevel"/>
    <w:tmpl w:val="F4A4F08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AF745C"/>
    <w:multiLevelType w:val="hybridMultilevel"/>
    <w:tmpl w:val="495839CA"/>
    <w:lvl w:ilvl="0" w:tplc="3BC45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2678C"/>
    <w:multiLevelType w:val="hybridMultilevel"/>
    <w:tmpl w:val="50E27DC8"/>
    <w:lvl w:ilvl="0" w:tplc="5D8E7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104C0"/>
    <w:multiLevelType w:val="hybridMultilevel"/>
    <w:tmpl w:val="EF86998C"/>
    <w:lvl w:ilvl="0" w:tplc="D7A2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2F0A"/>
    <w:multiLevelType w:val="hybridMultilevel"/>
    <w:tmpl w:val="C34E3428"/>
    <w:lvl w:ilvl="0" w:tplc="5A445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11478"/>
    <w:multiLevelType w:val="hybridMultilevel"/>
    <w:tmpl w:val="851AD522"/>
    <w:lvl w:ilvl="0" w:tplc="7A80E2DC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5408D0"/>
    <w:multiLevelType w:val="hybridMultilevel"/>
    <w:tmpl w:val="9D72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C0596"/>
    <w:multiLevelType w:val="hybridMultilevel"/>
    <w:tmpl w:val="3DBEF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7A20C44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D373F"/>
    <w:multiLevelType w:val="singleLevel"/>
    <w:tmpl w:val="65F01014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</w:abstractNum>
  <w:abstractNum w:abstractNumId="22" w15:restartNumberingAfterBreak="0">
    <w:nsid w:val="7110483F"/>
    <w:multiLevelType w:val="hybridMultilevel"/>
    <w:tmpl w:val="AC34B474"/>
    <w:lvl w:ilvl="0" w:tplc="695E91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6152D"/>
    <w:multiLevelType w:val="hybridMultilevel"/>
    <w:tmpl w:val="495839CA"/>
    <w:lvl w:ilvl="0" w:tplc="3BC45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50083"/>
    <w:multiLevelType w:val="hybridMultilevel"/>
    <w:tmpl w:val="C1A463C4"/>
    <w:lvl w:ilvl="0" w:tplc="E8D4AE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12"/>
  </w:num>
  <w:num w:numId="8">
    <w:abstractNumId w:val="4"/>
  </w:num>
  <w:num w:numId="9">
    <w:abstractNumId w:val="13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3"/>
  </w:num>
  <w:num w:numId="16">
    <w:abstractNumId w:val="20"/>
  </w:num>
  <w:num w:numId="17">
    <w:abstractNumId w:val="10"/>
  </w:num>
  <w:num w:numId="18">
    <w:abstractNumId w:val="24"/>
  </w:num>
  <w:num w:numId="19">
    <w:abstractNumId w:val="19"/>
  </w:num>
  <w:num w:numId="20">
    <w:abstractNumId w:val="22"/>
  </w:num>
  <w:num w:numId="21">
    <w:abstractNumId w:val="14"/>
  </w:num>
  <w:num w:numId="22">
    <w:abstractNumId w:val="16"/>
  </w:num>
  <w:num w:numId="23">
    <w:abstractNumId w:val="1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CC"/>
    <w:rsid w:val="00002430"/>
    <w:rsid w:val="000113B8"/>
    <w:rsid w:val="00013D7D"/>
    <w:rsid w:val="00034DFE"/>
    <w:rsid w:val="00035A6B"/>
    <w:rsid w:val="0004252E"/>
    <w:rsid w:val="00050659"/>
    <w:rsid w:val="00053CE3"/>
    <w:rsid w:val="00055CE1"/>
    <w:rsid w:val="0006020D"/>
    <w:rsid w:val="00061344"/>
    <w:rsid w:val="00063E5E"/>
    <w:rsid w:val="0007375A"/>
    <w:rsid w:val="00077A74"/>
    <w:rsid w:val="00086677"/>
    <w:rsid w:val="00095C50"/>
    <w:rsid w:val="00096D9A"/>
    <w:rsid w:val="000A1296"/>
    <w:rsid w:val="000A271C"/>
    <w:rsid w:val="000A6C03"/>
    <w:rsid w:val="000B053C"/>
    <w:rsid w:val="000B1E09"/>
    <w:rsid w:val="000B1EDA"/>
    <w:rsid w:val="000C56F2"/>
    <w:rsid w:val="000C7B96"/>
    <w:rsid w:val="000F0AE8"/>
    <w:rsid w:val="000F1C5A"/>
    <w:rsid w:val="00101761"/>
    <w:rsid w:val="0011087F"/>
    <w:rsid w:val="001175D6"/>
    <w:rsid w:val="00121E7E"/>
    <w:rsid w:val="00122F28"/>
    <w:rsid w:val="001265D1"/>
    <w:rsid w:val="00147818"/>
    <w:rsid w:val="00156D71"/>
    <w:rsid w:val="0016389E"/>
    <w:rsid w:val="00175596"/>
    <w:rsid w:val="001873F2"/>
    <w:rsid w:val="0019177F"/>
    <w:rsid w:val="00194A25"/>
    <w:rsid w:val="001B20F2"/>
    <w:rsid w:val="001B5B7A"/>
    <w:rsid w:val="001E0EC4"/>
    <w:rsid w:val="001E0FD1"/>
    <w:rsid w:val="001E3497"/>
    <w:rsid w:val="001F2A36"/>
    <w:rsid w:val="002028A3"/>
    <w:rsid w:val="00211D61"/>
    <w:rsid w:val="00222F48"/>
    <w:rsid w:val="00224BEE"/>
    <w:rsid w:val="00224E83"/>
    <w:rsid w:val="00247063"/>
    <w:rsid w:val="00247774"/>
    <w:rsid w:val="0025089F"/>
    <w:rsid w:val="002655DE"/>
    <w:rsid w:val="00265B5C"/>
    <w:rsid w:val="00290A1C"/>
    <w:rsid w:val="00297312"/>
    <w:rsid w:val="002A0555"/>
    <w:rsid w:val="002A1EF8"/>
    <w:rsid w:val="002A30EC"/>
    <w:rsid w:val="002A43C1"/>
    <w:rsid w:val="002A470A"/>
    <w:rsid w:val="002B696C"/>
    <w:rsid w:val="002C4027"/>
    <w:rsid w:val="002D46EF"/>
    <w:rsid w:val="002E536B"/>
    <w:rsid w:val="002E5B19"/>
    <w:rsid w:val="002F4EBF"/>
    <w:rsid w:val="002F5054"/>
    <w:rsid w:val="002F58C8"/>
    <w:rsid w:val="0031517A"/>
    <w:rsid w:val="003217FE"/>
    <w:rsid w:val="00323E20"/>
    <w:rsid w:val="00324339"/>
    <w:rsid w:val="00334F30"/>
    <w:rsid w:val="00355A5B"/>
    <w:rsid w:val="00367ECF"/>
    <w:rsid w:val="003754C2"/>
    <w:rsid w:val="00376A90"/>
    <w:rsid w:val="003A0E40"/>
    <w:rsid w:val="003B0CEF"/>
    <w:rsid w:val="003C4791"/>
    <w:rsid w:val="003C768C"/>
    <w:rsid w:val="003D55DC"/>
    <w:rsid w:val="00432BF5"/>
    <w:rsid w:val="004436B6"/>
    <w:rsid w:val="00461199"/>
    <w:rsid w:val="00463B1E"/>
    <w:rsid w:val="004737D5"/>
    <w:rsid w:val="00476EEC"/>
    <w:rsid w:val="00480B35"/>
    <w:rsid w:val="0048335C"/>
    <w:rsid w:val="004907C6"/>
    <w:rsid w:val="0049690A"/>
    <w:rsid w:val="004B42DE"/>
    <w:rsid w:val="004C3AA4"/>
    <w:rsid w:val="004C7FFC"/>
    <w:rsid w:val="004D085E"/>
    <w:rsid w:val="004D25BB"/>
    <w:rsid w:val="004E0259"/>
    <w:rsid w:val="004E6854"/>
    <w:rsid w:val="004E7646"/>
    <w:rsid w:val="004F3A7B"/>
    <w:rsid w:val="00521F03"/>
    <w:rsid w:val="005229EA"/>
    <w:rsid w:val="00524FAD"/>
    <w:rsid w:val="00545A59"/>
    <w:rsid w:val="005462E3"/>
    <w:rsid w:val="0057256D"/>
    <w:rsid w:val="00580F75"/>
    <w:rsid w:val="00581074"/>
    <w:rsid w:val="0058532B"/>
    <w:rsid w:val="00595F36"/>
    <w:rsid w:val="005B3A22"/>
    <w:rsid w:val="005D16AD"/>
    <w:rsid w:val="005D546F"/>
    <w:rsid w:val="005F2092"/>
    <w:rsid w:val="005F2CCC"/>
    <w:rsid w:val="005F6A67"/>
    <w:rsid w:val="006014BE"/>
    <w:rsid w:val="00607FA8"/>
    <w:rsid w:val="00610B1B"/>
    <w:rsid w:val="00613CEE"/>
    <w:rsid w:val="00622295"/>
    <w:rsid w:val="006335DC"/>
    <w:rsid w:val="00650698"/>
    <w:rsid w:val="006652C7"/>
    <w:rsid w:val="00667F2C"/>
    <w:rsid w:val="00671484"/>
    <w:rsid w:val="006726C5"/>
    <w:rsid w:val="006726EE"/>
    <w:rsid w:val="00672979"/>
    <w:rsid w:val="00672DDD"/>
    <w:rsid w:val="006757B8"/>
    <w:rsid w:val="0068450B"/>
    <w:rsid w:val="00686C48"/>
    <w:rsid w:val="00695301"/>
    <w:rsid w:val="006A138F"/>
    <w:rsid w:val="006A23B7"/>
    <w:rsid w:val="006B21A5"/>
    <w:rsid w:val="006B6C60"/>
    <w:rsid w:val="006C3CE4"/>
    <w:rsid w:val="006E0258"/>
    <w:rsid w:val="006E65CB"/>
    <w:rsid w:val="00710FD3"/>
    <w:rsid w:val="00714AE3"/>
    <w:rsid w:val="00723813"/>
    <w:rsid w:val="00746CE5"/>
    <w:rsid w:val="007645F6"/>
    <w:rsid w:val="00770C28"/>
    <w:rsid w:val="007804A0"/>
    <w:rsid w:val="007808CD"/>
    <w:rsid w:val="007818C5"/>
    <w:rsid w:val="00784A35"/>
    <w:rsid w:val="00792D50"/>
    <w:rsid w:val="00794CAA"/>
    <w:rsid w:val="00796860"/>
    <w:rsid w:val="007D6C9A"/>
    <w:rsid w:val="007E0C64"/>
    <w:rsid w:val="007E3317"/>
    <w:rsid w:val="007E3DFD"/>
    <w:rsid w:val="007E58CD"/>
    <w:rsid w:val="00801693"/>
    <w:rsid w:val="00802FC3"/>
    <w:rsid w:val="00803F1C"/>
    <w:rsid w:val="00812597"/>
    <w:rsid w:val="00817F87"/>
    <w:rsid w:val="00842FEA"/>
    <w:rsid w:val="0085752B"/>
    <w:rsid w:val="008660F5"/>
    <w:rsid w:val="008741EB"/>
    <w:rsid w:val="008764DB"/>
    <w:rsid w:val="008924FE"/>
    <w:rsid w:val="00894372"/>
    <w:rsid w:val="008A05F6"/>
    <w:rsid w:val="008A2BC1"/>
    <w:rsid w:val="008A38B3"/>
    <w:rsid w:val="008A70B5"/>
    <w:rsid w:val="008B0029"/>
    <w:rsid w:val="008C0B97"/>
    <w:rsid w:val="008D078E"/>
    <w:rsid w:val="008D149C"/>
    <w:rsid w:val="008D7E69"/>
    <w:rsid w:val="008E428B"/>
    <w:rsid w:val="008F10F1"/>
    <w:rsid w:val="0091067D"/>
    <w:rsid w:val="00910FFC"/>
    <w:rsid w:val="00920B55"/>
    <w:rsid w:val="009218D1"/>
    <w:rsid w:val="0093511A"/>
    <w:rsid w:val="00945DA0"/>
    <w:rsid w:val="009672BF"/>
    <w:rsid w:val="00980894"/>
    <w:rsid w:val="0099313B"/>
    <w:rsid w:val="00994316"/>
    <w:rsid w:val="00994988"/>
    <w:rsid w:val="009B38E6"/>
    <w:rsid w:val="009B3AB8"/>
    <w:rsid w:val="009D193A"/>
    <w:rsid w:val="00A15159"/>
    <w:rsid w:val="00A2013D"/>
    <w:rsid w:val="00A372B0"/>
    <w:rsid w:val="00A37995"/>
    <w:rsid w:val="00A53574"/>
    <w:rsid w:val="00A81F2C"/>
    <w:rsid w:val="00A8512B"/>
    <w:rsid w:val="00AA4079"/>
    <w:rsid w:val="00AA6B4A"/>
    <w:rsid w:val="00AB11E3"/>
    <w:rsid w:val="00AB19D5"/>
    <w:rsid w:val="00AB560F"/>
    <w:rsid w:val="00AC018D"/>
    <w:rsid w:val="00AC32DF"/>
    <w:rsid w:val="00AD1B2C"/>
    <w:rsid w:val="00AE4580"/>
    <w:rsid w:val="00AE73F5"/>
    <w:rsid w:val="00AF2C08"/>
    <w:rsid w:val="00AF7BD9"/>
    <w:rsid w:val="00B0047C"/>
    <w:rsid w:val="00B07DA3"/>
    <w:rsid w:val="00B17451"/>
    <w:rsid w:val="00B24B17"/>
    <w:rsid w:val="00B31282"/>
    <w:rsid w:val="00B40731"/>
    <w:rsid w:val="00B40FB2"/>
    <w:rsid w:val="00B4398B"/>
    <w:rsid w:val="00B5452E"/>
    <w:rsid w:val="00B55296"/>
    <w:rsid w:val="00B5781E"/>
    <w:rsid w:val="00B620B6"/>
    <w:rsid w:val="00B64340"/>
    <w:rsid w:val="00B833F9"/>
    <w:rsid w:val="00B912F0"/>
    <w:rsid w:val="00BA2C39"/>
    <w:rsid w:val="00BB3574"/>
    <w:rsid w:val="00BB3EA6"/>
    <w:rsid w:val="00BC0247"/>
    <w:rsid w:val="00BC2390"/>
    <w:rsid w:val="00BC414B"/>
    <w:rsid w:val="00BD124B"/>
    <w:rsid w:val="00BE5B01"/>
    <w:rsid w:val="00BF0E1D"/>
    <w:rsid w:val="00BF1800"/>
    <w:rsid w:val="00BF30B8"/>
    <w:rsid w:val="00C0004C"/>
    <w:rsid w:val="00C002CD"/>
    <w:rsid w:val="00C0401C"/>
    <w:rsid w:val="00C047D2"/>
    <w:rsid w:val="00C074BB"/>
    <w:rsid w:val="00C14F66"/>
    <w:rsid w:val="00C220A5"/>
    <w:rsid w:val="00C24D8E"/>
    <w:rsid w:val="00C421BD"/>
    <w:rsid w:val="00C45581"/>
    <w:rsid w:val="00C47961"/>
    <w:rsid w:val="00C62E6C"/>
    <w:rsid w:val="00C731B9"/>
    <w:rsid w:val="00C75F2C"/>
    <w:rsid w:val="00C8211B"/>
    <w:rsid w:val="00C834B0"/>
    <w:rsid w:val="00C909A4"/>
    <w:rsid w:val="00C90B22"/>
    <w:rsid w:val="00C9260F"/>
    <w:rsid w:val="00CA532A"/>
    <w:rsid w:val="00CB4438"/>
    <w:rsid w:val="00CC234E"/>
    <w:rsid w:val="00CD10ED"/>
    <w:rsid w:val="00CD6A77"/>
    <w:rsid w:val="00CE6918"/>
    <w:rsid w:val="00D1416E"/>
    <w:rsid w:val="00D15FF7"/>
    <w:rsid w:val="00D21618"/>
    <w:rsid w:val="00D23DAC"/>
    <w:rsid w:val="00D26F41"/>
    <w:rsid w:val="00D329DB"/>
    <w:rsid w:val="00D34C39"/>
    <w:rsid w:val="00D353D3"/>
    <w:rsid w:val="00D5196D"/>
    <w:rsid w:val="00D669DF"/>
    <w:rsid w:val="00D711B3"/>
    <w:rsid w:val="00D7132D"/>
    <w:rsid w:val="00D83650"/>
    <w:rsid w:val="00DA1374"/>
    <w:rsid w:val="00DC38B2"/>
    <w:rsid w:val="00DE061C"/>
    <w:rsid w:val="00DE63DA"/>
    <w:rsid w:val="00DE74CC"/>
    <w:rsid w:val="00DF5543"/>
    <w:rsid w:val="00E00716"/>
    <w:rsid w:val="00E14908"/>
    <w:rsid w:val="00E1679C"/>
    <w:rsid w:val="00E32AB5"/>
    <w:rsid w:val="00E34C6E"/>
    <w:rsid w:val="00E36D9F"/>
    <w:rsid w:val="00E37335"/>
    <w:rsid w:val="00E44852"/>
    <w:rsid w:val="00E47CA3"/>
    <w:rsid w:val="00E6341C"/>
    <w:rsid w:val="00E63A5E"/>
    <w:rsid w:val="00E67AC6"/>
    <w:rsid w:val="00E768B9"/>
    <w:rsid w:val="00E81912"/>
    <w:rsid w:val="00E8352B"/>
    <w:rsid w:val="00E92B53"/>
    <w:rsid w:val="00E94E1D"/>
    <w:rsid w:val="00E9689E"/>
    <w:rsid w:val="00EA050D"/>
    <w:rsid w:val="00EA27D9"/>
    <w:rsid w:val="00EA6562"/>
    <w:rsid w:val="00EA7053"/>
    <w:rsid w:val="00EB0BCE"/>
    <w:rsid w:val="00EB3AF9"/>
    <w:rsid w:val="00EB4C52"/>
    <w:rsid w:val="00EB6C8E"/>
    <w:rsid w:val="00EC3AE3"/>
    <w:rsid w:val="00EC624E"/>
    <w:rsid w:val="00ED3591"/>
    <w:rsid w:val="00ED3AD5"/>
    <w:rsid w:val="00ED47ED"/>
    <w:rsid w:val="00ED4D19"/>
    <w:rsid w:val="00EE0A90"/>
    <w:rsid w:val="00EE6C1B"/>
    <w:rsid w:val="00F061D6"/>
    <w:rsid w:val="00F13AAB"/>
    <w:rsid w:val="00F151A6"/>
    <w:rsid w:val="00F158CF"/>
    <w:rsid w:val="00F259FE"/>
    <w:rsid w:val="00F339FC"/>
    <w:rsid w:val="00F44FD4"/>
    <w:rsid w:val="00F561F1"/>
    <w:rsid w:val="00F820C5"/>
    <w:rsid w:val="00F83C9C"/>
    <w:rsid w:val="00F921D3"/>
    <w:rsid w:val="00FB4AF5"/>
    <w:rsid w:val="00FB6BD4"/>
    <w:rsid w:val="00FC4F8A"/>
    <w:rsid w:val="00FD0597"/>
    <w:rsid w:val="00FD34E2"/>
    <w:rsid w:val="00FE1B63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A486"/>
  <w15:docId w15:val="{E5CBCAAC-973C-4F3F-8B7E-DD5B18C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CC"/>
  </w:style>
  <w:style w:type="paragraph" w:styleId="Nadpis1">
    <w:name w:val="heading 1"/>
    <w:basedOn w:val="Normln"/>
    <w:next w:val="Normln"/>
    <w:qFormat/>
    <w:rsid w:val="00DE74CC"/>
    <w:pPr>
      <w:keepNext/>
      <w:spacing w:before="360" w:after="24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DE74CC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DE74CC"/>
    <w:pPr>
      <w:keepNext/>
      <w:outlineLvl w:val="3"/>
    </w:pPr>
    <w:rPr>
      <w:sz w:val="32"/>
    </w:rPr>
  </w:style>
  <w:style w:type="paragraph" w:styleId="Nadpis9">
    <w:name w:val="heading 9"/>
    <w:basedOn w:val="Normln"/>
    <w:next w:val="Normln"/>
    <w:qFormat/>
    <w:rsid w:val="00DE74CC"/>
    <w:pPr>
      <w:keepNext/>
      <w:tabs>
        <w:tab w:val="left" w:pos="6237"/>
      </w:tabs>
      <w:ind w:left="851"/>
      <w:jc w:val="both"/>
      <w:outlineLvl w:val="8"/>
    </w:pPr>
    <w:rPr>
      <w:rFonts w:ascii="Arial" w:hAnsi="Arial" w:cs="Arial"/>
      <w:b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74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74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74CC"/>
  </w:style>
  <w:style w:type="paragraph" w:styleId="Zkladntext3">
    <w:name w:val="Body Text 3"/>
    <w:basedOn w:val="Normln"/>
    <w:rsid w:val="00DE74CC"/>
    <w:rPr>
      <w:sz w:val="24"/>
    </w:rPr>
  </w:style>
  <w:style w:type="paragraph" w:styleId="Zkladntext">
    <w:name w:val="Body Text"/>
    <w:basedOn w:val="Normln"/>
    <w:rsid w:val="00DE74CC"/>
    <w:rPr>
      <w:sz w:val="24"/>
    </w:rPr>
  </w:style>
  <w:style w:type="paragraph" w:customStyle="1" w:styleId="Zkladntext21">
    <w:name w:val="Základní text 21"/>
    <w:basedOn w:val="Normln"/>
    <w:rsid w:val="00DE74CC"/>
    <w:pPr>
      <w:widowControl w:val="0"/>
      <w:spacing w:before="120" w:line="240" w:lineRule="atLeast"/>
      <w:ind w:left="284" w:hanging="284"/>
      <w:jc w:val="both"/>
    </w:pPr>
    <w:rPr>
      <w:sz w:val="24"/>
    </w:rPr>
  </w:style>
  <w:style w:type="paragraph" w:styleId="Zkladntext2">
    <w:name w:val="Body Text 2"/>
    <w:basedOn w:val="Normln"/>
    <w:rsid w:val="00DE74CC"/>
    <w:rPr>
      <w:rFonts w:ascii="Arial" w:hAnsi="Arial" w:cs="Arial"/>
      <w:sz w:val="22"/>
      <w:szCs w:val="24"/>
    </w:rPr>
  </w:style>
  <w:style w:type="paragraph" w:customStyle="1" w:styleId="Styl2">
    <w:name w:val="Styl2"/>
    <w:basedOn w:val="Zkladntext"/>
    <w:rsid w:val="00DE74CC"/>
    <w:pPr>
      <w:numPr>
        <w:numId w:val="4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character" w:styleId="Siln">
    <w:name w:val="Strong"/>
    <w:qFormat/>
    <w:rsid w:val="00DE74CC"/>
    <w:rPr>
      <w:b/>
      <w:bCs/>
    </w:rPr>
  </w:style>
  <w:style w:type="paragraph" w:styleId="Zkladntextodsazen">
    <w:name w:val="Body Text Indent"/>
    <w:basedOn w:val="Normln"/>
    <w:link w:val="ZkladntextodsazenChar"/>
    <w:rsid w:val="00053CE3"/>
    <w:pPr>
      <w:spacing w:after="120"/>
      <w:ind w:left="283"/>
    </w:pPr>
  </w:style>
  <w:style w:type="paragraph" w:styleId="Zkladntextodsazen2">
    <w:name w:val="Body Text Indent 2"/>
    <w:basedOn w:val="Normln"/>
    <w:rsid w:val="00095C50"/>
    <w:pPr>
      <w:spacing w:after="120" w:line="480" w:lineRule="auto"/>
      <w:ind w:left="283"/>
    </w:pPr>
  </w:style>
  <w:style w:type="paragraph" w:customStyle="1" w:styleId="AHText">
    <w:name w:val="AHŘ Text"/>
    <w:basedOn w:val="Normln"/>
    <w:rsid w:val="00E00716"/>
    <w:pPr>
      <w:spacing w:before="2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D1B2C"/>
  </w:style>
  <w:style w:type="paragraph" w:styleId="Odstavecseseznamem">
    <w:name w:val="List Paragraph"/>
    <w:basedOn w:val="Normln"/>
    <w:uiPriority w:val="34"/>
    <w:qFormat/>
    <w:rsid w:val="006B21A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B40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40F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156D7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6D71"/>
  </w:style>
  <w:style w:type="character" w:customStyle="1" w:styleId="TextkomenteChar">
    <w:name w:val="Text komentáře Char"/>
    <w:basedOn w:val="Standardnpsmoodstavce"/>
    <w:link w:val="Textkomente"/>
    <w:semiHidden/>
    <w:rsid w:val="00156D7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D71"/>
    <w:rPr>
      <w:b/>
      <w:bCs/>
    </w:rPr>
  </w:style>
  <w:style w:type="paragraph" w:styleId="Revize">
    <w:name w:val="Revision"/>
    <w:hidden/>
    <w:uiPriority w:val="99"/>
    <w:semiHidden/>
    <w:rsid w:val="00AF7BD9"/>
  </w:style>
  <w:style w:type="character" w:customStyle="1" w:styleId="nounderline">
    <w:name w:val="nounderline"/>
    <w:basedOn w:val="Standardnpsmoodstavce"/>
    <w:rsid w:val="00EA050D"/>
  </w:style>
  <w:style w:type="character" w:customStyle="1" w:styleId="nowrap">
    <w:name w:val="nowrap"/>
    <w:basedOn w:val="Standardnpsmoodstavce"/>
    <w:rsid w:val="00EA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3BBC-08D5-47C6-99C1-DB377D5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PC505600022</dc:creator>
  <cp:lastModifiedBy>Soukupová Jindřiška</cp:lastModifiedBy>
  <cp:revision>2</cp:revision>
  <cp:lastPrinted>2017-08-22T11:17:00Z</cp:lastPrinted>
  <dcterms:created xsi:type="dcterms:W3CDTF">2017-09-12T07:20:00Z</dcterms:created>
  <dcterms:modified xsi:type="dcterms:W3CDTF">2017-09-12T07:20:00Z</dcterms:modified>
</cp:coreProperties>
</file>