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0A4D845"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013D99">
        <w:rPr>
          <w:rFonts w:ascii="Calibri" w:hAnsi="Calibri" w:cs="Calibri"/>
          <w:b/>
          <w:bCs/>
          <w:iCs/>
          <w:sz w:val="22"/>
          <w:szCs w:val="22"/>
        </w:rPr>
        <w:t>28</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443EC261"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013D99" w:rsidRPr="000976E8">
        <w:rPr>
          <w:rFonts w:asciiTheme="minorHAnsi" w:hAnsiTheme="minorHAnsi" w:cstheme="minorHAnsi"/>
          <w:b/>
          <w:bCs/>
          <w:noProof/>
          <w:sz w:val="22"/>
          <w:szCs w:val="22"/>
        </w:rPr>
        <w:t>Ústav experimentální botaniky</w:t>
      </w:r>
      <w:r>
        <w:rPr>
          <w:rFonts w:asciiTheme="minorHAnsi" w:hAnsiTheme="minorHAnsi" w:cstheme="minorHAnsi"/>
          <w:b/>
          <w:bCs/>
          <w:sz w:val="22"/>
          <w:szCs w:val="22"/>
        </w:rPr>
        <w:fldChar w:fldCharType="end"/>
      </w:r>
      <w:r w:rsidR="00AC1702">
        <w:rPr>
          <w:rFonts w:asciiTheme="minorHAnsi" w:hAnsiTheme="minorHAnsi" w:cstheme="minorHAnsi"/>
          <w:b/>
          <w:bCs/>
          <w:sz w:val="22"/>
          <w:szCs w:val="22"/>
        </w:rPr>
        <w:t xml:space="preserve"> AV ČR</w:t>
      </w:r>
      <w:r w:rsidR="00BA0F93">
        <w:rPr>
          <w:rFonts w:asciiTheme="minorHAnsi" w:hAnsiTheme="minorHAnsi" w:cstheme="minorHAnsi"/>
          <w:b/>
          <w:bCs/>
          <w:sz w:val="22"/>
          <w:szCs w:val="22"/>
        </w:rPr>
        <w:t xml:space="preserve">, </w:t>
      </w:r>
      <w:proofErr w:type="spellStart"/>
      <w:r w:rsidR="00BA0F93">
        <w:rPr>
          <w:rFonts w:asciiTheme="minorHAnsi" w:hAnsiTheme="minorHAnsi" w:cstheme="minorHAnsi"/>
          <w:b/>
          <w:bCs/>
          <w:sz w:val="22"/>
          <w:szCs w:val="22"/>
        </w:rPr>
        <w:t>v.v.i</w:t>
      </w:r>
      <w:proofErr w:type="spellEnd"/>
      <w:r w:rsidR="00BA0F93">
        <w:rPr>
          <w:rFonts w:asciiTheme="minorHAnsi" w:hAnsiTheme="minorHAnsi" w:cstheme="minorHAnsi"/>
          <w:b/>
          <w:bCs/>
          <w:sz w:val="22"/>
          <w:szCs w:val="22"/>
        </w:rPr>
        <w:t>.</w:t>
      </w:r>
    </w:p>
    <w:p w14:paraId="100F6AC4" w14:textId="3545D8DF"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013D99" w:rsidRPr="000976E8">
        <w:rPr>
          <w:rFonts w:asciiTheme="minorHAnsi" w:hAnsiTheme="minorHAnsi" w:cstheme="minorHAnsi"/>
          <w:noProof/>
          <w:sz w:val="22"/>
          <w:szCs w:val="22"/>
        </w:rPr>
        <w:t>61389030</w:t>
      </w:r>
      <w:r w:rsidR="00A21483">
        <w:rPr>
          <w:rFonts w:asciiTheme="minorHAnsi" w:hAnsiTheme="minorHAnsi" w:cstheme="minorHAnsi"/>
          <w:sz w:val="22"/>
          <w:szCs w:val="22"/>
        </w:rPr>
        <w:fldChar w:fldCharType="end"/>
      </w:r>
    </w:p>
    <w:p w14:paraId="6319052B" w14:textId="1832348B"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013D99" w:rsidRPr="000976E8">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021D4323"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013D99" w:rsidRPr="000976E8">
        <w:rPr>
          <w:rFonts w:asciiTheme="minorHAnsi" w:hAnsiTheme="minorHAnsi" w:cstheme="minorHAnsi"/>
          <w:noProof/>
          <w:sz w:val="22"/>
          <w:szCs w:val="22"/>
        </w:rPr>
        <w:t>Rozvojová 263, 16500, Praha-Lysolaje</w:t>
      </w:r>
      <w:r w:rsidR="00A21483">
        <w:rPr>
          <w:rFonts w:asciiTheme="minorHAnsi" w:hAnsiTheme="minorHAnsi" w:cstheme="minorHAnsi"/>
          <w:sz w:val="22"/>
          <w:szCs w:val="22"/>
        </w:rPr>
        <w:fldChar w:fldCharType="end"/>
      </w:r>
    </w:p>
    <w:p w14:paraId="56050E13" w14:textId="2857893B"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"Číslo_účtu_příjemce" </w:instrText>
      </w:r>
      <w:r w:rsidR="00A21483">
        <w:rPr>
          <w:rFonts w:asciiTheme="minorHAnsi" w:hAnsiTheme="minorHAnsi" w:cstheme="minorHAnsi"/>
          <w:sz w:val="22"/>
          <w:szCs w:val="22"/>
        </w:rPr>
        <w:fldChar w:fldCharType="separate"/>
      </w:r>
      <w:r w:rsidR="00A21483">
        <w:rPr>
          <w:rFonts w:asciiTheme="minorHAnsi" w:hAnsiTheme="minorHAnsi" w:cstheme="minorHAnsi"/>
          <w:sz w:val="22"/>
          <w:szCs w:val="22"/>
        </w:rPr>
        <w:fldChar w:fldCharType="end"/>
      </w:r>
    </w:p>
    <w:p w14:paraId="1AF9CCB7" w14:textId="6EB4A564"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013D99" w:rsidRPr="000976E8">
        <w:rPr>
          <w:rFonts w:asciiTheme="minorHAnsi" w:hAnsiTheme="minorHAnsi" w:cstheme="minorHAnsi"/>
          <w:bCs/>
          <w:noProof/>
          <w:sz w:val="22"/>
          <w:szCs w:val="22"/>
        </w:rPr>
        <w:t>RNDr. Janem Martincem, CSc.,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63AFB913"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013D99" w:rsidRPr="000976E8">
        <w:rPr>
          <w:rFonts w:asciiTheme="minorHAnsi" w:hAnsiTheme="minorHAnsi" w:cstheme="minorHAnsi"/>
          <w:b/>
          <w:bCs/>
          <w:noProof/>
          <w:sz w:val="22"/>
          <w:szCs w:val="22"/>
        </w:rPr>
        <w:t>LUC25133</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013D99" w:rsidRPr="000976E8">
        <w:rPr>
          <w:rFonts w:asciiTheme="minorHAnsi" w:hAnsiTheme="minorHAnsi" w:cstheme="minorHAnsi"/>
          <w:b/>
          <w:bCs/>
          <w:noProof/>
          <w:sz w:val="22"/>
          <w:szCs w:val="22"/>
        </w:rPr>
        <w:t>Využití termotolerance pylu jako klíčivého faktoru pro reprodukční fitness: Úloha vybraných RNA-vazebných proteinů ve stresové odpovědi pylu (TRANSHEAT)</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w:t>
      </w:r>
      <w:r w:rsidRPr="00783F5C">
        <w:rPr>
          <w:rFonts w:asciiTheme="minorHAnsi" w:hAnsiTheme="minorHAnsi" w:cstheme="minorHAnsi"/>
          <w:sz w:val="22"/>
          <w:szCs w:val="22"/>
        </w:rPr>
        <w:lastRenderedPageBreak/>
        <w:t xml:space="preserve">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2D8D3F6D"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1227E05C"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013D99" w:rsidRPr="000976E8">
        <w:rPr>
          <w:rFonts w:ascii="Calibri" w:hAnsi="Calibri" w:cs="Calibri"/>
          <w:b/>
          <w:bCs/>
          <w:noProof/>
          <w:color w:val="000000"/>
          <w:sz w:val="22"/>
          <w:szCs w:val="22"/>
        </w:rPr>
        <w:t>6 815 698</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013D99" w:rsidRPr="000976E8">
        <w:rPr>
          <w:rFonts w:ascii="Calibri" w:hAnsi="Calibri" w:cs="Calibri"/>
          <w:b/>
          <w:bCs/>
          <w:noProof/>
          <w:color w:val="000000"/>
          <w:sz w:val="22"/>
          <w:szCs w:val="22"/>
        </w:rPr>
        <w:t xml:space="preserve">šest milionů osm set patnáct </w:t>
      </w:r>
      <w:r w:rsidR="00442745">
        <w:rPr>
          <w:rFonts w:ascii="Calibri" w:hAnsi="Calibri" w:cs="Calibri"/>
          <w:b/>
          <w:bCs/>
          <w:noProof/>
          <w:color w:val="000000"/>
          <w:sz w:val="22"/>
          <w:szCs w:val="22"/>
        </w:rPr>
        <w:t xml:space="preserve">tisíc </w:t>
      </w:r>
      <w:r w:rsidR="00013D99" w:rsidRPr="000976E8">
        <w:rPr>
          <w:rFonts w:ascii="Calibri" w:hAnsi="Calibri" w:cs="Calibri"/>
          <w:b/>
          <w:bCs/>
          <w:noProof/>
          <w:color w:val="000000"/>
          <w:sz w:val="22"/>
          <w:szCs w:val="22"/>
        </w:rPr>
        <w:t>šest set devadesát osm</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50E64B9C"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7D28AD">
        <w:rPr>
          <w:rFonts w:asciiTheme="minorHAnsi" w:hAnsiTheme="minorHAnsi" w:cstheme="minorHAnsi"/>
          <w:b/>
          <w:bCs/>
          <w:sz w:val="22"/>
          <w:szCs w:val="22"/>
        </w:rPr>
        <w:t>3</w:t>
      </w:r>
      <w:r w:rsidR="00A8488C">
        <w:rPr>
          <w:rFonts w:asciiTheme="minorHAnsi" w:hAnsiTheme="minorHAnsi" w:cstheme="minorHAnsi"/>
          <w:b/>
          <w:bCs/>
          <w:sz w:val="22"/>
          <w:szCs w:val="22"/>
        </w:rPr>
        <w:t>0</w:t>
      </w:r>
      <w:r w:rsidR="007D28AD">
        <w:rPr>
          <w:rFonts w:asciiTheme="minorHAnsi" w:hAnsiTheme="minorHAnsi" w:cstheme="minorHAnsi"/>
          <w:b/>
          <w:bCs/>
          <w:sz w:val="22"/>
          <w:szCs w:val="22"/>
        </w:rPr>
        <w:t xml:space="preserve">. </w:t>
      </w:r>
      <w:r w:rsidR="00A8488C">
        <w:rPr>
          <w:rFonts w:asciiTheme="minorHAnsi" w:hAnsiTheme="minorHAnsi" w:cstheme="minorHAnsi"/>
          <w:b/>
          <w:bCs/>
          <w:sz w:val="22"/>
          <w:szCs w:val="22"/>
        </w:rPr>
        <w:t>září</w:t>
      </w:r>
      <w:r w:rsidR="007D28AD">
        <w:rPr>
          <w:rFonts w:asciiTheme="minorHAnsi" w:hAnsiTheme="minorHAnsi" w:cstheme="minorHAnsi"/>
          <w:b/>
          <w:bCs/>
          <w:sz w:val="22"/>
          <w:szCs w:val="22"/>
        </w:rPr>
        <w:t xml:space="preserve"> 202</w:t>
      </w:r>
      <w:r w:rsidR="00A8488C">
        <w:rPr>
          <w:rFonts w:asciiTheme="minorHAnsi" w:hAnsiTheme="minorHAnsi" w:cstheme="minorHAnsi"/>
          <w:b/>
          <w:bCs/>
          <w:sz w:val="22"/>
          <w:szCs w:val="22"/>
        </w:rPr>
        <w:t>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0B3FFDA0"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013D99" w:rsidRPr="000976E8">
        <w:rPr>
          <w:rFonts w:asciiTheme="minorHAnsi" w:hAnsiTheme="minorHAnsi" w:cstheme="minorHAnsi"/>
          <w:b/>
          <w:bCs/>
          <w:noProof/>
          <w:sz w:val="22"/>
          <w:szCs w:val="22"/>
        </w:rPr>
        <w:t>6 815 698</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013D99" w:rsidRPr="000976E8">
        <w:rPr>
          <w:rFonts w:ascii="Calibri" w:hAnsi="Calibri" w:cs="Calibri"/>
          <w:b/>
          <w:bCs/>
          <w:noProof/>
          <w:color w:val="000000"/>
          <w:sz w:val="22"/>
          <w:szCs w:val="22"/>
        </w:rPr>
        <w:t xml:space="preserve">šest milionů osm set patnáct </w:t>
      </w:r>
      <w:r w:rsidR="00442745">
        <w:rPr>
          <w:rFonts w:ascii="Calibri" w:hAnsi="Calibri" w:cs="Calibri"/>
          <w:b/>
          <w:bCs/>
          <w:noProof/>
          <w:color w:val="000000"/>
          <w:sz w:val="22"/>
          <w:szCs w:val="22"/>
        </w:rPr>
        <w:t xml:space="preserve">tisíc </w:t>
      </w:r>
      <w:r w:rsidR="00013D99" w:rsidRPr="000976E8">
        <w:rPr>
          <w:rFonts w:ascii="Calibri" w:hAnsi="Calibri" w:cs="Calibri"/>
          <w:b/>
          <w:bCs/>
          <w:noProof/>
          <w:color w:val="000000"/>
          <w:sz w:val="22"/>
          <w:szCs w:val="22"/>
        </w:rPr>
        <w:t>šest set devadesát osm</w:t>
      </w:r>
      <w:r w:rsidR="00A21483">
        <w:rPr>
          <w:rFonts w:ascii="Calibri" w:hAnsi="Calibri" w:cs="Calibri"/>
          <w:b/>
          <w:bCs/>
          <w:color w:val="000000"/>
          <w:sz w:val="22"/>
          <w:szCs w:val="22"/>
        </w:rPr>
        <w:fldChar w:fldCharType="end"/>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66873955"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013D99" w:rsidRPr="000976E8">
        <w:rPr>
          <w:rFonts w:asciiTheme="minorHAnsi" w:hAnsiTheme="minorHAnsi" w:cstheme="minorHAnsi"/>
          <w:noProof/>
          <w:sz w:val="22"/>
          <w:szCs w:val="22"/>
        </w:rPr>
        <w:t>RNDr. Jan Martinec, CSc.</w:t>
      </w:r>
      <w:r w:rsidR="00A21483">
        <w:rPr>
          <w:rFonts w:asciiTheme="minorHAnsi" w:hAnsiTheme="minorHAnsi" w:cstheme="minorHAnsi"/>
          <w:sz w:val="22"/>
          <w:szCs w:val="22"/>
        </w:rPr>
        <w:fldChar w:fldCharType="end"/>
      </w:r>
    </w:p>
    <w:p w14:paraId="5812D9A0" w14:textId="3CF11967"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013D99" w:rsidRPr="000976E8">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3AAA" w14:textId="77777777" w:rsidR="001E1888" w:rsidRDefault="001E18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6B2B" w14:textId="77777777" w:rsidR="001E1888" w:rsidRDefault="001E18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4AFE9FA2" w:rsidR="000F5CCA" w:rsidRDefault="001E1888" w:rsidP="00DB10F7">
    <w:pPr>
      <w:pStyle w:val="Zhlav"/>
      <w:rPr>
        <w:rFonts w:asciiTheme="minorHAnsi" w:hAnsiTheme="minorHAnsi" w:cstheme="minorHAnsi"/>
        <w:i/>
        <w:sz w:val="22"/>
        <w:szCs w:val="22"/>
      </w:rPr>
    </w:pPr>
    <w:r w:rsidRPr="001E1888">
      <w:rPr>
        <w:rFonts w:asciiTheme="minorHAnsi" w:hAnsiTheme="minorHAnsi" w:cstheme="minorHAnsi"/>
        <w:i/>
        <w:sz w:val="22"/>
        <w:szCs w:val="22"/>
      </w:rPr>
      <w:t>Č. j. MSMT-22960/2025-28                                                                                                                   LUC25133</w:t>
    </w:r>
  </w:p>
  <w:p w14:paraId="781F3591" w14:textId="77777777" w:rsidR="001E1888" w:rsidRDefault="001E1888"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3B4E"/>
    <w:rsid w:val="00007D98"/>
    <w:rsid w:val="0001205A"/>
    <w:rsid w:val="00013D99"/>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9FB"/>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E71CC"/>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7759B"/>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1888"/>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1E8"/>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39D4"/>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134A"/>
    <w:rsid w:val="00442520"/>
    <w:rsid w:val="00442745"/>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34C3"/>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772"/>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8AD"/>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488C"/>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702"/>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0931"/>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0F9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6933"/>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8ED"/>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11E"/>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79B"/>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4171</Words>
  <Characters>24615</Characters>
  <Application>Microsoft Office Word</Application>
  <DocSecurity>0</DocSecurity>
  <Lines>205</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2025-10-23T11:37:00Z</cp:lastPrinted>
  <dcterms:created xsi:type="dcterms:W3CDTF">2025-11-26T14:34:00Z</dcterms:created>
  <dcterms:modified xsi:type="dcterms:W3CDTF">2025-11-26T14:34:00Z</dcterms:modified>
</cp:coreProperties>
</file>