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9A3A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C6DED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1E22E" w14:textId="77777777" w:rsidR="00F157B2" w:rsidRDefault="00F157B2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EEAAF" w14:textId="6481EC88" w:rsidR="00F157B2" w:rsidRDefault="00F41441">
      <w:pPr>
        <w:spacing w:line="308" w:lineRule="exact"/>
        <w:ind w:left="638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387F2825" wp14:editId="0133EC16">
            <wp:simplePos x="0" y="0"/>
            <wp:positionH relativeFrom="page">
              <wp:posOffset>648336</wp:posOffset>
            </wp:positionH>
            <wp:positionV relativeFrom="line">
              <wp:posOffset>-179672</wp:posOffset>
            </wp:positionV>
            <wp:extent cx="6372225" cy="3740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Objednávka číslo: ZAK 25-0114/0</w:t>
      </w:r>
      <w:r w:rsidR="003D24B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B2E0B99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FC620" w14:textId="77777777" w:rsidR="00F157B2" w:rsidRDefault="00F157B2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06F6C" w14:textId="77777777" w:rsidR="00F157B2" w:rsidRDefault="00F41441">
      <w:pPr>
        <w:spacing w:line="244" w:lineRule="exact"/>
        <w:ind w:left="68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Ing. arch. Štěpán Beneš  </w:t>
      </w:r>
    </w:p>
    <w:p w14:paraId="1D1F6C1C" w14:textId="77777777" w:rsidR="00F157B2" w:rsidRDefault="00F41441">
      <w:pPr>
        <w:spacing w:line="292" w:lineRule="exact"/>
        <w:ind w:left="6823" w:right="8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F. Bílka 2153, 393 01 Pelhřimov  IČO: 19890044  </w:t>
      </w:r>
    </w:p>
    <w:p w14:paraId="59833AE6" w14:textId="354F32FE" w:rsidR="00F157B2" w:rsidRDefault="00F41441">
      <w:pPr>
        <w:spacing w:before="1" w:line="290" w:lineRule="exact"/>
        <w:ind w:left="6823" w:right="8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plátcem</w:t>
      </w:r>
      <w:proofErr w:type="spellEnd"/>
      <w:r>
        <w:rPr>
          <w:rFonts w:ascii="Times New Roman" w:hAnsi="Times New Roman" w:cs="Times New Roman"/>
          <w:color w:val="000000"/>
        </w:rPr>
        <w:t xml:space="preserve"> DPH   </w:t>
      </w:r>
    </w:p>
    <w:p w14:paraId="1A776365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2CEB5C" w14:textId="77777777" w:rsidR="00F157B2" w:rsidRDefault="00F157B2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E282C" w14:textId="77777777" w:rsidR="00F157B2" w:rsidRDefault="00F41441">
      <w:pPr>
        <w:tabs>
          <w:tab w:val="left" w:pos="8158"/>
          <w:tab w:val="left" w:pos="10287"/>
        </w:tabs>
        <w:spacing w:line="244" w:lineRule="exact"/>
        <w:ind w:left="4899" w:right="4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Objednávka č. </w:t>
      </w:r>
      <w:r>
        <w:rPr>
          <w:rFonts w:ascii="Times New Roman" w:hAnsi="Times New Roman" w:cs="Times New Roman"/>
          <w:color w:val="000000"/>
        </w:rPr>
        <w:tab/>
        <w:t xml:space="preserve">Vyřizuje/kancelář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486814A6" w14:textId="41EC3BC2" w:rsidR="00F157B2" w:rsidRDefault="00F41441">
      <w:pPr>
        <w:tabs>
          <w:tab w:val="left" w:pos="4979"/>
        </w:tabs>
        <w:spacing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ZAK 25-0114/0</w:t>
      </w:r>
      <w:r w:rsidR="003D24BB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Křižanová/SVV  </w:t>
      </w:r>
    </w:p>
    <w:p w14:paraId="5BECF706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D8F67" w14:textId="77777777" w:rsidR="00F157B2" w:rsidRDefault="00F157B2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031D4F" w14:textId="77777777" w:rsidR="00F157B2" w:rsidRDefault="00F41441">
      <w:pPr>
        <w:spacing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F4B6E6" wp14:editId="2A196428">
                <wp:simplePos x="0" y="0"/>
                <wp:positionH relativeFrom="page">
                  <wp:posOffset>1511808</wp:posOffset>
                </wp:positionH>
                <wp:positionV relativeFrom="line">
                  <wp:posOffset>140165</wp:posOffset>
                </wp:positionV>
                <wp:extent cx="1871471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47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471" h="12192">
                              <a:moveTo>
                                <a:pt x="0" y="0"/>
                              </a:moveTo>
                              <a:lnTo>
                                <a:pt x="1871471" y="0"/>
                              </a:lnTo>
                              <a:lnTo>
                                <a:pt x="1871471" y="12192"/>
                              </a:lnTo>
                              <a:lnTo>
                                <a:pt x="0" y="12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290EE" id="Freeform 101" o:spid="_x0000_s1026" style="position:absolute;margin-left:119.05pt;margin-top:11.05pt;width:147.35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7147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" path="m,l1871471,r,12192l,12192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Specifikace předmětu smlouvy:  </w:t>
      </w:r>
    </w:p>
    <w:p w14:paraId="54C15011" w14:textId="0A287B1B" w:rsidR="00C017D6" w:rsidRDefault="00F41441" w:rsidP="00FD4610">
      <w:pPr>
        <w:spacing w:before="232" w:line="276" w:lineRule="auto"/>
        <w:ind w:left="1843" w:right="42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Objednáváme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Vás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rámcové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dohody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ZAK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25-0114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 názvem</w:t>
      </w:r>
      <w:r>
        <w:rPr>
          <w:rFonts w:ascii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„CAMP: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Rozvoj  platformy Praha zítra? a koordinace doprovodného programu v roce 2025“ ze dne </w:t>
      </w:r>
      <w:r w:rsidR="005422CB">
        <w:rPr>
          <w:rFonts w:ascii="Times New Roman" w:hAnsi="Times New Roman" w:cs="Times New Roman"/>
          <w:b/>
          <w:bCs/>
          <w:color w:val="000000"/>
        </w:rPr>
        <w:t>12.</w:t>
      </w:r>
      <w:r>
        <w:rPr>
          <w:rFonts w:ascii="Times New Roman" w:hAnsi="Times New Roman" w:cs="Times New Roman"/>
          <w:b/>
          <w:bCs/>
          <w:color w:val="000000"/>
        </w:rPr>
        <w:t xml:space="preserve"> 6.  2025 </w:t>
      </w:r>
      <w:r>
        <w:rPr>
          <w:rFonts w:ascii="Times New Roman" w:hAnsi="Times New Roman" w:cs="Times New Roman"/>
          <w:color w:val="000000"/>
        </w:rPr>
        <w:t xml:space="preserve">následující plnění:  </w:t>
      </w:r>
    </w:p>
    <w:p w14:paraId="41C8F45B" w14:textId="77777777" w:rsidR="00C017D6" w:rsidRDefault="00C017D6" w:rsidP="00FD4610">
      <w:pPr>
        <w:spacing w:line="276" w:lineRule="auto"/>
        <w:ind w:left="1843" w:right="428"/>
      </w:pPr>
      <w:r>
        <w:t>- aktualizace rozhraní webové aplikace Praha Zítra</w:t>
      </w:r>
    </w:p>
    <w:p w14:paraId="4D4E093B" w14:textId="77777777" w:rsidR="00C017D6" w:rsidRDefault="00C017D6" w:rsidP="00FD4610">
      <w:pPr>
        <w:spacing w:line="276" w:lineRule="auto"/>
        <w:ind w:left="1860" w:right="428"/>
      </w:pPr>
      <w:r>
        <w:t>- správa, odborný dohled a zaručení aktuálnosti obsahu aplikace</w:t>
      </w:r>
      <w:r>
        <w:br/>
        <w:t>- koordinace doprovodného programu – letní program, komentované prohlídky výstavy</w:t>
      </w:r>
      <w:r>
        <w:br/>
        <w:t>- konzultace a příprava budoucího rozvoje aplikace a jejích variací ve spolupráci s SPI/KPD</w:t>
      </w:r>
    </w:p>
    <w:p w14:paraId="239397A2" w14:textId="0012CC8F" w:rsidR="00FD4610" w:rsidRDefault="00C017D6" w:rsidP="00E550EE">
      <w:pPr>
        <w:spacing w:line="276" w:lineRule="auto"/>
        <w:ind w:left="1860" w:right="428"/>
      </w:pPr>
      <w:r>
        <w:t xml:space="preserve">- komunikace s dotčenými investory a </w:t>
      </w:r>
      <w:r w:rsidR="00FD4610">
        <w:t xml:space="preserve">developery </w:t>
      </w:r>
    </w:p>
    <w:p w14:paraId="011725CC" w14:textId="685F9072" w:rsidR="00721C14" w:rsidRDefault="00FD4610" w:rsidP="00E550EE">
      <w:pPr>
        <w:spacing w:line="276" w:lineRule="auto"/>
        <w:ind w:left="1276" w:right="2288" w:firstLine="567"/>
        <w:rPr>
          <w:rFonts w:ascii="Times New Roman" w:hAnsi="Times New Roman" w:cs="Times New Roman"/>
          <w:color w:val="000000"/>
        </w:rPr>
      </w:pPr>
      <w:r>
        <w:t>(</w:t>
      </w:r>
      <w:r>
        <w:rPr>
          <w:rFonts w:ascii="Times New Roman" w:hAnsi="Times New Roman" w:cs="Times New Roman"/>
          <w:color w:val="000000"/>
        </w:rPr>
        <w:t>dále jen „</w:t>
      </w:r>
      <w:r>
        <w:rPr>
          <w:rFonts w:ascii="Times New Roman" w:hAnsi="Times New Roman" w:cs="Times New Roman"/>
          <w:b/>
          <w:bCs/>
          <w:color w:val="000000"/>
        </w:rPr>
        <w:t>předmět smlouvy</w:t>
      </w:r>
      <w:r>
        <w:rPr>
          <w:rFonts w:ascii="Times New Roman" w:hAnsi="Times New Roman" w:cs="Times New Roman"/>
          <w:color w:val="000000"/>
        </w:rPr>
        <w:t xml:space="preserve">“). </w:t>
      </w:r>
    </w:p>
    <w:p w14:paraId="56159B59" w14:textId="77777777" w:rsidR="00E550EE" w:rsidRDefault="00E550EE" w:rsidP="00E550EE">
      <w:pPr>
        <w:spacing w:line="276" w:lineRule="auto"/>
        <w:ind w:left="1276" w:right="2288" w:firstLine="567"/>
        <w:rPr>
          <w:rFonts w:ascii="Times New Roman" w:hAnsi="Times New Roman" w:cs="Times New Roman"/>
          <w:b/>
          <w:bCs/>
          <w:color w:val="000000"/>
        </w:rPr>
      </w:pPr>
    </w:p>
    <w:p w14:paraId="6B1E01F1" w14:textId="77777777" w:rsidR="00721C14" w:rsidRDefault="00721C14" w:rsidP="00721C14">
      <w:pPr>
        <w:spacing w:line="244" w:lineRule="exact"/>
        <w:ind w:left="1860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0084E2" wp14:editId="28F6B42F">
                <wp:simplePos x="0" y="0"/>
                <wp:positionH relativeFrom="page">
                  <wp:posOffset>1511808</wp:posOffset>
                </wp:positionH>
                <wp:positionV relativeFrom="line">
                  <wp:posOffset>140166</wp:posOffset>
                </wp:positionV>
                <wp:extent cx="1036319" cy="12192"/>
                <wp:effectExtent l="0" t="0" r="0" b="0"/>
                <wp:wrapNone/>
                <wp:docPr id="2037943208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19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2192">
                              <a:moveTo>
                                <a:pt x="0" y="0"/>
                              </a:moveTo>
                              <a:lnTo>
                                <a:pt x="1036319" y="0"/>
                              </a:lnTo>
                              <a:lnTo>
                                <a:pt x="1036319" y="12192"/>
                              </a:lnTo>
                              <a:lnTo>
                                <a:pt x="0" y="12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EDBB" id="Freeform 102" o:spid="_x0000_s1026" style="position:absolute;margin-left:119.05pt;margin-top:11.05pt;width:81.6pt;height:.9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36319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" path="m,l1036319,r,12192l,12192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Kontaktní osoby:  </w:t>
      </w:r>
    </w:p>
    <w:p w14:paraId="625ED5E3" w14:textId="77777777" w:rsidR="00721C14" w:rsidRDefault="00721C14" w:rsidP="00721C14">
      <w:pPr>
        <w:spacing w:line="244" w:lineRule="exact"/>
        <w:ind w:left="1860"/>
        <w:rPr>
          <w:rFonts w:ascii="Times New Roman" w:hAnsi="Times New Roman" w:cs="Times New Roman"/>
          <w:color w:val="010302"/>
        </w:rPr>
      </w:pPr>
    </w:p>
    <w:p w14:paraId="793D5C08" w14:textId="32D39B38" w:rsidR="00721C14" w:rsidRDefault="00721C14" w:rsidP="00721C14">
      <w:pPr>
        <w:ind w:left="1860" w:right="228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Kontaktní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D1183E">
        <w:rPr>
          <w:rFonts w:ascii="Times New Roman" w:hAnsi="Times New Roman" w:cs="Times New Roman"/>
          <w:color w:val="000000"/>
        </w:rPr>
        <w:t>xxxxxxxxxxxxx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, tel.: </w:t>
      </w:r>
      <w:r w:rsidR="00D1183E">
        <w:rPr>
          <w:rFonts w:ascii="Times New Roman" w:hAnsi="Times New Roman" w:cs="Times New Roman"/>
          <w:color w:val="000000"/>
        </w:rPr>
        <w:t> </w:t>
      </w:r>
      <w:proofErr w:type="spellStart"/>
      <w:r w:rsidR="00D1183E">
        <w:rPr>
          <w:rFonts w:ascii="Times New Roman" w:hAnsi="Times New Roman" w:cs="Times New Roman"/>
          <w:color w:val="000000"/>
        </w:rPr>
        <w:t>xxxxxxxxxxxx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</w:p>
    <w:p w14:paraId="1ABDA457" w14:textId="5D542F9C" w:rsidR="00721C14" w:rsidRDefault="00721C14" w:rsidP="00721C14">
      <w:pPr>
        <w:ind w:left="1860" w:right="228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e-mail: </w:t>
      </w:r>
      <w:proofErr w:type="spellStart"/>
      <w:r w:rsidR="00D1183E">
        <w:t>xxxxxxxxxxx</w:t>
      </w:r>
      <w:proofErr w:type="spellEnd"/>
    </w:p>
    <w:p w14:paraId="45697CD2" w14:textId="4F39ACE3" w:rsidR="00721C14" w:rsidRDefault="00721C14" w:rsidP="00E550EE">
      <w:pPr>
        <w:spacing w:before="63"/>
        <w:ind w:left="1860" w:right="2288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Kontakt na dodavatele je tel.: </w:t>
      </w:r>
      <w:r w:rsidR="00D1183E">
        <w:rPr>
          <w:rFonts w:ascii="Times New Roman" w:hAnsi="Times New Roman" w:cs="Times New Roman"/>
          <w:color w:val="000000"/>
        </w:rPr>
        <w:t> </w:t>
      </w:r>
      <w:proofErr w:type="spellStart"/>
      <w:r w:rsidR="00D1183E">
        <w:rPr>
          <w:rFonts w:ascii="Times New Roman" w:hAnsi="Times New Roman" w:cs="Times New Roman"/>
          <w:color w:val="000000"/>
        </w:rPr>
        <w:t>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, e-mail: </w:t>
      </w:r>
      <w:proofErr w:type="spellStart"/>
      <w:r w:rsidR="00D1183E">
        <w:t>xxxxxxxxxxxxxxxxx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14:paraId="17DD09B0" w14:textId="3E9BA0E8" w:rsidR="00342682" w:rsidRPr="00342682" w:rsidRDefault="00342682">
      <w:pPr>
        <w:spacing w:before="63" w:line="494" w:lineRule="exact"/>
        <w:ind w:left="1860" w:right="2288"/>
        <w:rPr>
          <w:rFonts w:ascii="Times New Roman" w:hAnsi="Times New Roman" w:cs="Times New Roman"/>
          <w:b/>
          <w:bCs/>
          <w:color w:val="000000"/>
          <w:u w:val="single"/>
        </w:rPr>
      </w:pPr>
      <w:r w:rsidRPr="00342682">
        <w:rPr>
          <w:rFonts w:ascii="Times New Roman" w:hAnsi="Times New Roman" w:cs="Times New Roman"/>
          <w:b/>
          <w:bCs/>
          <w:color w:val="000000"/>
          <w:u w:val="single"/>
        </w:rPr>
        <w:t>Termín a místo plnění a způsob předání/převzetí předmětu smlouvy:</w:t>
      </w:r>
    </w:p>
    <w:p w14:paraId="06642F11" w14:textId="77FD0B6F" w:rsidR="00F157B2" w:rsidRDefault="00F41441" w:rsidP="00E550EE">
      <w:pPr>
        <w:spacing w:line="244" w:lineRule="exact"/>
        <w:ind w:left="18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Doba plnění předmětu smlouvy: </w:t>
      </w:r>
      <w:r w:rsidR="003D24BB" w:rsidRPr="000C0431">
        <w:rPr>
          <w:rFonts w:ascii="Times New Roman" w:hAnsi="Times New Roman" w:cs="Times New Roman"/>
          <w:color w:val="000000"/>
        </w:rPr>
        <w:t>31. 12</w:t>
      </w:r>
      <w:r w:rsidRPr="000C0431">
        <w:rPr>
          <w:rFonts w:ascii="Times New Roman" w:hAnsi="Times New Roman" w:cs="Times New Roman"/>
          <w:color w:val="000000"/>
        </w:rPr>
        <w:t>. 2025</w:t>
      </w:r>
      <w:r w:rsidR="000C043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A003795" w14:textId="77777777" w:rsidR="00E550EE" w:rsidRDefault="00E550EE" w:rsidP="00E550EE">
      <w:pPr>
        <w:spacing w:line="244" w:lineRule="exact"/>
        <w:ind w:left="18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3D85F" w14:textId="41AC95FD" w:rsidR="00F157B2" w:rsidRDefault="00F41441" w:rsidP="00E550EE">
      <w:pPr>
        <w:spacing w:line="244" w:lineRule="exact"/>
        <w:ind w:left="18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</w:rPr>
        <w:t xml:space="preserve">Místo plnění předmětu smlouvy: Vyšehradská 2077/57, 128 00 Praha 2 – Nové Město   </w:t>
      </w:r>
    </w:p>
    <w:p w14:paraId="5A809385" w14:textId="77777777" w:rsidR="00F157B2" w:rsidRDefault="00F41441">
      <w:pPr>
        <w:spacing w:line="254" w:lineRule="exact"/>
        <w:ind w:left="1860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Dodavatel  spolu  s předáním  předmětu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smlouvy  odevzdá  kontaktní  osobě  objednatele  výkaz  skutečně odpracovaných hodin (tzv. </w:t>
      </w:r>
      <w:r>
        <w:rPr>
          <w:rFonts w:ascii="Times New Roman" w:hAnsi="Times New Roman" w:cs="Times New Roman"/>
          <w:b/>
          <w:bCs/>
          <w:color w:val="000000"/>
        </w:rPr>
        <w:t>výčetku</w:t>
      </w:r>
      <w:r>
        <w:rPr>
          <w:rFonts w:ascii="Times New Roman" w:hAnsi="Times New Roman" w:cs="Times New Roman"/>
          <w:color w:val="000000"/>
        </w:rPr>
        <w:t xml:space="preserve">).   </w:t>
      </w:r>
    </w:p>
    <w:p w14:paraId="11A83B72" w14:textId="77777777" w:rsidR="00F157B2" w:rsidRDefault="00F41441">
      <w:pPr>
        <w:spacing w:before="112" w:line="254" w:lineRule="exact"/>
        <w:ind w:left="1860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kontrole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objednávky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objednávky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potvrzeno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základě  </w:t>
      </w:r>
      <w:r>
        <w:rPr>
          <w:rFonts w:ascii="Times New Roman" w:hAnsi="Times New Roman" w:cs="Times New Roman"/>
          <w:b/>
          <w:bCs/>
          <w:color w:val="000000"/>
        </w:rPr>
        <w:t>akceptačního protokolu</w:t>
      </w:r>
      <w:r>
        <w:rPr>
          <w:rFonts w:ascii="Times New Roman" w:hAnsi="Times New Roman" w:cs="Times New Roman"/>
          <w:color w:val="000000"/>
        </w:rPr>
        <w:t xml:space="preserve"> podepsaného zástupci obou smluvních stran.  </w:t>
      </w:r>
    </w:p>
    <w:p w14:paraId="7DFD4DFD" w14:textId="77777777" w:rsidR="00F157B2" w:rsidRDefault="00F41441">
      <w:pPr>
        <w:spacing w:before="117" w:line="249" w:lineRule="exact"/>
        <w:ind w:left="1860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Vzory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výkazu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skutečně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odpracovaných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hodin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akceptačního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protokolu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stažení  na webových stránkách objednatele na adrese:  </w:t>
      </w:r>
    </w:p>
    <w:p w14:paraId="629C9901" w14:textId="77777777" w:rsidR="00342682" w:rsidRDefault="0034268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688BD" w14:textId="77777777" w:rsidR="005422CB" w:rsidRDefault="005422CB" w:rsidP="005422CB">
      <w:pPr>
        <w:spacing w:line="254" w:lineRule="exact"/>
        <w:ind w:left="1860" w:right="33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18794C" wp14:editId="5DF2531E">
                <wp:simplePos x="0" y="0"/>
                <wp:positionH relativeFrom="page">
                  <wp:posOffset>1511808</wp:posOffset>
                </wp:positionH>
                <wp:positionV relativeFrom="line">
                  <wp:posOffset>147149</wp:posOffset>
                </wp:positionV>
                <wp:extent cx="3048000" cy="6097"/>
                <wp:effectExtent l="0" t="0" r="0" b="0"/>
                <wp:wrapNone/>
                <wp:docPr id="830969295" name="Freeform 11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6097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  <a:lnTo>
                                <a:pt x="3048000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60377" id="Freeform 110" o:spid="_x0000_s1026" href="http://www.iprpraha.cz/clanek/1950/vzory-dokumentu" style="position:absolute;margin-left:119.05pt;margin-top:11.6pt;width:240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" o:button="t" path="m,l3048000,r,6097l,6097,,xm,e" fillcolor="blue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6" w:history="1">
        <w:r>
          <w:rPr>
            <w:rFonts w:ascii="Times New Roman" w:hAnsi="Times New Roman" w:cs="Times New Roman"/>
            <w:color w:val="0000FF"/>
          </w:rPr>
          <w:t>http://www.iprpraha.cz/clanek/1950/vzory-dokumentu</w:t>
        </w:r>
      </w:hyperlink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záložce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„Vzory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dokumentů,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na které  odkazují smlouvy“.  </w:t>
      </w:r>
    </w:p>
    <w:p w14:paraId="6E28C8B5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3996B" w14:textId="77777777" w:rsidR="00342682" w:rsidRDefault="0034268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6995E" w14:textId="77777777" w:rsidR="00342682" w:rsidRDefault="0034268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D9BEE" w14:textId="77777777" w:rsidR="00342682" w:rsidRDefault="0034268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A1B5D" w14:textId="77777777" w:rsidR="00342682" w:rsidRDefault="0034268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A8BED1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D2387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8D673" w14:textId="77777777" w:rsidR="00F157B2" w:rsidRDefault="00F157B2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14F3D" w14:textId="77777777" w:rsidR="00F157B2" w:rsidRDefault="00F157B2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9870B" w14:textId="335A83D9" w:rsidR="00F157B2" w:rsidRDefault="00F41441">
      <w:pPr>
        <w:spacing w:line="308" w:lineRule="exact"/>
        <w:ind w:left="638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3583189F" wp14:editId="015451F9">
            <wp:simplePos x="0" y="0"/>
            <wp:positionH relativeFrom="page">
              <wp:posOffset>648336</wp:posOffset>
            </wp:positionH>
            <wp:positionV relativeFrom="line">
              <wp:posOffset>-179672</wp:posOffset>
            </wp:positionV>
            <wp:extent cx="6372225" cy="374015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Objednávka číslo: ZAK 25-0114/0</w:t>
      </w:r>
      <w:r w:rsidR="002D7271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BDE6718" w14:textId="77777777" w:rsidR="00F157B2" w:rsidRDefault="00F157B2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8B75A" w14:textId="77777777" w:rsidR="00F157B2" w:rsidRDefault="00F157B2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EAD7E" w14:textId="77777777" w:rsidR="00F157B2" w:rsidRDefault="00F41441">
      <w:pPr>
        <w:spacing w:line="244" w:lineRule="exact"/>
        <w:ind w:left="18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2077DFC" wp14:editId="547908E5">
                <wp:simplePos x="0" y="0"/>
                <wp:positionH relativeFrom="page">
                  <wp:posOffset>1511808</wp:posOffset>
                </wp:positionH>
                <wp:positionV relativeFrom="line">
                  <wp:posOffset>140162</wp:posOffset>
                </wp:positionV>
                <wp:extent cx="1505712" cy="1219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71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712" h="12191">
                              <a:moveTo>
                                <a:pt x="0" y="0"/>
                              </a:moveTo>
                              <a:lnTo>
                                <a:pt x="1505712" y="0"/>
                              </a:lnTo>
                              <a:lnTo>
                                <a:pt x="1505712" y="12191"/>
                              </a:lnTo>
                              <a:lnTo>
                                <a:pt x="0" y="1219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4061E" id="Freeform 111" o:spid="_x0000_s1026" style="position:absolute;margin-left:119.05pt;margin-top:11.05pt;width:118.55pt;height:.9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571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" path="m,l1505712,r,12191l,12191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Cena předmětu smlouvy:</w:t>
      </w:r>
      <w:r>
        <w:rPr>
          <w:rFonts w:ascii="Times New Roman" w:hAnsi="Times New Roman" w:cs="Times New Roman"/>
        </w:rPr>
        <w:t xml:space="preserve"> </w:t>
      </w:r>
    </w:p>
    <w:p w14:paraId="36305B04" w14:textId="77777777" w:rsidR="00467996" w:rsidRDefault="00467996">
      <w:pPr>
        <w:spacing w:line="244" w:lineRule="exact"/>
        <w:ind w:left="1860"/>
        <w:rPr>
          <w:rFonts w:ascii="Times New Roman" w:hAnsi="Times New Roman" w:cs="Times New Roman"/>
          <w:color w:val="010302"/>
        </w:rPr>
      </w:pPr>
    </w:p>
    <w:p w14:paraId="41AB5465" w14:textId="77777777" w:rsidR="00467996" w:rsidRDefault="00F41441" w:rsidP="00467996">
      <w:pPr>
        <w:spacing w:line="244" w:lineRule="exact"/>
        <w:ind w:left="1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Hodinová sazba činí: 350,- Kč</w:t>
      </w:r>
      <w:r>
        <w:rPr>
          <w:rFonts w:ascii="Times New Roman" w:hAnsi="Times New Roman" w:cs="Times New Roman"/>
        </w:rPr>
        <w:t xml:space="preserve"> </w:t>
      </w:r>
    </w:p>
    <w:p w14:paraId="1E379185" w14:textId="4048BDEF" w:rsidR="00342682" w:rsidRDefault="00342682" w:rsidP="00467996">
      <w:pPr>
        <w:spacing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Maximální počet hodin </w:t>
      </w:r>
      <w:r w:rsidR="003D24BB">
        <w:rPr>
          <w:rFonts w:ascii="Times New Roman" w:hAnsi="Times New Roman" w:cs="Times New Roman"/>
        </w:rPr>
        <w:t>210</w:t>
      </w:r>
      <w:r>
        <w:rPr>
          <w:rFonts w:ascii="Times New Roman" w:hAnsi="Times New Roman" w:cs="Times New Roman"/>
        </w:rPr>
        <w:t>.</w:t>
      </w:r>
    </w:p>
    <w:p w14:paraId="68234107" w14:textId="77777777" w:rsidR="00F157B2" w:rsidRDefault="00F41441" w:rsidP="000C0431">
      <w:pPr>
        <w:spacing w:before="160" w:line="244" w:lineRule="exact"/>
        <w:ind w:left="1780" w:right="2166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Celková cena za plnění předmětu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smlouvy této objednávky bude činit nejvýše</w:t>
      </w:r>
      <w:r>
        <w:rPr>
          <w:rFonts w:ascii="Times New Roman" w:hAnsi="Times New Roman" w:cs="Times New Roman"/>
        </w:rPr>
        <w:t xml:space="preserve"> </w:t>
      </w:r>
    </w:p>
    <w:p w14:paraId="2B82A9BF" w14:textId="2B190B31" w:rsidR="00F157B2" w:rsidRDefault="000C0431" w:rsidP="000C0431">
      <w:pPr>
        <w:spacing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</w:t>
      </w:r>
      <w:r w:rsidR="003D24BB">
        <w:rPr>
          <w:rFonts w:ascii="Times New Roman" w:hAnsi="Times New Roman" w:cs="Times New Roman"/>
          <w:b/>
          <w:bCs/>
          <w:color w:val="000000"/>
        </w:rPr>
        <w:t>73 500</w:t>
      </w:r>
      <w:r w:rsidR="00F41441">
        <w:rPr>
          <w:rFonts w:ascii="Times New Roman" w:hAnsi="Times New Roman" w:cs="Times New Roman"/>
          <w:b/>
          <w:bCs/>
          <w:color w:val="000000"/>
        </w:rPr>
        <w:t>,-</w:t>
      </w:r>
      <w:r w:rsidR="00F41441">
        <w:rPr>
          <w:rFonts w:ascii="Times New Roman" w:hAnsi="Times New Roman" w:cs="Times New Roman"/>
          <w:color w:val="000000"/>
        </w:rPr>
        <w:t xml:space="preserve"> </w:t>
      </w:r>
      <w:r w:rsidR="00F41441">
        <w:rPr>
          <w:rFonts w:ascii="Times New Roman" w:hAnsi="Times New Roman" w:cs="Times New Roman"/>
          <w:b/>
          <w:bCs/>
          <w:color w:val="000000"/>
        </w:rPr>
        <w:t>Kč</w:t>
      </w:r>
      <w:r w:rsidR="00F41441">
        <w:rPr>
          <w:rFonts w:ascii="Times New Roman" w:hAnsi="Times New Roman" w:cs="Times New Roman"/>
          <w:color w:val="000000"/>
        </w:rPr>
        <w:t>.</w:t>
      </w:r>
      <w:r w:rsidR="00F41441">
        <w:rPr>
          <w:rFonts w:ascii="Times New Roman" w:hAnsi="Times New Roman" w:cs="Times New Roman"/>
        </w:rPr>
        <w:t xml:space="preserve"> </w:t>
      </w:r>
    </w:p>
    <w:p w14:paraId="4EB6D60F" w14:textId="77777777" w:rsidR="00F157B2" w:rsidRDefault="00F41441">
      <w:pPr>
        <w:spacing w:before="262"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Dodavatel není plátcem DPH</w:t>
      </w:r>
      <w:r>
        <w:rPr>
          <w:rFonts w:ascii="Times New Roman" w:hAnsi="Times New Roman" w:cs="Times New Roman"/>
          <w:color w:val="000000"/>
        </w:rPr>
        <w:t xml:space="preserve">.    </w:t>
      </w:r>
    </w:p>
    <w:p w14:paraId="573ED6D6" w14:textId="77777777" w:rsidR="00F157B2" w:rsidRDefault="00F41441">
      <w:pPr>
        <w:spacing w:before="264"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Vyúčtování – faktura musí splňovat náležitosti účetního a daňového dokladu.  </w:t>
      </w:r>
    </w:p>
    <w:p w14:paraId="20C4C455" w14:textId="77777777" w:rsidR="00F157B2" w:rsidRDefault="00F41441">
      <w:pPr>
        <w:spacing w:before="112" w:line="254" w:lineRule="exact"/>
        <w:ind w:left="1860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Dodavatel je povinen </w:t>
      </w:r>
      <w:r>
        <w:rPr>
          <w:rFonts w:ascii="Times New Roman" w:hAnsi="Times New Roman" w:cs="Times New Roman"/>
          <w:b/>
          <w:bCs/>
          <w:color w:val="000000"/>
        </w:rPr>
        <w:t>zaslat fakturu ve formátu .pdf na e-mailovou adresu kontaktní osoby  objednatele</w:t>
      </w:r>
      <w:r>
        <w:rPr>
          <w:rFonts w:ascii="Times New Roman" w:hAnsi="Times New Roman" w:cs="Times New Roman"/>
          <w:color w:val="000000"/>
        </w:rPr>
        <w:t xml:space="preserve">. Sjednaná cena za splnění předmětu objednávky je splatná do 21 kalendářních dnů  ode dne jejího doručení.  </w:t>
      </w:r>
    </w:p>
    <w:p w14:paraId="37ACBCA2" w14:textId="54E3A426" w:rsidR="00F157B2" w:rsidRDefault="00F41441">
      <w:pPr>
        <w:spacing w:before="112" w:line="254" w:lineRule="exact"/>
        <w:ind w:left="1860" w:right="33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Dodavatel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dále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povinen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uvést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faktuře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číslo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objednávky: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ZAK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5-0114/0</w:t>
      </w:r>
      <w:r w:rsidR="003D24BB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Fakturu  neobsahující číslo objednávky nelze proplatit.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7A3D038" w14:textId="77777777" w:rsidR="003D24BB" w:rsidRDefault="003D24BB">
      <w:pPr>
        <w:spacing w:before="112" w:line="254" w:lineRule="exact"/>
        <w:ind w:left="1860" w:right="337"/>
        <w:rPr>
          <w:rFonts w:ascii="Times New Roman" w:hAnsi="Times New Roman" w:cs="Times New Roman"/>
          <w:b/>
          <w:bCs/>
          <w:color w:val="000000"/>
        </w:rPr>
      </w:pPr>
    </w:p>
    <w:p w14:paraId="7316E1E7" w14:textId="77777777" w:rsidR="003D24BB" w:rsidRPr="00F27154" w:rsidRDefault="003D24BB" w:rsidP="003D24BB">
      <w:pPr>
        <w:pStyle w:val="Odstavecseseznamem"/>
        <w:tabs>
          <w:tab w:val="left" w:pos="1843"/>
        </w:tabs>
        <w:spacing w:after="240"/>
        <w:ind w:left="1843"/>
        <w:rPr>
          <w:rFonts w:ascii="Times New Roman" w:hAnsi="Times New Roman"/>
        </w:rPr>
      </w:pPr>
      <w:r w:rsidRPr="00F27154">
        <w:rPr>
          <w:rFonts w:ascii="Times New Roman" w:hAnsi="Times New Roman"/>
        </w:rPr>
        <w:t xml:space="preserve">Objednatel a dodavatel výslovně souhlasí s uveřejněním této </w:t>
      </w:r>
      <w:r>
        <w:rPr>
          <w:rFonts w:ascii="Times New Roman" w:hAnsi="Times New Roman"/>
        </w:rPr>
        <w:t xml:space="preserve">potvrzené </w:t>
      </w:r>
      <w:r w:rsidRPr="00F27154">
        <w:rPr>
          <w:rFonts w:ascii="Times New Roman" w:hAnsi="Times New Roman"/>
        </w:rPr>
        <w:t>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3DE11D34" w14:textId="77777777" w:rsidR="003D24BB" w:rsidRDefault="003D24BB">
      <w:pPr>
        <w:spacing w:before="112" w:line="254" w:lineRule="exact"/>
        <w:ind w:left="1860" w:right="337"/>
        <w:rPr>
          <w:rFonts w:ascii="Times New Roman" w:hAnsi="Times New Roman" w:cs="Times New Roman"/>
          <w:color w:val="010302"/>
        </w:rPr>
      </w:pPr>
    </w:p>
    <w:p w14:paraId="78CD5ED3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BBCBE5" w14:textId="77777777" w:rsidR="00F157B2" w:rsidRDefault="00F157B2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A0B26" w14:textId="77777777" w:rsidR="00F157B2" w:rsidRDefault="00F41441">
      <w:pPr>
        <w:spacing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pozdravem  </w:t>
      </w:r>
    </w:p>
    <w:p w14:paraId="2EDA8D7E" w14:textId="1BF49F7D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65AA6" w14:textId="77777777" w:rsidR="00222DB5" w:rsidRPr="000D4F04" w:rsidRDefault="00222DB5" w:rsidP="00222DB5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</w:t>
      </w:r>
      <w:r w:rsidRPr="000D4F04">
        <w:rPr>
          <w:rFonts w:cs="Times New Roman"/>
          <w:b/>
        </w:rPr>
        <w:t xml:space="preserve">Mgr. Adam Švejda </w:t>
      </w:r>
      <w:r w:rsidRPr="000D4F04">
        <w:rPr>
          <w:rFonts w:cs="Times New Roman"/>
          <w:b/>
        </w:rPr>
        <w:tab/>
      </w:r>
      <w:r w:rsidRPr="000D4F04">
        <w:rPr>
          <w:rFonts w:cs="Times New Roman"/>
          <w:b/>
        </w:rPr>
        <w:tab/>
      </w:r>
      <w:r w:rsidRPr="000D4F04">
        <w:rPr>
          <w:rFonts w:cs="Times New Roman"/>
          <w:b/>
        </w:rPr>
        <w:tab/>
      </w:r>
      <w:r w:rsidRPr="000D4F04">
        <w:rPr>
          <w:rFonts w:cs="Times New Roman"/>
          <w:b/>
        </w:rPr>
        <w:tab/>
      </w:r>
      <w:r w:rsidRPr="000D4F04">
        <w:rPr>
          <w:rFonts w:cs="Times New Roman"/>
          <w:b/>
        </w:rPr>
        <w:tab/>
      </w:r>
    </w:p>
    <w:p w14:paraId="0CC7986A" w14:textId="66966DB9" w:rsidR="00222DB5" w:rsidRDefault="00222DB5" w:rsidP="00222DB5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cs="Times New Roman"/>
        </w:rPr>
        <w:t xml:space="preserve">                                  </w:t>
      </w:r>
      <w:r w:rsidRPr="000D4F04">
        <w:rPr>
          <w:rFonts w:cs="Times New Roman"/>
        </w:rPr>
        <w:t>zástupce ředitele pro ekonomickou a provozní činnost</w:t>
      </w:r>
    </w:p>
    <w:p w14:paraId="6987DA6D" w14:textId="03570F5D" w:rsidR="00F157B2" w:rsidRDefault="00F41441" w:rsidP="00222DB5">
      <w:pPr>
        <w:spacing w:line="276" w:lineRule="auto"/>
        <w:ind w:left="1860" w:right="41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Institut plánování a rozvoje hlavního města Prahy,  příspěvková organizace</w:t>
      </w:r>
      <w:r>
        <w:rPr>
          <w:rFonts w:ascii="Times New Roman" w:hAnsi="Times New Roman" w:cs="Times New Roman"/>
        </w:rPr>
        <w:t xml:space="preserve"> </w:t>
      </w:r>
    </w:p>
    <w:p w14:paraId="1BD378AB" w14:textId="77777777" w:rsidR="00F157B2" w:rsidRDefault="00F41441" w:rsidP="00222DB5">
      <w:pPr>
        <w:spacing w:before="264" w:line="276" w:lineRule="auto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 </w:t>
      </w:r>
    </w:p>
    <w:p w14:paraId="1AC8EF45" w14:textId="4EE17F82" w:rsidR="00F157B2" w:rsidRDefault="00F41441">
      <w:pPr>
        <w:spacing w:before="112" w:line="254" w:lineRule="exact"/>
        <w:ind w:left="1860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Objednávku,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prosím,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elektronicky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potvrďte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obratem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ji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prostřednictvím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e-mailu:  kontaktní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osoby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objednatele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doručte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zpět,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nejpozději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však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15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dnů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ode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dne,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kdy Vám  byla doručena. V případě nedodržení této lhůty návrh na uzavření dílčí smlouvy zaniká.</w:t>
      </w:r>
    </w:p>
    <w:p w14:paraId="298FF7EB" w14:textId="77777777" w:rsidR="00F157B2" w:rsidRDefault="00F41441">
      <w:pPr>
        <w:spacing w:before="260" w:line="244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Potvrzení objednávky prostřednictvím elektronického podpisu:  </w:t>
      </w:r>
    </w:p>
    <w:p w14:paraId="1326C1A6" w14:textId="77777777" w:rsidR="00F157B2" w:rsidRDefault="00F157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FB786" w14:textId="77777777" w:rsidR="00F157B2" w:rsidRDefault="00F157B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A57EB" w14:textId="77777777" w:rsidR="00342682" w:rsidRDefault="00342682" w:rsidP="00342682">
      <w:pPr>
        <w:spacing w:line="292" w:lineRule="exact"/>
        <w:ind w:left="1843" w:right="1145"/>
        <w:rPr>
          <w:rFonts w:ascii="Times New Roman" w:hAnsi="Times New Roman" w:cs="Times New Roman"/>
          <w:color w:val="000000"/>
        </w:rPr>
      </w:pPr>
    </w:p>
    <w:p w14:paraId="5F95B502" w14:textId="77777777" w:rsidR="00342682" w:rsidRDefault="00342682" w:rsidP="00342682">
      <w:pPr>
        <w:spacing w:line="292" w:lineRule="exact"/>
        <w:ind w:left="1843" w:right="1145"/>
        <w:rPr>
          <w:rFonts w:ascii="Times New Roman" w:hAnsi="Times New Roman" w:cs="Times New Roman"/>
          <w:color w:val="000000"/>
        </w:rPr>
      </w:pPr>
    </w:p>
    <w:p w14:paraId="04542DD7" w14:textId="77777777" w:rsidR="00342682" w:rsidRPr="00342682" w:rsidRDefault="00F41441" w:rsidP="00342682">
      <w:pPr>
        <w:spacing w:line="292" w:lineRule="exact"/>
        <w:ind w:left="1843" w:right="1145"/>
        <w:rPr>
          <w:rFonts w:ascii="Times New Roman" w:hAnsi="Times New Roman" w:cs="Times New Roman"/>
          <w:b/>
          <w:bCs/>
          <w:color w:val="000000"/>
        </w:rPr>
      </w:pPr>
      <w:r w:rsidRPr="00342682">
        <w:rPr>
          <w:rFonts w:ascii="Times New Roman" w:hAnsi="Times New Roman" w:cs="Times New Roman"/>
          <w:b/>
          <w:bCs/>
          <w:color w:val="000000"/>
        </w:rPr>
        <w:t xml:space="preserve">Ing. </w:t>
      </w:r>
      <w:r w:rsidR="00342682" w:rsidRPr="00342682">
        <w:rPr>
          <w:rFonts w:ascii="Times New Roman" w:hAnsi="Times New Roman" w:cs="Times New Roman"/>
          <w:b/>
          <w:bCs/>
          <w:color w:val="000000"/>
        </w:rPr>
        <w:t>A</w:t>
      </w:r>
      <w:r w:rsidRPr="00342682">
        <w:rPr>
          <w:rFonts w:ascii="Times New Roman" w:hAnsi="Times New Roman" w:cs="Times New Roman"/>
          <w:b/>
          <w:bCs/>
          <w:color w:val="000000"/>
        </w:rPr>
        <w:t xml:space="preserve">rch. Štěpán </w:t>
      </w:r>
      <w:r w:rsidR="00342682" w:rsidRPr="00342682">
        <w:rPr>
          <w:rFonts w:ascii="Times New Roman" w:hAnsi="Times New Roman" w:cs="Times New Roman"/>
          <w:b/>
          <w:bCs/>
          <w:color w:val="000000"/>
        </w:rPr>
        <w:t>Beneš</w:t>
      </w:r>
    </w:p>
    <w:p w14:paraId="3EC8CD77" w14:textId="287E92E6" w:rsidR="00F157B2" w:rsidRPr="003D24BB" w:rsidRDefault="00F414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6DC186" wp14:editId="76A6395F">
                <wp:simplePos x="0" y="0"/>
                <wp:positionH relativeFrom="page">
                  <wp:posOffset>5183238</wp:posOffset>
                </wp:positionH>
                <wp:positionV relativeFrom="paragraph">
                  <wp:posOffset>-59615</wp:posOffset>
                </wp:positionV>
                <wp:extent cx="804661" cy="7778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3238" y="-59615"/>
                          <a:ext cx="690361" cy="663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A5860" w14:textId="7804806F" w:rsidR="00F157B2" w:rsidRDefault="00F157B2">
                            <w:pPr>
                              <w:spacing w:line="3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6DC186" id="Freeform 115" o:spid="_x0000_s1026" style="position:absolute;margin-left:408.15pt;margin-top:-4.7pt;width:63.35pt;height:61.2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FEA5860" w14:textId="7804806F" w:rsidR="00F157B2" w:rsidRDefault="00F157B2">
                      <w:pPr>
                        <w:spacing w:line="3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157B2" w:rsidRPr="003D24BB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B2"/>
    <w:rsid w:val="000C0431"/>
    <w:rsid w:val="001B5FD1"/>
    <w:rsid w:val="00222DB5"/>
    <w:rsid w:val="00254633"/>
    <w:rsid w:val="002D7271"/>
    <w:rsid w:val="00342682"/>
    <w:rsid w:val="003B5541"/>
    <w:rsid w:val="003D24BB"/>
    <w:rsid w:val="00467996"/>
    <w:rsid w:val="00491689"/>
    <w:rsid w:val="004E523F"/>
    <w:rsid w:val="005422CB"/>
    <w:rsid w:val="00720688"/>
    <w:rsid w:val="00721C14"/>
    <w:rsid w:val="007B4D58"/>
    <w:rsid w:val="007D1C2E"/>
    <w:rsid w:val="00A42F62"/>
    <w:rsid w:val="00C017D6"/>
    <w:rsid w:val="00C9262B"/>
    <w:rsid w:val="00D1183E"/>
    <w:rsid w:val="00D1354E"/>
    <w:rsid w:val="00E550EE"/>
    <w:rsid w:val="00F157B2"/>
    <w:rsid w:val="00F41441"/>
    <w:rsid w:val="00F56812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BFB6"/>
  <w15:docId w15:val="{9771E165-9796-4476-874B-45BD39C6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42F62"/>
    <w:pPr>
      <w:widowControl/>
    </w:pPr>
  </w:style>
  <w:style w:type="paragraph" w:styleId="Normlnweb">
    <w:name w:val="Normal (Web)"/>
    <w:basedOn w:val="Normln"/>
    <w:uiPriority w:val="99"/>
    <w:semiHidden/>
    <w:unhideWhenUsed/>
    <w:rsid w:val="00C017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222D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praha.cz/clanek/1950/vzory-dokumentu" TargetMode="External"/><Relationship Id="rId5" Type="http://schemas.openxmlformats.org/officeDocument/2006/relationships/hyperlink" Target="http://www.iprpraha.cz/clanek/1950/vzory-dokument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14</cp:revision>
  <cp:lastPrinted>2025-12-04T09:15:00Z</cp:lastPrinted>
  <dcterms:created xsi:type="dcterms:W3CDTF">2025-07-18T11:31:00Z</dcterms:created>
  <dcterms:modified xsi:type="dcterms:W3CDTF">2025-12-05T13:41:00Z</dcterms:modified>
</cp:coreProperties>
</file>