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973A" w14:textId="77777777" w:rsidR="00521850" w:rsidRDefault="002B2E10">
      <w:pPr>
        <w:pStyle w:val="Zkladntext30"/>
        <w:shd w:val="clear" w:color="auto" w:fill="auto"/>
        <w:spacing w:after="560"/>
      </w:pPr>
      <w:r>
        <w:t>III/41020 Lovčovice - most ev. č. 41020-1</w:t>
      </w:r>
    </w:p>
    <w:p w14:paraId="50258A79" w14:textId="77777777" w:rsidR="00521850" w:rsidRDefault="002B2E1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bookmarkEnd w:id="0"/>
      <w:bookmarkEnd w:id="1"/>
    </w:p>
    <w:p w14:paraId="4B3E2E48" w14:textId="77777777" w:rsidR="00521850" w:rsidRDefault="002B2E10">
      <w:pPr>
        <w:pStyle w:val="Zkladntext1"/>
        <w:shd w:val="clear" w:color="auto" w:fill="auto"/>
        <w:spacing w:after="0" w:line="338" w:lineRule="auto"/>
        <w:jc w:val="center"/>
      </w:pPr>
      <w:r>
        <w:rPr>
          <w:b/>
          <w:bCs/>
        </w:rPr>
        <w:t>ke smlouvě o dílo III/41020 Lovčovice - most ev. č. 41020-1</w:t>
      </w:r>
    </w:p>
    <w:p w14:paraId="2B825055" w14:textId="77777777" w:rsidR="00521850" w:rsidRDefault="002B2E10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ze dne 12. 5.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6864"/>
      </w:tblGrid>
      <w:tr w:rsidR="00521850" w14:paraId="6848DA47" w14:textId="77777777">
        <w:trPr>
          <w:trHeight w:hRule="exact" w:val="619"/>
        </w:trPr>
        <w:tc>
          <w:tcPr>
            <w:tcW w:w="1666" w:type="dxa"/>
            <w:shd w:val="clear" w:color="auto" w:fill="FFFFFF"/>
          </w:tcPr>
          <w:p w14:paraId="41508DFE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6864" w:type="dxa"/>
            <w:shd w:val="clear" w:color="auto" w:fill="FFFFFF"/>
            <w:vAlign w:val="center"/>
          </w:tcPr>
          <w:p w14:paraId="4A641D31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Článek 1</w:t>
            </w:r>
          </w:p>
          <w:p w14:paraId="7DC0CB6C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521850" w14:paraId="058DF107" w14:textId="77777777">
        <w:trPr>
          <w:trHeight w:hRule="exact" w:val="379"/>
        </w:trPr>
        <w:tc>
          <w:tcPr>
            <w:tcW w:w="1666" w:type="dxa"/>
            <w:shd w:val="clear" w:color="auto" w:fill="FFFFFF"/>
            <w:vAlign w:val="bottom"/>
          </w:tcPr>
          <w:p w14:paraId="4DEAD34C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4B8EDF7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21850" w14:paraId="78DBED72" w14:textId="77777777">
        <w:trPr>
          <w:trHeight w:hRule="exact" w:val="274"/>
        </w:trPr>
        <w:tc>
          <w:tcPr>
            <w:tcW w:w="1666" w:type="dxa"/>
            <w:shd w:val="clear" w:color="auto" w:fill="FFFFFF"/>
            <w:vAlign w:val="bottom"/>
          </w:tcPr>
          <w:p w14:paraId="31645A48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1E85398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58601 Jihlava</w:t>
            </w:r>
          </w:p>
        </w:tc>
      </w:tr>
      <w:tr w:rsidR="00521850" w14:paraId="4970E4BA" w14:textId="77777777">
        <w:trPr>
          <w:trHeight w:hRule="exact" w:val="278"/>
        </w:trPr>
        <w:tc>
          <w:tcPr>
            <w:tcW w:w="1666" w:type="dxa"/>
            <w:shd w:val="clear" w:color="auto" w:fill="FFFFFF"/>
            <w:vAlign w:val="bottom"/>
          </w:tcPr>
          <w:p w14:paraId="283118BD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E8EDAE8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B038386" w14:textId="77777777" w:rsidR="00521850" w:rsidRDefault="002B2E10">
      <w:pPr>
        <w:pStyle w:val="Titulektabulky0"/>
        <w:shd w:val="clear" w:color="auto" w:fill="auto"/>
        <w:spacing w:line="307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6864"/>
      </w:tblGrid>
      <w:tr w:rsidR="00521850" w14:paraId="19EAABE3" w14:textId="77777777">
        <w:trPr>
          <w:trHeight w:hRule="exact" w:val="317"/>
        </w:trPr>
        <w:tc>
          <w:tcPr>
            <w:tcW w:w="1666" w:type="dxa"/>
            <w:shd w:val="clear" w:color="auto" w:fill="FFFFFF"/>
            <w:vAlign w:val="bottom"/>
          </w:tcPr>
          <w:p w14:paraId="20D957E4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D0D7FBF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521850" w14:paraId="4EEB131C" w14:textId="77777777">
        <w:trPr>
          <w:trHeight w:hRule="exact" w:val="293"/>
        </w:trPr>
        <w:tc>
          <w:tcPr>
            <w:tcW w:w="1666" w:type="dxa"/>
            <w:shd w:val="clear" w:color="auto" w:fill="FFFFFF"/>
            <w:vAlign w:val="bottom"/>
          </w:tcPr>
          <w:p w14:paraId="5AD0F3B6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D227B90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  <w:tr w:rsidR="00521850" w14:paraId="30BE4A31" w14:textId="77777777">
        <w:trPr>
          <w:trHeight w:hRule="exact" w:val="283"/>
        </w:trPr>
        <w:tc>
          <w:tcPr>
            <w:tcW w:w="1666" w:type="dxa"/>
            <w:shd w:val="clear" w:color="auto" w:fill="FFFFFF"/>
            <w:vAlign w:val="bottom"/>
          </w:tcPr>
          <w:p w14:paraId="2B49042C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2B31CE26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t>Kraj Vysočina</w:t>
            </w:r>
          </w:p>
        </w:tc>
      </w:tr>
    </w:tbl>
    <w:p w14:paraId="0F311118" w14:textId="77777777" w:rsidR="00521850" w:rsidRDefault="002B2E10">
      <w:pPr>
        <w:pStyle w:val="Titulektabulky0"/>
        <w:shd w:val="clear" w:color="auto" w:fill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(dále jen </w:t>
      </w:r>
      <w:r>
        <w:rPr>
          <w:b w:val="0"/>
          <w:bCs w:val="0"/>
          <w:i/>
          <w:iCs/>
          <w:sz w:val="20"/>
          <w:szCs w:val="20"/>
        </w:rPr>
        <w:t>„</w:t>
      </w:r>
      <w:r>
        <w:rPr>
          <w:i/>
          <w:iCs/>
          <w:sz w:val="20"/>
          <w:szCs w:val="20"/>
        </w:rPr>
        <w:t>Objednatel“</w:t>
      </w:r>
      <w:r>
        <w:rPr>
          <w:b w:val="0"/>
          <w:bCs w:val="0"/>
          <w:sz w:val="20"/>
          <w:szCs w:val="20"/>
        </w:rPr>
        <w:t>)</w:t>
      </w:r>
    </w:p>
    <w:p w14:paraId="686990A5" w14:textId="77777777" w:rsidR="00521850" w:rsidRDefault="00521850">
      <w:pPr>
        <w:spacing w:after="219" w:line="1" w:lineRule="exact"/>
      </w:pPr>
    </w:p>
    <w:p w14:paraId="34DEFC5C" w14:textId="77777777" w:rsidR="00521850" w:rsidRDefault="002B2E10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6869"/>
      </w:tblGrid>
      <w:tr w:rsidR="00521850" w14:paraId="581AB103" w14:textId="77777777">
        <w:trPr>
          <w:trHeight w:hRule="exact" w:val="274"/>
        </w:trPr>
        <w:tc>
          <w:tcPr>
            <w:tcW w:w="1666" w:type="dxa"/>
            <w:shd w:val="clear" w:color="auto" w:fill="FFFFFF"/>
            <w:vAlign w:val="bottom"/>
          </w:tcPr>
          <w:p w14:paraId="698416E8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0B6FB90C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PORR a.s.</w:t>
            </w:r>
          </w:p>
        </w:tc>
      </w:tr>
      <w:tr w:rsidR="00521850" w14:paraId="5827F970" w14:textId="77777777">
        <w:trPr>
          <w:trHeight w:hRule="exact" w:val="350"/>
        </w:trPr>
        <w:tc>
          <w:tcPr>
            <w:tcW w:w="1666" w:type="dxa"/>
            <w:shd w:val="clear" w:color="auto" w:fill="FFFFFF"/>
            <w:vAlign w:val="bottom"/>
          </w:tcPr>
          <w:p w14:paraId="1305AE03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5BF16E79" w14:textId="77777777" w:rsidR="00521850" w:rsidRDefault="002B2E10">
            <w:pPr>
              <w:pStyle w:val="Jin0"/>
              <w:shd w:val="clear" w:color="auto" w:fill="auto"/>
              <w:spacing w:after="0"/>
              <w:ind w:firstLine="460"/>
            </w:pPr>
            <w:r>
              <w:t>Dubečská 3238/36, Strašnice, 100 00 Praha 10</w:t>
            </w:r>
          </w:p>
        </w:tc>
      </w:tr>
      <w:tr w:rsidR="00521850" w14:paraId="0ECF99E3" w14:textId="77777777">
        <w:trPr>
          <w:trHeight w:hRule="exact" w:val="1123"/>
        </w:trPr>
        <w:tc>
          <w:tcPr>
            <w:tcW w:w="1666" w:type="dxa"/>
            <w:shd w:val="clear" w:color="auto" w:fill="FFFFFF"/>
          </w:tcPr>
          <w:p w14:paraId="10992398" w14:textId="77777777" w:rsidR="00521850" w:rsidRDefault="002B2E1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5DF732E4" w14:textId="77777777" w:rsidR="00521850" w:rsidRDefault="002B2E10">
            <w:pPr>
              <w:pStyle w:val="Jin0"/>
              <w:shd w:val="clear" w:color="auto" w:fill="auto"/>
              <w:spacing w:after="120"/>
              <w:ind w:left="460"/>
            </w:pPr>
            <w:r>
              <w:rPr>
                <w:b/>
                <w:bCs/>
              </w:rPr>
              <w:t xml:space="preserve">Bc. Petr Matuška, vedoucí provozu Mosty, úsek Dopravních staveb PORR a.s., Oblast Morava </w:t>
            </w:r>
            <w:r>
              <w:t>na základě plné moci a</w:t>
            </w:r>
          </w:p>
          <w:p w14:paraId="6F684944" w14:textId="77777777" w:rsidR="00521850" w:rsidRDefault="002B2E10">
            <w:pPr>
              <w:pStyle w:val="Jin0"/>
              <w:shd w:val="clear" w:color="auto" w:fill="auto"/>
              <w:spacing w:after="0"/>
              <w:ind w:left="460"/>
            </w:pPr>
            <w:r>
              <w:rPr>
                <w:b/>
                <w:bCs/>
              </w:rPr>
              <w:t xml:space="preserve">Ing. Jan </w:t>
            </w:r>
            <w:proofErr w:type="spellStart"/>
            <w:r>
              <w:rPr>
                <w:b/>
                <w:bCs/>
              </w:rPr>
              <w:t>Bezrouk</w:t>
            </w:r>
            <w:proofErr w:type="spellEnd"/>
            <w:r>
              <w:rPr>
                <w:b/>
                <w:bCs/>
              </w:rPr>
              <w:t xml:space="preserve">, ekonom provozu Mosty, úsek Dopravních staveb PORR a.s., Oblast Morava </w:t>
            </w:r>
            <w:r>
              <w:t>na základě plné moci</w:t>
            </w:r>
          </w:p>
        </w:tc>
      </w:tr>
    </w:tbl>
    <w:p w14:paraId="4D4F4765" w14:textId="77777777" w:rsidR="00521850" w:rsidRDefault="00521850">
      <w:pPr>
        <w:spacing w:after="99" w:line="1" w:lineRule="exact"/>
      </w:pPr>
    </w:p>
    <w:p w14:paraId="7572D4CA" w14:textId="77777777" w:rsidR="00521850" w:rsidRDefault="002B2E10">
      <w:pPr>
        <w:pStyle w:val="Zkladntext1"/>
        <w:shd w:val="clear" w:color="auto" w:fill="auto"/>
      </w:pPr>
      <w:r>
        <w:t>zapsán v obchodním rejstříku u Městského soudu v Praze, oddíl B, vložka 1006</w:t>
      </w:r>
    </w:p>
    <w:p w14:paraId="515A4730" w14:textId="77777777" w:rsidR="00521850" w:rsidRDefault="002B2E10">
      <w:pPr>
        <w:pStyle w:val="Zkladntext1"/>
        <w:shd w:val="clear" w:color="auto" w:fill="auto"/>
      </w:pPr>
      <w:r>
        <w:t>Osoba pověřená jednat jménem zhotovitele ve věcech</w:t>
      </w:r>
    </w:p>
    <w:p w14:paraId="0F69D561" w14:textId="77777777" w:rsidR="00521850" w:rsidRDefault="002B2E10">
      <w:pPr>
        <w:pStyle w:val="Zkladntext1"/>
        <w:shd w:val="clear" w:color="auto" w:fill="auto"/>
        <w:spacing w:after="920"/>
      </w:pPr>
      <w:r>
        <w:t>smluvních:</w:t>
      </w:r>
    </w:p>
    <w:p w14:paraId="6A2BB504" w14:textId="77777777" w:rsidR="00521850" w:rsidRDefault="002B2E10">
      <w:pPr>
        <w:pStyle w:val="Zkladntext1"/>
        <w:shd w:val="clear" w:color="auto" w:fill="auto"/>
        <w:tabs>
          <w:tab w:val="left" w:pos="2069"/>
        </w:tabs>
      </w:pPr>
      <w:r>
        <w:t>IČO:</w:t>
      </w:r>
      <w:r>
        <w:tab/>
        <w:t>43005560</w:t>
      </w:r>
    </w:p>
    <w:p w14:paraId="29CC3EEF" w14:textId="77777777" w:rsidR="00521850" w:rsidRDefault="002B2E10">
      <w:pPr>
        <w:pStyle w:val="Zkladntext1"/>
        <w:shd w:val="clear" w:color="auto" w:fill="auto"/>
        <w:tabs>
          <w:tab w:val="left" w:pos="2069"/>
        </w:tabs>
        <w:spacing w:after="60"/>
      </w:pPr>
      <w:r>
        <w:t>DIČ:</w:t>
      </w:r>
      <w:r>
        <w:tab/>
        <w:t>CZ43005560</w:t>
      </w:r>
    </w:p>
    <w:p w14:paraId="1B97208E" w14:textId="77777777" w:rsidR="00521850" w:rsidRDefault="002B2E10">
      <w:pPr>
        <w:pStyle w:val="Zkladntext1"/>
        <w:shd w:val="clear" w:color="auto" w:fill="auto"/>
        <w:spacing w:after="60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t xml:space="preserve"> “)</w:t>
      </w:r>
    </w:p>
    <w:p w14:paraId="0FC8B73D" w14:textId="77777777" w:rsidR="00521850" w:rsidRDefault="002B2E10">
      <w:pPr>
        <w:pStyle w:val="Zkladntext1"/>
        <w:shd w:val="clear" w:color="auto" w:fill="auto"/>
        <w:spacing w:after="44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222A55DC" w14:textId="77777777" w:rsidR="00521850" w:rsidRDefault="002B2E10">
      <w:pPr>
        <w:pStyle w:val="Zkladntext1"/>
        <w:shd w:val="clear" w:color="auto" w:fill="auto"/>
        <w:jc w:val="center"/>
      </w:pPr>
      <w:r>
        <w:rPr>
          <w:b/>
          <w:bCs/>
        </w:rPr>
        <w:t>Článek 2</w:t>
      </w:r>
      <w:r>
        <w:rPr>
          <w:b/>
          <w:bCs/>
        </w:rPr>
        <w:br/>
        <w:t>Změna smluvních podmínek</w:t>
      </w:r>
    </w:p>
    <w:p w14:paraId="4D2CA353" w14:textId="77777777" w:rsidR="00521850" w:rsidRDefault="002B2E1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ectPr w:rsidR="00521850">
          <w:headerReference w:type="default" r:id="rId7"/>
          <w:footerReference w:type="default" r:id="rId8"/>
          <w:pgSz w:w="12240" w:h="15840"/>
          <w:pgMar w:top="1555" w:right="1291" w:bottom="1555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ZMR-ST-02-</w:t>
      </w:r>
    </w:p>
    <w:p w14:paraId="44828F27" w14:textId="77777777" w:rsidR="00521850" w:rsidRDefault="002B2E10">
      <w:pPr>
        <w:pStyle w:val="Zkladntext30"/>
        <w:shd w:val="clear" w:color="auto" w:fill="auto"/>
        <w:spacing w:after="460"/>
      </w:pPr>
      <w:r>
        <w:lastRenderedPageBreak/>
        <w:t>III/41020 Lovčovice - most ev. č. 41020-1</w:t>
      </w:r>
    </w:p>
    <w:p w14:paraId="5FBAA980" w14:textId="77777777" w:rsidR="00521850" w:rsidRDefault="002B2E10">
      <w:pPr>
        <w:pStyle w:val="Zkladntext1"/>
        <w:shd w:val="clear" w:color="auto" w:fill="auto"/>
        <w:spacing w:after="220"/>
        <w:jc w:val="both"/>
      </w:pPr>
      <w:r>
        <w:t>2025 a číslo zhotovitele CZ550.25.0034.1, ze dne 12. 5. 2025, spočívající v doplnění položky svislé izolace. Dále navýšení tonáže výztuže u rámové nosné konstrukce, odvozu zeminy na skládku z vrtů pro piloty, doplnění chybějících a odstranění nečerpaných položek rozpočtu tak, jak je ujednáno ve změnách soupisu prací, které jsou nedílnou součástí tohoto dodatku.</w:t>
      </w:r>
    </w:p>
    <w:p w14:paraId="170587A4" w14:textId="77777777" w:rsidR="00521850" w:rsidRDefault="002B2E1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</w:t>
      </w:r>
    </w:p>
    <w:p w14:paraId="4A3166E2" w14:textId="77777777" w:rsidR="00521850" w:rsidRDefault="002B2E10">
      <w:pPr>
        <w:pStyle w:val="Zkladntext1"/>
        <w:shd w:val="clear" w:color="auto" w:fill="auto"/>
        <w:jc w:val="both"/>
      </w:pPr>
      <w:r>
        <w:t>a nerealizované stavební práce (dále vícepráce a méněpráce) v souladu se schválenými změnovými listy č. 1 a 2.</w:t>
      </w:r>
    </w:p>
    <w:p w14:paraId="6444D0CE" w14:textId="77777777" w:rsidR="00521850" w:rsidRDefault="002B2E1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3F0B4D79" w14:textId="77777777" w:rsidR="00521850" w:rsidRDefault="002B2E10">
      <w:pPr>
        <w:pStyle w:val="Zkladntext1"/>
        <w:shd w:val="clear" w:color="auto" w:fill="auto"/>
        <w:spacing w:after="0" w:line="360" w:lineRule="auto"/>
        <w:ind w:firstLine="800"/>
      </w:pPr>
      <w:r>
        <w:rPr>
          <w:noProof/>
        </w:rPr>
        <mc:AlternateContent>
          <mc:Choice Requires="wps">
            <w:drawing>
              <wp:anchor distT="0" distB="237490" distL="114300" distR="114300" simplePos="0" relativeHeight="125829378" behindDoc="0" locked="0" layoutInCell="1" allowOverlap="1" wp14:anchorId="52E8C59A" wp14:editId="46F18ED2">
                <wp:simplePos x="0" y="0"/>
                <wp:positionH relativeFrom="page">
                  <wp:posOffset>5230495</wp:posOffset>
                </wp:positionH>
                <wp:positionV relativeFrom="paragraph">
                  <wp:posOffset>12700</wp:posOffset>
                </wp:positionV>
                <wp:extent cx="1054735" cy="128333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283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BB6F0" w14:textId="77777777" w:rsidR="00521850" w:rsidRDefault="002B2E1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5 615 604,68 Kč</w:t>
                            </w:r>
                          </w:p>
                          <w:p w14:paraId="78F5DF5D" w14:textId="77777777" w:rsidR="00521850" w:rsidRDefault="002B2E1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- 5 169,05 Kč</w:t>
                            </w:r>
                          </w:p>
                          <w:p w14:paraId="0B86EC3F" w14:textId="77777777" w:rsidR="00521850" w:rsidRDefault="002B2E10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400"/>
                            </w:pPr>
                            <w:r>
                              <w:t>88 946,25 Kč</w:t>
                            </w:r>
                          </w:p>
                          <w:p w14:paraId="5221F14C" w14:textId="77777777" w:rsidR="00521850" w:rsidRDefault="002B2E1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u w:val="single"/>
                              </w:rPr>
                              <w:t>- 258 051,70 Kč</w:t>
                            </w:r>
                          </w:p>
                          <w:p w14:paraId="7B32C43A" w14:textId="77777777" w:rsidR="00521850" w:rsidRDefault="002B2E1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5 441 330,18 Kč</w:t>
                            </w:r>
                          </w:p>
                          <w:p w14:paraId="659EDA2E" w14:textId="77777777" w:rsidR="00521850" w:rsidRDefault="002B2E1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1 142 679,34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E8C59A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411.85pt;margin-top:1pt;width:83.05pt;height:101.05pt;z-index:125829378;visibility:visible;mso-wrap-style:square;mso-wrap-distance-left:9pt;mso-wrap-distance-top:0;mso-wrap-distance-right:9pt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" filled="f" stroked="f">
                <v:textbox inset="0,0,0,0">
                  <w:txbxContent>
                    <w:p w14:paraId="468BB6F0" w14:textId="77777777" w:rsidR="00521850" w:rsidRDefault="002B2E1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5 615 604,68 Kč</w:t>
                      </w:r>
                    </w:p>
                    <w:p w14:paraId="78F5DF5D" w14:textId="77777777" w:rsidR="00521850" w:rsidRDefault="002B2E1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- 5 169,05 Kč</w:t>
                      </w:r>
                    </w:p>
                    <w:p w14:paraId="0B86EC3F" w14:textId="77777777" w:rsidR="00521850" w:rsidRDefault="002B2E10">
                      <w:pPr>
                        <w:pStyle w:val="Zkladntext1"/>
                        <w:shd w:val="clear" w:color="auto" w:fill="auto"/>
                        <w:spacing w:after="120"/>
                        <w:ind w:firstLine="400"/>
                      </w:pPr>
                      <w:r>
                        <w:t>88 946,25 Kč</w:t>
                      </w:r>
                    </w:p>
                    <w:p w14:paraId="5221F14C" w14:textId="77777777" w:rsidR="00521850" w:rsidRDefault="002B2E1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u w:val="single"/>
                        </w:rPr>
                        <w:t>- 258 051,70 Kč</w:t>
                      </w:r>
                    </w:p>
                    <w:p w14:paraId="7B32C43A" w14:textId="77777777" w:rsidR="00521850" w:rsidRDefault="002B2E1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5 441 330,18 Kč</w:t>
                      </w:r>
                    </w:p>
                    <w:p w14:paraId="659EDA2E" w14:textId="77777777" w:rsidR="00521850" w:rsidRDefault="002B2E1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1 142 679,34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0010" distB="0" distL="184150" distR="114935" simplePos="0" relativeHeight="125829380" behindDoc="0" locked="0" layoutInCell="1" allowOverlap="1" wp14:anchorId="3C00DB04" wp14:editId="07DF024C">
                <wp:simplePos x="0" y="0"/>
                <wp:positionH relativeFrom="page">
                  <wp:posOffset>5300345</wp:posOffset>
                </wp:positionH>
                <wp:positionV relativeFrom="paragraph">
                  <wp:posOffset>1362710</wp:posOffset>
                </wp:positionV>
                <wp:extent cx="984250" cy="17081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62E6E4" w14:textId="77777777" w:rsidR="00521850" w:rsidRDefault="002B2E1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6 584 009,52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00DB04" id="Shape 10" o:spid="_x0000_s1027" type="#_x0000_t202" style="position:absolute;left:0;text-align:left;margin-left:417.35pt;margin-top:107.3pt;width:77.5pt;height:13.45pt;z-index:125829380;visibility:visible;mso-wrap-style:none;mso-wrap-distance-left:14.5pt;mso-wrap-distance-top:106.3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" filled="f" stroked="f">
                <v:textbox inset="0,0,0,0">
                  <w:txbxContent>
                    <w:p w14:paraId="1B62E6E4" w14:textId="77777777" w:rsidR="00521850" w:rsidRDefault="002B2E1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6 584 009,52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Původní cena díla dle smlouvy o dílo bez DPH</w:t>
      </w:r>
    </w:p>
    <w:p w14:paraId="2FA7DE3E" w14:textId="77777777" w:rsidR="00521850" w:rsidRDefault="002B2E10">
      <w:pPr>
        <w:pStyle w:val="Zkladntext1"/>
        <w:shd w:val="clear" w:color="auto" w:fill="auto"/>
        <w:spacing w:after="0" w:line="360" w:lineRule="auto"/>
        <w:ind w:firstLine="800"/>
      </w:pPr>
      <w:r>
        <w:t>Méněpráce dle ZL 1</w:t>
      </w:r>
    </w:p>
    <w:p w14:paraId="5605CEB5" w14:textId="77777777" w:rsidR="00521850" w:rsidRDefault="002B2E10">
      <w:pPr>
        <w:pStyle w:val="Zkladntext1"/>
        <w:shd w:val="clear" w:color="auto" w:fill="auto"/>
        <w:spacing w:after="0" w:line="360" w:lineRule="auto"/>
        <w:ind w:firstLine="800"/>
      </w:pPr>
      <w:r>
        <w:t>Vícepráce dle ZL 1</w:t>
      </w:r>
    </w:p>
    <w:p w14:paraId="37D7DBF5" w14:textId="77777777" w:rsidR="00521850" w:rsidRDefault="002B2E10">
      <w:pPr>
        <w:pStyle w:val="Zkladntext1"/>
        <w:shd w:val="clear" w:color="auto" w:fill="auto"/>
        <w:spacing w:after="0" w:line="360" w:lineRule="auto"/>
        <w:ind w:firstLine="800"/>
      </w:pPr>
      <w:r>
        <w:t>Méněpráce dle ZL 2</w:t>
      </w:r>
    </w:p>
    <w:p w14:paraId="6F1E168D" w14:textId="77777777" w:rsidR="00521850" w:rsidRDefault="002B2E10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b/>
          <w:bCs/>
        </w:rPr>
        <w:t xml:space="preserve">Nově sjednaná cena dle Dodatku č. 2 bez DPH </w:t>
      </w:r>
      <w:proofErr w:type="spellStart"/>
      <w:r>
        <w:t>DPH</w:t>
      </w:r>
      <w:proofErr w:type="spellEnd"/>
      <w:r>
        <w:t xml:space="preserve"> 21 %</w:t>
      </w:r>
    </w:p>
    <w:p w14:paraId="7054032D" w14:textId="77777777" w:rsidR="00521850" w:rsidRDefault="002B2E10">
      <w:pPr>
        <w:pStyle w:val="Zkladntext1"/>
        <w:shd w:val="clear" w:color="auto" w:fill="auto"/>
        <w:spacing w:after="460"/>
        <w:ind w:firstLine="800"/>
        <w:jc w:val="both"/>
      </w:pPr>
      <w:r>
        <w:rPr>
          <w:b/>
          <w:bCs/>
        </w:rPr>
        <w:t>Nově sjednaná cena dle Dodatku č. 2 včetně DPH</w:t>
      </w:r>
    </w:p>
    <w:p w14:paraId="620ABB2C" w14:textId="77777777" w:rsidR="00521850" w:rsidRDefault="002B2E10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50BB817E" w14:textId="77777777" w:rsidR="00521850" w:rsidRDefault="002B2E10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446397F0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Ostatní ustanovení shora citované smlouvy nedotčené tímto dodatkem se nemění a zůstávají v platnosti.</w:t>
      </w:r>
    </w:p>
    <w:p w14:paraId="3BC8B1DF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Dodatek č. 2 je nedílnou součástí smlouvy v aktuálním znění.</w:t>
      </w:r>
    </w:p>
    <w:p w14:paraId="1D5C9021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Dodatek č. 2 je vyhotoven v elektronické podobě, přičemž obě smluvní strany obdrží jeho elektronický originál.</w:t>
      </w:r>
    </w:p>
    <w:p w14:paraId="03120CD8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66837F8D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5DC13032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5762D530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5998947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6E341F6A" w14:textId="77777777" w:rsidR="00521850" w:rsidRDefault="002B2E1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Nedílnou součástí tohoto dodatku jsou následující přílohy:</w:t>
      </w:r>
    </w:p>
    <w:p w14:paraId="60A60F4E" w14:textId="77777777" w:rsidR="00521850" w:rsidRDefault="002B2E10">
      <w:pPr>
        <w:pStyle w:val="Zkladntext1"/>
        <w:shd w:val="clear" w:color="auto" w:fill="auto"/>
        <w:spacing w:line="223" w:lineRule="auto"/>
        <w:ind w:firstLine="720"/>
        <w:sectPr w:rsidR="00521850">
          <w:pgSz w:w="12240" w:h="15840"/>
          <w:pgMar w:top="1555" w:right="1291" w:bottom="1555" w:left="1152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</w:rPr>
        <w:t xml:space="preserve">- </w:t>
      </w:r>
      <w:r>
        <w:t>položkový rozpočet ZL 1</w:t>
      </w:r>
    </w:p>
    <w:p w14:paraId="5DA60F75" w14:textId="77777777" w:rsidR="00521850" w:rsidRDefault="002B2E10">
      <w:pPr>
        <w:pStyle w:val="Zkladntext30"/>
        <w:shd w:val="clear" w:color="auto" w:fill="auto"/>
        <w:spacing w:after="460"/>
      </w:pPr>
      <w:r>
        <w:lastRenderedPageBreak/>
        <w:t>III/41020 Lovčovice - most ev. č. 41020-1</w:t>
      </w:r>
    </w:p>
    <w:p w14:paraId="46ABD977" w14:textId="77777777" w:rsidR="00521850" w:rsidRDefault="002B2E10">
      <w:pPr>
        <w:pStyle w:val="Nadpis20"/>
        <w:keepNext/>
        <w:keepLines/>
        <w:shd w:val="clear" w:color="auto" w:fill="auto"/>
        <w:spacing w:after="460"/>
        <w:ind w:left="1080"/>
      </w:pPr>
      <w:bookmarkStart w:id="2" w:name="bookmark2"/>
      <w:bookmarkStart w:id="3" w:name="bookmark3"/>
      <w:r>
        <w:t>položkový rozpočet ZL 2</w:t>
      </w:r>
      <w:bookmarkEnd w:id="2"/>
      <w:bookmarkEnd w:id="3"/>
    </w:p>
    <w:p w14:paraId="49C27B87" w14:textId="77777777" w:rsidR="00521850" w:rsidRDefault="002B2E10">
      <w:pPr>
        <w:pStyle w:val="Nadpis20"/>
        <w:keepNext/>
        <w:keepLines/>
        <w:shd w:val="clear" w:color="auto" w:fill="auto"/>
        <w:sectPr w:rsidR="00521850">
          <w:pgSz w:w="12240" w:h="15840"/>
          <w:pgMar w:top="1555" w:right="1291" w:bottom="8155" w:left="1157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  <w:bookmarkEnd w:id="4"/>
      <w:bookmarkEnd w:id="5"/>
    </w:p>
    <w:p w14:paraId="4509C6F4" w14:textId="77777777" w:rsidR="00521850" w:rsidRDefault="00521850">
      <w:pPr>
        <w:spacing w:before="108" w:after="108" w:line="240" w:lineRule="exact"/>
        <w:rPr>
          <w:sz w:val="19"/>
          <w:szCs w:val="19"/>
        </w:rPr>
      </w:pPr>
    </w:p>
    <w:p w14:paraId="23226179" w14:textId="77777777" w:rsidR="00521850" w:rsidRDefault="00521850">
      <w:pPr>
        <w:spacing w:line="1" w:lineRule="exact"/>
        <w:sectPr w:rsidR="00521850">
          <w:type w:val="continuous"/>
          <w:pgSz w:w="12240" w:h="15840"/>
          <w:pgMar w:top="1555" w:right="0" w:bottom="8155" w:left="0" w:header="0" w:footer="3" w:gutter="0"/>
          <w:cols w:space="720"/>
          <w:noEndnote/>
          <w:docGrid w:linePitch="360"/>
        </w:sectPr>
      </w:pPr>
    </w:p>
    <w:p w14:paraId="790228D5" w14:textId="77777777" w:rsidR="00521850" w:rsidRDefault="002B2E1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V Brně, dne: viz podpis</w:t>
      </w:r>
      <w:bookmarkEnd w:id="6"/>
      <w:bookmarkEnd w:id="7"/>
    </w:p>
    <w:p w14:paraId="62E57753" w14:textId="77777777" w:rsidR="00521850" w:rsidRDefault="002B2E10">
      <w:pPr>
        <w:pStyle w:val="Nadpis20"/>
        <w:keepNext/>
        <w:keepLines/>
        <w:shd w:val="clear" w:color="auto" w:fill="auto"/>
        <w:sectPr w:rsidR="00521850">
          <w:type w:val="continuous"/>
          <w:pgSz w:w="12240" w:h="15840"/>
          <w:pgMar w:top="1555" w:right="4123" w:bottom="8155" w:left="1267" w:header="0" w:footer="3" w:gutter="0"/>
          <w:cols w:num="2" w:space="2213"/>
          <w:noEndnote/>
          <w:docGrid w:linePitch="360"/>
        </w:sectPr>
      </w:pPr>
      <w:bookmarkStart w:id="8" w:name="bookmark8"/>
      <w:bookmarkStart w:id="9" w:name="bookmark9"/>
      <w:r>
        <w:t>V Jihlavě, dne: viz podpis</w:t>
      </w:r>
      <w:bookmarkEnd w:id="8"/>
      <w:bookmarkEnd w:id="9"/>
    </w:p>
    <w:p w14:paraId="181FA66A" w14:textId="77777777" w:rsidR="00521850" w:rsidRDefault="00521850">
      <w:pPr>
        <w:spacing w:line="179" w:lineRule="exact"/>
        <w:rPr>
          <w:sz w:val="14"/>
          <w:szCs w:val="14"/>
        </w:rPr>
      </w:pPr>
    </w:p>
    <w:p w14:paraId="113FDC45" w14:textId="77777777" w:rsidR="00521850" w:rsidRDefault="00521850">
      <w:pPr>
        <w:spacing w:line="1" w:lineRule="exact"/>
        <w:sectPr w:rsidR="00521850">
          <w:type w:val="continuous"/>
          <w:pgSz w:w="12240" w:h="15840"/>
          <w:pgMar w:top="2034" w:right="0" w:bottom="1578" w:left="0" w:header="0" w:footer="3" w:gutter="0"/>
          <w:cols w:space="720"/>
          <w:noEndnote/>
          <w:docGrid w:linePitch="360"/>
        </w:sectPr>
      </w:pPr>
    </w:p>
    <w:p w14:paraId="32FEFEFF" w14:textId="77777777" w:rsidR="00521850" w:rsidRDefault="002B2E10">
      <w:pPr>
        <w:pStyle w:val="Zkladntext30"/>
        <w:framePr w:w="1378" w:h="629" w:wrap="none" w:vAnchor="text" w:hAnchor="page" w:x="2828" w:y="21"/>
        <w:shd w:val="clear" w:color="auto" w:fill="auto"/>
      </w:pPr>
      <w:r>
        <w:t>Digitálně podepsal</w:t>
      </w:r>
    </w:p>
    <w:p w14:paraId="7B894AA2" w14:textId="77777777" w:rsidR="00521850" w:rsidRDefault="002B2E10">
      <w:pPr>
        <w:pStyle w:val="Zkladntext30"/>
        <w:framePr w:w="1378" w:h="629" w:wrap="none" w:vAnchor="text" w:hAnchor="page" w:x="2828" w:y="21"/>
        <w:shd w:val="clear" w:color="auto" w:fill="auto"/>
      </w:pPr>
      <w:r>
        <w:t>Bc. Petr Matuška</w:t>
      </w:r>
    </w:p>
    <w:p w14:paraId="5D012C6D" w14:textId="77777777" w:rsidR="00521850" w:rsidRDefault="002B2E10">
      <w:pPr>
        <w:pStyle w:val="Zkladntext30"/>
        <w:framePr w:w="1378" w:h="629" w:wrap="none" w:vAnchor="text" w:hAnchor="page" w:x="2828" w:y="21"/>
        <w:shd w:val="clear" w:color="auto" w:fill="auto"/>
      </w:pPr>
      <w:r>
        <w:t>Datum: 2025.12.01</w:t>
      </w:r>
    </w:p>
    <w:p w14:paraId="111229F1" w14:textId="77777777" w:rsidR="00521850" w:rsidRDefault="002B2E10">
      <w:pPr>
        <w:pStyle w:val="Zkladntext30"/>
        <w:framePr w:w="1181" w:h="221" w:wrap="none" w:vAnchor="text" w:hAnchor="page" w:x="2823" w:y="654"/>
        <w:shd w:val="clear" w:color="auto" w:fill="auto"/>
      </w:pPr>
      <w:r>
        <w:t>09:30:48 +01 '00'</w:t>
      </w:r>
    </w:p>
    <w:p w14:paraId="223A1200" w14:textId="77777777" w:rsidR="00521850" w:rsidRDefault="002B2E10">
      <w:pPr>
        <w:pStyle w:val="Zkladntext30"/>
        <w:framePr w:w="1435" w:h="878" w:wrap="none" w:vAnchor="text" w:hAnchor="page" w:x="7230" w:y="21"/>
        <w:shd w:val="clear" w:color="auto" w:fill="auto"/>
        <w:spacing w:line="276" w:lineRule="auto"/>
      </w:pPr>
      <w:r>
        <w:t>Digitálně podepsal Ing. Radovan Necid Datum: 2025.12.05 09:49:19+01'00'</w:t>
      </w:r>
    </w:p>
    <w:p w14:paraId="28D150BC" w14:textId="5C06ABFA" w:rsidR="00521850" w:rsidRDefault="00521850">
      <w:pPr>
        <w:spacing w:line="360" w:lineRule="exact"/>
      </w:pPr>
    </w:p>
    <w:p w14:paraId="01130D43" w14:textId="3A605DC1" w:rsidR="00521850" w:rsidRDefault="002B2E10">
      <w:pPr>
        <w:spacing w:after="517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F23DF11" wp14:editId="5BDFC32D">
                <wp:simplePos x="0" y="0"/>
                <wp:positionH relativeFrom="page">
                  <wp:posOffset>805180</wp:posOffset>
                </wp:positionH>
                <wp:positionV relativeFrom="paragraph">
                  <wp:posOffset>365125</wp:posOffset>
                </wp:positionV>
                <wp:extent cx="2362200" cy="41338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5C7471" w14:textId="0B96C4B7" w:rsidR="00521850" w:rsidRDefault="002B2E1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Bc. Petr Matuška, vedoucí provozu Mosty, úsek </w:t>
                            </w:r>
                            <w:r>
                              <w:tab/>
                              <w:t xml:space="preserve">Dopravních staveb PORR a.s., Oblast </w:t>
                            </w:r>
                            <w:r>
                              <w:tab/>
                              <w:t>Morava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DF11" id="Shape 14" o:spid="_x0000_s1028" type="#_x0000_t202" style="position:absolute;margin-left:63.4pt;margin-top:28.75pt;width:186pt;height:32.55pt;z-index:12582938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" filled="f" stroked="f">
                <v:textbox inset="0,0,0,0">
                  <w:txbxContent>
                    <w:p w14:paraId="0F5C7471" w14:textId="0B96C4B7" w:rsidR="00521850" w:rsidRDefault="002B2E10">
                      <w:pPr>
                        <w:pStyle w:val="Zkladntext30"/>
                        <w:shd w:val="clear" w:color="auto" w:fill="auto"/>
                      </w:pPr>
                      <w:r>
                        <w:t xml:space="preserve">Bc. Petr Matuška, vedoucí provozu Mosty, úsek </w:t>
                      </w:r>
                      <w:r>
                        <w:tab/>
                        <w:t xml:space="preserve">Dopravních staveb PORR a.s., Oblast </w:t>
                      </w:r>
                      <w:r>
                        <w:tab/>
                        <w:t>Morava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2F06DB6" w14:textId="77777777" w:rsidR="00521850" w:rsidRDefault="00521850">
      <w:pPr>
        <w:spacing w:line="1" w:lineRule="exact"/>
        <w:sectPr w:rsidR="00521850">
          <w:type w:val="continuous"/>
          <w:pgSz w:w="12240" w:h="15840"/>
          <w:pgMar w:top="2034" w:right="1291" w:bottom="1578" w:left="1157" w:header="0" w:footer="3" w:gutter="0"/>
          <w:cols w:space="720"/>
          <w:noEndnote/>
          <w:docGrid w:linePitch="360"/>
        </w:sectPr>
      </w:pPr>
    </w:p>
    <w:p w14:paraId="21CF9850" w14:textId="1689AA8B" w:rsidR="002B2E10" w:rsidRDefault="002B2E10" w:rsidP="002B2E10">
      <w:pPr>
        <w:pStyle w:val="Zkladntext30"/>
        <w:shd w:val="clear" w:color="auto" w:fill="auto"/>
        <w:ind w:firstLine="708"/>
      </w:pPr>
      <w:r>
        <w:t xml:space="preserve">Ing. Radovan Necid, ředitel organizace </w:t>
      </w:r>
    </w:p>
    <w:p w14:paraId="56D12C63" w14:textId="77777777" w:rsidR="002B2E10" w:rsidRDefault="002B2E10" w:rsidP="002B2E10">
      <w:pPr>
        <w:pStyle w:val="Zkladntext30"/>
        <w:shd w:val="clear" w:color="auto" w:fill="auto"/>
        <w:ind w:firstLine="708"/>
      </w:pPr>
      <w:r>
        <w:t xml:space="preserve">Krajská správa a údržba silnic Vysočiny, </w:t>
      </w:r>
    </w:p>
    <w:p w14:paraId="6CADC14F" w14:textId="3412F86D" w:rsidR="00521850" w:rsidRDefault="002B2E10" w:rsidP="002B2E10">
      <w:pPr>
        <w:pStyle w:val="Zkladntext30"/>
        <w:shd w:val="clear" w:color="auto" w:fill="auto"/>
        <w:ind w:firstLine="708"/>
      </w:pPr>
      <w:r>
        <w:t>příspěvková organizace</w:t>
      </w:r>
    </w:p>
    <w:p w14:paraId="7E5D2122" w14:textId="77777777" w:rsidR="002B2E10" w:rsidRDefault="002B2E10">
      <w:pPr>
        <w:pStyle w:val="Zkladntext40"/>
        <w:shd w:val="clear" w:color="auto" w:fill="auto"/>
        <w:ind w:left="0" w:hanging="2620"/>
        <w:rPr>
          <w:i w:val="0"/>
          <w:iCs w:val="0"/>
        </w:rPr>
      </w:pPr>
    </w:p>
    <w:p w14:paraId="60DDEDC1" w14:textId="1BF76EAA" w:rsidR="00521850" w:rsidRDefault="002B2E10">
      <w:pPr>
        <w:pStyle w:val="Zkladntext40"/>
        <w:shd w:val="clear" w:color="auto" w:fill="auto"/>
        <w:ind w:left="0" w:hanging="2620"/>
      </w:pPr>
      <w:r>
        <w:rPr>
          <w:i w:val="0"/>
          <w:iCs w:val="0"/>
        </w:rPr>
        <w:t>Digitálně podepsal</w:t>
      </w:r>
    </w:p>
    <w:p w14:paraId="3CF70145" w14:textId="413087F8" w:rsidR="00521850" w:rsidRDefault="002B2E10">
      <w:pPr>
        <w:pStyle w:val="Zkladntext40"/>
        <w:shd w:val="clear" w:color="auto" w:fill="auto"/>
        <w:tabs>
          <w:tab w:val="left" w:pos="-2634"/>
        </w:tabs>
        <w:spacing w:line="214" w:lineRule="auto"/>
        <w:ind w:left="0" w:hanging="3680"/>
        <w:jc w:val="both"/>
      </w:pPr>
      <w:r>
        <w:rPr>
          <w:rFonts w:ascii="Arial" w:eastAsia="Arial" w:hAnsi="Arial" w:cs="Arial"/>
          <w:b/>
          <w:bCs/>
          <w:i w:val="0"/>
          <w:iCs w:val="0"/>
          <w:sz w:val="14"/>
          <w:szCs w:val="14"/>
        </w:rPr>
        <w:tab/>
      </w:r>
      <w:r>
        <w:rPr>
          <w:i w:val="0"/>
          <w:iCs w:val="0"/>
        </w:rPr>
        <w:t xml:space="preserve">Jan </w:t>
      </w:r>
      <w:proofErr w:type="spellStart"/>
      <w:r>
        <w:rPr>
          <w:i w:val="0"/>
          <w:iCs w:val="0"/>
        </w:rPr>
        <w:t>Bezrouk</w:t>
      </w:r>
      <w:proofErr w:type="spellEnd"/>
    </w:p>
    <w:p w14:paraId="6AF88D14" w14:textId="3A0732B1" w:rsidR="00521850" w:rsidRDefault="002B2E10" w:rsidP="002B2E10">
      <w:pPr>
        <w:pStyle w:val="Nadpis20"/>
        <w:keepNext/>
        <w:keepLines/>
        <w:shd w:val="clear" w:color="auto" w:fill="auto"/>
        <w:ind w:hanging="2832"/>
        <w:jc w:val="both"/>
      </w:pPr>
      <w:bookmarkStart w:id="10" w:name="bookmark12"/>
      <w:bookmarkStart w:id="11" w:name="bookmark13"/>
      <w:r>
        <w:rPr>
          <w:vertAlign w:val="superscript"/>
        </w:rPr>
        <w:t>Datum:2025</w:t>
      </w:r>
      <w:r>
        <w:t>-</w:t>
      </w:r>
      <w:r>
        <w:rPr>
          <w:vertAlign w:val="superscript"/>
        </w:rPr>
        <w:t>12</w:t>
      </w:r>
      <w:r>
        <w:t>-</w:t>
      </w:r>
      <w:r>
        <w:rPr>
          <w:vertAlign w:val="superscript"/>
        </w:rPr>
        <w:t>01</w:t>
      </w:r>
      <w:bookmarkEnd w:id="10"/>
      <w:bookmarkEnd w:id="11"/>
    </w:p>
    <w:p w14:paraId="5C493060" w14:textId="07008551" w:rsidR="00521850" w:rsidRDefault="002B2E10" w:rsidP="002B2E10">
      <w:pPr>
        <w:pStyle w:val="Zkladntext40"/>
        <w:shd w:val="clear" w:color="auto" w:fill="auto"/>
        <w:spacing w:after="160" w:line="180" w:lineRule="auto"/>
        <w:ind w:left="0" w:hanging="2832"/>
      </w:pPr>
      <w:r>
        <w:rPr>
          <w:i w:val="0"/>
          <w:iCs w:val="0"/>
        </w:rPr>
        <w:t>09:33:56+01'00'</w:t>
      </w:r>
    </w:p>
    <w:p w14:paraId="7ED1B34E" w14:textId="65D0F297" w:rsidR="00521850" w:rsidRDefault="002B2E10">
      <w:pPr>
        <w:pStyle w:val="Zkladntext30"/>
        <w:shd w:val="clear" w:color="auto" w:fill="auto"/>
        <w:spacing w:after="160"/>
        <w:ind w:left="-3700"/>
        <w:sectPr w:rsidR="00521850">
          <w:type w:val="continuous"/>
          <w:pgSz w:w="12240" w:h="15840"/>
          <w:pgMar w:top="1555" w:right="1291" w:bottom="1555" w:left="4987" w:header="0" w:footer="3" w:gutter="0"/>
          <w:cols w:space="720"/>
          <w:noEndnote/>
          <w:docGrid w:linePitch="360"/>
        </w:sectPr>
      </w:pPr>
      <w:r>
        <w:t xml:space="preserve">Ing. Jan </w:t>
      </w:r>
      <w:proofErr w:type="spellStart"/>
      <w:r>
        <w:t>Bezrouk</w:t>
      </w:r>
      <w:proofErr w:type="spellEnd"/>
      <w:r>
        <w:t>, ekonom provozu Mosty,                                                                                                                                                                     úsek Dopravních staveb PORR a.s., Oblast Morava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10"/>
        <w:gridCol w:w="192"/>
        <w:gridCol w:w="4666"/>
        <w:gridCol w:w="610"/>
        <w:gridCol w:w="610"/>
        <w:gridCol w:w="610"/>
        <w:gridCol w:w="610"/>
        <w:gridCol w:w="854"/>
        <w:gridCol w:w="979"/>
        <w:gridCol w:w="4301"/>
      </w:tblGrid>
      <w:tr w:rsidR="00521850" w14:paraId="304AE4C3" w14:textId="77777777">
        <w:trPr>
          <w:trHeight w:hRule="exact" w:val="346"/>
          <w:jc w:val="center"/>
        </w:trPr>
        <w:tc>
          <w:tcPr>
            <w:tcW w:w="8522" w:type="dxa"/>
            <w:gridSpan w:val="8"/>
            <w:shd w:val="clear" w:color="auto" w:fill="D9D9D9"/>
            <w:vAlign w:val="bottom"/>
          </w:tcPr>
          <w:p w14:paraId="4DD8AEC5" w14:textId="77777777" w:rsidR="00521850" w:rsidRDefault="002B2E10">
            <w:pPr>
              <w:pStyle w:val="Jin0"/>
              <w:shd w:val="clear" w:color="auto" w:fill="auto"/>
              <w:tabs>
                <w:tab w:val="left" w:pos="907"/>
              </w:tabs>
              <w:spacing w:after="0" w:line="28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lastRenderedPageBreak/>
              <w:t>Stavba: -2019_rev_01 111/41020 Lovčovice - most ev.č.41020-02 Rozpočet</w:t>
            </w:r>
            <w:r>
              <w:rPr>
                <w:b/>
                <w:bCs/>
                <w:sz w:val="13"/>
                <w:szCs w:val="13"/>
              </w:rPr>
              <w:tab/>
              <w:t>SO 201 Most ev. č. 41020-1</w:t>
            </w:r>
          </w:p>
        </w:tc>
        <w:tc>
          <w:tcPr>
            <w:tcW w:w="6134" w:type="dxa"/>
            <w:gridSpan w:val="3"/>
            <w:shd w:val="clear" w:color="auto" w:fill="FFFFFF"/>
          </w:tcPr>
          <w:p w14:paraId="0CB5AA17" w14:textId="77777777" w:rsidR="00521850" w:rsidRDefault="00521850">
            <w:pPr>
              <w:rPr>
                <w:sz w:val="10"/>
                <w:szCs w:val="10"/>
              </w:rPr>
            </w:pPr>
          </w:p>
        </w:tc>
      </w:tr>
      <w:tr w:rsidR="00521850" w14:paraId="44579077" w14:textId="77777777">
        <w:trPr>
          <w:trHeight w:hRule="exact" w:val="34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6CD5A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 číslo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0DE99" w14:textId="77777777" w:rsidR="00521850" w:rsidRDefault="002B2E10">
            <w:pPr>
              <w:pStyle w:val="Jin0"/>
              <w:shd w:val="clear" w:color="auto" w:fill="auto"/>
              <w:spacing w:after="0" w:line="216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Kód položky</w:t>
            </w:r>
          </w:p>
        </w:tc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85272" w14:textId="77777777" w:rsidR="00521850" w:rsidRDefault="002B2E10">
            <w:pPr>
              <w:pStyle w:val="Jin0"/>
              <w:shd w:val="clear" w:color="auto" w:fill="auto"/>
              <w:spacing w:after="0" w:line="22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V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ari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an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ta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C876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Název položky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A4A09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MJ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6F5CA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Množství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01AE6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Finanční ohodnocení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4E58F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popis</w:t>
            </w:r>
          </w:p>
        </w:tc>
      </w:tr>
      <w:tr w:rsidR="00521850" w14:paraId="0C9DF780" w14:textId="77777777">
        <w:trPr>
          <w:trHeight w:hRule="exact" w:val="298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E0643" w14:textId="77777777" w:rsidR="00521850" w:rsidRDefault="00521850"/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31ACC" w14:textId="77777777" w:rsidR="00521850" w:rsidRDefault="00521850"/>
        </w:tc>
        <w:tc>
          <w:tcPr>
            <w:tcW w:w="1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7D1AA" w14:textId="77777777" w:rsidR="00521850" w:rsidRDefault="00521850"/>
        </w:tc>
        <w:tc>
          <w:tcPr>
            <w:tcW w:w="4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31A29" w14:textId="77777777" w:rsidR="00521850" w:rsidRDefault="00521850"/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F619A" w14:textId="77777777" w:rsidR="00521850" w:rsidRDefault="00521850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00817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PDPS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34E91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0000"/>
                <w:sz w:val="13"/>
                <w:szCs w:val="13"/>
              </w:rPr>
              <w:t>RDS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BA0651" w14:textId="77777777" w:rsidR="00521850" w:rsidRDefault="002B2E10">
            <w:pPr>
              <w:pStyle w:val="Jin0"/>
              <w:shd w:val="clear" w:color="auto" w:fill="auto"/>
              <w:spacing w:after="0" w:line="216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0000"/>
                <w:sz w:val="13"/>
                <w:szCs w:val="13"/>
              </w:rPr>
              <w:t>RDS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- PDPS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910BA6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jedn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 cena dle</w:t>
            </w:r>
          </w:p>
          <w:p w14:paraId="277897F4" w14:textId="77777777" w:rsidR="00521850" w:rsidRDefault="002B2E10">
            <w:pPr>
              <w:pStyle w:val="Jin0"/>
              <w:shd w:val="clear" w:color="auto" w:fill="auto"/>
              <w:spacing w:after="0" w:line="214" w:lineRule="auto"/>
              <w:ind w:firstLine="300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SoD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A2B67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cena celkem</w:t>
            </w:r>
          </w:p>
        </w:tc>
        <w:tc>
          <w:tcPr>
            <w:tcW w:w="4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FE5C" w14:textId="77777777" w:rsidR="00521850" w:rsidRDefault="00521850"/>
        </w:tc>
      </w:tr>
    </w:tbl>
    <w:p w14:paraId="232CA884" w14:textId="77777777" w:rsidR="00521850" w:rsidRDefault="00521850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10"/>
        <w:gridCol w:w="192"/>
        <w:gridCol w:w="4666"/>
        <w:gridCol w:w="610"/>
        <w:gridCol w:w="610"/>
        <w:gridCol w:w="610"/>
        <w:gridCol w:w="610"/>
        <w:gridCol w:w="854"/>
        <w:gridCol w:w="979"/>
        <w:gridCol w:w="4301"/>
      </w:tblGrid>
      <w:tr w:rsidR="00521850" w14:paraId="71030669" w14:textId="77777777">
        <w:trPr>
          <w:trHeight w:hRule="exact" w:val="17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9A094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21253" w14:textId="77777777" w:rsidR="00521850" w:rsidRDefault="002B2E10">
            <w:pPr>
              <w:pStyle w:val="Jin0"/>
              <w:shd w:val="clear" w:color="auto" w:fill="auto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317365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5DBB5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AB2A0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VÝZTUŽ ŘÍMS Z OCELI 10505, B500B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39856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10E1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0,750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C6879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0,603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540B08B" w14:textId="77777777" w:rsidR="00521850" w:rsidRDefault="002B2E10" w:rsidP="002B2E10">
            <w:pPr>
              <w:pStyle w:val="Jin0"/>
              <w:numPr>
                <w:ilvl w:val="0"/>
                <w:numId w:val="5"/>
              </w:numPr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0000"/>
                <w:sz w:val="13"/>
                <w:szCs w:val="13"/>
              </w:rPr>
              <w:t>-0,147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DC17C05" w14:textId="525D6ADA" w:rsidR="00521850" w:rsidRDefault="00521850">
            <w:pPr>
              <w:pStyle w:val="Jin0"/>
              <w:shd w:val="clear" w:color="auto" w:fill="auto"/>
              <w:spacing w:after="0"/>
              <w:ind w:firstLine="240"/>
              <w:jc w:val="both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2BF9625" w14:textId="519B6ACF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AEFEA79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Zpřesnění tonáže dle vypracování dokumentace RDS</w:t>
            </w:r>
          </w:p>
        </w:tc>
      </w:tr>
      <w:tr w:rsidR="00521850" w14:paraId="3461DB8E" w14:textId="77777777">
        <w:trPr>
          <w:trHeight w:hRule="exact" w:val="1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9DDE9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2FF8C" w14:textId="77777777" w:rsidR="00521850" w:rsidRDefault="002B2E10">
            <w:pPr>
              <w:pStyle w:val="Jin0"/>
              <w:shd w:val="clear" w:color="auto" w:fill="auto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389365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277C7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9BF92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VÝZTUŽ MOSTNÍ RÁMOVÉ KONSTRUKCE Z OCELI 10505, B500B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71950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2BA4C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8,291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1E435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9,455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3CC7CA0" w14:textId="77777777" w:rsidR="00521850" w:rsidRDefault="002B2E10" w:rsidP="002B2E10">
            <w:pPr>
              <w:pStyle w:val="Jin0"/>
              <w:numPr>
                <w:ilvl w:val="0"/>
                <w:numId w:val="5"/>
              </w:numPr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1,164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6D5E8E2" w14:textId="78484F66" w:rsidR="00521850" w:rsidRDefault="00521850">
            <w:pPr>
              <w:pStyle w:val="Jin0"/>
              <w:shd w:val="clear" w:color="auto" w:fill="auto"/>
              <w:spacing w:after="0"/>
              <w:ind w:firstLine="240"/>
              <w:jc w:val="both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753E903" w14:textId="64D91D5C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1EF9CB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Zpřesnění tonáže dle vypracování dokumentace RDS</w:t>
            </w:r>
          </w:p>
        </w:tc>
      </w:tr>
      <w:tr w:rsidR="00521850" w14:paraId="06B4F456" w14:textId="77777777">
        <w:trPr>
          <w:trHeight w:hRule="exact" w:val="1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A556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3AA69" w14:textId="77777777" w:rsidR="00521850" w:rsidRDefault="002B2E10">
            <w:pPr>
              <w:pStyle w:val="Jin0"/>
              <w:shd w:val="clear" w:color="auto" w:fill="auto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711432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D53A4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E77B8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IZOLACE MOSTOVEK POD ŘÍMSOU ASFALTOVÝMI PÁSY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3B012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6A7C2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11,000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EBC2F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15,480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7D6108C" w14:textId="77777777" w:rsidR="00521850" w:rsidRDefault="002B2E10" w:rsidP="002B2E10">
            <w:pPr>
              <w:pStyle w:val="Jin0"/>
              <w:numPr>
                <w:ilvl w:val="0"/>
                <w:numId w:val="5"/>
              </w:numPr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4,480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A458A8D" w14:textId="6B29C346" w:rsidR="00521850" w:rsidRDefault="00521850">
            <w:pPr>
              <w:pStyle w:val="Jin0"/>
              <w:shd w:val="clear" w:color="auto" w:fill="auto"/>
              <w:spacing w:after="0"/>
              <w:ind w:firstLine="380"/>
              <w:jc w:val="both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8E105D6" w14:textId="091AFB5D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BA9A894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Zpřesnění tonáže dle vypracování dokumentace RDS</w:t>
            </w:r>
          </w:p>
        </w:tc>
      </w:tr>
      <w:tr w:rsidR="00521850" w14:paraId="41715D1C" w14:textId="77777777">
        <w:trPr>
          <w:trHeight w:hRule="exact" w:val="1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E2E0E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9AC60" w14:textId="77777777" w:rsidR="00521850" w:rsidRDefault="002B2E10">
            <w:pPr>
              <w:pStyle w:val="Jin0"/>
              <w:shd w:val="clear" w:color="auto" w:fill="auto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711452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697D2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B2EED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IZOLACE MOSTOVEK POD VOZOVKOU ASFALTOVÝMI PÁSY S PEČETÍCÍ VRSTVOU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4198F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5462A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53,200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6A1D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58,900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78E09E7E" w14:textId="77777777" w:rsidR="00521850" w:rsidRDefault="002B2E10" w:rsidP="002B2E10">
            <w:pPr>
              <w:pStyle w:val="Jin0"/>
              <w:numPr>
                <w:ilvl w:val="0"/>
                <w:numId w:val="5"/>
              </w:numPr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5,700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C2D3E4F" w14:textId="61E0607F" w:rsidR="00521850" w:rsidRDefault="00521850">
            <w:pPr>
              <w:pStyle w:val="Jin0"/>
              <w:shd w:val="clear" w:color="auto" w:fill="auto"/>
              <w:spacing w:after="0"/>
              <w:ind w:firstLine="300"/>
              <w:jc w:val="both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EBC4453" w14:textId="3C353FE1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960603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Zpřesnění tonáže dle vypracování dokumentace RDS a připomínkách AD</w:t>
            </w:r>
          </w:p>
        </w:tc>
      </w:tr>
      <w:tr w:rsidR="00521850" w14:paraId="5E9F6C35" w14:textId="77777777">
        <w:trPr>
          <w:trHeight w:hRule="exact" w:val="1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50DC19B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N001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92741" w14:textId="77777777" w:rsidR="00521850" w:rsidRDefault="002B2E10">
            <w:pPr>
              <w:pStyle w:val="Jin0"/>
              <w:shd w:val="clear" w:color="auto" w:fill="auto"/>
              <w:spacing w:after="0"/>
              <w:ind w:firstLine="2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17481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3E18D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0984C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ZÁSYP JAM A RÝH Z NAKUPOVANÝCH MATERIÁLŮ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F4652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97FCB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87DF1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13,680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1B44F4F" w14:textId="77777777" w:rsidR="00521850" w:rsidRDefault="002B2E10" w:rsidP="002B2E10">
            <w:pPr>
              <w:pStyle w:val="Jin0"/>
              <w:numPr>
                <w:ilvl w:val="0"/>
                <w:numId w:val="5"/>
              </w:numPr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13,680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4D534B7C" w14:textId="51D67E61" w:rsidR="00521850" w:rsidRDefault="00521850">
            <w:pPr>
              <w:pStyle w:val="Jin0"/>
              <w:shd w:val="clear" w:color="auto" w:fill="auto"/>
              <w:spacing w:after="0"/>
              <w:ind w:firstLine="300"/>
              <w:jc w:val="both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F83C052" w14:textId="77E2C618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C75CF52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Zásyp těsnící fólie dle ČSN 73 6244 čl. 5.2 plocha dle 711137</w:t>
            </w:r>
          </w:p>
        </w:tc>
      </w:tr>
      <w:tr w:rsidR="00521850" w14:paraId="6D6814FF" w14:textId="77777777">
        <w:trPr>
          <w:trHeight w:hRule="exact" w:val="1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5070AEB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N002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A8ECC" w14:textId="77777777" w:rsidR="00521850" w:rsidRDefault="002B2E10">
            <w:pPr>
              <w:pStyle w:val="Jin0"/>
              <w:shd w:val="clear" w:color="auto" w:fill="auto"/>
              <w:spacing w:after="0"/>
              <w:ind w:firstLine="2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28997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4EF24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71969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OPLÁŠTĚNÍ (ZPEVNĚNÍ) Z GEOTEXTILIE A GEOMŘÍŽOVIN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6A91D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7A74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08177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45,600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6D39D73" w14:textId="77777777" w:rsidR="00521850" w:rsidRDefault="002B2E10" w:rsidP="002B2E10">
            <w:pPr>
              <w:pStyle w:val="Jin0"/>
              <w:numPr>
                <w:ilvl w:val="0"/>
                <w:numId w:val="5"/>
              </w:numPr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45,600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F4C4235" w14:textId="239C7082" w:rsidR="00521850" w:rsidRDefault="00521850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B94C7A5" w14:textId="2CBB2C3A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BBB6FE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Ochrana PE folie v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přechodvé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oblasti. Plocha dle 711137</w:t>
            </w:r>
          </w:p>
        </w:tc>
      </w:tr>
      <w:tr w:rsidR="00521850" w14:paraId="02829623" w14:textId="77777777">
        <w:trPr>
          <w:trHeight w:hRule="exact" w:val="20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4CFA7BF6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N003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7279FD" w14:textId="77777777" w:rsidR="00521850" w:rsidRDefault="002B2E10">
            <w:pPr>
              <w:pStyle w:val="Jin0"/>
              <w:shd w:val="clear" w:color="auto" w:fill="auto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711112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EAECA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44209F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IZOLACE BĚŽNÝCH KONSTRUKCÍ PROTI ZEMNÍ VLHKOSTI ASFALTOVÝMI PÁSY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A4582C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D74362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0F7AC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21,750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6B6A38B4" w14:textId="77777777" w:rsidR="00521850" w:rsidRDefault="002B2E10" w:rsidP="002B2E10">
            <w:pPr>
              <w:pStyle w:val="Jin0"/>
              <w:numPr>
                <w:ilvl w:val="0"/>
                <w:numId w:val="5"/>
              </w:numPr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21,750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650E4C92" w14:textId="43EDD182" w:rsidR="00521850" w:rsidRDefault="00521850">
            <w:pPr>
              <w:pStyle w:val="Jin0"/>
              <w:shd w:val="clear" w:color="auto" w:fill="auto"/>
              <w:spacing w:after="0"/>
              <w:ind w:firstLine="380"/>
              <w:jc w:val="both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709C6E8E" w14:textId="4394F0FC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4A1E8B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Upřesnění izolací</w:t>
            </w:r>
          </w:p>
        </w:tc>
      </w:tr>
    </w:tbl>
    <w:p w14:paraId="66C675CF" w14:textId="77777777" w:rsidR="00521850" w:rsidRDefault="002B2E10">
      <w:pPr>
        <w:pStyle w:val="Titulektabulky0"/>
        <w:shd w:val="clear" w:color="auto" w:fill="auto"/>
        <w:ind w:left="9720"/>
        <w:sectPr w:rsidR="00521850">
          <w:headerReference w:type="default" r:id="rId9"/>
          <w:footerReference w:type="default" r:id="rId10"/>
          <w:pgSz w:w="16840" w:h="11900" w:orient="landscape"/>
          <w:pgMar w:top="1084" w:right="1170" w:bottom="7259" w:left="1016" w:header="656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</w:rPr>
        <w:t>71 624,040</w:t>
      </w:r>
    </w:p>
    <w:p w14:paraId="66A26FC6" w14:textId="77777777" w:rsidR="00521850" w:rsidRDefault="002B2E10">
      <w:pPr>
        <w:pStyle w:val="Titulektabulky0"/>
        <w:shd w:val="clear" w:color="auto" w:fill="auto"/>
        <w:spacing w:line="271" w:lineRule="auto"/>
        <w:ind w:left="10"/>
      </w:pPr>
      <w:r>
        <w:lastRenderedPageBreak/>
        <w:t>Stavba: 2019_rev_01 111/41020 Lovčovice - most ev.č.41020-02 Rozpočet SO 001 Demolice stávajícího mostu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10"/>
        <w:gridCol w:w="192"/>
        <w:gridCol w:w="4666"/>
        <w:gridCol w:w="610"/>
        <w:gridCol w:w="691"/>
      </w:tblGrid>
      <w:tr w:rsidR="00521850" w14:paraId="2FC24FAD" w14:textId="77777777">
        <w:trPr>
          <w:trHeight w:hRule="exact" w:val="34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6ED27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 číslo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4AC10" w14:textId="77777777" w:rsidR="00521850" w:rsidRDefault="002B2E10">
            <w:pPr>
              <w:pStyle w:val="Jin0"/>
              <w:shd w:val="clear" w:color="auto" w:fill="auto"/>
              <w:spacing w:after="0" w:line="223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Kód položky</w:t>
            </w:r>
          </w:p>
        </w:tc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9B2D0" w14:textId="77777777" w:rsidR="00521850" w:rsidRDefault="002B2E10">
            <w:pPr>
              <w:pStyle w:val="Jin0"/>
              <w:shd w:val="clear" w:color="auto" w:fill="auto"/>
              <w:spacing w:after="0" w:line="22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V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ari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an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ta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DA21B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Název položky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09B02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MJ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77437" w14:textId="77777777" w:rsidR="00521850" w:rsidRDefault="00521850">
            <w:pPr>
              <w:rPr>
                <w:sz w:val="10"/>
                <w:szCs w:val="10"/>
              </w:rPr>
            </w:pPr>
          </w:p>
        </w:tc>
      </w:tr>
      <w:tr w:rsidR="00521850" w14:paraId="738EE441" w14:textId="77777777">
        <w:trPr>
          <w:trHeight w:hRule="exact" w:val="293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7776B0" w14:textId="77777777" w:rsidR="00521850" w:rsidRDefault="00521850"/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112BC9" w14:textId="77777777" w:rsidR="00521850" w:rsidRDefault="00521850"/>
        </w:tc>
        <w:tc>
          <w:tcPr>
            <w:tcW w:w="1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C97C70" w14:textId="77777777" w:rsidR="00521850" w:rsidRDefault="00521850"/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793EE" w14:textId="77777777" w:rsidR="00521850" w:rsidRDefault="00521850"/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B2D0A1" w14:textId="77777777" w:rsidR="00521850" w:rsidRDefault="00521850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68AE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PDPS</w:t>
            </w:r>
          </w:p>
        </w:tc>
      </w:tr>
      <w:tr w:rsidR="00521850" w14:paraId="2389C425" w14:textId="77777777">
        <w:trPr>
          <w:trHeight w:hRule="exact" w:val="168"/>
          <w:jc w:val="center"/>
        </w:trPr>
        <w:tc>
          <w:tcPr>
            <w:tcW w:w="738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BD773FE" w14:textId="77777777" w:rsidR="00521850" w:rsidRDefault="00521850">
            <w:pPr>
              <w:rPr>
                <w:sz w:val="10"/>
                <w:szCs w:val="10"/>
              </w:rPr>
            </w:pPr>
          </w:p>
        </w:tc>
      </w:tr>
      <w:tr w:rsidR="00521850" w14:paraId="7592119E" w14:textId="77777777">
        <w:trPr>
          <w:trHeight w:hRule="exact" w:val="35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36965B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315E0" w14:textId="77777777" w:rsidR="00521850" w:rsidRDefault="002B2E10">
            <w:pPr>
              <w:pStyle w:val="Jin0"/>
              <w:shd w:val="clear" w:color="auto" w:fill="auto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015111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AECBF" w14:textId="77777777" w:rsidR="00521850" w:rsidRDefault="00521850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921F9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POPLATKY ZA LIKVIDACI ODPADŮ NEKONTAMINOVANÝCH - 17 05 04 VYTĚŽENÉ ZEMINY A HORNINY -1. TŘÍDA TĚŽITELNOSTI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5904FA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0DB83" w14:textId="00157020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</w:tr>
    </w:tbl>
    <w:p w14:paraId="7FBAE337" w14:textId="77777777" w:rsidR="00521850" w:rsidRDefault="002B2E10">
      <w:pPr>
        <w:pStyle w:val="Titulektabulky0"/>
        <w:shd w:val="clear" w:color="auto" w:fill="auto"/>
        <w:ind w:left="1406"/>
      </w:pPr>
      <w:r>
        <w:rPr>
          <w:rFonts w:ascii="Calibri" w:eastAsia="Calibri" w:hAnsi="Calibri" w:cs="Calibri"/>
          <w:b w:val="0"/>
          <w:bCs w:val="0"/>
        </w:rPr>
        <w:t>Jedná se o uložení zeminy na skládku z položky č. 264828</w:t>
      </w:r>
    </w:p>
    <w:p w14:paraId="3FABA8E5" w14:textId="77777777" w:rsidR="00521850" w:rsidRDefault="002B2E10">
      <w:pPr>
        <w:pStyle w:val="Titulektabulky0"/>
        <w:shd w:val="clear" w:color="auto" w:fill="auto"/>
        <w:ind w:left="1406"/>
      </w:pPr>
      <w:r>
        <w:rPr>
          <w:rFonts w:ascii="Calibri" w:eastAsia="Calibri" w:hAnsi="Calibri" w:cs="Calibri"/>
          <w:b w:val="0"/>
          <w:bCs w:val="0"/>
          <w:i/>
          <w:iCs/>
        </w:rPr>
        <w:t>Průměr pilot = 600mm</w:t>
      </w:r>
    </w:p>
    <w:p w14:paraId="377B3308" w14:textId="77777777" w:rsidR="00521850" w:rsidRDefault="002B2E10">
      <w:pPr>
        <w:pStyle w:val="Titulektabulky0"/>
        <w:shd w:val="clear" w:color="auto" w:fill="auto"/>
        <w:ind w:left="1406"/>
      </w:pPr>
      <w:r>
        <w:rPr>
          <w:rFonts w:ascii="Calibri" w:eastAsia="Calibri" w:hAnsi="Calibri" w:cs="Calibri"/>
          <w:b w:val="0"/>
          <w:bCs w:val="0"/>
          <w:i/>
          <w:iCs/>
        </w:rPr>
        <w:t>Celkem výška pilot dle pot. 264828 = 115m</w:t>
      </w:r>
    </w:p>
    <w:p w14:paraId="0C618B95" w14:textId="77777777" w:rsidR="00521850" w:rsidRDefault="00521850">
      <w:pPr>
        <w:spacing w:after="119" w:line="1" w:lineRule="exact"/>
      </w:pPr>
    </w:p>
    <w:p w14:paraId="15348628" w14:textId="77777777" w:rsidR="00521850" w:rsidRDefault="002B2E10">
      <w:pPr>
        <w:pStyle w:val="Zkladntext40"/>
        <w:shd w:val="clear" w:color="auto" w:fill="auto"/>
      </w:pPr>
      <w:r>
        <w:t>Výpočet:</w:t>
      </w:r>
    </w:p>
    <w:p w14:paraId="1B0B7AC2" w14:textId="77777777" w:rsidR="00521850" w:rsidRDefault="002B2E10">
      <w:pPr>
        <w:pStyle w:val="Zkladntext40"/>
        <w:numPr>
          <w:ilvl w:val="0"/>
          <w:numId w:val="2"/>
        </w:numPr>
        <w:shd w:val="clear" w:color="auto" w:fill="auto"/>
        <w:tabs>
          <w:tab w:val="left" w:pos="1682"/>
        </w:tabs>
      </w:pPr>
      <w:r>
        <w:t>= nr</w:t>
      </w:r>
      <w:r>
        <w:rPr>
          <w:vertAlign w:val="superscript"/>
        </w:rPr>
        <w:t>2</w:t>
      </w:r>
      <w:r>
        <w:t>v</w:t>
      </w:r>
    </w:p>
    <w:p w14:paraId="2271303B" w14:textId="77777777" w:rsidR="00521850" w:rsidRDefault="002B2E10">
      <w:pPr>
        <w:pStyle w:val="Zkladntext40"/>
        <w:numPr>
          <w:ilvl w:val="0"/>
          <w:numId w:val="2"/>
        </w:numPr>
        <w:shd w:val="clear" w:color="auto" w:fill="auto"/>
        <w:tabs>
          <w:tab w:val="left" w:pos="1692"/>
        </w:tabs>
      </w:pPr>
      <w:r>
        <w:t>= n0,3</w:t>
      </w:r>
      <w:r>
        <w:rPr>
          <w:vertAlign w:val="superscript"/>
        </w:rPr>
        <w:t>2</w:t>
      </w:r>
      <w:r>
        <w:t>115</w:t>
      </w:r>
    </w:p>
    <w:p w14:paraId="6B541369" w14:textId="77777777" w:rsidR="00521850" w:rsidRDefault="002B2E10">
      <w:pPr>
        <w:pStyle w:val="Zkladntext40"/>
        <w:numPr>
          <w:ilvl w:val="0"/>
          <w:numId w:val="2"/>
        </w:numPr>
        <w:shd w:val="clear" w:color="auto" w:fill="auto"/>
        <w:tabs>
          <w:tab w:val="left" w:pos="1692"/>
        </w:tabs>
      </w:pPr>
      <w:r>
        <w:t>= 32,515m</w:t>
      </w:r>
      <w:r>
        <w:rPr>
          <w:vertAlign w:val="superscript"/>
        </w:rPr>
        <w:t>í</w:t>
      </w:r>
      <w:r>
        <w:t xml:space="preserve"> přepočet na tuny:</w:t>
      </w:r>
    </w:p>
    <w:p w14:paraId="13798408" w14:textId="77777777" w:rsidR="00521850" w:rsidRDefault="002B2E10">
      <w:pPr>
        <w:pStyle w:val="Zkladntext40"/>
        <w:shd w:val="clear" w:color="auto" w:fill="auto"/>
        <w:sectPr w:rsidR="00521850">
          <w:headerReference w:type="default" r:id="rId11"/>
          <w:footerReference w:type="default" r:id="rId12"/>
          <w:pgSz w:w="8400" w:h="11900"/>
          <w:pgMar w:top="1137" w:right="19" w:bottom="1137" w:left="999" w:header="709" w:footer="709" w:gutter="0"/>
          <w:cols w:space="720"/>
          <w:noEndnote/>
          <w:docGrid w:linePitch="360"/>
        </w:sectPr>
      </w:pPr>
      <w:r>
        <w:t>32,515m</w:t>
      </w:r>
      <w:r>
        <w:rPr>
          <w:vertAlign w:val="superscript"/>
        </w:rPr>
        <w:t>3 t</w:t>
      </w:r>
      <w:r>
        <w:t>koef.l,9 = 61,779t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610"/>
        <w:gridCol w:w="854"/>
        <w:gridCol w:w="979"/>
        <w:gridCol w:w="4301"/>
      </w:tblGrid>
      <w:tr w:rsidR="00521850" w14:paraId="17A82166" w14:textId="77777777">
        <w:trPr>
          <w:trHeight w:hRule="exact" w:val="346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CAD523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lastRenderedPageBreak/>
              <w:t>Množství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F7C53" w14:textId="77777777" w:rsidR="00521850" w:rsidRDefault="002B2E10">
            <w:pPr>
              <w:pStyle w:val="Jin0"/>
              <w:shd w:val="clear" w:color="auto" w:fill="auto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Finanční ohodnocení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1697A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popis</w:t>
            </w:r>
          </w:p>
        </w:tc>
      </w:tr>
      <w:tr w:rsidR="00521850" w14:paraId="0846B31C" w14:textId="77777777">
        <w:trPr>
          <w:trHeight w:hRule="exact" w:val="293"/>
          <w:jc w:val="center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602C0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0000"/>
                <w:sz w:val="13"/>
                <w:szCs w:val="13"/>
              </w:rPr>
              <w:t>RDS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4382B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0000"/>
                <w:sz w:val="13"/>
                <w:szCs w:val="13"/>
              </w:rPr>
              <w:t>RDS-</w:t>
            </w:r>
          </w:p>
          <w:p w14:paraId="589BC135" w14:textId="77777777" w:rsidR="00521850" w:rsidRDefault="002B2E10">
            <w:pPr>
              <w:pStyle w:val="Jin0"/>
              <w:shd w:val="clear" w:color="auto" w:fill="auto"/>
              <w:spacing w:after="0" w:line="214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PDPS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FE432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jedn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>. cena dle</w:t>
            </w:r>
          </w:p>
          <w:p w14:paraId="15F2391E" w14:textId="77777777" w:rsidR="00521850" w:rsidRDefault="002B2E10">
            <w:pPr>
              <w:pStyle w:val="Jin0"/>
              <w:shd w:val="clear" w:color="auto" w:fill="auto"/>
              <w:spacing w:after="0" w:line="214" w:lineRule="auto"/>
              <w:ind w:firstLine="3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SoD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5FD68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cena celkem</w:t>
            </w:r>
          </w:p>
        </w:tc>
        <w:tc>
          <w:tcPr>
            <w:tcW w:w="4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73987" w14:textId="77777777" w:rsidR="00521850" w:rsidRDefault="00521850"/>
        </w:tc>
      </w:tr>
      <w:tr w:rsidR="00521850" w14:paraId="2E752A8F" w14:textId="77777777">
        <w:trPr>
          <w:trHeight w:hRule="exact" w:val="168"/>
          <w:jc w:val="center"/>
        </w:trPr>
        <w:tc>
          <w:tcPr>
            <w:tcW w:w="730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B51DC17" w14:textId="77777777" w:rsidR="00521850" w:rsidRDefault="00521850">
            <w:pPr>
              <w:rPr>
                <w:sz w:val="10"/>
                <w:szCs w:val="10"/>
              </w:rPr>
            </w:pPr>
          </w:p>
        </w:tc>
      </w:tr>
      <w:tr w:rsidR="00521850" w14:paraId="7C278904" w14:textId="77777777">
        <w:trPr>
          <w:trHeight w:hRule="exact" w:val="355"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E7F5F" w14:textId="230F8526" w:rsidR="00521850" w:rsidRDefault="0052185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5B994E08" w14:textId="3457B034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23535FAD" w14:textId="7EDE61B7" w:rsidR="00521850" w:rsidRDefault="00521850">
            <w:pPr>
              <w:pStyle w:val="Jin0"/>
              <w:shd w:val="clear" w:color="auto" w:fill="auto"/>
              <w:spacing w:after="0"/>
              <w:ind w:firstLine="400"/>
              <w:rPr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508A305C" w14:textId="517B3649" w:rsidR="00521850" w:rsidRDefault="00521850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06E2252" w14:textId="77777777" w:rsidR="00521850" w:rsidRDefault="002B2E10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Uložení zeminy z pilot na skládku</w:t>
            </w:r>
          </w:p>
        </w:tc>
      </w:tr>
    </w:tbl>
    <w:p w14:paraId="13C04781" w14:textId="77777777" w:rsidR="00521850" w:rsidRDefault="00521850">
      <w:pPr>
        <w:spacing w:after="2079" w:line="1" w:lineRule="exact"/>
      </w:pPr>
    </w:p>
    <w:p w14:paraId="5283ECD0" w14:textId="77777777" w:rsidR="00521850" w:rsidRDefault="002B2E10">
      <w:pPr>
        <w:pStyle w:val="Zkladntext40"/>
        <w:shd w:val="clear" w:color="auto" w:fill="auto"/>
        <w:ind w:left="0"/>
        <w:jc w:val="center"/>
        <w:sectPr w:rsidR="00521850">
          <w:pgSz w:w="8400" w:h="11900"/>
          <w:pgMar w:top="1482" w:right="1099" w:bottom="1482" w:left="0" w:header="1054" w:footer="1054" w:gutter="0"/>
          <w:cols w:space="720"/>
          <w:noEndnote/>
          <w:docGrid w:linePitch="360"/>
        </w:sectPr>
      </w:pPr>
      <w:r>
        <w:rPr>
          <w:b/>
          <w:bCs/>
          <w:i w:val="0"/>
          <w:iCs w:val="0"/>
        </w:rPr>
        <w:t>12 153,160</w:t>
      </w:r>
    </w:p>
    <w:p w14:paraId="2A20D64F" w14:textId="77777777" w:rsidR="00521850" w:rsidRDefault="002B2E1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76200" distB="0" distL="114300" distR="114300" simplePos="0" relativeHeight="125829384" behindDoc="0" locked="0" layoutInCell="1" allowOverlap="1" wp14:anchorId="067A2871" wp14:editId="176E3193">
                <wp:simplePos x="0" y="0"/>
                <wp:positionH relativeFrom="page">
                  <wp:posOffset>641985</wp:posOffset>
                </wp:positionH>
                <wp:positionV relativeFrom="paragraph">
                  <wp:posOffset>1036320</wp:posOffset>
                </wp:positionV>
                <wp:extent cx="9409430" cy="3232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943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8"/>
                              <w:gridCol w:w="864"/>
                              <w:gridCol w:w="274"/>
                              <w:gridCol w:w="6643"/>
                              <w:gridCol w:w="869"/>
                              <w:gridCol w:w="931"/>
                              <w:gridCol w:w="869"/>
                              <w:gridCol w:w="864"/>
                              <w:gridCol w:w="1219"/>
                              <w:gridCol w:w="1406"/>
                            </w:tblGrid>
                            <w:tr w:rsidR="00521850" w14:paraId="7055DE19" w14:textId="77777777">
                              <w:trPr>
                                <w:trHeight w:hRule="exact" w:val="509"/>
                                <w:tblHeader/>
                              </w:trPr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657821" w14:textId="77777777" w:rsidR="00521850" w:rsidRDefault="002B2E1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7BE5DAF" w14:textId="77777777" w:rsidR="00521850" w:rsidRDefault="002B2E1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2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015670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1CD84B" w14:textId="77777777" w:rsidR="00521850" w:rsidRDefault="005218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A2874A" w14:textId="77777777" w:rsidR="00521850" w:rsidRDefault="002B2E10">
                                  <w:pPr>
                                    <w:pStyle w:val="Jin0"/>
                                    <w:shd w:val="clear" w:color="auto" w:fill="auto"/>
                                    <w:spacing w:after="0" w:line="264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POPLATKY ZA LIKVIDACŮ ODPADŮ NEBEZPEČNÝCH - 17 01 06* KONTAMINOVANÁ STAVEBNÍ SUŤ A BETONY Z DEMOLIC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2D1E1E" w14:textId="77777777" w:rsidR="00521850" w:rsidRDefault="002B2E1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E91E84" w14:textId="03059D97" w:rsidR="00521850" w:rsidRDefault="005218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44A1F0" w14:textId="1F14FB9E" w:rsidR="00521850" w:rsidRDefault="005218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bottom"/>
                                </w:tcPr>
                                <w:p w14:paraId="1F057B49" w14:textId="5DCD1113" w:rsidR="00521850" w:rsidRDefault="005218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bottom"/>
                                </w:tcPr>
                                <w:p w14:paraId="3057662E" w14:textId="632D5970" w:rsidR="00521850" w:rsidRDefault="005218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4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vAlign w:val="bottom"/>
                                </w:tcPr>
                                <w:p w14:paraId="23F7B134" w14:textId="2573B682" w:rsidR="00521850" w:rsidRDefault="005218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36467E" w14:textId="77777777" w:rsidR="00521850" w:rsidRDefault="0052185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7A2871" id="Shape 18" o:spid="_x0000_s1029" type="#_x0000_t202" style="position:absolute;margin-left:50.55pt;margin-top:81.6pt;width:740.9pt;height:25.45pt;z-index:125829384;visibility:visible;mso-wrap-style:square;mso-wrap-distance-left:9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8"/>
                        <w:gridCol w:w="864"/>
                        <w:gridCol w:w="274"/>
                        <w:gridCol w:w="6643"/>
                        <w:gridCol w:w="869"/>
                        <w:gridCol w:w="931"/>
                        <w:gridCol w:w="869"/>
                        <w:gridCol w:w="864"/>
                        <w:gridCol w:w="1219"/>
                        <w:gridCol w:w="1406"/>
                      </w:tblGrid>
                      <w:tr w:rsidR="00521850" w14:paraId="7055DE19" w14:textId="77777777">
                        <w:trPr>
                          <w:trHeight w:hRule="exact" w:val="509"/>
                          <w:tblHeader/>
                        </w:trPr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657821" w14:textId="77777777" w:rsidR="00521850" w:rsidRDefault="002B2E10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7BE5DAF" w14:textId="77777777" w:rsidR="00521850" w:rsidRDefault="002B2E1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2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015670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1CD84B" w14:textId="77777777" w:rsidR="00521850" w:rsidRDefault="005218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6A2874A" w14:textId="77777777" w:rsidR="00521850" w:rsidRDefault="002B2E10">
                            <w:pPr>
                              <w:pStyle w:val="Jin0"/>
                              <w:shd w:val="clear" w:color="auto" w:fill="auto"/>
                              <w:spacing w:after="0" w:line="264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POPLATKY ZA LIKVIDACŮ ODPADŮ NEBEZPEČNÝCH - 17 01 06* KONTAMINOVANÁ STAVEBNÍ SUŤ A BETONY Z DEMOLIC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2D1E1E" w14:textId="77777777" w:rsidR="00521850" w:rsidRDefault="002B2E1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E91E84" w14:textId="03059D97" w:rsidR="00521850" w:rsidRDefault="0052185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44A1F0" w14:textId="1F14FB9E" w:rsidR="00521850" w:rsidRDefault="0052185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  <w:vAlign w:val="bottom"/>
                          </w:tcPr>
                          <w:p w14:paraId="1F057B49" w14:textId="5DCD1113" w:rsidR="00521850" w:rsidRDefault="0052185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  <w:vAlign w:val="bottom"/>
                          </w:tcPr>
                          <w:p w14:paraId="3057662E" w14:textId="632D5970" w:rsidR="00521850" w:rsidRDefault="0052185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4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vAlign w:val="bottom"/>
                          </w:tcPr>
                          <w:p w14:paraId="23F7B134" w14:textId="2573B682" w:rsidR="00521850" w:rsidRDefault="0052185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936467E" w14:textId="77777777" w:rsidR="00521850" w:rsidRDefault="0052185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864"/>
        <w:gridCol w:w="274"/>
        <w:gridCol w:w="6643"/>
        <w:gridCol w:w="869"/>
        <w:gridCol w:w="931"/>
        <w:gridCol w:w="869"/>
        <w:gridCol w:w="864"/>
        <w:gridCol w:w="1219"/>
        <w:gridCol w:w="1406"/>
      </w:tblGrid>
      <w:tr w:rsidR="00521850" w14:paraId="13F9E330" w14:textId="77777777">
        <w:trPr>
          <w:trHeight w:hRule="exact" w:val="494"/>
          <w:jc w:val="center"/>
        </w:trPr>
        <w:tc>
          <w:tcPr>
            <w:tcW w:w="12192" w:type="dxa"/>
            <w:gridSpan w:val="8"/>
            <w:shd w:val="clear" w:color="auto" w:fill="D9D9D9"/>
            <w:vAlign w:val="bottom"/>
          </w:tcPr>
          <w:p w14:paraId="48CA5A02" w14:textId="77777777" w:rsidR="00521850" w:rsidRDefault="002B2E10">
            <w:pPr>
              <w:pStyle w:val="Jin0"/>
              <w:shd w:val="clear" w:color="auto" w:fill="auto"/>
              <w:tabs>
                <w:tab w:val="left" w:pos="1301"/>
              </w:tabs>
              <w:spacing w:after="0" w:line="283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Stavba: -2019_rev_01 III/41020 Lovčovice - most ev.č.41020-02 Rozpočet</w:t>
            </w:r>
            <w:r>
              <w:rPr>
                <w:b/>
                <w:bCs/>
                <w:sz w:val="18"/>
                <w:szCs w:val="18"/>
              </w:rPr>
              <w:tab/>
              <w:t>SO 001 Demolice stávajícího mostu</w:t>
            </w:r>
          </w:p>
        </w:tc>
        <w:tc>
          <w:tcPr>
            <w:tcW w:w="2625" w:type="dxa"/>
            <w:gridSpan w:val="2"/>
            <w:shd w:val="clear" w:color="auto" w:fill="FFFFFF"/>
          </w:tcPr>
          <w:p w14:paraId="15EBD93E" w14:textId="77777777" w:rsidR="00521850" w:rsidRDefault="00521850">
            <w:pPr>
              <w:rPr>
                <w:sz w:val="10"/>
                <w:szCs w:val="10"/>
              </w:rPr>
            </w:pPr>
          </w:p>
        </w:tc>
      </w:tr>
      <w:tr w:rsidR="00521850" w14:paraId="00997609" w14:textId="77777777">
        <w:trPr>
          <w:trHeight w:hRule="exact" w:val="490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D5CBC" w14:textId="77777777" w:rsidR="00521850" w:rsidRDefault="002B2E1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číslo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B9041" w14:textId="77777777" w:rsidR="00521850" w:rsidRDefault="002B2E10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A067A" w14:textId="77777777" w:rsidR="00521850" w:rsidRDefault="002B2E10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nt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72958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A098F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D7EB5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8B5D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Finanční ohodnocení</w:t>
            </w:r>
          </w:p>
        </w:tc>
      </w:tr>
      <w:tr w:rsidR="00521850" w14:paraId="45520572" w14:textId="77777777">
        <w:trPr>
          <w:trHeight w:hRule="exact" w:val="427"/>
          <w:jc w:val="center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1E581" w14:textId="77777777" w:rsidR="00521850" w:rsidRDefault="00521850"/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DE3C1D" w14:textId="77777777" w:rsidR="00521850" w:rsidRDefault="00521850"/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4F6FF" w14:textId="77777777" w:rsidR="00521850" w:rsidRDefault="00521850"/>
        </w:tc>
        <w:tc>
          <w:tcPr>
            <w:tcW w:w="6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45752" w14:textId="77777777" w:rsidR="00521850" w:rsidRDefault="00521850"/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6D7F5" w14:textId="77777777" w:rsidR="00521850" w:rsidRDefault="00521850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78C73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PDPS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3E555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RDS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1ACC8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RDS</w:t>
            </w:r>
            <w:r>
              <w:rPr>
                <w:sz w:val="16"/>
                <w:szCs w:val="16"/>
              </w:rPr>
              <w:t>-</w:t>
            </w:r>
          </w:p>
          <w:p w14:paraId="207E4E03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PDPS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8380A7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jedn</w:t>
            </w:r>
            <w:proofErr w:type="spellEnd"/>
            <w:r>
              <w:rPr>
                <w:sz w:val="16"/>
                <w:szCs w:val="16"/>
              </w:rPr>
              <w:t>. cena dle</w:t>
            </w:r>
          </w:p>
          <w:p w14:paraId="57EB414C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4F2C2" w14:textId="77777777" w:rsidR="00521850" w:rsidRDefault="002B2E1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</w:tc>
      </w:tr>
    </w:tbl>
    <w:p w14:paraId="76A7C1C0" w14:textId="77777777" w:rsidR="00521850" w:rsidRDefault="00521850">
      <w:pPr>
        <w:spacing w:after="99" w:line="1" w:lineRule="exact"/>
      </w:pPr>
    </w:p>
    <w:p w14:paraId="1CC0CCB3" w14:textId="77777777" w:rsidR="00521850" w:rsidRDefault="002B2E10">
      <w:pPr>
        <w:pStyle w:val="Zkladntext20"/>
        <w:shd w:val="clear" w:color="auto" w:fill="auto"/>
        <w:ind w:left="2020" w:firstLine="20"/>
      </w:pPr>
      <w:r>
        <w:t>POPLATKY ZA LIKVIDACŮ ODPADŮ NEBEZPEČNÝCH - 17 01 06* KONTAMINOVANÁ STAVEBNÍ SUŤ A BETONY Z DEMOLIC</w:t>
      </w:r>
    </w:p>
    <w:p w14:paraId="2B79C2E0" w14:textId="77777777" w:rsidR="00521850" w:rsidRDefault="002B2E10">
      <w:pPr>
        <w:pStyle w:val="Zkladntext30"/>
        <w:shd w:val="clear" w:color="auto" w:fill="auto"/>
        <w:ind w:left="2020" w:firstLine="20"/>
      </w:pPr>
      <w:r>
        <w:rPr>
          <w:i/>
          <w:iCs/>
        </w:rPr>
        <w:t>Pro pol. 11372</w:t>
      </w:r>
    </w:p>
    <w:p w14:paraId="7935C8AA" w14:textId="77777777" w:rsidR="00521850" w:rsidRDefault="002B2E10">
      <w:pPr>
        <w:pStyle w:val="Zkladntext30"/>
        <w:shd w:val="clear" w:color="auto" w:fill="auto"/>
        <w:ind w:left="2020"/>
      </w:pPr>
      <w:r>
        <w:rPr>
          <w:i/>
          <w:iCs/>
        </w:rPr>
        <w:t xml:space="preserve">Rozdělení dle výsledků zkoušek na </w:t>
      </w:r>
      <w:proofErr w:type="spellStart"/>
      <w:r>
        <w:rPr>
          <w:i/>
          <w:iCs/>
        </w:rPr>
        <w:t>kontamonaci</w:t>
      </w:r>
      <w:proofErr w:type="spellEnd"/>
      <w:r>
        <w:rPr>
          <w:i/>
          <w:iCs/>
        </w:rPr>
        <w:t xml:space="preserve"> dehtem</w:t>
      </w:r>
    </w:p>
    <w:p w14:paraId="1F6011EE" w14:textId="77777777" w:rsidR="00521850" w:rsidRDefault="002B2E10">
      <w:pPr>
        <w:pStyle w:val="Zkladntext30"/>
        <w:shd w:val="clear" w:color="auto" w:fill="auto"/>
        <w:ind w:left="2020"/>
      </w:pPr>
      <w:r>
        <w:rPr>
          <w:i/>
          <w:iCs/>
        </w:rPr>
        <w:t>uvažováno 50x50%</w:t>
      </w:r>
    </w:p>
    <w:p w14:paraId="439C87CA" w14:textId="77777777" w:rsidR="00521850" w:rsidRDefault="002B2E10">
      <w:pPr>
        <w:pStyle w:val="Zkladntext30"/>
        <w:shd w:val="clear" w:color="auto" w:fill="auto"/>
        <w:ind w:left="2020"/>
      </w:pPr>
      <w:r>
        <w:rPr>
          <w:i/>
          <w:iCs/>
        </w:rPr>
        <w:t>uložení na příslušnou skládku dle výsledků rozboru</w:t>
      </w:r>
    </w:p>
    <w:p w14:paraId="6712304A" w14:textId="77777777" w:rsidR="00521850" w:rsidRDefault="002B2E10">
      <w:pPr>
        <w:pStyle w:val="Zkladntext30"/>
        <w:shd w:val="clear" w:color="auto" w:fill="auto"/>
        <w:ind w:left="2020"/>
      </w:pPr>
      <w:r>
        <w:rPr>
          <w:i/>
          <w:iCs/>
        </w:rPr>
        <w:t>čerpání se souhlasem TDS</w:t>
      </w:r>
    </w:p>
    <w:p w14:paraId="3FD373E7" w14:textId="77777777" w:rsidR="00521850" w:rsidRDefault="002B2E10">
      <w:pPr>
        <w:pStyle w:val="Zkladntext30"/>
        <w:shd w:val="clear" w:color="auto" w:fill="auto"/>
        <w:ind w:left="2020"/>
      </w:pPr>
      <w:r>
        <w:rPr>
          <w:i/>
          <w:iCs/>
        </w:rPr>
        <w:t>27.889*2.2*0.5=30.678 [A]</w:t>
      </w:r>
    </w:p>
    <w:p w14:paraId="2E1249C6" w14:textId="77777777" w:rsidR="00521850" w:rsidRDefault="002B2E10">
      <w:pPr>
        <w:pStyle w:val="Zkladntext30"/>
        <w:shd w:val="clear" w:color="auto" w:fill="auto"/>
        <w:ind w:left="2020"/>
      </w:pPr>
      <w:r>
        <w:rPr>
          <w:i/>
          <w:iCs/>
        </w:rPr>
        <w:t>Pro pol. 97817</w:t>
      </w:r>
    </w:p>
    <w:p w14:paraId="0EA4F724" w14:textId="77777777" w:rsidR="00521850" w:rsidRDefault="002B2E10">
      <w:pPr>
        <w:pStyle w:val="Zkladntext30"/>
        <w:shd w:val="clear" w:color="auto" w:fill="auto"/>
        <w:ind w:left="2020"/>
        <w:jc w:val="both"/>
      </w:pPr>
      <w:r>
        <w:rPr>
          <w:i/>
          <w:iCs/>
        </w:rPr>
        <w:t>20.740*0.01*2.0=0.415 [B]</w:t>
      </w:r>
    </w:p>
    <w:p w14:paraId="69A9DB1F" w14:textId="77777777" w:rsidR="00521850" w:rsidRDefault="002B2E10">
      <w:pPr>
        <w:pStyle w:val="Zkladntext30"/>
        <w:shd w:val="clear" w:color="auto" w:fill="auto"/>
        <w:spacing w:after="160"/>
        <w:ind w:left="2020"/>
        <w:jc w:val="both"/>
      </w:pPr>
      <w:r>
        <w:rPr>
          <w:i/>
          <w:iCs/>
        </w:rPr>
        <w:t xml:space="preserve">Celkem: A+B=31.093 [C] </w:t>
      </w:r>
    </w:p>
    <w:p w14:paraId="34481332" w14:textId="77777777" w:rsidR="00521850" w:rsidRDefault="002B2E10">
      <w:pPr>
        <w:pStyle w:val="Zkladntext20"/>
        <w:numPr>
          <w:ilvl w:val="0"/>
          <w:numId w:val="3"/>
        </w:numPr>
        <w:shd w:val="clear" w:color="auto" w:fill="auto"/>
        <w:tabs>
          <w:tab w:val="left" w:pos="2344"/>
        </w:tabs>
        <w:ind w:left="2020"/>
      </w:pPr>
      <w:r>
        <w:t>Položka obsahuje:</w:t>
      </w:r>
    </w:p>
    <w:p w14:paraId="4C154453" w14:textId="77777777" w:rsidR="00521850" w:rsidRDefault="002B2E10">
      <w:pPr>
        <w:pStyle w:val="Zkladntext20"/>
        <w:numPr>
          <w:ilvl w:val="0"/>
          <w:numId w:val="4"/>
        </w:numPr>
        <w:shd w:val="clear" w:color="auto" w:fill="auto"/>
        <w:tabs>
          <w:tab w:val="left" w:pos="2354"/>
        </w:tabs>
        <w:ind w:left="2020" w:firstLine="20"/>
      </w:pPr>
      <w:r>
        <w:t>veškeré poplatky provozovateli skládky, recyklační linky nebo jiného zařízení na zpracování nebo likvidaci odpadů související s převzetím, uložením, zpracováním nebo likvidací odpadu</w:t>
      </w:r>
    </w:p>
    <w:p w14:paraId="66EAF1DA" w14:textId="77777777" w:rsidR="00521850" w:rsidRDefault="002B2E10">
      <w:pPr>
        <w:pStyle w:val="Zkladntext20"/>
        <w:numPr>
          <w:ilvl w:val="0"/>
          <w:numId w:val="3"/>
        </w:numPr>
        <w:shd w:val="clear" w:color="auto" w:fill="auto"/>
        <w:tabs>
          <w:tab w:val="left" w:pos="2358"/>
        </w:tabs>
        <w:ind w:left="2020"/>
        <w:jc w:val="both"/>
      </w:pPr>
      <w:r>
        <w:t>Položka neobsahuje:</w:t>
      </w:r>
    </w:p>
    <w:p w14:paraId="5E4D1FE5" w14:textId="77777777" w:rsidR="00521850" w:rsidRDefault="002B2E10">
      <w:pPr>
        <w:pStyle w:val="Zkladntext20"/>
        <w:numPr>
          <w:ilvl w:val="0"/>
          <w:numId w:val="4"/>
        </w:numPr>
        <w:shd w:val="clear" w:color="auto" w:fill="auto"/>
        <w:tabs>
          <w:tab w:val="left" w:pos="2344"/>
        </w:tabs>
        <w:ind w:left="2020" w:firstLine="20"/>
      </w:pPr>
      <w:r>
        <w:t>náklady spojené s dopravou odpadu z místa stavby na místo převzetí provozovatelem skládky, recyklační linky nebo jiného zařízení na zpracování nebo likvidaci odpadů</w:t>
      </w:r>
    </w:p>
    <w:p w14:paraId="4FCD7D04" w14:textId="77777777" w:rsidR="00521850" w:rsidRDefault="002B2E10">
      <w:pPr>
        <w:pStyle w:val="Zkladntext20"/>
        <w:numPr>
          <w:ilvl w:val="0"/>
          <w:numId w:val="3"/>
        </w:numPr>
        <w:shd w:val="clear" w:color="auto" w:fill="auto"/>
        <w:tabs>
          <w:tab w:val="left" w:pos="2378"/>
        </w:tabs>
        <w:ind w:left="2020" w:firstLine="20"/>
      </w:pPr>
      <w:r>
        <w:t>Způsob měření:</w:t>
      </w:r>
    </w:p>
    <w:p w14:paraId="1941E0B7" w14:textId="77777777" w:rsidR="00521850" w:rsidRDefault="002B2E10">
      <w:pPr>
        <w:pStyle w:val="Zkladntext20"/>
        <w:shd w:val="clear" w:color="auto" w:fill="auto"/>
        <w:ind w:left="2020" w:firstLine="20"/>
        <w:sectPr w:rsidR="00521850">
          <w:pgSz w:w="16840" w:h="11900" w:orient="landscape"/>
          <w:pgMar w:top="1141" w:right="1011" w:bottom="1141" w:left="1011" w:header="713" w:footer="713" w:gutter="0"/>
          <w:cols w:space="720"/>
          <w:noEndnote/>
          <w:docGrid w:linePitch="360"/>
        </w:sectPr>
      </w:pPr>
      <w:r>
        <w:t>Tunou se rozumí hmotnost odpadu vytříděného v souladu se zákonem č. 185/2001 Sb., o nakládání s odpady, v platném znění.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864"/>
        <w:gridCol w:w="274"/>
        <w:gridCol w:w="6643"/>
        <w:gridCol w:w="869"/>
        <w:gridCol w:w="931"/>
        <w:gridCol w:w="869"/>
        <w:gridCol w:w="864"/>
        <w:gridCol w:w="1219"/>
        <w:gridCol w:w="1406"/>
      </w:tblGrid>
      <w:tr w:rsidR="00521850" w14:paraId="20F89D08" w14:textId="77777777">
        <w:trPr>
          <w:trHeight w:hRule="exact" w:val="494"/>
        </w:trPr>
        <w:tc>
          <w:tcPr>
            <w:tcW w:w="12192" w:type="dxa"/>
            <w:gridSpan w:val="8"/>
            <w:shd w:val="clear" w:color="auto" w:fill="D9D9D9"/>
            <w:vAlign w:val="bottom"/>
          </w:tcPr>
          <w:p w14:paraId="0F56934A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tabs>
                <w:tab w:val="left" w:pos="1301"/>
              </w:tabs>
              <w:spacing w:after="0" w:line="29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Stavba: -2019_rev_01 III/41020 Lovčovice - most ev.č.41020-02 Rozpočet</w:t>
            </w:r>
            <w:r>
              <w:rPr>
                <w:b/>
                <w:bCs/>
                <w:sz w:val="18"/>
                <w:szCs w:val="18"/>
              </w:rPr>
              <w:tab/>
              <w:t>SO 201 Most ev. č. 41020-1</w:t>
            </w:r>
          </w:p>
        </w:tc>
        <w:tc>
          <w:tcPr>
            <w:tcW w:w="2625" w:type="dxa"/>
            <w:gridSpan w:val="2"/>
            <w:shd w:val="clear" w:color="auto" w:fill="FFFFFF"/>
          </w:tcPr>
          <w:p w14:paraId="075D4A50" w14:textId="77777777" w:rsidR="00521850" w:rsidRDefault="00521850">
            <w:pPr>
              <w:framePr w:w="14818" w:h="1411" w:vSpace="518" w:wrap="none" w:hAnchor="page" w:x="1012" w:y="1"/>
              <w:rPr>
                <w:sz w:val="10"/>
                <w:szCs w:val="10"/>
              </w:rPr>
            </w:pPr>
          </w:p>
        </w:tc>
      </w:tr>
      <w:tr w:rsidR="00521850" w14:paraId="29314BD1" w14:textId="77777777">
        <w:trPr>
          <w:trHeight w:hRule="exact" w:val="49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CF7B2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Poř</w:t>
            </w:r>
            <w:proofErr w:type="spellEnd"/>
            <w:r>
              <w:rPr>
                <w:sz w:val="16"/>
                <w:szCs w:val="16"/>
              </w:rPr>
              <w:t>. číslo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765EC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DC4C2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 w:line="271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nt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21EE5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F78F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0DD8C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03155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Finanční ohodnocení</w:t>
            </w:r>
          </w:p>
        </w:tc>
      </w:tr>
      <w:tr w:rsidR="00521850" w14:paraId="6F0A6CC1" w14:textId="77777777">
        <w:trPr>
          <w:trHeight w:hRule="exact" w:val="427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664C5" w14:textId="77777777" w:rsidR="00521850" w:rsidRDefault="00521850">
            <w:pPr>
              <w:framePr w:w="14818" w:h="1411" w:vSpace="518" w:wrap="none" w:hAnchor="page" w:x="1012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4BD39" w14:textId="77777777" w:rsidR="00521850" w:rsidRDefault="00521850">
            <w:pPr>
              <w:framePr w:w="14818" w:h="1411" w:vSpace="518" w:wrap="none" w:hAnchor="page" w:x="1012" w:y="1"/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9BFD82" w14:textId="77777777" w:rsidR="00521850" w:rsidRDefault="00521850">
            <w:pPr>
              <w:framePr w:w="14818" w:h="1411" w:vSpace="518" w:wrap="none" w:hAnchor="page" w:x="1012" w:y="1"/>
            </w:pPr>
          </w:p>
        </w:tc>
        <w:tc>
          <w:tcPr>
            <w:tcW w:w="6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6134" w14:textId="77777777" w:rsidR="00521850" w:rsidRDefault="00521850">
            <w:pPr>
              <w:framePr w:w="14818" w:h="1411" w:vSpace="518" w:wrap="none" w:hAnchor="page" w:x="1012" w:y="1"/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30732" w14:textId="77777777" w:rsidR="00521850" w:rsidRDefault="00521850">
            <w:pPr>
              <w:framePr w:w="14818" w:h="1411" w:vSpace="518" w:wrap="none" w:hAnchor="page" w:x="1012" w:y="1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7D404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PDPS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D88E6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RDS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B9CB88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RDS</w:t>
            </w:r>
            <w:r>
              <w:rPr>
                <w:sz w:val="16"/>
                <w:szCs w:val="16"/>
              </w:rPr>
              <w:t>-</w:t>
            </w:r>
          </w:p>
          <w:p w14:paraId="7DC1CA10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PDPS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1C7B8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jedn</w:t>
            </w:r>
            <w:proofErr w:type="spellEnd"/>
            <w:r>
              <w:rPr>
                <w:sz w:val="16"/>
                <w:szCs w:val="16"/>
              </w:rPr>
              <w:t>. cena dle</w:t>
            </w:r>
          </w:p>
          <w:p w14:paraId="3E0793B8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AC453" w14:textId="77777777" w:rsidR="00521850" w:rsidRDefault="002B2E10">
            <w:pPr>
              <w:pStyle w:val="Jin0"/>
              <w:framePr w:w="14818" w:h="1411" w:vSpace="518" w:wrap="none" w:hAnchor="page" w:x="1012" w:y="1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</w:tc>
      </w:tr>
    </w:tbl>
    <w:p w14:paraId="7DFB28B0" w14:textId="77777777" w:rsidR="00521850" w:rsidRDefault="00521850">
      <w:pPr>
        <w:framePr w:w="14818" w:h="1411" w:vSpace="518" w:wrap="none" w:hAnchor="page" w:x="1012" w:y="1"/>
        <w:spacing w:line="1" w:lineRule="exact"/>
      </w:pPr>
    </w:p>
    <w:p w14:paraId="2754DC74" w14:textId="77777777" w:rsidR="00521850" w:rsidRDefault="002B2E10">
      <w:pPr>
        <w:pStyle w:val="Titulektabulky0"/>
        <w:framePr w:w="1171" w:h="326" w:wrap="none" w:hAnchor="page" w:x="1641" w:y="1604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>16 224365</w:t>
      </w:r>
    </w:p>
    <w:p w14:paraId="7D9A12FF" w14:textId="77777777" w:rsidR="00521850" w:rsidRDefault="002B2E10">
      <w:pPr>
        <w:pStyle w:val="Zkladntext20"/>
        <w:framePr w:w="2794" w:h="1171" w:wrap="none" w:hAnchor="page" w:x="3028" w:y="1633"/>
        <w:shd w:val="clear" w:color="auto" w:fill="auto"/>
        <w:spacing w:line="240" w:lineRule="auto"/>
      </w:pPr>
      <w:r>
        <w:t>VÝZTUŽ PILOT Z OCELI 10505, B500B</w:t>
      </w:r>
    </w:p>
    <w:p w14:paraId="1AD7BE12" w14:textId="77777777" w:rsidR="00521850" w:rsidRDefault="002B2E10">
      <w:pPr>
        <w:pStyle w:val="Zkladntext20"/>
        <w:framePr w:w="2794" w:h="1171" w:wrap="none" w:hAnchor="page" w:x="3028" w:y="1633"/>
        <w:shd w:val="clear" w:color="auto" w:fill="auto"/>
        <w:spacing w:line="262" w:lineRule="auto"/>
        <w:rPr>
          <w:sz w:val="16"/>
          <w:szCs w:val="16"/>
        </w:rPr>
      </w:pPr>
      <w:r>
        <w:t xml:space="preserve">VÝZTUŽ PILOT Z OCELI 10505, B500B </w:t>
      </w:r>
      <w:r>
        <w:rPr>
          <w:rFonts w:ascii="Arial" w:eastAsia="Arial" w:hAnsi="Arial" w:cs="Arial"/>
          <w:i/>
          <w:iCs/>
          <w:sz w:val="16"/>
          <w:szCs w:val="16"/>
        </w:rPr>
        <w:t>Pro pol. 224324</w:t>
      </w:r>
    </w:p>
    <w:p w14:paraId="61A36EB6" w14:textId="77777777" w:rsidR="00521850" w:rsidRDefault="002B2E10">
      <w:pPr>
        <w:pStyle w:val="Zkladntext30"/>
        <w:framePr w:w="2794" w:h="1171" w:wrap="none" w:hAnchor="page" w:x="3028" w:y="1633"/>
        <w:shd w:val="clear" w:color="auto" w:fill="auto"/>
        <w:spacing w:line="288" w:lineRule="auto"/>
      </w:pPr>
      <w:r>
        <w:rPr>
          <w:i/>
          <w:iCs/>
        </w:rPr>
        <w:t>uvažováno 120 kg/m3</w:t>
      </w:r>
    </w:p>
    <w:p w14:paraId="55DB2278" w14:textId="77777777" w:rsidR="00521850" w:rsidRDefault="002B2E10">
      <w:pPr>
        <w:pStyle w:val="Zkladntext30"/>
        <w:framePr w:w="2794" w:h="1171" w:wrap="none" w:hAnchor="page" w:x="3028" w:y="1633"/>
        <w:shd w:val="clear" w:color="auto" w:fill="auto"/>
        <w:spacing w:line="288" w:lineRule="auto"/>
      </w:pPr>
      <w:r>
        <w:rPr>
          <w:i/>
          <w:iCs/>
        </w:rPr>
        <w:t>29.673*0.120=3.561 [A]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874"/>
        <w:gridCol w:w="864"/>
        <w:gridCol w:w="1214"/>
        <w:gridCol w:w="1411"/>
      </w:tblGrid>
      <w:tr w:rsidR="00521850" w14:paraId="7EE196F6" w14:textId="77777777">
        <w:trPr>
          <w:trHeight w:hRule="exact" w:val="269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C63414" w14:textId="2EDD7714" w:rsidR="00521850" w:rsidRDefault="00521850">
            <w:pPr>
              <w:pStyle w:val="Jin0"/>
              <w:framePr w:w="5309" w:h="269" w:hSpace="490" w:wrap="none" w:hAnchor="page" w:x="10526" w:y="1633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8BEFB" w14:textId="5CE095BE" w:rsidR="00521850" w:rsidRDefault="00521850">
            <w:pPr>
              <w:pStyle w:val="Jin0"/>
              <w:framePr w:w="5309" w:h="269" w:hSpace="490" w:wrap="none" w:hAnchor="page" w:x="10526" w:y="1633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6853633F" w14:textId="097B5E62" w:rsidR="00521850" w:rsidRDefault="00521850">
            <w:pPr>
              <w:pStyle w:val="Jin0"/>
              <w:framePr w:w="5309" w:h="269" w:hSpace="490" w:wrap="none" w:hAnchor="page" w:x="10526" w:y="1633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62134D56" w14:textId="77777777" w:rsidR="00521850" w:rsidRDefault="002B2E10">
            <w:pPr>
              <w:pStyle w:val="Jin0"/>
              <w:framePr w:w="5309" w:h="269" w:hSpace="490" w:wrap="none" w:hAnchor="page" w:x="10526" w:y="1633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32 203,820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198ADA33" w14:textId="77777777" w:rsidR="00521850" w:rsidRDefault="002B2E10">
            <w:pPr>
              <w:pStyle w:val="Jin0"/>
              <w:framePr w:w="5309" w:h="269" w:hSpace="490" w:wrap="none" w:hAnchor="page" w:x="10526" w:y="1633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-9 564,53</w:t>
            </w:r>
          </w:p>
        </w:tc>
      </w:tr>
    </w:tbl>
    <w:p w14:paraId="2F6963AA" w14:textId="77777777" w:rsidR="00521850" w:rsidRDefault="00521850">
      <w:pPr>
        <w:framePr w:w="5309" w:h="269" w:hSpace="490" w:wrap="none" w:hAnchor="page" w:x="10526" w:y="1633"/>
        <w:spacing w:line="1" w:lineRule="exact"/>
      </w:pPr>
    </w:p>
    <w:p w14:paraId="792133D1" w14:textId="77777777" w:rsidR="00521850" w:rsidRDefault="002B2E10">
      <w:pPr>
        <w:pStyle w:val="Titulektabulky0"/>
        <w:framePr w:w="158" w:h="259" w:wrap="none" w:hAnchor="page" w:x="10036" w:y="1638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>T</w:t>
      </w:r>
    </w:p>
    <w:p w14:paraId="09CDC893" w14:textId="77777777" w:rsidR="00521850" w:rsidRDefault="00521850">
      <w:pPr>
        <w:spacing w:line="360" w:lineRule="exact"/>
      </w:pPr>
    </w:p>
    <w:p w14:paraId="36945564" w14:textId="77777777" w:rsidR="00521850" w:rsidRDefault="00521850">
      <w:pPr>
        <w:spacing w:line="360" w:lineRule="exact"/>
      </w:pPr>
    </w:p>
    <w:p w14:paraId="739CBAB0" w14:textId="77777777" w:rsidR="00521850" w:rsidRDefault="00521850">
      <w:pPr>
        <w:spacing w:line="360" w:lineRule="exact"/>
      </w:pPr>
    </w:p>
    <w:p w14:paraId="5EB2D837" w14:textId="77777777" w:rsidR="00521850" w:rsidRDefault="00521850">
      <w:pPr>
        <w:spacing w:line="360" w:lineRule="exact"/>
      </w:pPr>
    </w:p>
    <w:p w14:paraId="0E1D8D93" w14:textId="77777777" w:rsidR="00521850" w:rsidRDefault="00521850">
      <w:pPr>
        <w:spacing w:line="360" w:lineRule="exact"/>
      </w:pPr>
    </w:p>
    <w:p w14:paraId="1ECD00D8" w14:textId="77777777" w:rsidR="00521850" w:rsidRDefault="00521850">
      <w:pPr>
        <w:spacing w:line="360" w:lineRule="exact"/>
      </w:pPr>
    </w:p>
    <w:p w14:paraId="39A61A0A" w14:textId="77777777" w:rsidR="00521850" w:rsidRDefault="00521850">
      <w:pPr>
        <w:spacing w:after="642" w:line="1" w:lineRule="exact"/>
      </w:pPr>
    </w:p>
    <w:p w14:paraId="3441B49F" w14:textId="77777777" w:rsidR="00521850" w:rsidRDefault="00521850">
      <w:pPr>
        <w:spacing w:line="1" w:lineRule="exact"/>
        <w:sectPr w:rsidR="00521850">
          <w:pgSz w:w="16840" w:h="11900" w:orient="landscape"/>
          <w:pgMar w:top="1141" w:right="1006" w:bottom="2763" w:left="1011" w:header="713" w:footer="2335" w:gutter="0"/>
          <w:cols w:space="720"/>
          <w:noEndnote/>
          <w:docGrid w:linePitch="360"/>
        </w:sectPr>
      </w:pPr>
    </w:p>
    <w:p w14:paraId="57BAFA12" w14:textId="77777777" w:rsidR="00521850" w:rsidRDefault="002B2E10">
      <w:pPr>
        <w:pStyle w:val="Zkladntext20"/>
        <w:shd w:val="clear" w:color="auto" w:fill="auto"/>
      </w:pPr>
      <w:r>
        <w:t>položka zahrnuje:</w:t>
      </w:r>
    </w:p>
    <w:p w14:paraId="3B187B3A" w14:textId="77777777" w:rsidR="00521850" w:rsidRDefault="002B2E10">
      <w:pPr>
        <w:pStyle w:val="Zkladntext20"/>
        <w:shd w:val="clear" w:color="auto" w:fill="auto"/>
      </w:pPr>
      <w:r>
        <w:t xml:space="preserve">- veškerý materiál, výrobky a polotovary, včetně mimostaveništní a </w:t>
      </w:r>
      <w:proofErr w:type="spellStart"/>
      <w:r>
        <w:t>vnitrostaveništní</w:t>
      </w:r>
      <w:proofErr w:type="spellEnd"/>
      <w:r>
        <w:t xml:space="preserve"> dopravy</w:t>
      </w:r>
    </w:p>
    <w:p w14:paraId="353C2F1F" w14:textId="77777777" w:rsidR="00521850" w:rsidRDefault="002B2E10">
      <w:pPr>
        <w:pStyle w:val="Zkladntext20"/>
        <w:shd w:val="clear" w:color="auto" w:fill="auto"/>
      </w:pPr>
      <w:r>
        <w:t xml:space="preserve">- dodání betonářské výztuže v požadované kvalitě, stříhání, řezání, ohýbání a spojování do všech požadovaných tvarů (vč. </w:t>
      </w:r>
      <w:proofErr w:type="spellStart"/>
      <w:r>
        <w:t>armakošů</w:t>
      </w:r>
      <w:proofErr w:type="spellEnd"/>
      <w:r>
        <w:t>) a uložení s požadovaným zajištěním polohy a krytí výztuže betonem</w:t>
      </w:r>
    </w:p>
    <w:p w14:paraId="60E883F0" w14:textId="77777777" w:rsidR="00521850" w:rsidRDefault="002B2E10">
      <w:pPr>
        <w:pStyle w:val="Zkladntext20"/>
        <w:shd w:val="clear" w:color="auto" w:fill="auto"/>
      </w:pPr>
      <w:r>
        <w:t>- veškeré svary nebo jiné spoje výztuže</w:t>
      </w:r>
    </w:p>
    <w:p w14:paraId="531A798F" w14:textId="77777777" w:rsidR="00521850" w:rsidRDefault="002B2E10">
      <w:pPr>
        <w:pStyle w:val="Zkladntext20"/>
        <w:shd w:val="clear" w:color="auto" w:fill="auto"/>
      </w:pPr>
      <w:r>
        <w:t>- pomocné konstrukce a práce pro osazení a upevnění výztuže</w:t>
      </w:r>
    </w:p>
    <w:p w14:paraId="39B647F4" w14:textId="77777777" w:rsidR="00521850" w:rsidRDefault="002B2E10">
      <w:pPr>
        <w:pStyle w:val="Zkladntext20"/>
        <w:shd w:val="clear" w:color="auto" w:fill="auto"/>
      </w:pPr>
      <w:r>
        <w:t>- zednické výpomoci pro montáž betonářské výztuže</w:t>
      </w:r>
    </w:p>
    <w:p w14:paraId="20F32FCA" w14:textId="77777777" w:rsidR="00521850" w:rsidRDefault="002B2E10">
      <w:pPr>
        <w:pStyle w:val="Zkladntext20"/>
        <w:shd w:val="clear" w:color="auto" w:fill="auto"/>
      </w:pPr>
      <w:r>
        <w:t>- úpravy výztuže pro osazení doplňkových konstrukcí</w:t>
      </w:r>
    </w:p>
    <w:p w14:paraId="2C7D0B30" w14:textId="77777777" w:rsidR="00521850" w:rsidRDefault="002B2E10">
      <w:pPr>
        <w:pStyle w:val="Zkladntext20"/>
        <w:shd w:val="clear" w:color="auto" w:fill="auto"/>
      </w:pPr>
      <w:r>
        <w:t>- ochranu výztuže do doby jejího zabetonování</w:t>
      </w:r>
    </w:p>
    <w:p w14:paraId="5422E9C2" w14:textId="77777777" w:rsidR="00521850" w:rsidRDefault="002B2E10">
      <w:pPr>
        <w:pStyle w:val="Zkladntext20"/>
        <w:shd w:val="clear" w:color="auto" w:fill="auto"/>
      </w:pPr>
      <w:r>
        <w:t>- úpravy výztuže pro zřízení kotevních prvků, závěsných ok a doplňkových konstrukcí</w:t>
      </w:r>
    </w:p>
    <w:p w14:paraId="5A6E8F97" w14:textId="77777777" w:rsidR="00521850" w:rsidRDefault="002B2E10">
      <w:pPr>
        <w:pStyle w:val="Zkladntext20"/>
        <w:shd w:val="clear" w:color="auto" w:fill="auto"/>
      </w:pPr>
      <w:r>
        <w:t>- veškerá opatření pro zajištění soudržnosti výztuže a betonu</w:t>
      </w:r>
    </w:p>
    <w:p w14:paraId="5E878512" w14:textId="77777777" w:rsidR="00521850" w:rsidRDefault="002B2E10">
      <w:pPr>
        <w:pStyle w:val="Zkladntext20"/>
        <w:shd w:val="clear" w:color="auto" w:fill="auto"/>
      </w:pPr>
      <w:r>
        <w:t>- vodivé propojení výztuže, které je součástí ochrany konstrukce proti vlivům bludných proudů, vyvedení do měřících skříní nebo míst pro měření bludných proudů (vlastní měřící skříně se uvádějí položkami SD 74)</w:t>
      </w:r>
    </w:p>
    <w:p w14:paraId="1008EEFD" w14:textId="77777777" w:rsidR="00521850" w:rsidRDefault="002B2E10">
      <w:pPr>
        <w:pStyle w:val="Zkladntext20"/>
        <w:shd w:val="clear" w:color="auto" w:fill="auto"/>
      </w:pPr>
      <w:r>
        <w:t>- povrchovou antikorozní úpravu výztuže</w:t>
      </w:r>
    </w:p>
    <w:p w14:paraId="41C52585" w14:textId="77777777" w:rsidR="00521850" w:rsidRDefault="002B2E10">
      <w:pPr>
        <w:pStyle w:val="Zkladntext20"/>
        <w:shd w:val="clear" w:color="auto" w:fill="auto"/>
      </w:pPr>
      <w:r>
        <w:t>- separaci výztuže</w:t>
      </w:r>
    </w:p>
    <w:p w14:paraId="433D2F57" w14:textId="77777777" w:rsidR="00521850" w:rsidRDefault="002B2E10">
      <w:pPr>
        <w:pStyle w:val="Zkladntext20"/>
        <w:shd w:val="clear" w:color="auto" w:fill="auto"/>
      </w:pPr>
      <w:r>
        <w:t>- osazení měřících zařízení a úpravy pro ně</w:t>
      </w:r>
    </w:p>
    <w:p w14:paraId="1D4DF626" w14:textId="77777777" w:rsidR="00521850" w:rsidRDefault="002B2E10">
      <w:pPr>
        <w:pStyle w:val="Zkladntext20"/>
        <w:shd w:val="clear" w:color="auto" w:fill="auto"/>
      </w:pPr>
      <w:r>
        <w:t>- osazení měřících skříní nebo míst pro měření bludných proudů</w:t>
      </w:r>
    </w:p>
    <w:sectPr w:rsidR="00521850">
      <w:type w:val="continuous"/>
      <w:pgSz w:w="16840" w:h="11900" w:orient="landscape"/>
      <w:pgMar w:top="1141" w:right="7261" w:bottom="1141" w:left="3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07E9" w14:textId="77777777" w:rsidR="002B2E10" w:rsidRDefault="002B2E10">
      <w:r>
        <w:separator/>
      </w:r>
    </w:p>
  </w:endnote>
  <w:endnote w:type="continuationSeparator" w:id="0">
    <w:p w14:paraId="049436CE" w14:textId="77777777" w:rsidR="002B2E10" w:rsidRDefault="002B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2B8A" w14:textId="77777777" w:rsidR="00521850" w:rsidRDefault="002B2E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80AAC93" wp14:editId="1C8B2CC4">
              <wp:simplePos x="0" y="0"/>
              <wp:positionH relativeFrom="page">
                <wp:posOffset>3544570</wp:posOffset>
              </wp:positionH>
              <wp:positionV relativeFrom="page">
                <wp:posOffset>9119870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2D9EE" w14:textId="77777777" w:rsidR="00521850" w:rsidRDefault="002B2E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AAC93"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279.1pt;margin-top:718.1pt;width:47.3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wJJ0Wd4AAAANAQAADwAAAGRycy9k&#10;b3ducmV2LnhtbEyPQU/DMAyF70j8h8hI3FhKoaUqTSc0iQs3BkLiljVeU5E4VZN17b/HO8HN9nt6&#10;/l6zXbwTM05xCKTgfpOBQOqCGahX8PnxeleBiEmT0S4QKlgxwra9vmp0bcKZ3nHep15wCMVaK7Ap&#10;jbWUsbPoddyEEYm1Y5i8TrxOvTSTPnO4dzLPslJ6PRB/sHrEncXuZ3/yCp6Wr4BjxB1+H+dussNa&#10;ubdVqdub5eUZRMIl/Znhgs/o0DLTIZzIROEUFEWVs5WFx4eSJ7aURc5tDpdTkZUg20b+b9H+Ag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MCSdFneAAAADQEAAA8AAAAAAAAAAAAAAAAA&#10;3wMAAGRycy9kb3ducmV2LnhtbFBLBQYAAAAABAAEAPMAAADqBAAAAAA=&#10;" filled="f" stroked="f">
              <v:textbox style="mso-fit-shape-to-text:t" inset="0,0,0,0">
                <w:txbxContent>
                  <w:p w14:paraId="19D2D9EE" w14:textId="77777777" w:rsidR="00521850" w:rsidRDefault="002B2E1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24118DF" wp14:editId="3663E94C">
              <wp:simplePos x="0" y="0"/>
              <wp:positionH relativeFrom="page">
                <wp:posOffset>734695</wp:posOffset>
              </wp:positionH>
              <wp:positionV relativeFrom="page">
                <wp:posOffset>9084310</wp:posOffset>
              </wp:positionV>
              <wp:extent cx="621792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15.2999999999999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B601" w14:textId="77777777" w:rsidR="00521850" w:rsidRDefault="002B2E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31F9CA9F" wp14:editId="56DF1093">
              <wp:simplePos x="0" y="0"/>
              <wp:positionH relativeFrom="page">
                <wp:posOffset>6835775</wp:posOffset>
              </wp:positionH>
              <wp:positionV relativeFrom="page">
                <wp:posOffset>2947035</wp:posOffset>
              </wp:positionV>
              <wp:extent cx="368935" cy="8255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10482" w14:textId="77777777" w:rsidR="00521850" w:rsidRDefault="002B2E1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3"/>
                              <w:szCs w:val="13"/>
                            </w:rPr>
                            <w:t>76 793,090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CA9F" id="_x0000_t202" coordsize="21600,21600" o:spt="202" path="m,l,21600r21600,l21600,xe">
              <v:stroke joinstyle="miter"/>
              <v:path gradientshapeok="t" o:connecttype="rect"/>
            </v:shapetype>
            <v:shape id="Shape 16" o:spid="_x0000_s1033" type="#_x0000_t202" style="position:absolute;margin-left:538.25pt;margin-top:232.05pt;width:29.05pt;height:6.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" filled="f" stroked="f">
              <v:textbox style="mso-fit-shape-to-text:t" inset="0,0,0,0">
                <w:txbxContent>
                  <w:p w14:paraId="02910482" w14:textId="77777777" w:rsidR="00521850" w:rsidRDefault="002B2E1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alibri" w:eastAsia="Calibri" w:hAnsi="Calibri" w:cs="Calibri"/>
                        <w:sz w:val="13"/>
                        <w:szCs w:val="13"/>
                      </w:rPr>
                      <w:t>76 793,090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BABF" w14:textId="77777777" w:rsidR="00521850" w:rsidRDefault="005218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7D97" w14:textId="77777777" w:rsidR="00521850" w:rsidRDefault="00521850"/>
  </w:footnote>
  <w:footnote w:type="continuationSeparator" w:id="0">
    <w:p w14:paraId="3FD34C8B" w14:textId="77777777" w:rsidR="00521850" w:rsidRDefault="00521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3FC5" w14:textId="77777777" w:rsidR="00521850" w:rsidRDefault="002B2E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FDF7BE" wp14:editId="5A162577">
              <wp:simplePos x="0" y="0"/>
              <wp:positionH relativeFrom="page">
                <wp:posOffset>774065</wp:posOffset>
              </wp:positionH>
              <wp:positionV relativeFrom="page">
                <wp:posOffset>347345</wp:posOffset>
              </wp:positionV>
              <wp:extent cx="2277110" cy="487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47AB0" w14:textId="0F2202DB" w:rsidR="00521850" w:rsidRDefault="002B2E1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D4158"/>
                              <w:sz w:val="30"/>
                              <w:szCs w:val="30"/>
                            </w:rPr>
                            <w:t>Kr</w:t>
                          </w:r>
                          <w:r w:rsidR="000B0F6B">
                            <w:rPr>
                              <w:rFonts w:ascii="Arial" w:eastAsia="Arial" w:hAnsi="Arial" w:cs="Arial"/>
                              <w:b/>
                              <w:bCs/>
                              <w:color w:val="3D4158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D4158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29E399A4" w14:textId="7ED87400" w:rsidR="00521850" w:rsidRDefault="002B2E1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D4158"/>
                              <w:sz w:val="30"/>
                              <w:szCs w:val="30"/>
                            </w:rPr>
                            <w:t>a údržba sil</w:t>
                          </w:r>
                          <w:r w:rsidR="000B0F6B">
                            <w:rPr>
                              <w:rFonts w:ascii="Arial" w:eastAsia="Arial" w:hAnsi="Arial" w:cs="Arial"/>
                              <w:b/>
                              <w:bCs/>
                              <w:color w:val="3D4158"/>
                              <w:sz w:val="30"/>
                              <w:szCs w:val="30"/>
                            </w:rPr>
                            <w:t>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D4158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DF7BE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60.95pt;margin-top:27.35pt;width:179.3pt;height:3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" filled="f" stroked="f">
              <v:textbox style="mso-fit-shape-to-text:t" inset="0,0,0,0">
                <w:txbxContent>
                  <w:p w14:paraId="3F047AB0" w14:textId="0F2202DB" w:rsidR="00521850" w:rsidRDefault="002B2E1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D4158"/>
                        <w:sz w:val="30"/>
                        <w:szCs w:val="30"/>
                      </w:rPr>
                      <w:t>Kr</w:t>
                    </w:r>
                    <w:r w:rsidR="000B0F6B">
                      <w:rPr>
                        <w:rFonts w:ascii="Arial" w:eastAsia="Arial" w:hAnsi="Arial" w:cs="Arial"/>
                        <w:b/>
                        <w:bCs/>
                        <w:color w:val="3D4158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D4158"/>
                        <w:sz w:val="30"/>
                        <w:szCs w:val="30"/>
                      </w:rPr>
                      <w:t>ská správa</w:t>
                    </w:r>
                  </w:p>
                  <w:p w14:paraId="29E399A4" w14:textId="7ED87400" w:rsidR="00521850" w:rsidRDefault="002B2E1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D4158"/>
                        <w:sz w:val="30"/>
                        <w:szCs w:val="30"/>
                      </w:rPr>
                      <w:t>a údržba sil</w:t>
                    </w:r>
                    <w:r w:rsidR="000B0F6B">
                      <w:rPr>
                        <w:rFonts w:ascii="Arial" w:eastAsia="Arial" w:hAnsi="Arial" w:cs="Arial"/>
                        <w:b/>
                        <w:bCs/>
                        <w:color w:val="3D4158"/>
                        <w:sz w:val="30"/>
                        <w:szCs w:val="30"/>
                      </w:rPr>
                      <w:t>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D4158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EA8205F" wp14:editId="32EEA3B2">
              <wp:simplePos x="0" y="0"/>
              <wp:positionH relativeFrom="page">
                <wp:posOffset>4669790</wp:posOffset>
              </wp:positionH>
              <wp:positionV relativeFrom="page">
                <wp:posOffset>1017905</wp:posOffset>
              </wp:positionV>
              <wp:extent cx="213360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ABCE5" w14:textId="77777777" w:rsidR="00521850" w:rsidRDefault="002B2E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ZMR-ST-02-2025</w:t>
                          </w:r>
                        </w:p>
                        <w:p w14:paraId="57FD63FF" w14:textId="77777777" w:rsidR="00521850" w:rsidRDefault="002B2E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CZ550.25.0034.1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8205F" id="Shape 3" o:spid="_x0000_s1031" type="#_x0000_t202" style="position:absolute;margin-left:367.7pt;margin-top:80.15pt;width:168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" filled="f" stroked="f">
              <v:textbox style="mso-fit-shape-to-text:t" inset="0,0,0,0">
                <w:txbxContent>
                  <w:p w14:paraId="150ABCE5" w14:textId="77777777" w:rsidR="00521850" w:rsidRDefault="002B2E1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ZMR-ST-02-2025</w:t>
                    </w:r>
                  </w:p>
                  <w:p w14:paraId="57FD63FF" w14:textId="77777777" w:rsidR="00521850" w:rsidRDefault="002B2E1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CZ550.25.0034.1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6347" w14:textId="77777777" w:rsidR="00521850" w:rsidRDefault="005218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932B" w14:textId="77777777" w:rsidR="00521850" w:rsidRDefault="005218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5E8"/>
    <w:multiLevelType w:val="multilevel"/>
    <w:tmpl w:val="5126AA58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E0000"/>
    <w:multiLevelType w:val="multilevel"/>
    <w:tmpl w:val="5EE4D11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AD2BED"/>
    <w:multiLevelType w:val="multilevel"/>
    <w:tmpl w:val="DC2AFC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073C8E"/>
    <w:multiLevelType w:val="hybridMultilevel"/>
    <w:tmpl w:val="8C923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64891"/>
    <w:multiLevelType w:val="multilevel"/>
    <w:tmpl w:val="EAEAA7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0789107">
    <w:abstractNumId w:val="4"/>
  </w:num>
  <w:num w:numId="2" w16cid:durableId="79183450">
    <w:abstractNumId w:val="0"/>
  </w:num>
  <w:num w:numId="3" w16cid:durableId="1378554798">
    <w:abstractNumId w:val="2"/>
  </w:num>
  <w:num w:numId="4" w16cid:durableId="1061321726">
    <w:abstractNumId w:val="1"/>
  </w:num>
  <w:num w:numId="5" w16cid:durableId="1805779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50"/>
    <w:rsid w:val="000B0F6B"/>
    <w:rsid w:val="002B2E10"/>
    <w:rsid w:val="003A4A62"/>
    <w:rsid w:val="00521850"/>
    <w:rsid w:val="00A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FD81A"/>
  <w15:docId w15:val="{98173DD7-4368-4070-AAF2-8D69B753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8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4" w:lineRule="auto"/>
    </w:pPr>
    <w:rPr>
      <w:rFonts w:ascii="Arial" w:eastAsia="Arial" w:hAnsi="Arial" w:cs="Arial"/>
      <w:b/>
      <w:bCs/>
      <w:i/>
      <w:iCs/>
      <w:color w:val="37416F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420"/>
    </w:pPr>
    <w:rPr>
      <w:rFonts w:ascii="Calibri" w:eastAsia="Calibri" w:hAnsi="Calibri" w:cs="Calibri"/>
      <w:i/>
      <w:i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Calibri" w:eastAsia="Calibri" w:hAnsi="Calibri" w:cs="Calibr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0F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0F6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B0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0F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1314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2025-12-05T11:23:00Z</dcterms:created>
  <dcterms:modified xsi:type="dcterms:W3CDTF">2025-12-05T11:27:00Z</dcterms:modified>
</cp:coreProperties>
</file>