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5F4E" w14:textId="77777777" w:rsidR="00A239A4" w:rsidRPr="00A128EC" w:rsidRDefault="00A239A4" w:rsidP="00A239A4">
      <w:pPr>
        <w:rPr>
          <w:rFonts w:ascii="Georgia" w:hAnsi="Georgia"/>
          <w:b/>
          <w:bCs/>
        </w:rPr>
      </w:pPr>
      <w:r w:rsidRPr="00A128EC">
        <w:rPr>
          <w:rFonts w:ascii="Georgia" w:hAnsi="Georgia"/>
          <w:b/>
          <w:bCs/>
        </w:rPr>
        <w:t>Příloha č. 1 Smlouvy – Podrobný popis předmětu – technická specifikace</w:t>
      </w:r>
    </w:p>
    <w:p w14:paraId="50F0A632" w14:textId="77777777" w:rsidR="002B61F6" w:rsidRPr="002B61F6" w:rsidRDefault="002B61F6" w:rsidP="002B61F6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kern w:val="0"/>
          <w:lang w:eastAsia="cs-CZ"/>
          <w14:ligatures w14:val="none"/>
        </w:rPr>
      </w:pPr>
    </w:p>
    <w:p w14:paraId="3B24A3D5" w14:textId="77777777" w:rsidR="002B61F6" w:rsidRPr="002B61F6" w:rsidRDefault="002B61F6" w:rsidP="00DA2AD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kern w:val="0"/>
          <w:lang w:eastAsia="cs-CZ"/>
          <w14:ligatures w14:val="none"/>
        </w:rPr>
      </w:pPr>
    </w:p>
    <w:p w14:paraId="07ADE9CA" w14:textId="77777777" w:rsidR="002B61F6" w:rsidRPr="002B61F6" w:rsidRDefault="002B61F6" w:rsidP="002B61F6">
      <w:pPr>
        <w:spacing w:after="0" w:line="240" w:lineRule="auto"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b/>
          <w:bCs/>
          <w:i/>
          <w:iCs/>
          <w:kern w:val="0"/>
          <w:u w:val="single"/>
          <w:lang w:eastAsia="cs-CZ"/>
          <w14:ligatures w14:val="none"/>
        </w:rPr>
        <w:t>JEDNACÍ MÍSTNOST ŘEDITELE:</w:t>
      </w:r>
    </w:p>
    <w:p w14:paraId="35EEA1D5" w14:textId="77777777" w:rsidR="002B61F6" w:rsidRPr="002B61F6" w:rsidRDefault="002B61F6" w:rsidP="002B61F6">
      <w:pPr>
        <w:spacing w:after="0" w:line="240" w:lineRule="auto"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</w:p>
    <w:p w14:paraId="1EC32BBE" w14:textId="77777777" w:rsidR="002B61F6" w:rsidRPr="002B61F6" w:rsidRDefault="002B61F6" w:rsidP="002B61F6">
      <w:pPr>
        <w:spacing w:after="0" w:line="240" w:lineRule="auto"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Jednací místnost ředitele požaduje poptávající vybavit následujícím způsobem:</w:t>
      </w:r>
    </w:p>
    <w:p w14:paraId="4071D6D0" w14:textId="77777777" w:rsidR="002B61F6" w:rsidRPr="002B61F6" w:rsidRDefault="002B61F6" w:rsidP="002B61F6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 xml:space="preserve">Dodán bude vysoce kvalitní konferenční systém s mini počítačem </w:t>
      </w:r>
      <w:proofErr w:type="spellStart"/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MTRoW</w:t>
      </w:r>
      <w:proofErr w:type="spellEnd"/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. Tento bude ovládaný prostřednictvím dotykového ovládacího panelu o velikosti 8“ a bude umožňovat odbavení konferenčního Teams hovoru třemi následujícími způsoby:</w:t>
      </w:r>
    </w:p>
    <w:p w14:paraId="6A4ACBA4" w14:textId="77777777" w:rsidR="002B61F6" w:rsidRPr="002B61F6" w:rsidRDefault="002B61F6" w:rsidP="002B61F6">
      <w:pPr>
        <w:spacing w:before="240" w:after="0" w:line="240" w:lineRule="auto"/>
        <w:ind w:left="1417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 xml:space="preserve">1/ za využití ovládacího </w:t>
      </w:r>
      <w:proofErr w:type="gramStart"/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panelu - zařízení</w:t>
      </w:r>
      <w:proofErr w:type="gramEnd"/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 xml:space="preserve"> VK je samostatně (bez NB) schopno komunikovat do O365 s</w:t>
      </w:r>
      <w:r w:rsidRPr="002B61F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 </w:t>
      </w: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podporou MS Teams. Pro rychlou schůzku tedy není nutné nosit NB;</w:t>
      </w:r>
    </w:p>
    <w:p w14:paraId="527349DD" w14:textId="77777777" w:rsidR="002B61F6" w:rsidRPr="002B61F6" w:rsidRDefault="002B61F6" w:rsidP="002B61F6">
      <w:pPr>
        <w:spacing w:before="240" w:after="0" w:line="240" w:lineRule="auto"/>
        <w:ind w:left="1417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2/ Připojením a promítáním přímo do schůzky Teams; </w:t>
      </w:r>
    </w:p>
    <w:p w14:paraId="2BE583B8" w14:textId="77777777" w:rsidR="002B61F6" w:rsidRPr="002B61F6" w:rsidRDefault="002B61F6" w:rsidP="002B61F6">
      <w:pPr>
        <w:spacing w:before="240" w:after="0" w:line="240" w:lineRule="auto"/>
        <w:ind w:left="1417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3/ Připojením kabelu USB-C, resp. HDMI do NB.  </w:t>
      </w:r>
    </w:p>
    <w:p w14:paraId="1EFAFAEB" w14:textId="77777777" w:rsidR="002B61F6" w:rsidRPr="002B61F6" w:rsidRDefault="002B61F6" w:rsidP="002B61F6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 xml:space="preserve">Zvuk bude snímán prostřednictvím 2 stolních mikrofonů umístěných na jednacím stole a na pracovním stole ředitele. Mikrofony budou hvězdicově zapojeny do switche s dostatečným výkonem na </w:t>
      </w:r>
      <w:proofErr w:type="spellStart"/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PoE</w:t>
      </w:r>
      <w:proofErr w:type="spellEnd"/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 xml:space="preserve"> pro napájení MIC i ostatního příslušenství. Zapojeny do switche budou také nástěnné reproduktory. Jejich pozice bude na stěně pod TV. </w:t>
      </w:r>
    </w:p>
    <w:p w14:paraId="1D78D161" w14:textId="77777777" w:rsidR="002B61F6" w:rsidRPr="002B61F6" w:rsidRDefault="002B61F6" w:rsidP="002B61F6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 xml:space="preserve">Osazena bude inteligentní </w:t>
      </w:r>
      <w:proofErr w:type="spellStart"/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dvoučočková</w:t>
      </w:r>
      <w:proofErr w:type="spellEnd"/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 xml:space="preserve"> </w:t>
      </w:r>
      <w:proofErr w:type="gramStart"/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4K</w:t>
      </w:r>
      <w:proofErr w:type="gramEnd"/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 xml:space="preserve"> USB kamera s </w:t>
      </w:r>
      <w:proofErr w:type="gramStart"/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12 násobným</w:t>
      </w:r>
      <w:proofErr w:type="gramEnd"/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 xml:space="preserve"> optickým zoomem. Umístění kamery nad zobrazovací panel.</w:t>
      </w:r>
    </w:p>
    <w:p w14:paraId="3F053F12" w14:textId="77777777" w:rsidR="002B61F6" w:rsidRPr="002B61F6" w:rsidRDefault="002B61F6" w:rsidP="002B61F6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 xml:space="preserve">Zobrazovačem obsahu bude stávající panel provozovatele o velikosti 65“ s pevným umístěním na stěně. </w:t>
      </w:r>
    </w:p>
    <w:p w14:paraId="47515E4B" w14:textId="77777777" w:rsidR="002B61F6" w:rsidRPr="002B61F6" w:rsidRDefault="002B61F6" w:rsidP="002B61F6">
      <w:pPr>
        <w:spacing w:before="240" w:after="0" w:line="240" w:lineRule="auto"/>
        <w:ind w:left="720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</w:p>
    <w:p w14:paraId="3BA84DF7" w14:textId="77777777" w:rsidR="002B61F6" w:rsidRPr="002B61F6" w:rsidRDefault="002B61F6" w:rsidP="002B61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2C3C244" w14:textId="77777777" w:rsidR="002B61F6" w:rsidRPr="002B61F6" w:rsidRDefault="002B61F6" w:rsidP="002B61F6">
      <w:pPr>
        <w:spacing w:after="0" w:line="240" w:lineRule="auto"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b/>
          <w:bCs/>
          <w:i/>
          <w:iCs/>
          <w:kern w:val="0"/>
          <w:u w:val="single"/>
          <w:lang w:eastAsia="cs-CZ"/>
          <w14:ligatures w14:val="none"/>
        </w:rPr>
        <w:t>MÍSTNOST 620:</w:t>
      </w:r>
    </w:p>
    <w:p w14:paraId="6B0073C2" w14:textId="77777777" w:rsidR="002B61F6" w:rsidRPr="002B61F6" w:rsidRDefault="002B61F6" w:rsidP="002B61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B65B724" w14:textId="77777777" w:rsidR="002B61F6" w:rsidRPr="002B61F6" w:rsidRDefault="002B61F6" w:rsidP="002B61F6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Dodán bude profesionální zobrazovač o velikosti 55“ s provozem 16/7.</w:t>
      </w:r>
    </w:p>
    <w:p w14:paraId="582F95A7" w14:textId="77777777" w:rsidR="002B61F6" w:rsidRPr="002B61F6" w:rsidRDefault="002B61F6" w:rsidP="002B61F6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Dodán bude mobilní stojan na kolečkách pro možnost pohybu setu po místnosti. Součástí stojanu bude police pro umístění notebooku, případně zavěšení či položení přípojné kabeláže.</w:t>
      </w:r>
    </w:p>
    <w:p w14:paraId="348CFCA3" w14:textId="77777777" w:rsidR="002B61F6" w:rsidRPr="002B61F6" w:rsidRDefault="002B61F6" w:rsidP="002B61F6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 xml:space="preserve">Osazen bude stávající konferenční set uživatele </w:t>
      </w:r>
      <w:proofErr w:type="spellStart"/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Poly</w:t>
      </w:r>
      <w:proofErr w:type="spellEnd"/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 xml:space="preserve"> Studio USB s integrovaným řešením pro obraz i zvuk. Dodán bude držák pro ukotvení konferenčního setu pod zobrazovací panel. </w:t>
      </w:r>
    </w:p>
    <w:p w14:paraId="1FC4D24F" w14:textId="77777777" w:rsidR="002B61F6" w:rsidRPr="002B61F6" w:rsidRDefault="002B61F6" w:rsidP="002B61F6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Obsazenost místnosti lze kontrolovat díky rezervačnímu panelu s LED osvětlením – zelená volno, červená obsazeno. Jeho prostřednictvím lze rovněž přímo vytvářet rezervace pro použití místnosti.</w:t>
      </w:r>
    </w:p>
    <w:p w14:paraId="5CC4D30D" w14:textId="77777777" w:rsidR="002B61F6" w:rsidRPr="002B61F6" w:rsidRDefault="002B61F6" w:rsidP="002B61F6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Kabeláž bude uložena v kabelové punčoše. Veškerá technika bude připojena k napájení formou plovoucího přívodu.</w:t>
      </w:r>
    </w:p>
    <w:p w14:paraId="05E175F7" w14:textId="77777777" w:rsidR="002B61F6" w:rsidRPr="002B61F6" w:rsidRDefault="002B61F6" w:rsidP="002B61F6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kern w:val="0"/>
          <w:u w:val="single"/>
          <w:lang w:eastAsia="cs-CZ"/>
          <w14:ligatures w14:val="none"/>
        </w:rPr>
      </w:pPr>
    </w:p>
    <w:p w14:paraId="357728D9" w14:textId="77777777" w:rsidR="002B61F6" w:rsidRPr="002B61F6" w:rsidRDefault="002B61F6" w:rsidP="002B61F6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kern w:val="0"/>
          <w:u w:val="single"/>
          <w:lang w:eastAsia="cs-CZ"/>
          <w14:ligatures w14:val="none"/>
        </w:rPr>
      </w:pPr>
    </w:p>
    <w:p w14:paraId="3766D570" w14:textId="77777777" w:rsidR="002B61F6" w:rsidRPr="002B61F6" w:rsidRDefault="002B61F6" w:rsidP="002B61F6">
      <w:pPr>
        <w:spacing w:after="0" w:line="240" w:lineRule="auto"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b/>
          <w:bCs/>
          <w:i/>
          <w:iCs/>
          <w:kern w:val="0"/>
          <w:u w:val="single"/>
          <w:lang w:eastAsia="cs-CZ"/>
          <w14:ligatures w14:val="none"/>
        </w:rPr>
        <w:t>MÍSTNOST 708:</w:t>
      </w:r>
    </w:p>
    <w:p w14:paraId="7F1703E6" w14:textId="77777777" w:rsidR="002B61F6" w:rsidRPr="002B61F6" w:rsidRDefault="002B61F6" w:rsidP="002B61F6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Dodán bude profesionální zobrazovač o velikosti 55“ s provozem 16/7. Monitor bude umístěný na zdi na naklápěcím držáku, který je rovněž předmětem poptávky.</w:t>
      </w:r>
    </w:p>
    <w:p w14:paraId="30FD8312" w14:textId="77777777" w:rsidR="002B61F6" w:rsidRPr="002B61F6" w:rsidRDefault="002B61F6" w:rsidP="002B61F6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lastRenderedPageBreak/>
        <w:t xml:space="preserve">Osazen bude stávající konferenční set uživatele </w:t>
      </w:r>
      <w:proofErr w:type="spellStart"/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Poly</w:t>
      </w:r>
      <w:proofErr w:type="spellEnd"/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 xml:space="preserve"> Studio USB s integrovaným řešením pro obraz i zvuk. Dodán bude držák pro ukotvení konferenčního setu pod zobrazovací panel. </w:t>
      </w:r>
    </w:p>
    <w:p w14:paraId="089A0E67" w14:textId="77777777" w:rsidR="002B61F6" w:rsidRPr="002B61F6" w:rsidRDefault="002B61F6" w:rsidP="002B61F6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Obsazenost místnosti lze kontrolovat díky rezervačnímu panelu s LED osvětlením – zelená volno, červená obsazeno. Jeho prostřednictvím lze rovněž přímo vytvářet rezervace pro použití místnosti.</w:t>
      </w:r>
    </w:p>
    <w:p w14:paraId="19273620" w14:textId="77777777" w:rsidR="002B61F6" w:rsidRPr="002B61F6" w:rsidRDefault="002B61F6" w:rsidP="002B61F6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>Kabeláž bude uložena v elektroinstalačních lištách. Stávající lišty budou využity v co nejvyšší možné míře.</w:t>
      </w:r>
    </w:p>
    <w:p w14:paraId="10541FA7" w14:textId="77777777" w:rsidR="002B61F6" w:rsidRPr="002B61F6" w:rsidRDefault="002B61F6" w:rsidP="002B61F6">
      <w:pPr>
        <w:spacing w:before="240" w:after="0" w:line="240" w:lineRule="auto"/>
        <w:ind w:left="360"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</w:p>
    <w:p w14:paraId="064EFBB9" w14:textId="77777777" w:rsidR="002B61F6" w:rsidRPr="002B61F6" w:rsidRDefault="002B61F6" w:rsidP="002B61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F1BA893" w14:textId="452F2ED6" w:rsidR="002B61F6" w:rsidRPr="002B61F6" w:rsidRDefault="002B61F6" w:rsidP="002B61F6">
      <w:pPr>
        <w:spacing w:after="0" w:line="240" w:lineRule="auto"/>
        <w:jc w:val="both"/>
        <w:rPr>
          <w:rFonts w:ascii="Georgia" w:eastAsia="Times New Roman" w:hAnsi="Georgia" w:cs="Times New Roman"/>
          <w:kern w:val="0"/>
          <w:lang w:eastAsia="cs-CZ"/>
          <w14:ligatures w14:val="none"/>
        </w:rPr>
      </w:pP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 xml:space="preserve">Navržená řešení pro všechny místnosti splní technické specifikace obsažené v prohlášení o nabídkové ceně. Na nově dodaný HW i práci poskytne dodatel záruku 24 měsíců. Součástí dodávky bude zakreslení skutečného stavu dodávky s uvedením sériových čísel produktů. </w:t>
      </w:r>
      <w:r w:rsidR="008C2AD5">
        <w:rPr>
          <w:rFonts w:ascii="Georgia" w:eastAsia="Times New Roman" w:hAnsi="Georgia" w:cs="Times New Roman"/>
          <w:kern w:val="0"/>
          <w:lang w:eastAsia="cs-CZ"/>
          <w14:ligatures w14:val="none"/>
        </w:rPr>
        <w:t>Prodávající</w:t>
      </w:r>
      <w:r w:rsidRPr="002B61F6">
        <w:rPr>
          <w:rFonts w:ascii="Georgia" w:eastAsia="Times New Roman" w:hAnsi="Georgia" w:cs="Times New Roman"/>
          <w:kern w:val="0"/>
          <w:lang w:eastAsia="cs-CZ"/>
          <w14:ligatures w14:val="none"/>
        </w:rPr>
        <w:t xml:space="preserve"> seznámí uživatele s technikou a poskytne návod k použití systému.</w:t>
      </w:r>
    </w:p>
    <w:p w14:paraId="158DBF64" w14:textId="77777777" w:rsidR="00E76E12" w:rsidRDefault="00E76E12"/>
    <w:sectPr w:rsidR="00E76E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7538" w14:textId="77777777" w:rsidR="000525C2" w:rsidRDefault="000525C2" w:rsidP="00CE1BA1">
      <w:pPr>
        <w:spacing w:after="0" w:line="240" w:lineRule="auto"/>
      </w:pPr>
      <w:r>
        <w:separator/>
      </w:r>
    </w:p>
  </w:endnote>
  <w:endnote w:type="continuationSeparator" w:id="0">
    <w:p w14:paraId="696B24AD" w14:textId="77777777" w:rsidR="000525C2" w:rsidRDefault="000525C2" w:rsidP="00CE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3346" w14:textId="77777777" w:rsidR="000525C2" w:rsidRDefault="000525C2" w:rsidP="00CE1BA1">
      <w:pPr>
        <w:spacing w:after="0" w:line="240" w:lineRule="auto"/>
      </w:pPr>
      <w:r>
        <w:separator/>
      </w:r>
    </w:p>
  </w:footnote>
  <w:footnote w:type="continuationSeparator" w:id="0">
    <w:p w14:paraId="169E1103" w14:textId="77777777" w:rsidR="000525C2" w:rsidRDefault="000525C2" w:rsidP="00CE1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312D" w14:textId="77777777" w:rsidR="00CE1BA1" w:rsidRPr="00B13DBF" w:rsidRDefault="00CE1BA1" w:rsidP="00CE1BA1">
    <w:pPr>
      <w:pStyle w:val="DocumentTypeCzechTourism"/>
      <w:rPr>
        <w:rFonts w:ascii="Georgia" w:hAnsi="Georgia"/>
      </w:rPr>
    </w:pPr>
    <w:r w:rsidRPr="00B13DBF">
      <w:rPr>
        <w:rFonts w:ascii="Georgia" w:hAnsi="Georgia"/>
        <w:noProof/>
        <w:lang w:eastAsia="cs-CZ"/>
      </w:rPr>
      <w:drawing>
        <wp:anchor distT="0" distB="0" distL="114300" distR="114300" simplePos="0" relativeHeight="251659264" behindDoc="1" locked="1" layoutInCell="1" allowOverlap="1" wp14:anchorId="52E985F1" wp14:editId="63C45247">
          <wp:simplePos x="0" y="0"/>
          <wp:positionH relativeFrom="page">
            <wp:posOffset>156845</wp:posOffset>
          </wp:positionH>
          <wp:positionV relativeFrom="page">
            <wp:posOffset>93345</wp:posOffset>
          </wp:positionV>
          <wp:extent cx="2842895" cy="1187450"/>
          <wp:effectExtent l="19050" t="0" r="0" b="0"/>
          <wp:wrapNone/>
          <wp:docPr id="1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3DBF">
      <w:rPr>
        <w:rFonts w:ascii="Georgia" w:hAnsi="Georgia"/>
        <w:noProof/>
      </w:rPr>
      <w:t xml:space="preserve">Příloha č. 1                                                                                                                         </w:t>
    </w:r>
  </w:p>
  <w:p w14:paraId="76484DBB" w14:textId="77777777" w:rsidR="00CE1BA1" w:rsidRPr="005E6FA5" w:rsidRDefault="00CE1BA1" w:rsidP="00CE1BA1">
    <w:pPr>
      <w:pStyle w:val="Zpat"/>
    </w:pPr>
    <w:r>
      <w:rPr>
        <w:noProof/>
      </w:rPr>
      <w:t xml:space="preserve">                </w:t>
    </w:r>
    <w:r w:rsidRPr="005E6FA5">
      <w:rPr>
        <w:noProof/>
      </w:rPr>
      <w:t xml:space="preserve">           </w:t>
    </w:r>
    <w:r>
      <w:rPr>
        <w:noProof/>
      </w:rPr>
      <w:t xml:space="preserve"> </w:t>
    </w:r>
    <w:r w:rsidRPr="005E6FA5">
      <w:rPr>
        <w:noProof/>
      </w:rPr>
      <w:t xml:space="preserve">                                              </w:t>
    </w:r>
  </w:p>
  <w:p w14:paraId="4EDAFC96" w14:textId="77777777" w:rsidR="00CE1BA1" w:rsidRDefault="00CE1BA1" w:rsidP="00CE1BA1">
    <w:pPr>
      <w:pStyle w:val="Zhlav"/>
    </w:pPr>
  </w:p>
  <w:p w14:paraId="4218F7DC" w14:textId="77777777" w:rsidR="00CE1BA1" w:rsidRDefault="00CE1BA1" w:rsidP="00CE1BA1">
    <w:pPr>
      <w:pStyle w:val="Zhlav"/>
    </w:pPr>
  </w:p>
  <w:p w14:paraId="6ABABAF6" w14:textId="77777777" w:rsidR="00CE1BA1" w:rsidRDefault="00CE1B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7659"/>
    <w:multiLevelType w:val="hybridMultilevel"/>
    <w:tmpl w:val="335847F0"/>
    <w:lvl w:ilvl="0" w:tplc="20BC5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1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F6"/>
    <w:rsid w:val="000525C2"/>
    <w:rsid w:val="001B47BD"/>
    <w:rsid w:val="002B61F6"/>
    <w:rsid w:val="0048606C"/>
    <w:rsid w:val="004D6A1F"/>
    <w:rsid w:val="007F322F"/>
    <w:rsid w:val="008C2AD5"/>
    <w:rsid w:val="00A239A4"/>
    <w:rsid w:val="00A93010"/>
    <w:rsid w:val="00CE1BA1"/>
    <w:rsid w:val="00DA2AD0"/>
    <w:rsid w:val="00E76E12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ABBA"/>
  <w15:chartTrackingRefBased/>
  <w15:docId w15:val="{6FCD0AD3-B3C3-4929-A94F-3CD595E4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6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6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6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6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6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6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6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6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6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6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6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61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61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61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61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61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61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6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6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6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6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61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61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61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6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61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61F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CE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E1BA1"/>
  </w:style>
  <w:style w:type="paragraph" w:styleId="Zpat">
    <w:name w:val="footer"/>
    <w:basedOn w:val="Normln"/>
    <w:link w:val="ZpatChar"/>
    <w:uiPriority w:val="99"/>
    <w:unhideWhenUsed/>
    <w:rsid w:val="00CE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BA1"/>
  </w:style>
  <w:style w:type="paragraph" w:customStyle="1" w:styleId="DocumentTypeCzechTourism">
    <w:name w:val="Document Type (Czech Tourism)"/>
    <w:basedOn w:val="Normln"/>
    <w:uiPriority w:val="99"/>
    <w:rsid w:val="00CE1BA1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jc w:val="right"/>
    </w:pPr>
    <w:rPr>
      <w:rFonts w:ascii="Arial" w:eastAsia="Calibri" w:hAnsi="Arial" w:cs="Arial"/>
      <w:b/>
      <w:color w:val="E6001E"/>
      <w:kern w:val="0"/>
      <w:sz w:val="30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Vaštyl Radovan</dc:creator>
  <cp:keywords/>
  <dc:description/>
  <cp:lastModifiedBy>Vojtková Monika</cp:lastModifiedBy>
  <cp:revision>7</cp:revision>
  <dcterms:created xsi:type="dcterms:W3CDTF">2025-11-13T10:45:00Z</dcterms:created>
  <dcterms:modified xsi:type="dcterms:W3CDTF">2025-11-14T09:27:00Z</dcterms:modified>
</cp:coreProperties>
</file>