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8E595" w14:textId="77777777" w:rsidR="00C46379" w:rsidRDefault="00C46379" w:rsidP="00F94694">
      <w:pPr>
        <w:spacing w:after="0"/>
        <w:jc w:val="center"/>
        <w:rPr>
          <w:rFonts w:cs="Arial"/>
          <w:b/>
          <w:sz w:val="24"/>
          <w:szCs w:val="24"/>
        </w:rPr>
      </w:pPr>
      <w:r w:rsidRPr="00C46379">
        <w:rPr>
          <w:rFonts w:cs="Arial"/>
          <w:b/>
          <w:sz w:val="24"/>
          <w:szCs w:val="24"/>
        </w:rPr>
        <w:t>Smlouva o přefakturaci č. 7002500139</w:t>
      </w:r>
    </w:p>
    <w:p w14:paraId="160F0B90" w14:textId="7BD89DC1" w:rsidR="00F94694" w:rsidRDefault="00F94694" w:rsidP="00F94694">
      <w:pPr>
        <w:spacing w:after="0"/>
        <w:jc w:val="center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uzavřená na základě Rámcové smlouvy o </w:t>
      </w:r>
      <w:r>
        <w:rPr>
          <w:rFonts w:cs="Arial"/>
          <w:sz w:val="20"/>
          <w:szCs w:val="20"/>
        </w:rPr>
        <w:t>přefakturaci</w:t>
      </w:r>
      <w:r w:rsidRPr="00180850">
        <w:rPr>
          <w:rFonts w:cs="Arial"/>
          <w:sz w:val="20"/>
          <w:szCs w:val="20"/>
        </w:rPr>
        <w:t xml:space="preserve"> zdravotnických prostředků</w:t>
      </w:r>
    </w:p>
    <w:p w14:paraId="26023406" w14:textId="77777777" w:rsidR="000E647C" w:rsidRPr="00180850" w:rsidRDefault="000E647C" w:rsidP="00F94694">
      <w:pPr>
        <w:spacing w:after="0"/>
        <w:jc w:val="center"/>
        <w:rPr>
          <w:rFonts w:cs="Arial"/>
          <w:sz w:val="20"/>
          <w:szCs w:val="20"/>
        </w:rPr>
      </w:pPr>
    </w:p>
    <w:p w14:paraId="160F0B91" w14:textId="77777777" w:rsidR="00F94694" w:rsidRDefault="00F94694" w:rsidP="006929E8">
      <w:pPr>
        <w:spacing w:after="0" w:line="240" w:lineRule="auto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>Smluvní strany:</w:t>
      </w:r>
    </w:p>
    <w:p w14:paraId="160F0B92" w14:textId="77777777" w:rsidR="00CF5E2E" w:rsidRPr="006929E8" w:rsidRDefault="00CF5E2E" w:rsidP="00CF5E2E">
      <w:pPr>
        <w:pStyle w:val="Nadpis1"/>
        <w:jc w:val="left"/>
        <w:rPr>
          <w:rFonts w:ascii="Calibri" w:eastAsia="Calibri" w:hAnsi="Calibri"/>
          <w:bCs/>
          <w:sz w:val="20"/>
          <w:lang w:eastAsia="en-US"/>
        </w:rPr>
      </w:pPr>
      <w:r w:rsidRPr="006929E8">
        <w:rPr>
          <w:rFonts w:ascii="Calibri" w:eastAsia="Calibri" w:hAnsi="Calibri"/>
          <w:bCs/>
          <w:sz w:val="20"/>
          <w:lang w:eastAsia="en-US"/>
        </w:rPr>
        <w:t>R</w:t>
      </w:r>
      <w:r>
        <w:rPr>
          <w:rFonts w:ascii="Calibri" w:eastAsia="Calibri" w:hAnsi="Calibri"/>
          <w:bCs/>
          <w:sz w:val="20"/>
          <w:lang w:eastAsia="en-US"/>
        </w:rPr>
        <w:t>BP</w:t>
      </w:r>
      <w:r w:rsidRPr="006929E8">
        <w:rPr>
          <w:rFonts w:ascii="Calibri" w:eastAsia="Calibri" w:hAnsi="Calibri"/>
          <w:bCs/>
          <w:sz w:val="20"/>
          <w:lang w:eastAsia="en-US"/>
        </w:rPr>
        <w:t>, zdravotní pojišťovna</w:t>
      </w:r>
    </w:p>
    <w:p w14:paraId="160F0B93" w14:textId="77777777" w:rsidR="00CF5E2E" w:rsidRDefault="00242A83" w:rsidP="00CF5E2E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 sídlem</w:t>
      </w:r>
      <w:r w:rsidR="00CF5E2E">
        <w:rPr>
          <w:rFonts w:cs="Arial"/>
          <w:sz w:val="20"/>
          <w:szCs w:val="20"/>
        </w:rPr>
        <w:t xml:space="preserve">: </w:t>
      </w:r>
      <w:r w:rsidR="00CF5E2E" w:rsidRPr="006929E8">
        <w:rPr>
          <w:rFonts w:cs="Arial"/>
          <w:sz w:val="20"/>
          <w:szCs w:val="20"/>
        </w:rPr>
        <w:t>Slezská Ostrava</w:t>
      </w:r>
      <w:r w:rsidR="00CF5E2E">
        <w:rPr>
          <w:rFonts w:cs="Arial"/>
          <w:sz w:val="20"/>
          <w:szCs w:val="20"/>
        </w:rPr>
        <w:t xml:space="preserve">, </w:t>
      </w:r>
      <w:r w:rsidR="00CF5E2E" w:rsidRPr="006929E8">
        <w:rPr>
          <w:rFonts w:cs="Arial"/>
          <w:sz w:val="20"/>
          <w:szCs w:val="20"/>
        </w:rPr>
        <w:t xml:space="preserve">Michálkovická </w:t>
      </w:r>
      <w:r w:rsidR="00CF5E2E">
        <w:rPr>
          <w:rFonts w:cs="Arial"/>
          <w:sz w:val="20"/>
          <w:szCs w:val="20"/>
        </w:rPr>
        <w:t>967/</w:t>
      </w:r>
      <w:r w:rsidR="00CF5E2E" w:rsidRPr="006929E8">
        <w:rPr>
          <w:rFonts w:cs="Arial"/>
          <w:sz w:val="20"/>
          <w:szCs w:val="20"/>
        </w:rPr>
        <w:t>108</w:t>
      </w:r>
      <w:r w:rsidR="00CF5E2E">
        <w:rPr>
          <w:rFonts w:cs="Arial"/>
          <w:sz w:val="20"/>
          <w:szCs w:val="20"/>
        </w:rPr>
        <w:t>, PSČ 710 00</w:t>
      </w:r>
      <w:r w:rsidR="00CF5E2E" w:rsidRPr="006929E8">
        <w:rPr>
          <w:rFonts w:cs="Arial"/>
          <w:sz w:val="20"/>
          <w:szCs w:val="20"/>
        </w:rPr>
        <w:br/>
      </w:r>
      <w:r w:rsidR="00CF5E2E" w:rsidRPr="00180850">
        <w:rPr>
          <w:rFonts w:cs="Arial"/>
          <w:sz w:val="20"/>
          <w:szCs w:val="20"/>
        </w:rPr>
        <w:t>IČ</w:t>
      </w:r>
      <w:r w:rsidR="00CF5E2E">
        <w:rPr>
          <w:rFonts w:cs="Arial"/>
          <w:sz w:val="20"/>
          <w:szCs w:val="20"/>
        </w:rPr>
        <w:t>O: 476</w:t>
      </w:r>
      <w:r w:rsidR="00CF5E2E" w:rsidRPr="006929E8">
        <w:rPr>
          <w:rFonts w:cs="Arial"/>
          <w:sz w:val="20"/>
          <w:szCs w:val="20"/>
        </w:rPr>
        <w:t>73036</w:t>
      </w:r>
    </w:p>
    <w:p w14:paraId="160F0B94" w14:textId="77777777" w:rsidR="00CF5E2E" w:rsidRPr="00180850" w:rsidRDefault="00CF5E2E" w:rsidP="00CF5E2E">
      <w:pPr>
        <w:spacing w:after="0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>zapsaná v</w:t>
      </w:r>
      <w:r>
        <w:rPr>
          <w:rFonts w:cs="Arial"/>
          <w:sz w:val="20"/>
          <w:szCs w:val="20"/>
        </w:rPr>
        <w:t>:</w:t>
      </w:r>
      <w:r w:rsidRPr="0018085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O</w:t>
      </w:r>
      <w:r w:rsidRPr="00180850">
        <w:rPr>
          <w:rFonts w:cs="Arial"/>
          <w:sz w:val="20"/>
          <w:szCs w:val="20"/>
        </w:rPr>
        <w:t>bchodním rejstříku</w:t>
      </w:r>
      <w:r>
        <w:rPr>
          <w:rFonts w:cs="Arial"/>
          <w:sz w:val="20"/>
          <w:szCs w:val="20"/>
        </w:rPr>
        <w:t>,</w:t>
      </w:r>
      <w:r w:rsidRPr="00180850">
        <w:rPr>
          <w:rFonts w:cs="Arial"/>
          <w:sz w:val="20"/>
          <w:szCs w:val="20"/>
        </w:rPr>
        <w:t xml:space="preserve"> vedeném</w:t>
      </w:r>
      <w:r>
        <w:rPr>
          <w:rFonts w:cs="Arial"/>
          <w:sz w:val="20"/>
          <w:szCs w:val="20"/>
        </w:rPr>
        <w:t xml:space="preserve"> u Krajského soudu v Ostravě, oddíl AXIV, vložka 554</w:t>
      </w:r>
    </w:p>
    <w:p w14:paraId="160F0B95" w14:textId="77777777" w:rsidR="00F94694" w:rsidRPr="00180850" w:rsidRDefault="00F94694" w:rsidP="00F94694">
      <w:pPr>
        <w:spacing w:after="0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jako </w:t>
      </w:r>
      <w:r>
        <w:rPr>
          <w:rFonts w:cs="Arial"/>
          <w:sz w:val="20"/>
          <w:szCs w:val="20"/>
        </w:rPr>
        <w:t>dosavadní zdravotní pojišťovna</w:t>
      </w:r>
    </w:p>
    <w:p w14:paraId="160F0B96" w14:textId="77777777" w:rsidR="00CF5E2E" w:rsidRDefault="00F94694" w:rsidP="00F94694">
      <w:pPr>
        <w:tabs>
          <w:tab w:val="left" w:pos="4045"/>
        </w:tabs>
        <w:spacing w:before="120" w:after="120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>a</w:t>
      </w:r>
    </w:p>
    <w:p w14:paraId="160F0B97" w14:textId="77777777" w:rsidR="00CF5E2E" w:rsidRPr="006929E8" w:rsidRDefault="00CF5E2E" w:rsidP="00CF5E2E">
      <w:pPr>
        <w:pStyle w:val="Nadpis1"/>
        <w:jc w:val="left"/>
        <w:rPr>
          <w:rFonts w:ascii="Calibri" w:eastAsia="Calibri" w:hAnsi="Calibri" w:cs="Arial"/>
          <w:sz w:val="20"/>
          <w:lang w:eastAsia="en-US"/>
        </w:rPr>
      </w:pPr>
      <w:r w:rsidRPr="006929E8">
        <w:rPr>
          <w:rFonts w:ascii="Calibri" w:eastAsia="Calibri" w:hAnsi="Calibri" w:cs="Arial"/>
          <w:sz w:val="20"/>
          <w:lang w:eastAsia="en-US"/>
        </w:rPr>
        <w:t>Česká průmyslová zdravotní pojišťovna</w:t>
      </w:r>
    </w:p>
    <w:p w14:paraId="160F0B98" w14:textId="77777777" w:rsidR="00CF5E2E" w:rsidRPr="006929E8" w:rsidRDefault="00D6724F" w:rsidP="00CF5E2E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 sídlem</w:t>
      </w:r>
      <w:r w:rsidR="00CF5E2E">
        <w:rPr>
          <w:rFonts w:cs="Arial"/>
          <w:sz w:val="20"/>
          <w:szCs w:val="20"/>
        </w:rPr>
        <w:t xml:space="preserve">: </w:t>
      </w:r>
      <w:r w:rsidR="00CF5E2E" w:rsidRPr="006929E8">
        <w:rPr>
          <w:rFonts w:cs="Arial"/>
          <w:sz w:val="20"/>
          <w:szCs w:val="20"/>
        </w:rPr>
        <w:t>Ostrava-Vítkovice, Jeremenkova 11, PSČ 703 00</w:t>
      </w:r>
    </w:p>
    <w:p w14:paraId="160F0B99" w14:textId="77777777" w:rsidR="00CF5E2E" w:rsidRPr="006929E8" w:rsidRDefault="00CF5E2E" w:rsidP="00CF5E2E">
      <w:pPr>
        <w:pStyle w:val="Nadpis1"/>
        <w:jc w:val="left"/>
        <w:rPr>
          <w:rFonts w:ascii="Calibri" w:eastAsia="Calibri" w:hAnsi="Calibri" w:cs="Arial"/>
          <w:b w:val="0"/>
          <w:sz w:val="20"/>
          <w:lang w:eastAsia="en-US"/>
        </w:rPr>
      </w:pPr>
      <w:proofErr w:type="gramStart"/>
      <w:r w:rsidRPr="006929E8">
        <w:rPr>
          <w:rFonts w:ascii="Calibri" w:eastAsia="Calibri" w:hAnsi="Calibri" w:cs="Arial"/>
          <w:b w:val="0"/>
          <w:sz w:val="20"/>
          <w:lang w:eastAsia="en-US"/>
        </w:rPr>
        <w:t>IČO</w:t>
      </w:r>
      <w:r>
        <w:rPr>
          <w:rFonts w:ascii="Calibri" w:eastAsia="Calibri" w:hAnsi="Calibri" w:cs="Arial"/>
          <w:b w:val="0"/>
          <w:sz w:val="20"/>
          <w:lang w:eastAsia="en-US"/>
        </w:rPr>
        <w:t xml:space="preserve"> </w:t>
      </w:r>
      <w:r w:rsidRPr="006929E8">
        <w:rPr>
          <w:rFonts w:ascii="Calibri" w:eastAsia="Calibri" w:hAnsi="Calibri" w:cs="Arial"/>
          <w:b w:val="0"/>
          <w:sz w:val="20"/>
          <w:lang w:eastAsia="en-US"/>
        </w:rPr>
        <w:t>:</w:t>
      </w:r>
      <w:proofErr w:type="gramEnd"/>
      <w:r w:rsidRPr="006929E8">
        <w:rPr>
          <w:rFonts w:ascii="Calibri" w:eastAsia="Calibri" w:hAnsi="Calibri" w:cs="Arial"/>
          <w:b w:val="0"/>
          <w:sz w:val="20"/>
          <w:lang w:eastAsia="en-US"/>
        </w:rPr>
        <w:t xml:space="preserve"> 47672234</w:t>
      </w:r>
    </w:p>
    <w:p w14:paraId="160F0B9A" w14:textId="77777777" w:rsidR="0028551C" w:rsidRDefault="00CF5E2E" w:rsidP="0028551C">
      <w:pPr>
        <w:spacing w:after="0" w:line="240" w:lineRule="auto"/>
        <w:rPr>
          <w:rFonts w:cs="Arial"/>
          <w:sz w:val="20"/>
          <w:szCs w:val="20"/>
        </w:rPr>
      </w:pPr>
      <w:r w:rsidRPr="006929E8">
        <w:rPr>
          <w:rFonts w:cs="Arial"/>
          <w:sz w:val="20"/>
          <w:szCs w:val="20"/>
        </w:rPr>
        <w:t>zapsaná v</w:t>
      </w:r>
      <w:r>
        <w:rPr>
          <w:rFonts w:cs="Arial"/>
          <w:sz w:val="20"/>
          <w:szCs w:val="20"/>
        </w:rPr>
        <w:t>:</w:t>
      </w:r>
      <w:r w:rsidRPr="006929E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Obchodním</w:t>
      </w:r>
      <w:r w:rsidRPr="006929E8">
        <w:rPr>
          <w:rFonts w:cs="Arial"/>
          <w:sz w:val="20"/>
          <w:szCs w:val="20"/>
        </w:rPr>
        <w:t xml:space="preserve"> rejstříku</w:t>
      </w:r>
      <w:r>
        <w:rPr>
          <w:rFonts w:cs="Arial"/>
          <w:sz w:val="20"/>
          <w:szCs w:val="20"/>
        </w:rPr>
        <w:t>, vedeném</w:t>
      </w:r>
      <w:r w:rsidRPr="006929E8">
        <w:rPr>
          <w:rFonts w:cs="Arial"/>
          <w:sz w:val="20"/>
          <w:szCs w:val="20"/>
        </w:rPr>
        <w:t xml:space="preserve"> Krajsk</w:t>
      </w:r>
      <w:r>
        <w:rPr>
          <w:rFonts w:cs="Arial"/>
          <w:sz w:val="20"/>
          <w:szCs w:val="20"/>
        </w:rPr>
        <w:t>ým</w:t>
      </w:r>
      <w:r w:rsidRPr="006929E8">
        <w:rPr>
          <w:rFonts w:cs="Arial"/>
          <w:sz w:val="20"/>
          <w:szCs w:val="20"/>
        </w:rPr>
        <w:t xml:space="preserve"> soud</w:t>
      </w:r>
      <w:r>
        <w:rPr>
          <w:rFonts w:cs="Arial"/>
          <w:sz w:val="20"/>
          <w:szCs w:val="20"/>
        </w:rPr>
        <w:t>em</w:t>
      </w:r>
      <w:r w:rsidRPr="006929E8">
        <w:rPr>
          <w:rFonts w:cs="Arial"/>
          <w:sz w:val="20"/>
          <w:szCs w:val="20"/>
        </w:rPr>
        <w:t xml:space="preserve"> v</w:t>
      </w:r>
      <w:r w:rsidR="0028551C">
        <w:rPr>
          <w:rFonts w:cs="Arial"/>
          <w:sz w:val="20"/>
          <w:szCs w:val="20"/>
        </w:rPr>
        <w:t> Ostravě, oddíl AXIV, vložka 54</w:t>
      </w:r>
      <w:r w:rsidR="0010764B">
        <w:rPr>
          <w:rFonts w:cs="Arial"/>
          <w:sz w:val="20"/>
          <w:szCs w:val="20"/>
        </w:rPr>
        <w:t>5</w:t>
      </w:r>
    </w:p>
    <w:p w14:paraId="160F0B9B" w14:textId="77777777" w:rsidR="00F94694" w:rsidRDefault="00F94694" w:rsidP="0028551C">
      <w:pPr>
        <w:spacing w:after="0" w:line="240" w:lineRule="auto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jako </w:t>
      </w:r>
      <w:r>
        <w:rPr>
          <w:rFonts w:cs="Arial"/>
          <w:sz w:val="20"/>
          <w:szCs w:val="20"/>
        </w:rPr>
        <w:t>nová zdravotní pojišťovna</w:t>
      </w:r>
    </w:p>
    <w:p w14:paraId="160F0B9C" w14:textId="77777777" w:rsidR="00093E9E" w:rsidRDefault="00093E9E" w:rsidP="0028551C">
      <w:pPr>
        <w:spacing w:after="0" w:line="240" w:lineRule="auto"/>
        <w:rPr>
          <w:rFonts w:cs="Arial"/>
          <w:sz w:val="20"/>
          <w:szCs w:val="20"/>
        </w:rPr>
      </w:pPr>
    </w:p>
    <w:p w14:paraId="160F0B9D" w14:textId="77777777" w:rsidR="00093E9E" w:rsidRPr="00180850" w:rsidRDefault="00093E9E" w:rsidP="0028551C">
      <w:pPr>
        <w:spacing w:after="0" w:line="240" w:lineRule="auto"/>
        <w:rPr>
          <w:rFonts w:cs="Arial"/>
          <w:sz w:val="20"/>
          <w:szCs w:val="20"/>
        </w:rPr>
      </w:pPr>
    </w:p>
    <w:p w14:paraId="160F0B9E" w14:textId="77777777" w:rsidR="00F94694" w:rsidRPr="00180850" w:rsidRDefault="00F94694" w:rsidP="00F94694">
      <w:pPr>
        <w:spacing w:after="0"/>
        <w:rPr>
          <w:rFonts w:cs="Arial"/>
          <w:sz w:val="20"/>
          <w:szCs w:val="20"/>
        </w:rPr>
      </w:pPr>
    </w:p>
    <w:p w14:paraId="160F0B9F" w14:textId="77777777" w:rsidR="00F94694" w:rsidRPr="00180850" w:rsidRDefault="00F94694" w:rsidP="00F94694">
      <w:pPr>
        <w:spacing w:after="0"/>
        <w:jc w:val="center"/>
        <w:rPr>
          <w:rFonts w:cs="Arial"/>
          <w:sz w:val="20"/>
          <w:szCs w:val="20"/>
        </w:rPr>
      </w:pPr>
      <w:r w:rsidRPr="00180850">
        <w:rPr>
          <w:rFonts w:cs="Arial"/>
          <w:b/>
          <w:sz w:val="20"/>
          <w:szCs w:val="20"/>
        </w:rPr>
        <w:t>I.</w:t>
      </w:r>
    </w:p>
    <w:p w14:paraId="160F0BA0" w14:textId="0C89B5DF" w:rsidR="00F94694" w:rsidRPr="00C7414C" w:rsidRDefault="00F94694" w:rsidP="00C7414C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C7414C">
        <w:rPr>
          <w:rFonts w:cs="Arial"/>
          <w:sz w:val="20"/>
          <w:szCs w:val="20"/>
        </w:rPr>
        <w:t xml:space="preserve">Dosavadní zdravotní pojišťovna v minulosti zapůjčila svému pojištěnci následující zdravotnické prostředky: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3516"/>
        <w:gridCol w:w="4056"/>
      </w:tblGrid>
      <w:tr w:rsidR="00F94694" w:rsidRPr="00180850" w14:paraId="160F0BA4" w14:textId="77777777" w:rsidTr="00296EB3">
        <w:trPr>
          <w:trHeight w:val="391"/>
        </w:trPr>
        <w:tc>
          <w:tcPr>
            <w:tcW w:w="1182" w:type="dxa"/>
            <w:noWrap/>
            <w:hideMark/>
          </w:tcPr>
          <w:p w14:paraId="160F0BA1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80850">
              <w:rPr>
                <w:rFonts w:cs="Arial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3516" w:type="dxa"/>
            <w:noWrap/>
            <w:hideMark/>
          </w:tcPr>
          <w:p w14:paraId="160F0BA2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80850">
              <w:rPr>
                <w:rFonts w:cs="Arial"/>
                <w:b/>
                <w:bCs/>
                <w:sz w:val="20"/>
                <w:szCs w:val="20"/>
              </w:rPr>
              <w:t>NAZ</w:t>
            </w:r>
          </w:p>
        </w:tc>
        <w:tc>
          <w:tcPr>
            <w:tcW w:w="4056" w:type="dxa"/>
            <w:noWrap/>
            <w:hideMark/>
          </w:tcPr>
          <w:p w14:paraId="160F0BA3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80850">
              <w:rPr>
                <w:rFonts w:cs="Arial"/>
                <w:b/>
                <w:bCs/>
                <w:sz w:val="20"/>
                <w:szCs w:val="20"/>
              </w:rPr>
              <w:t>DOP</w:t>
            </w:r>
          </w:p>
        </w:tc>
      </w:tr>
      <w:tr w:rsidR="00F94694" w:rsidRPr="00180850" w14:paraId="160F0BA8" w14:textId="77777777" w:rsidTr="00296EB3">
        <w:trPr>
          <w:trHeight w:val="391"/>
        </w:trPr>
        <w:tc>
          <w:tcPr>
            <w:tcW w:w="1182" w:type="dxa"/>
            <w:tcBorders>
              <w:bottom w:val="single" w:sz="4" w:space="0" w:color="auto"/>
            </w:tcBorders>
            <w:noWrap/>
          </w:tcPr>
          <w:p w14:paraId="160F0BA5" w14:textId="00B9D886" w:rsidR="00F94694" w:rsidRPr="00180850" w:rsidRDefault="007062E8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5008521</w:t>
            </w:r>
          </w:p>
        </w:tc>
        <w:tc>
          <w:tcPr>
            <w:tcW w:w="3516" w:type="dxa"/>
            <w:tcBorders>
              <w:bottom w:val="single" w:sz="4" w:space="0" w:color="auto"/>
            </w:tcBorders>
            <w:noWrap/>
          </w:tcPr>
          <w:p w14:paraId="160F0BA6" w14:textId="77571BB8" w:rsidR="00F94694" w:rsidRPr="00180850" w:rsidRDefault="00D37B4C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D37B4C">
              <w:rPr>
                <w:rFonts w:cs="Arial"/>
                <w:sz w:val="16"/>
                <w:szCs w:val="16"/>
              </w:rPr>
              <w:t>WM 100 TD</w:t>
            </w:r>
          </w:p>
        </w:tc>
        <w:tc>
          <w:tcPr>
            <w:tcW w:w="4056" w:type="dxa"/>
            <w:tcBorders>
              <w:bottom w:val="single" w:sz="4" w:space="0" w:color="auto"/>
            </w:tcBorders>
            <w:noWrap/>
          </w:tcPr>
          <w:p w14:paraId="160F0BA7" w14:textId="13E8E722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5BB2A90C" w14:textId="2153382E" w:rsidR="00B0197C" w:rsidRPr="00C7414C" w:rsidRDefault="00B0197C" w:rsidP="00C7414C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C7414C">
        <w:rPr>
          <w:rFonts w:cs="Arial"/>
          <w:sz w:val="20"/>
          <w:szCs w:val="20"/>
        </w:rPr>
        <w:t>P</w:t>
      </w:r>
      <w:r w:rsidR="00F94694" w:rsidRPr="00C7414C">
        <w:rPr>
          <w:rFonts w:cs="Arial"/>
          <w:sz w:val="20"/>
          <w:szCs w:val="20"/>
        </w:rPr>
        <w:t>rotože pojištěnec, kterému byly zdravotnické prostředky zapůjčeny, přestoupil k nové zdravotní</w:t>
      </w:r>
      <w:r w:rsidRPr="00C7414C">
        <w:rPr>
          <w:rFonts w:cs="Arial"/>
          <w:sz w:val="20"/>
          <w:szCs w:val="20"/>
        </w:rPr>
        <w:t xml:space="preserve"> </w:t>
      </w:r>
      <w:r w:rsidR="00F94694" w:rsidRPr="00C7414C">
        <w:rPr>
          <w:rFonts w:cs="Arial"/>
          <w:sz w:val="20"/>
          <w:szCs w:val="20"/>
        </w:rPr>
        <w:t>pojišťovně,</w:t>
      </w:r>
      <w:r w:rsidRPr="00C7414C">
        <w:rPr>
          <w:rFonts w:cs="Arial"/>
          <w:sz w:val="20"/>
          <w:szCs w:val="20"/>
        </w:rPr>
        <w:t xml:space="preserve"> </w:t>
      </w:r>
      <w:r w:rsidR="00F94694" w:rsidRPr="00C7414C">
        <w:rPr>
          <w:rFonts w:cs="Arial"/>
          <w:sz w:val="20"/>
          <w:szCs w:val="20"/>
        </w:rPr>
        <w:t xml:space="preserve">mají smluvní strany zájem rovněž na provedení přefakturace výše uvedených zdravotnických prostředků. </w:t>
      </w:r>
    </w:p>
    <w:p w14:paraId="160F0BC2" w14:textId="610B0199" w:rsidR="00F94694" w:rsidRPr="00C7414C" w:rsidRDefault="00C7414C" w:rsidP="00C7414C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C7414C">
        <w:rPr>
          <w:rFonts w:cs="Arial"/>
          <w:sz w:val="20"/>
          <w:szCs w:val="20"/>
        </w:rPr>
        <w:t>N</w:t>
      </w:r>
      <w:r w:rsidR="00F94694" w:rsidRPr="00C7414C">
        <w:rPr>
          <w:rFonts w:cs="Arial"/>
          <w:sz w:val="20"/>
          <w:szCs w:val="20"/>
        </w:rPr>
        <w:t>ová zdravotní pojišťovna obdržela od dosavadní zdravotní pojišťovny podklady nezbytné k</w:t>
      </w:r>
      <w:r w:rsidR="00B0197C" w:rsidRPr="00C7414C">
        <w:rPr>
          <w:rFonts w:cs="Arial"/>
          <w:sz w:val="20"/>
          <w:szCs w:val="20"/>
        </w:rPr>
        <w:t> </w:t>
      </w:r>
      <w:r w:rsidR="00F94694" w:rsidRPr="00C7414C">
        <w:rPr>
          <w:rFonts w:cs="Arial"/>
          <w:sz w:val="20"/>
          <w:szCs w:val="20"/>
        </w:rPr>
        <w:t>přefakturaci</w:t>
      </w:r>
      <w:r w:rsidR="00B0197C" w:rsidRPr="00C7414C">
        <w:rPr>
          <w:rFonts w:cs="Arial"/>
          <w:sz w:val="20"/>
          <w:szCs w:val="20"/>
        </w:rPr>
        <w:t xml:space="preserve"> </w:t>
      </w:r>
      <w:r w:rsidR="00F94694" w:rsidRPr="00C7414C">
        <w:rPr>
          <w:rFonts w:cs="Arial"/>
          <w:sz w:val="20"/>
          <w:szCs w:val="20"/>
        </w:rPr>
        <w:t xml:space="preserve">zdravotnických prostředků, včetně informace o stavu těchto zapůjčených prostředků a ztotožnění osoby pojištěnce, kterému byly zapůjčeny. </w:t>
      </w:r>
    </w:p>
    <w:p w14:paraId="160F0BC3" w14:textId="77777777" w:rsidR="00F94694" w:rsidRDefault="00F94694" w:rsidP="00B0197C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160F0BC5" w14:textId="77777777" w:rsidR="00093E9E" w:rsidRPr="00180850" w:rsidRDefault="00093E9E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160F0BC6" w14:textId="77777777" w:rsidR="00F94694" w:rsidRPr="009F2D9A" w:rsidRDefault="00F94694" w:rsidP="009F2D9A">
      <w:pPr>
        <w:pStyle w:val="Odstavecseseznamem"/>
        <w:spacing w:after="0" w:line="240" w:lineRule="auto"/>
        <w:ind w:left="567"/>
        <w:jc w:val="center"/>
        <w:rPr>
          <w:rFonts w:cs="Arial"/>
          <w:b/>
          <w:sz w:val="20"/>
          <w:szCs w:val="20"/>
        </w:rPr>
      </w:pPr>
      <w:r w:rsidRPr="009F2D9A">
        <w:rPr>
          <w:rFonts w:cs="Arial"/>
          <w:b/>
          <w:sz w:val="20"/>
          <w:szCs w:val="20"/>
        </w:rPr>
        <w:t>II.</w:t>
      </w:r>
    </w:p>
    <w:p w14:paraId="1BEE35AE" w14:textId="77777777" w:rsidR="00296EB3" w:rsidRPr="00180850" w:rsidRDefault="00296EB3" w:rsidP="00F94694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14:paraId="2509A845" w14:textId="77777777" w:rsidR="009F2D9A" w:rsidRPr="009F2D9A" w:rsidRDefault="00F94694" w:rsidP="009F2D9A">
      <w:pPr>
        <w:pStyle w:val="Odstavecseseznamem"/>
        <w:numPr>
          <w:ilvl w:val="1"/>
          <w:numId w:val="21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9F2D9A">
        <w:rPr>
          <w:rFonts w:cs="Arial"/>
          <w:sz w:val="20"/>
          <w:szCs w:val="20"/>
        </w:rPr>
        <w:t xml:space="preserve">Dosavadní zdravotní pojišťovna tímto nové zdravotní pojišťovně </w:t>
      </w:r>
      <w:proofErr w:type="spellStart"/>
      <w:r w:rsidRPr="009F2D9A">
        <w:rPr>
          <w:rFonts w:cs="Arial"/>
          <w:sz w:val="20"/>
          <w:szCs w:val="20"/>
        </w:rPr>
        <w:t>přefakturovává</w:t>
      </w:r>
      <w:proofErr w:type="spellEnd"/>
      <w:r w:rsidRPr="009F2D9A">
        <w:rPr>
          <w:rFonts w:cs="Arial"/>
          <w:sz w:val="20"/>
          <w:szCs w:val="20"/>
        </w:rPr>
        <w:t xml:space="preserve"> výše uvedené zdravotnické prostředky za celkovou úhradu ve výši </w:t>
      </w:r>
      <w:r w:rsidR="00C81B02" w:rsidRPr="009F2D9A">
        <w:rPr>
          <w:rFonts w:cs="Arial"/>
          <w:sz w:val="20"/>
          <w:szCs w:val="20"/>
        </w:rPr>
        <w:t>81.243,60</w:t>
      </w:r>
      <w:r w:rsidR="004228E5" w:rsidRPr="009F2D9A">
        <w:rPr>
          <w:rFonts w:cs="Arial"/>
          <w:sz w:val="20"/>
          <w:szCs w:val="20"/>
        </w:rPr>
        <w:t xml:space="preserve"> </w:t>
      </w:r>
      <w:r w:rsidRPr="009F2D9A">
        <w:rPr>
          <w:rFonts w:cs="Arial"/>
          <w:sz w:val="20"/>
          <w:szCs w:val="20"/>
        </w:rPr>
        <w:t>Kč</w:t>
      </w:r>
      <w:r w:rsidR="009F2D9A" w:rsidRPr="009F2D9A">
        <w:rPr>
          <w:rFonts w:cs="Arial"/>
          <w:sz w:val="20"/>
          <w:szCs w:val="20"/>
        </w:rPr>
        <w:t>.</w:t>
      </w:r>
    </w:p>
    <w:p w14:paraId="160F0BC7" w14:textId="0619C0E4" w:rsidR="00F94694" w:rsidRPr="009F2D9A" w:rsidRDefault="00F94694" w:rsidP="009F2D9A">
      <w:pPr>
        <w:pStyle w:val="Odstavecseseznamem"/>
        <w:numPr>
          <w:ilvl w:val="1"/>
          <w:numId w:val="21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9F2D9A">
        <w:rPr>
          <w:rFonts w:cs="Arial"/>
          <w:sz w:val="20"/>
          <w:szCs w:val="20"/>
        </w:rPr>
        <w:t xml:space="preserve">Nová zdravotní pojišťovna se zavazuje uvedenou částku uhradit dosavadní zdravotní pojišťovně. </w:t>
      </w:r>
    </w:p>
    <w:p w14:paraId="160F0BC8" w14:textId="77777777" w:rsidR="00F94694" w:rsidRPr="009F2D9A" w:rsidRDefault="00F94694" w:rsidP="009F2D9A">
      <w:pPr>
        <w:pStyle w:val="Odstavecseseznamem"/>
        <w:numPr>
          <w:ilvl w:val="1"/>
          <w:numId w:val="21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9F2D9A">
        <w:rPr>
          <w:rFonts w:cs="Arial"/>
          <w:sz w:val="20"/>
          <w:szCs w:val="20"/>
        </w:rPr>
        <w:t xml:space="preserve">Ostatní obchodní podmínky včetně okamžiku splatnosti úhrady jsou uvedeny v Rámcové smlouvě o přefakturaci zdravotnických prostředků uzavřené mezi smluvními stranami dne </w:t>
      </w:r>
      <w:r w:rsidR="00863AD9" w:rsidRPr="009F2D9A">
        <w:rPr>
          <w:rFonts w:cs="Arial"/>
          <w:sz w:val="20"/>
          <w:szCs w:val="20"/>
        </w:rPr>
        <w:t>12.04.2017.</w:t>
      </w:r>
    </w:p>
    <w:p w14:paraId="160F0BC9" w14:textId="77777777" w:rsidR="00F94694" w:rsidRPr="009F2D9A" w:rsidRDefault="00F94694" w:rsidP="009F2D9A">
      <w:pPr>
        <w:pStyle w:val="Odstavecseseznamem"/>
        <w:numPr>
          <w:ilvl w:val="1"/>
          <w:numId w:val="21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9F2D9A">
        <w:rPr>
          <w:rFonts w:cs="Arial"/>
          <w:sz w:val="20"/>
          <w:szCs w:val="20"/>
        </w:rPr>
        <w:t>Smlouva nabývá platnosti dnem jejího podpisu druhou smluvní stranou a účinnosti dnem jejího uveřejnění v registru smluv.</w:t>
      </w:r>
    </w:p>
    <w:p w14:paraId="21D29EB3" w14:textId="77777777" w:rsidR="00556308" w:rsidRDefault="00556308" w:rsidP="00556308">
      <w:pPr>
        <w:spacing w:after="0" w:line="240" w:lineRule="auto"/>
        <w:ind w:left="680"/>
        <w:jc w:val="both"/>
        <w:rPr>
          <w:rFonts w:cs="Arial"/>
          <w:sz w:val="20"/>
          <w:szCs w:val="20"/>
        </w:rPr>
      </w:pPr>
    </w:p>
    <w:p w14:paraId="160F0BCA" w14:textId="77777777" w:rsidR="00F94694" w:rsidRPr="00180850" w:rsidRDefault="00F94694" w:rsidP="00F94694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441A7E72" w14:textId="77777777" w:rsidR="000E647C" w:rsidRDefault="000E647C" w:rsidP="007E3EAE">
      <w:pPr>
        <w:spacing w:after="0" w:line="240" w:lineRule="auto"/>
        <w:rPr>
          <w:rFonts w:cs="Arial"/>
          <w:sz w:val="20"/>
          <w:szCs w:val="20"/>
        </w:rPr>
      </w:pPr>
    </w:p>
    <w:p w14:paraId="160F0BCC" w14:textId="34370B90" w:rsidR="007E3EAE" w:rsidRDefault="000E647C" w:rsidP="007E3EAE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 </w:t>
      </w:r>
      <w:r w:rsidR="007E3EAE">
        <w:rPr>
          <w:rFonts w:cs="Arial"/>
          <w:sz w:val="20"/>
          <w:szCs w:val="20"/>
        </w:rPr>
        <w:t>Ostravě dne</w:t>
      </w:r>
      <w:r w:rsidR="00553BCA">
        <w:rPr>
          <w:rFonts w:cs="Arial"/>
          <w:sz w:val="20"/>
          <w:szCs w:val="20"/>
        </w:rPr>
        <w:t>:</w:t>
      </w:r>
      <w:r w:rsidR="00553BCA">
        <w:rPr>
          <w:rFonts w:cs="Arial"/>
          <w:sz w:val="20"/>
          <w:szCs w:val="20"/>
        </w:rPr>
        <w:tab/>
      </w:r>
      <w:r w:rsidR="00553BCA">
        <w:rPr>
          <w:rFonts w:cs="Arial"/>
          <w:sz w:val="20"/>
          <w:szCs w:val="20"/>
        </w:rPr>
        <w:tab/>
      </w:r>
      <w:r w:rsidR="007E3EAE">
        <w:rPr>
          <w:rFonts w:cs="Arial"/>
          <w:sz w:val="20"/>
          <w:szCs w:val="20"/>
        </w:rPr>
        <w:tab/>
      </w:r>
      <w:r w:rsidR="007E3EAE">
        <w:rPr>
          <w:rFonts w:cs="Arial"/>
          <w:sz w:val="20"/>
          <w:szCs w:val="20"/>
        </w:rPr>
        <w:tab/>
      </w:r>
      <w:r w:rsidR="007E3EAE">
        <w:rPr>
          <w:rFonts w:cs="Arial"/>
          <w:sz w:val="20"/>
          <w:szCs w:val="20"/>
        </w:rPr>
        <w:tab/>
      </w:r>
      <w:r w:rsidR="007E3EAE">
        <w:rPr>
          <w:rFonts w:cs="Arial"/>
          <w:sz w:val="20"/>
          <w:szCs w:val="20"/>
        </w:rPr>
        <w:tab/>
      </w:r>
      <w:r w:rsidR="007E3EAE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v</w:t>
      </w:r>
      <w:r w:rsidR="007E3EAE">
        <w:rPr>
          <w:rFonts w:cs="Arial"/>
          <w:sz w:val="20"/>
          <w:szCs w:val="20"/>
        </w:rPr>
        <w:t> Ostravě dne</w:t>
      </w:r>
      <w:r w:rsidR="00553BCA">
        <w:rPr>
          <w:rFonts w:cs="Arial"/>
          <w:sz w:val="20"/>
          <w:szCs w:val="20"/>
        </w:rPr>
        <w:t>:</w:t>
      </w:r>
      <w:r w:rsidR="007E3EAE">
        <w:rPr>
          <w:rFonts w:cs="Arial"/>
          <w:sz w:val="20"/>
          <w:szCs w:val="20"/>
        </w:rPr>
        <w:t xml:space="preserve"> </w:t>
      </w:r>
    </w:p>
    <w:p w14:paraId="160F0BCE" w14:textId="4610A1C0" w:rsidR="007E3EAE" w:rsidRDefault="007E3EAE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dosavadní zdravotní pojišťovnu                                              </w:t>
      </w:r>
      <w:r w:rsidR="000E647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Za novou zdravotní pojišťovnu</w:t>
      </w:r>
    </w:p>
    <w:p w14:paraId="61110D6C" w14:textId="77777777" w:rsidR="000E647C" w:rsidRDefault="000E647C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01A90390" w14:textId="77777777" w:rsidR="000E647C" w:rsidRDefault="000E647C" w:rsidP="007E3EAE">
      <w:pPr>
        <w:tabs>
          <w:tab w:val="left" w:pos="5670"/>
        </w:tabs>
        <w:spacing w:after="0" w:line="240" w:lineRule="auto"/>
        <w:rPr>
          <w:rFonts w:cs="Arial"/>
          <w:i/>
          <w:iCs/>
          <w:sz w:val="20"/>
          <w:szCs w:val="20"/>
        </w:rPr>
      </w:pPr>
    </w:p>
    <w:p w14:paraId="52CA1AF6" w14:textId="77777777" w:rsidR="00DA434F" w:rsidRDefault="00DA434F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160F0BD3" w14:textId="2E7927A2" w:rsidR="007E3EAE" w:rsidRDefault="007E3EAE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434"/>
      </w:tblGrid>
      <w:tr w:rsidR="00354608" w14:paraId="122EA323" w14:textId="77777777" w:rsidTr="00354608">
        <w:trPr>
          <w:trHeight w:val="178"/>
        </w:trPr>
        <w:tc>
          <w:tcPr>
            <w:tcW w:w="5778" w:type="dxa"/>
          </w:tcPr>
          <w:p w14:paraId="331351DC" w14:textId="2441F153" w:rsidR="00354608" w:rsidRDefault="00354608" w:rsidP="00F94694">
            <w:pPr>
              <w:tabs>
                <w:tab w:val="left" w:pos="5670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E647C">
              <w:rPr>
                <w:rFonts w:cs="Arial"/>
                <w:i/>
                <w:iCs/>
                <w:sz w:val="20"/>
                <w:szCs w:val="20"/>
              </w:rPr>
              <w:t>Ing. Antonín Klimša, MBA</w:t>
            </w:r>
          </w:p>
        </w:tc>
        <w:tc>
          <w:tcPr>
            <w:tcW w:w="3434" w:type="dxa"/>
          </w:tcPr>
          <w:p w14:paraId="073833FA" w14:textId="1FF55951" w:rsidR="00354608" w:rsidRDefault="00EA63FE" w:rsidP="00F94694">
            <w:pPr>
              <w:tabs>
                <w:tab w:val="left" w:pos="5670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EA63FE">
              <w:rPr>
                <w:rFonts w:cs="Arial"/>
                <w:i/>
                <w:iCs/>
                <w:sz w:val="20"/>
                <w:szCs w:val="20"/>
                <w:highlight w:val="black"/>
              </w:rPr>
              <w:t>xxx</w:t>
            </w:r>
            <w:proofErr w:type="spellEnd"/>
          </w:p>
        </w:tc>
      </w:tr>
      <w:tr w:rsidR="00354608" w14:paraId="6DE6DBC2" w14:textId="77777777" w:rsidTr="00354608">
        <w:tc>
          <w:tcPr>
            <w:tcW w:w="5778" w:type="dxa"/>
          </w:tcPr>
          <w:p w14:paraId="22353ABA" w14:textId="28025A1F" w:rsidR="00354608" w:rsidRDefault="00354608" w:rsidP="00F94694">
            <w:pPr>
              <w:tabs>
                <w:tab w:val="left" w:pos="5670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C5D37">
              <w:rPr>
                <w:rFonts w:cs="Arial"/>
                <w:i/>
                <w:iCs/>
                <w:sz w:val="20"/>
                <w:szCs w:val="20"/>
              </w:rPr>
              <w:t>výkonný ředitel</w:t>
            </w:r>
          </w:p>
        </w:tc>
        <w:tc>
          <w:tcPr>
            <w:tcW w:w="3434" w:type="dxa"/>
          </w:tcPr>
          <w:p w14:paraId="32EF7BB3" w14:textId="6C9189D8" w:rsidR="00EA63FE" w:rsidRDefault="00EA63FE" w:rsidP="00EA63FE">
            <w:pPr>
              <w:tabs>
                <w:tab w:val="left" w:pos="5670"/>
              </w:tabs>
              <w:spacing w:after="0" w:line="240" w:lineRule="auto"/>
              <w:rPr>
                <w:rFonts w:cs="Arial"/>
                <w:i/>
                <w:iCs/>
                <w:sz w:val="20"/>
                <w:szCs w:val="20"/>
                <w:highlight w:val="black"/>
              </w:rPr>
            </w:pPr>
            <w:proofErr w:type="spellStart"/>
            <w:r w:rsidRPr="00EA63FE">
              <w:rPr>
                <w:rFonts w:cs="Arial"/>
                <w:i/>
                <w:iCs/>
                <w:sz w:val="20"/>
                <w:szCs w:val="20"/>
                <w:highlight w:val="black"/>
              </w:rPr>
              <w:t>Xxx</w:t>
            </w:r>
            <w:proofErr w:type="spellEnd"/>
          </w:p>
          <w:p w14:paraId="6F1AB035" w14:textId="421B78A0" w:rsidR="00354608" w:rsidRDefault="00EA63FE" w:rsidP="00EA63FE">
            <w:pPr>
              <w:tabs>
                <w:tab w:val="left" w:pos="5670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A63FE">
              <w:rPr>
                <w:rFonts w:cs="Arial"/>
                <w:i/>
                <w:iCs/>
                <w:sz w:val="20"/>
                <w:szCs w:val="20"/>
                <w:highlight w:val="black"/>
              </w:rPr>
              <w:t xml:space="preserve"> </w:t>
            </w:r>
            <w:proofErr w:type="spellStart"/>
            <w:r w:rsidRPr="00EA63FE">
              <w:rPr>
                <w:rFonts w:cs="Arial"/>
                <w:i/>
                <w:iCs/>
                <w:sz w:val="20"/>
                <w:szCs w:val="20"/>
                <w:highlight w:val="black"/>
              </w:rPr>
              <w:t>xxx</w:t>
            </w:r>
            <w:proofErr w:type="spellEnd"/>
          </w:p>
        </w:tc>
      </w:tr>
    </w:tbl>
    <w:p w14:paraId="36F11A77" w14:textId="77777777" w:rsidR="00556308" w:rsidRPr="00180850" w:rsidRDefault="00556308" w:rsidP="00556308">
      <w:pPr>
        <w:tabs>
          <w:tab w:val="left" w:pos="5670"/>
        </w:tabs>
        <w:spacing w:after="0" w:line="240" w:lineRule="auto"/>
        <w:ind w:left="5664" w:hanging="5664"/>
        <w:rPr>
          <w:rFonts w:cs="Arial"/>
          <w:i/>
          <w:sz w:val="20"/>
          <w:szCs w:val="20"/>
        </w:rPr>
      </w:pPr>
    </w:p>
    <w:sectPr w:rsidR="00556308" w:rsidRPr="00180850" w:rsidSect="007B6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17B"/>
    <w:multiLevelType w:val="multilevel"/>
    <w:tmpl w:val="5142A66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color w:val="auto"/>
        <w:sz w:val="2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6813D17"/>
    <w:multiLevelType w:val="hybridMultilevel"/>
    <w:tmpl w:val="3AE26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861FB"/>
    <w:multiLevelType w:val="hybridMultilevel"/>
    <w:tmpl w:val="5302CD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46DDA"/>
    <w:multiLevelType w:val="multilevel"/>
    <w:tmpl w:val="C374D34C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color w:val="auto"/>
        <w:sz w:val="2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1EAE2383"/>
    <w:multiLevelType w:val="hybridMultilevel"/>
    <w:tmpl w:val="CE5AD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B1AD6"/>
    <w:multiLevelType w:val="hybridMultilevel"/>
    <w:tmpl w:val="F95024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92B39"/>
    <w:multiLevelType w:val="multilevel"/>
    <w:tmpl w:val="C374D34C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color w:val="auto"/>
        <w:sz w:val="2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301A1253"/>
    <w:multiLevelType w:val="hybridMultilevel"/>
    <w:tmpl w:val="7938DC0A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923D1"/>
    <w:multiLevelType w:val="multilevel"/>
    <w:tmpl w:val="743CC51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color w:val="auto"/>
        <w:sz w:val="2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319615E6"/>
    <w:multiLevelType w:val="hybridMultilevel"/>
    <w:tmpl w:val="94B214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0121D"/>
    <w:multiLevelType w:val="hybridMultilevel"/>
    <w:tmpl w:val="D04EC6EA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57AAD"/>
    <w:multiLevelType w:val="hybridMultilevel"/>
    <w:tmpl w:val="0B200E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46EDD"/>
    <w:multiLevelType w:val="multilevel"/>
    <w:tmpl w:val="6C4C3BE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color w:val="auto"/>
        <w:sz w:val="2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4D3F3A0D"/>
    <w:multiLevelType w:val="hybridMultilevel"/>
    <w:tmpl w:val="9D0084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A0E9B"/>
    <w:multiLevelType w:val="hybridMultilevel"/>
    <w:tmpl w:val="E5A44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32C16"/>
    <w:multiLevelType w:val="hybridMultilevel"/>
    <w:tmpl w:val="81202AC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E5F3B"/>
    <w:multiLevelType w:val="multilevel"/>
    <w:tmpl w:val="C374D34C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color w:val="auto"/>
        <w:sz w:val="2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68D16E09"/>
    <w:multiLevelType w:val="hybridMultilevel"/>
    <w:tmpl w:val="45A654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578DB"/>
    <w:multiLevelType w:val="multilevel"/>
    <w:tmpl w:val="5142A66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color w:val="auto"/>
        <w:sz w:val="2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78534C0B"/>
    <w:multiLevelType w:val="multilevel"/>
    <w:tmpl w:val="C374D34C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color w:val="auto"/>
        <w:sz w:val="2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7D7D79C7"/>
    <w:multiLevelType w:val="hybridMultilevel"/>
    <w:tmpl w:val="16D64F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986975">
    <w:abstractNumId w:val="16"/>
  </w:num>
  <w:num w:numId="2" w16cid:durableId="1331058225">
    <w:abstractNumId w:val="19"/>
  </w:num>
  <w:num w:numId="3" w16cid:durableId="1948073079">
    <w:abstractNumId w:val="17"/>
  </w:num>
  <w:num w:numId="4" w16cid:durableId="458961066">
    <w:abstractNumId w:val="9"/>
  </w:num>
  <w:num w:numId="5" w16cid:durableId="998070262">
    <w:abstractNumId w:val="11"/>
  </w:num>
  <w:num w:numId="6" w16cid:durableId="1361668799">
    <w:abstractNumId w:val="10"/>
  </w:num>
  <w:num w:numId="7" w16cid:durableId="9648116">
    <w:abstractNumId w:val="7"/>
  </w:num>
  <w:num w:numId="8" w16cid:durableId="1269385367">
    <w:abstractNumId w:val="20"/>
  </w:num>
  <w:num w:numId="9" w16cid:durableId="1208638992">
    <w:abstractNumId w:val="13"/>
  </w:num>
  <w:num w:numId="10" w16cid:durableId="190263301">
    <w:abstractNumId w:val="14"/>
  </w:num>
  <w:num w:numId="11" w16cid:durableId="884564713">
    <w:abstractNumId w:val="15"/>
  </w:num>
  <w:num w:numId="12" w16cid:durableId="633096033">
    <w:abstractNumId w:val="2"/>
  </w:num>
  <w:num w:numId="13" w16cid:durableId="1048184572">
    <w:abstractNumId w:val="1"/>
  </w:num>
  <w:num w:numId="14" w16cid:durableId="549804500">
    <w:abstractNumId w:val="4"/>
  </w:num>
  <w:num w:numId="15" w16cid:durableId="1444229687">
    <w:abstractNumId w:val="5"/>
  </w:num>
  <w:num w:numId="16" w16cid:durableId="497421926">
    <w:abstractNumId w:val="3"/>
  </w:num>
  <w:num w:numId="17" w16cid:durableId="1537304233">
    <w:abstractNumId w:val="6"/>
  </w:num>
  <w:num w:numId="18" w16cid:durableId="1268006336">
    <w:abstractNumId w:val="18"/>
  </w:num>
  <w:num w:numId="19" w16cid:durableId="161357074">
    <w:abstractNumId w:val="0"/>
  </w:num>
  <w:num w:numId="20" w16cid:durableId="1552109530">
    <w:abstractNumId w:val="12"/>
  </w:num>
  <w:num w:numId="21" w16cid:durableId="11261973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694"/>
    <w:rsid w:val="00085687"/>
    <w:rsid w:val="00093E9E"/>
    <w:rsid w:val="000C1B6F"/>
    <w:rsid w:val="000E647C"/>
    <w:rsid w:val="0010764B"/>
    <w:rsid w:val="001C3B9A"/>
    <w:rsid w:val="00242A83"/>
    <w:rsid w:val="0028551C"/>
    <w:rsid w:val="00296EB3"/>
    <w:rsid w:val="002F66A4"/>
    <w:rsid w:val="003415E9"/>
    <w:rsid w:val="00354608"/>
    <w:rsid w:val="003A3AF3"/>
    <w:rsid w:val="00414654"/>
    <w:rsid w:val="004228E5"/>
    <w:rsid w:val="00484CE2"/>
    <w:rsid w:val="004946D5"/>
    <w:rsid w:val="005013EC"/>
    <w:rsid w:val="00542E82"/>
    <w:rsid w:val="00553BCA"/>
    <w:rsid w:val="00556308"/>
    <w:rsid w:val="00567B20"/>
    <w:rsid w:val="005C2B3A"/>
    <w:rsid w:val="005D6366"/>
    <w:rsid w:val="00617F48"/>
    <w:rsid w:val="00663A1B"/>
    <w:rsid w:val="006929E8"/>
    <w:rsid w:val="00696A13"/>
    <w:rsid w:val="006A0A6D"/>
    <w:rsid w:val="006C2766"/>
    <w:rsid w:val="006E73DB"/>
    <w:rsid w:val="00700BAD"/>
    <w:rsid w:val="007062E8"/>
    <w:rsid w:val="007411EB"/>
    <w:rsid w:val="00745927"/>
    <w:rsid w:val="0077633F"/>
    <w:rsid w:val="0078312A"/>
    <w:rsid w:val="007B61DE"/>
    <w:rsid w:val="007E3EAE"/>
    <w:rsid w:val="0082414C"/>
    <w:rsid w:val="00863AD9"/>
    <w:rsid w:val="008867D8"/>
    <w:rsid w:val="0091660A"/>
    <w:rsid w:val="009B49A2"/>
    <w:rsid w:val="009C069A"/>
    <w:rsid w:val="009F2D9A"/>
    <w:rsid w:val="00A94469"/>
    <w:rsid w:val="00AB2924"/>
    <w:rsid w:val="00AB5F7D"/>
    <w:rsid w:val="00B0197C"/>
    <w:rsid w:val="00B759F6"/>
    <w:rsid w:val="00BA46DE"/>
    <w:rsid w:val="00BD46BF"/>
    <w:rsid w:val="00C4579B"/>
    <w:rsid w:val="00C46379"/>
    <w:rsid w:val="00C7414C"/>
    <w:rsid w:val="00C81B02"/>
    <w:rsid w:val="00CA7D71"/>
    <w:rsid w:val="00CB53A0"/>
    <w:rsid w:val="00CC1753"/>
    <w:rsid w:val="00CC5900"/>
    <w:rsid w:val="00CF5E2E"/>
    <w:rsid w:val="00D07165"/>
    <w:rsid w:val="00D37B4C"/>
    <w:rsid w:val="00D6724F"/>
    <w:rsid w:val="00DA434F"/>
    <w:rsid w:val="00E24D19"/>
    <w:rsid w:val="00E33C5C"/>
    <w:rsid w:val="00E44418"/>
    <w:rsid w:val="00E75589"/>
    <w:rsid w:val="00EA63FE"/>
    <w:rsid w:val="00ED2E6C"/>
    <w:rsid w:val="00EE70AD"/>
    <w:rsid w:val="00F23A88"/>
    <w:rsid w:val="00F305BF"/>
    <w:rsid w:val="00F5362F"/>
    <w:rsid w:val="00F72432"/>
    <w:rsid w:val="00F81A09"/>
    <w:rsid w:val="00F82A27"/>
    <w:rsid w:val="00F94694"/>
    <w:rsid w:val="00FF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0B8C"/>
  <w15:docId w15:val="{6F3001B2-9CA2-4720-8AAA-24D650A1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694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6929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F9469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4694"/>
    <w:rPr>
      <w:rFonts w:ascii="Calibri" w:eastAsia="Calibri" w:hAnsi="Calibri" w:cs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6929E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6929E8"/>
    <w:rPr>
      <w:b/>
      <w:bCs/>
    </w:rPr>
  </w:style>
  <w:style w:type="paragraph" w:styleId="Odstavecseseznamem">
    <w:name w:val="List Paragraph"/>
    <w:basedOn w:val="Normln"/>
    <w:uiPriority w:val="34"/>
    <w:qFormat/>
    <w:rsid w:val="000E647C"/>
    <w:pPr>
      <w:ind w:left="720"/>
      <w:contextualSpacing/>
    </w:pPr>
  </w:style>
  <w:style w:type="table" w:styleId="Mkatabulky">
    <w:name w:val="Table Grid"/>
    <w:basedOn w:val="Normlntabulka"/>
    <w:uiPriority w:val="39"/>
    <w:rsid w:val="00354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CPZP</dc:creator>
  <cp:lastModifiedBy>Mikula Pavel</cp:lastModifiedBy>
  <cp:revision>14</cp:revision>
  <cp:lastPrinted>2018-08-24T04:40:00Z</cp:lastPrinted>
  <dcterms:created xsi:type="dcterms:W3CDTF">2025-10-24T07:23:00Z</dcterms:created>
  <dcterms:modified xsi:type="dcterms:W3CDTF">2025-12-05T07:00:00Z</dcterms:modified>
</cp:coreProperties>
</file>