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39" w:rsidRPr="00F40E45" w:rsidRDefault="00F40E45">
      <w:pPr>
        <w:rPr>
          <w:sz w:val="24"/>
          <w:szCs w:val="24"/>
        </w:rPr>
      </w:pPr>
      <w:r w:rsidRPr="00F40E45">
        <w:rPr>
          <w:b/>
          <w:sz w:val="24"/>
          <w:szCs w:val="24"/>
          <w:u w:val="single"/>
        </w:rPr>
        <w:t>Smlouva a stanovení nájemného za užívání bytu</w:t>
      </w:r>
    </w:p>
    <w:p w:rsidR="00FE1539" w:rsidRDefault="00FE1539">
      <w:pPr>
        <w:rPr>
          <w:sz w:val="22"/>
        </w:rPr>
      </w:pPr>
    </w:p>
    <w:p w:rsidR="00FE1539" w:rsidRPr="00F40E45" w:rsidRDefault="00FE1539" w:rsidP="00F40E45">
      <w:pPr>
        <w:ind w:firstLine="708"/>
        <w:rPr>
          <w:sz w:val="22"/>
        </w:rPr>
      </w:pPr>
      <w:r w:rsidRPr="00F40E45">
        <w:rPr>
          <w:sz w:val="22"/>
        </w:rPr>
        <w:t>Stanovení nájemného za užívání bytu při SPŠ stavební, Středoškolská 3, Ostrava-Zábřeh dle zákona č. 107/2006 Sb</w:t>
      </w:r>
      <w:r w:rsidR="00736B33">
        <w:rPr>
          <w:sz w:val="22"/>
        </w:rPr>
        <w:t>.</w:t>
      </w:r>
      <w:r w:rsidRPr="00F40E45">
        <w:rPr>
          <w:sz w:val="22"/>
        </w:rPr>
        <w:t xml:space="preserve"> ze dne 14.</w:t>
      </w:r>
      <w:r w:rsidR="00375CC2">
        <w:rPr>
          <w:sz w:val="22"/>
        </w:rPr>
        <w:t xml:space="preserve"> </w:t>
      </w:r>
      <w:r w:rsidRPr="00F40E45">
        <w:rPr>
          <w:sz w:val="22"/>
        </w:rPr>
        <w:t xml:space="preserve">března 2006 o jednostranném zvyšování nájemného z bytu a </w:t>
      </w:r>
      <w:r w:rsidR="00E42DFC">
        <w:rPr>
          <w:sz w:val="22"/>
        </w:rPr>
        <w:t>dle občanského</w:t>
      </w:r>
      <w:r w:rsidRPr="00F40E45">
        <w:rPr>
          <w:sz w:val="22"/>
        </w:rPr>
        <w:t xml:space="preserve"> zákona</w:t>
      </w:r>
      <w:r w:rsidR="00E42DFC">
        <w:rPr>
          <w:sz w:val="22"/>
        </w:rPr>
        <w:t xml:space="preserve"> </w:t>
      </w:r>
      <w:r w:rsidRPr="00F40E45">
        <w:rPr>
          <w:sz w:val="22"/>
        </w:rPr>
        <w:t xml:space="preserve"> </w:t>
      </w:r>
      <w:r w:rsidR="00E42DFC">
        <w:rPr>
          <w:sz w:val="22"/>
        </w:rPr>
        <w:t>89</w:t>
      </w:r>
      <w:r w:rsidRPr="00F40E45">
        <w:rPr>
          <w:sz w:val="22"/>
        </w:rPr>
        <w:t>/</w:t>
      </w:r>
      <w:r w:rsidR="00E42DFC">
        <w:rPr>
          <w:sz w:val="22"/>
        </w:rPr>
        <w:t>2012</w:t>
      </w:r>
      <w:r w:rsidRPr="00F40E45">
        <w:rPr>
          <w:sz w:val="22"/>
        </w:rPr>
        <w:t xml:space="preserve"> Sb. </w:t>
      </w:r>
    </w:p>
    <w:p w:rsidR="00FE1539" w:rsidRDefault="00FE1539">
      <w:pPr>
        <w:rPr>
          <w:b/>
          <w:sz w:val="22"/>
          <w:u w:val="single"/>
        </w:rPr>
      </w:pPr>
    </w:p>
    <w:p w:rsidR="007132A2" w:rsidRDefault="00204DC7" w:rsidP="00114C5F">
      <w:pPr>
        <w:ind w:firstLine="708"/>
        <w:rPr>
          <w:sz w:val="22"/>
        </w:rPr>
      </w:pPr>
      <w:r>
        <w:rPr>
          <w:sz w:val="22"/>
        </w:rPr>
        <w:t xml:space="preserve">Pronajímatel uzavřel s nájemcem nájemní smlouvu, na základě které přenechal nájemci do nájmu byt /byt I. kategorie/ v budově SPŠ stavební na Středoškolské </w:t>
      </w:r>
      <w:r w:rsidR="00E42DFC">
        <w:rPr>
          <w:sz w:val="22"/>
        </w:rPr>
        <w:t>2992/</w:t>
      </w:r>
      <w:r>
        <w:rPr>
          <w:sz w:val="22"/>
        </w:rPr>
        <w:t xml:space="preserve">3, Ostrava-Zábřeh. </w:t>
      </w:r>
    </w:p>
    <w:p w:rsidR="00114C5F" w:rsidRDefault="00114C5F" w:rsidP="00114C5F">
      <w:pPr>
        <w:ind w:firstLine="708"/>
        <w:rPr>
          <w:sz w:val="22"/>
        </w:rPr>
      </w:pPr>
    </w:p>
    <w:p w:rsidR="00FE1539" w:rsidRDefault="00FE1539">
      <w:pPr>
        <w:rPr>
          <w:sz w:val="22"/>
        </w:rPr>
      </w:pPr>
      <w:r>
        <w:rPr>
          <w:sz w:val="22"/>
        </w:rPr>
        <w:t>Nájemné, včetně záloh cen za služby se platí měsíčně pozadu, a to nejpozději 15. den následujícího měsíce.</w:t>
      </w:r>
    </w:p>
    <w:p w:rsidR="00FE1539" w:rsidRDefault="00FE1539">
      <w:pPr>
        <w:rPr>
          <w:sz w:val="22"/>
        </w:rPr>
      </w:pPr>
    </w:p>
    <w:p w:rsidR="00FE1539" w:rsidRPr="00375CC2" w:rsidRDefault="00FE1539">
      <w:pPr>
        <w:rPr>
          <w:b/>
          <w:sz w:val="22"/>
          <w:u w:val="single"/>
        </w:rPr>
      </w:pPr>
      <w:r w:rsidRPr="00375CC2">
        <w:rPr>
          <w:b/>
          <w:sz w:val="22"/>
          <w:u w:val="single"/>
        </w:rPr>
        <w:t xml:space="preserve">Nájemné </w:t>
      </w:r>
      <w:r w:rsidR="007F7D48" w:rsidRPr="00375CC2">
        <w:rPr>
          <w:b/>
          <w:sz w:val="22"/>
          <w:u w:val="single"/>
        </w:rPr>
        <w:t>od 1.</w:t>
      </w:r>
      <w:r w:rsidR="004B6283" w:rsidRPr="00375CC2">
        <w:rPr>
          <w:b/>
          <w:sz w:val="22"/>
          <w:u w:val="single"/>
        </w:rPr>
        <w:t xml:space="preserve"> </w:t>
      </w:r>
      <w:r w:rsidR="007132A2" w:rsidRPr="00375CC2">
        <w:rPr>
          <w:b/>
          <w:sz w:val="22"/>
          <w:u w:val="single"/>
        </w:rPr>
        <w:t>1</w:t>
      </w:r>
      <w:r w:rsidR="007F7D48" w:rsidRPr="00375CC2">
        <w:rPr>
          <w:b/>
          <w:sz w:val="22"/>
          <w:u w:val="single"/>
        </w:rPr>
        <w:t>.</w:t>
      </w:r>
      <w:r w:rsidRPr="00375CC2">
        <w:rPr>
          <w:b/>
          <w:sz w:val="22"/>
          <w:u w:val="single"/>
        </w:rPr>
        <w:t xml:space="preserve"> </w:t>
      </w:r>
      <w:r w:rsidR="007F7D48" w:rsidRPr="00375CC2">
        <w:rPr>
          <w:b/>
          <w:sz w:val="22"/>
          <w:u w:val="single"/>
        </w:rPr>
        <w:t>20</w:t>
      </w:r>
      <w:r w:rsidR="00E42DFC">
        <w:rPr>
          <w:b/>
          <w:sz w:val="22"/>
          <w:u w:val="single"/>
        </w:rPr>
        <w:t>2</w:t>
      </w:r>
      <w:r w:rsidR="004A7191">
        <w:rPr>
          <w:b/>
          <w:sz w:val="22"/>
          <w:u w:val="single"/>
        </w:rPr>
        <w:t>6</w:t>
      </w:r>
      <w:r w:rsidR="007132A2" w:rsidRPr="00375CC2">
        <w:rPr>
          <w:b/>
          <w:sz w:val="22"/>
          <w:u w:val="single"/>
        </w:rPr>
        <w:t xml:space="preserve"> </w:t>
      </w:r>
      <w:r w:rsidRPr="00375CC2">
        <w:rPr>
          <w:b/>
          <w:sz w:val="22"/>
          <w:u w:val="single"/>
        </w:rPr>
        <w:t>je stanoveno následovně</w:t>
      </w:r>
      <w:r w:rsidR="000E72BA">
        <w:rPr>
          <w:b/>
          <w:sz w:val="22"/>
          <w:u w:val="single"/>
        </w:rPr>
        <w:t xml:space="preserve"> </w:t>
      </w:r>
    </w:p>
    <w:p w:rsidR="00FE1539" w:rsidRDefault="00FE1539">
      <w:pPr>
        <w:rPr>
          <w:sz w:val="22"/>
        </w:rPr>
      </w:pPr>
    </w:p>
    <w:p w:rsidR="00F121BD" w:rsidRDefault="00FE1539" w:rsidP="00F121BD">
      <w:pPr>
        <w:rPr>
          <w:sz w:val="22"/>
        </w:rPr>
      </w:pPr>
      <w:r>
        <w:rPr>
          <w:sz w:val="22"/>
        </w:rPr>
        <w:t xml:space="preserve">- základní nájemné </w:t>
      </w:r>
      <w:r>
        <w:rPr>
          <w:sz w:val="22"/>
        </w:rPr>
        <w:tab/>
      </w:r>
      <w:r w:rsidR="00F121BD">
        <w:rPr>
          <w:sz w:val="22"/>
        </w:rPr>
        <w:t>75,65 m2x</w:t>
      </w:r>
      <w:r w:rsidR="00E42DFC">
        <w:rPr>
          <w:sz w:val="22"/>
        </w:rPr>
        <w:t>71,</w:t>
      </w:r>
      <w:r w:rsidR="006E038C">
        <w:rPr>
          <w:sz w:val="22"/>
        </w:rPr>
        <w:t>07</w:t>
      </w:r>
      <w:r w:rsidR="00A44692">
        <w:rPr>
          <w:sz w:val="22"/>
        </w:rPr>
        <w:t>Kč/m2</w:t>
      </w:r>
      <w:r w:rsidR="00F121BD">
        <w:rPr>
          <w:sz w:val="22"/>
        </w:rPr>
        <w:t>x12 měs</w:t>
      </w:r>
      <w:r w:rsidR="00165BED">
        <w:rPr>
          <w:sz w:val="22"/>
        </w:rPr>
        <w:t>íců</w:t>
      </w:r>
      <w:r w:rsidR="00F121BD">
        <w:rPr>
          <w:sz w:val="22"/>
        </w:rPr>
        <w:tab/>
      </w:r>
      <w:r w:rsidR="00F121BD">
        <w:rPr>
          <w:sz w:val="22"/>
        </w:rPr>
        <w:tab/>
      </w:r>
      <w:r w:rsidR="00F121BD">
        <w:rPr>
          <w:sz w:val="22"/>
        </w:rPr>
        <w:tab/>
      </w:r>
      <w:r w:rsidR="00F121BD">
        <w:rPr>
          <w:sz w:val="22"/>
        </w:rPr>
        <w:tab/>
        <w:t xml:space="preserve">      6</w:t>
      </w:r>
      <w:r w:rsidR="00E42DFC">
        <w:rPr>
          <w:sz w:val="22"/>
        </w:rPr>
        <w:t>4</w:t>
      </w:r>
      <w:r w:rsidR="00F121BD">
        <w:rPr>
          <w:sz w:val="22"/>
        </w:rPr>
        <w:t>.</w:t>
      </w:r>
      <w:r w:rsidR="006E038C">
        <w:rPr>
          <w:sz w:val="22"/>
        </w:rPr>
        <w:t>517</w:t>
      </w:r>
      <w:r w:rsidR="00E42DFC">
        <w:rPr>
          <w:sz w:val="22"/>
        </w:rPr>
        <w:t>,4</w:t>
      </w:r>
      <w:r w:rsidR="006E038C">
        <w:rPr>
          <w:sz w:val="22"/>
        </w:rPr>
        <w:t>0</w:t>
      </w:r>
      <w:r w:rsidR="00F121BD">
        <w:rPr>
          <w:sz w:val="22"/>
        </w:rPr>
        <w:t>Kč</w:t>
      </w:r>
    </w:p>
    <w:p w:rsidR="00FE1539" w:rsidRDefault="00FE153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E1539" w:rsidRDefault="00FE1539">
      <w:pPr>
        <w:rPr>
          <w:sz w:val="22"/>
        </w:rPr>
      </w:pPr>
      <w:r>
        <w:rPr>
          <w:sz w:val="22"/>
        </w:rPr>
        <w:t xml:space="preserve">- splátka na spotřebu tepelné energie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 w:rsidR="00961FEE">
        <w:rPr>
          <w:sz w:val="22"/>
        </w:rPr>
        <w:t>1</w:t>
      </w:r>
      <w:r w:rsidR="003F0F56">
        <w:rPr>
          <w:sz w:val="22"/>
        </w:rPr>
        <w:t>9</w:t>
      </w:r>
      <w:r w:rsidR="00961FEE">
        <w:rPr>
          <w:sz w:val="22"/>
        </w:rPr>
        <w:t>.</w:t>
      </w:r>
      <w:r w:rsidR="006E038C">
        <w:rPr>
          <w:sz w:val="22"/>
        </w:rPr>
        <w:t>7</w:t>
      </w:r>
      <w:r w:rsidR="004A7191">
        <w:rPr>
          <w:sz w:val="22"/>
        </w:rPr>
        <w:t>82</w:t>
      </w:r>
      <w:r w:rsidR="00F75638">
        <w:rPr>
          <w:sz w:val="22"/>
        </w:rPr>
        <w:t>,</w:t>
      </w:r>
      <w:r w:rsidR="006E038C">
        <w:rPr>
          <w:sz w:val="22"/>
        </w:rPr>
        <w:t>60</w:t>
      </w:r>
      <w:r>
        <w:rPr>
          <w:sz w:val="22"/>
        </w:rPr>
        <w:t xml:space="preserve">Kč  </w:t>
      </w:r>
    </w:p>
    <w:p w:rsidR="00FE1539" w:rsidRDefault="00FE1539">
      <w:pPr>
        <w:rPr>
          <w:sz w:val="22"/>
        </w:rPr>
      </w:pPr>
      <w:r>
        <w:rPr>
          <w:sz w:val="22"/>
        </w:rPr>
        <w:t xml:space="preserve">- splátka na spotřebu studené vody /vodné, stočné/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 w:rsidR="004A7191">
        <w:rPr>
          <w:sz w:val="22"/>
        </w:rPr>
        <w:t>3</w:t>
      </w:r>
      <w:r>
        <w:rPr>
          <w:sz w:val="22"/>
        </w:rPr>
        <w:t>.000,--Kč</w:t>
      </w:r>
    </w:p>
    <w:p w:rsidR="00FE1539" w:rsidRDefault="00FE1539">
      <w:pPr>
        <w:rPr>
          <w:sz w:val="22"/>
        </w:rPr>
      </w:pPr>
      <w:r>
        <w:rPr>
          <w:sz w:val="22"/>
        </w:rPr>
        <w:t>------------------------------------------------------------------------------------------------------</w:t>
      </w:r>
      <w:r w:rsidR="008D74C8">
        <w:rPr>
          <w:sz w:val="22"/>
        </w:rPr>
        <w:t>-----------------------------</w:t>
      </w:r>
    </w:p>
    <w:p w:rsidR="00FE1539" w:rsidRDefault="00FE1539">
      <w:pPr>
        <w:rPr>
          <w:sz w:val="22"/>
        </w:rPr>
      </w:pPr>
      <w:r>
        <w:rPr>
          <w:sz w:val="22"/>
        </w:rPr>
        <w:t>Celkem za rok</w:t>
      </w:r>
      <w:r w:rsidR="007132A2">
        <w:rPr>
          <w:sz w:val="22"/>
        </w:rPr>
        <w:t xml:space="preserve"> </w:t>
      </w:r>
      <w:r w:rsidR="007132A2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</w:t>
      </w:r>
      <w:r w:rsidR="00375CC2">
        <w:rPr>
          <w:sz w:val="22"/>
        </w:rPr>
        <w:t>8</w:t>
      </w:r>
      <w:r w:rsidR="003F0F56">
        <w:rPr>
          <w:sz w:val="22"/>
        </w:rPr>
        <w:t>7</w:t>
      </w:r>
      <w:r w:rsidR="007F7D48">
        <w:rPr>
          <w:sz w:val="22"/>
        </w:rPr>
        <w:t>.</w:t>
      </w:r>
      <w:r w:rsidR="004A7191">
        <w:rPr>
          <w:sz w:val="22"/>
        </w:rPr>
        <w:t>300</w:t>
      </w:r>
      <w:r w:rsidR="00F121BD">
        <w:rPr>
          <w:sz w:val="22"/>
        </w:rPr>
        <w:t>,</w:t>
      </w:r>
      <w:r w:rsidR="008D74C8">
        <w:rPr>
          <w:sz w:val="22"/>
        </w:rPr>
        <w:t>--</w:t>
      </w:r>
      <w:r>
        <w:rPr>
          <w:sz w:val="22"/>
        </w:rPr>
        <w:t xml:space="preserve"> Kč</w:t>
      </w:r>
    </w:p>
    <w:p w:rsidR="00FE1539" w:rsidRDefault="00FE1539">
      <w:pPr>
        <w:rPr>
          <w:sz w:val="22"/>
        </w:rPr>
      </w:pPr>
    </w:p>
    <w:p w:rsidR="00FE1539" w:rsidRDefault="00FE1539">
      <w:pPr>
        <w:rPr>
          <w:b/>
          <w:sz w:val="22"/>
        </w:rPr>
      </w:pPr>
      <w:r>
        <w:rPr>
          <w:b/>
          <w:sz w:val="22"/>
        </w:rPr>
        <w:t xml:space="preserve">Měsíční nájemné </w:t>
      </w:r>
      <w:r w:rsidR="007132A2">
        <w:rPr>
          <w:b/>
          <w:sz w:val="22"/>
        </w:rPr>
        <w:t xml:space="preserve">včetně záloh na vodu a tepelné energie </w:t>
      </w:r>
      <w:r>
        <w:rPr>
          <w:b/>
          <w:sz w:val="22"/>
        </w:rPr>
        <w:t>činí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  </w:t>
      </w:r>
      <w:r w:rsidR="00A13578">
        <w:rPr>
          <w:b/>
          <w:sz w:val="22"/>
        </w:rPr>
        <w:tab/>
        <w:t xml:space="preserve">        </w:t>
      </w:r>
      <w:r w:rsidR="004A7191">
        <w:rPr>
          <w:b/>
          <w:sz w:val="22"/>
        </w:rPr>
        <w:t>7</w:t>
      </w:r>
      <w:r w:rsidR="007F7D48">
        <w:rPr>
          <w:b/>
          <w:sz w:val="22"/>
        </w:rPr>
        <w:t>.</w:t>
      </w:r>
      <w:r w:rsidR="003F0F56">
        <w:rPr>
          <w:b/>
          <w:sz w:val="22"/>
        </w:rPr>
        <w:t>275</w:t>
      </w:r>
      <w:bookmarkStart w:id="0" w:name="_GoBack"/>
      <w:bookmarkEnd w:id="0"/>
      <w:r>
        <w:rPr>
          <w:b/>
          <w:sz w:val="22"/>
        </w:rPr>
        <w:t>,-- Kč</w:t>
      </w:r>
    </w:p>
    <w:p w:rsidR="00FE1539" w:rsidRDefault="00FE1539">
      <w:pPr>
        <w:rPr>
          <w:sz w:val="22"/>
        </w:rPr>
      </w:pPr>
    </w:p>
    <w:p w:rsidR="00F40E45" w:rsidRDefault="00F40E45">
      <w:pPr>
        <w:rPr>
          <w:sz w:val="22"/>
        </w:rPr>
      </w:pPr>
      <w:r>
        <w:rPr>
          <w:sz w:val="22"/>
        </w:rPr>
        <w:t xml:space="preserve">V Ostravě dne </w:t>
      </w:r>
      <w:r w:rsidR="00114C5F">
        <w:rPr>
          <w:sz w:val="22"/>
        </w:rPr>
        <w:t>1.</w:t>
      </w:r>
      <w:r w:rsidR="00A44692">
        <w:rPr>
          <w:sz w:val="22"/>
        </w:rPr>
        <w:t xml:space="preserve"> </w:t>
      </w:r>
      <w:r w:rsidR="00114C5F">
        <w:rPr>
          <w:sz w:val="22"/>
        </w:rPr>
        <w:t>1</w:t>
      </w:r>
      <w:r w:rsidR="004A7191">
        <w:rPr>
          <w:sz w:val="22"/>
        </w:rPr>
        <w:t>2</w:t>
      </w:r>
      <w:r w:rsidR="00114C5F">
        <w:rPr>
          <w:sz w:val="22"/>
        </w:rPr>
        <w:t>.</w:t>
      </w:r>
      <w:r w:rsidR="00A44692">
        <w:rPr>
          <w:sz w:val="22"/>
        </w:rPr>
        <w:t xml:space="preserve"> </w:t>
      </w:r>
      <w:r w:rsidR="00114C5F">
        <w:rPr>
          <w:sz w:val="22"/>
        </w:rPr>
        <w:t>20</w:t>
      </w:r>
      <w:r w:rsidR="00F75638">
        <w:rPr>
          <w:sz w:val="22"/>
        </w:rPr>
        <w:t>2</w:t>
      </w:r>
      <w:r w:rsidR="004A7191">
        <w:rPr>
          <w:sz w:val="22"/>
        </w:rPr>
        <w:t>5</w:t>
      </w:r>
    </w:p>
    <w:p w:rsidR="00F40E45" w:rsidRDefault="00F40E45">
      <w:pPr>
        <w:rPr>
          <w:b/>
          <w:sz w:val="22"/>
        </w:rPr>
      </w:pPr>
    </w:p>
    <w:p w:rsidR="008D74C8" w:rsidRDefault="008D74C8">
      <w:pPr>
        <w:rPr>
          <w:b/>
          <w:sz w:val="22"/>
        </w:rPr>
      </w:pPr>
    </w:p>
    <w:p w:rsidR="008D74C8" w:rsidRDefault="008D74C8">
      <w:pPr>
        <w:rPr>
          <w:b/>
          <w:sz w:val="22"/>
        </w:rPr>
      </w:pPr>
    </w:p>
    <w:p w:rsidR="00F40E45" w:rsidRDefault="004B6283" w:rsidP="00F40E45">
      <w:pPr>
        <w:rPr>
          <w:b/>
          <w:sz w:val="22"/>
        </w:rPr>
      </w:pPr>
      <w:r w:rsidRPr="00F40E45">
        <w:rPr>
          <w:b/>
          <w:sz w:val="22"/>
        </w:rPr>
        <w:t>Honová Daniela</w:t>
      </w:r>
      <w:r w:rsidR="00FE1539">
        <w:rPr>
          <w:sz w:val="22"/>
        </w:rPr>
        <w:tab/>
      </w:r>
      <w:r w:rsidR="00FE1539">
        <w:rPr>
          <w:sz w:val="22"/>
        </w:rPr>
        <w:tab/>
      </w:r>
      <w:r w:rsidR="00FE1539">
        <w:rPr>
          <w:sz w:val="22"/>
        </w:rPr>
        <w:tab/>
      </w:r>
      <w:r w:rsidR="00FE1539">
        <w:rPr>
          <w:sz w:val="22"/>
        </w:rPr>
        <w:tab/>
      </w:r>
      <w:r w:rsidR="00FE1539">
        <w:rPr>
          <w:sz w:val="22"/>
        </w:rPr>
        <w:tab/>
        <w:t xml:space="preserve">      </w:t>
      </w:r>
      <w:r w:rsidR="00F75638">
        <w:rPr>
          <w:sz w:val="22"/>
        </w:rPr>
        <w:t>PaedDr. Zdeňka Klečková</w:t>
      </w:r>
    </w:p>
    <w:p w:rsidR="00FE1539" w:rsidRDefault="00F40E45">
      <w:pPr>
        <w:rPr>
          <w:sz w:val="22"/>
        </w:rPr>
      </w:pPr>
      <w:r>
        <w:rPr>
          <w:sz w:val="22"/>
        </w:rPr>
        <w:t xml:space="preserve">      nájemce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ředitel</w:t>
      </w:r>
      <w:r w:rsidR="00F75638">
        <w:rPr>
          <w:sz w:val="22"/>
        </w:rPr>
        <w:t>ka</w:t>
      </w:r>
      <w:r>
        <w:rPr>
          <w:sz w:val="22"/>
        </w:rPr>
        <w:t xml:space="preserve"> školy</w:t>
      </w:r>
    </w:p>
    <w:p w:rsidR="00FE1539" w:rsidRDefault="00F40E45">
      <w:pPr>
        <w:rPr>
          <w:sz w:val="22"/>
        </w:rPr>
      </w:pPr>
      <w:r>
        <w:rPr>
          <w:sz w:val="22"/>
        </w:rPr>
        <w:t xml:space="preserve">Středoškolská </w:t>
      </w:r>
      <w:r w:rsidR="00F75638">
        <w:rPr>
          <w:sz w:val="22"/>
        </w:rPr>
        <w:t>2992/</w:t>
      </w:r>
      <w:r>
        <w:rPr>
          <w:sz w:val="22"/>
        </w:rPr>
        <w:t>3</w:t>
      </w:r>
    </w:p>
    <w:p w:rsidR="00FE1539" w:rsidRDefault="00F40E45">
      <w:pPr>
        <w:rPr>
          <w:sz w:val="22"/>
        </w:rPr>
      </w:pPr>
      <w:r>
        <w:rPr>
          <w:sz w:val="22"/>
        </w:rPr>
        <w:t>700 30 Ostrava-Zábřeh</w:t>
      </w:r>
    </w:p>
    <w:p w:rsidR="00FE1539" w:rsidRDefault="00FE1539">
      <w:pPr>
        <w:rPr>
          <w:sz w:val="22"/>
        </w:rPr>
      </w:pPr>
    </w:p>
    <w:sectPr w:rsidR="00FE1539" w:rsidSect="004C63EC">
      <w:headerReference w:type="default" r:id="rId7"/>
      <w:pgSz w:w="11907" w:h="16840" w:code="9"/>
      <w:pgMar w:top="2835" w:right="1134" w:bottom="1418" w:left="1134" w:header="1418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375" w:rsidRDefault="00D25375">
      <w:r>
        <w:separator/>
      </w:r>
    </w:p>
  </w:endnote>
  <w:endnote w:type="continuationSeparator" w:id="0">
    <w:p w:rsidR="00D25375" w:rsidRDefault="00D2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375" w:rsidRDefault="00D25375">
      <w:r>
        <w:separator/>
      </w:r>
    </w:p>
  </w:footnote>
  <w:footnote w:type="continuationSeparator" w:id="0">
    <w:p w:rsidR="00D25375" w:rsidRDefault="00D2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539" w:rsidRDefault="00F75638">
    <w:pPr>
      <w:pStyle w:val="Nadpis1"/>
      <w:jc w:val="right"/>
      <w:rPr>
        <w:b/>
        <w:sz w:val="20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column">
                <wp:posOffset>-79375</wp:posOffset>
              </wp:positionH>
              <wp:positionV relativeFrom="paragraph">
                <wp:posOffset>-349885</wp:posOffset>
              </wp:positionV>
              <wp:extent cx="1275080" cy="525145"/>
              <wp:effectExtent l="0" t="254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508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539" w:rsidRDefault="00FE1539">
                          <w:r w:rsidRPr="004C63EC">
                            <w:object w:dxaOrig="2008" w:dyaOrig="82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00.5pt;height:41.25pt" fillcolor="window">
                                <v:imagedata r:id="rId1" o:title=""/>
                              </v:shape>
                              <o:OLEObject Type="Embed" ProgID="Word.Picture.8" ShapeID="_x0000_i1026" DrawAspect="Content" ObjectID="_1826348322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6.25pt;margin-top:-27.55pt;width:100.4pt;height:41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" o:allowincell="f" filled="f" stroked="f" strokeweight="0">
              <v:textbox inset="0,0,0,0">
                <w:txbxContent>
                  <w:p w:rsidR="00FE1539" w:rsidRDefault="00FE1539">
                    <w:r w:rsidRPr="004C63EC">
                      <w:object w:dxaOrig="2008" w:dyaOrig="827">
                        <v:shape id="_x0000_i1026" type="#_x0000_t75" style="width:100.5pt;height:41.25pt" fillcolor="window">
                          <v:imagedata r:id="rId1" o:title=""/>
                        </v:shape>
                        <o:OLEObject Type="Embed" ProgID="Word.Picture.8" ShapeID="_x0000_i1026" DrawAspect="Content" ObjectID="_1826348322" r:id="rId3"/>
                      </w:object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1476375</wp:posOffset>
              </wp:positionH>
              <wp:positionV relativeFrom="page">
                <wp:posOffset>-628650</wp:posOffset>
              </wp:positionV>
              <wp:extent cx="0" cy="365760"/>
              <wp:effectExtent l="9525" t="9525" r="952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576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48DD5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6.25pt,-49.5pt" to="116.25pt,-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" o:allowincell="f" strokeweight=".25pt">
              <w10:wrap anchory="page"/>
            </v:line>
          </w:pict>
        </mc:Fallback>
      </mc:AlternateContent>
    </w:r>
    <w:r w:rsidR="00FE1539">
      <w:rPr>
        <w:b/>
        <w:sz w:val="20"/>
      </w:rPr>
      <w:t>STŘEDNÍ PRŮMYSLOVÁ ŠKOLA STAVEBNÍ, OSTRAVA, příspěvková organizace</w:t>
    </w:r>
  </w:p>
  <w:p w:rsidR="00FE1539" w:rsidRDefault="00FE1539">
    <w:pPr>
      <w:pBdr>
        <w:top w:val="single" w:sz="6" w:space="1" w:color="auto"/>
      </w:pBdr>
      <w:jc w:val="right"/>
      <w:rPr>
        <w:rFonts w:ascii="Arial" w:hAnsi="Arial"/>
        <w:b/>
      </w:rPr>
    </w:pPr>
    <w:r>
      <w:rPr>
        <w:rFonts w:ascii="Arial" w:hAnsi="Arial"/>
        <w:b/>
      </w:rPr>
      <w:t>700 30 Ostrava – Zábřeh, Středoškolská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76944"/>
    <w:multiLevelType w:val="singleLevel"/>
    <w:tmpl w:val="377E25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8AA684F"/>
    <w:multiLevelType w:val="hybridMultilevel"/>
    <w:tmpl w:val="C2F83736"/>
    <w:lvl w:ilvl="0" w:tplc="AF164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9"/>
    <w:rsid w:val="00014DF3"/>
    <w:rsid w:val="000E72BA"/>
    <w:rsid w:val="00114C5F"/>
    <w:rsid w:val="00165BED"/>
    <w:rsid w:val="00204DC7"/>
    <w:rsid w:val="002100F4"/>
    <w:rsid w:val="00275BB3"/>
    <w:rsid w:val="002F6C2B"/>
    <w:rsid w:val="003074E9"/>
    <w:rsid w:val="00375CC2"/>
    <w:rsid w:val="003B1928"/>
    <w:rsid w:val="003F0F56"/>
    <w:rsid w:val="003F1B91"/>
    <w:rsid w:val="004A7191"/>
    <w:rsid w:val="004B6283"/>
    <w:rsid w:val="004C63EC"/>
    <w:rsid w:val="005F6ED1"/>
    <w:rsid w:val="006E038C"/>
    <w:rsid w:val="007132A2"/>
    <w:rsid w:val="00736B33"/>
    <w:rsid w:val="007A0014"/>
    <w:rsid w:val="007F7D48"/>
    <w:rsid w:val="0085692A"/>
    <w:rsid w:val="00882816"/>
    <w:rsid w:val="008D74C8"/>
    <w:rsid w:val="00961FEE"/>
    <w:rsid w:val="00A13578"/>
    <w:rsid w:val="00A14909"/>
    <w:rsid w:val="00A44692"/>
    <w:rsid w:val="00B212D4"/>
    <w:rsid w:val="00B27298"/>
    <w:rsid w:val="00BA3031"/>
    <w:rsid w:val="00BF2D33"/>
    <w:rsid w:val="00CA6DD4"/>
    <w:rsid w:val="00D15768"/>
    <w:rsid w:val="00D25375"/>
    <w:rsid w:val="00E42DFC"/>
    <w:rsid w:val="00EB05C1"/>
    <w:rsid w:val="00EE1ABB"/>
    <w:rsid w:val="00EF4317"/>
    <w:rsid w:val="00F06BA8"/>
    <w:rsid w:val="00F121BD"/>
    <w:rsid w:val="00F40E45"/>
    <w:rsid w:val="00F75638"/>
    <w:rsid w:val="00F92ED6"/>
    <w:rsid w:val="00FE1539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351CBE"/>
  <w15:docId w15:val="{23EB91C0-906E-427B-B858-4C16C684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63EC"/>
  </w:style>
  <w:style w:type="paragraph" w:styleId="Nadpis1">
    <w:name w:val="heading 1"/>
    <w:basedOn w:val="Normln"/>
    <w:next w:val="Normln"/>
    <w:qFormat/>
    <w:rsid w:val="004C63EC"/>
    <w:pPr>
      <w:keepNext/>
      <w:widowControl w:val="0"/>
      <w:pBdr>
        <w:bottom w:val="single" w:sz="6" w:space="1" w:color="auto"/>
      </w:pBdr>
      <w:outlineLvl w:val="0"/>
    </w:pPr>
    <w:rPr>
      <w:rFonts w:ascii="Arial" w:hAnsi="Arial"/>
      <w:sz w:val="28"/>
    </w:rPr>
  </w:style>
  <w:style w:type="paragraph" w:styleId="Nadpis2">
    <w:name w:val="heading 2"/>
    <w:basedOn w:val="Normln"/>
    <w:next w:val="Normln"/>
    <w:qFormat/>
    <w:rsid w:val="004C63EC"/>
    <w:pPr>
      <w:keepNext/>
      <w:widowControl w:val="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4C63EC"/>
    <w:pPr>
      <w:keepNext/>
      <w:jc w:val="center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4C63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C63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C63EC"/>
  </w:style>
  <w:style w:type="paragraph" w:styleId="Textbubliny">
    <w:name w:val="Balloon Text"/>
    <w:basedOn w:val="Normln"/>
    <w:link w:val="TextbublinyChar"/>
    <w:uiPriority w:val="99"/>
    <w:semiHidden/>
    <w:unhideWhenUsed/>
    <w:rsid w:val="00736B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SPŠ_STAV_OVA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Kateřina</dc:creator>
  <cp:lastModifiedBy>Kateřina Hájková</cp:lastModifiedBy>
  <cp:revision>3</cp:revision>
  <cp:lastPrinted>2013-10-10T06:14:00Z</cp:lastPrinted>
  <dcterms:created xsi:type="dcterms:W3CDTF">2025-12-03T07:04:00Z</dcterms:created>
  <dcterms:modified xsi:type="dcterms:W3CDTF">2025-12-04T09:12:00Z</dcterms:modified>
</cp:coreProperties>
</file>