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0595" w14:textId="77777777" w:rsidR="0055094C" w:rsidRDefault="00EC24C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717D40CC" wp14:editId="6D2BC4F9">
            <wp:simplePos x="0" y="0"/>
            <wp:positionH relativeFrom="page">
              <wp:posOffset>10795</wp:posOffset>
            </wp:positionH>
            <wp:positionV relativeFrom="paragraph">
              <wp:posOffset>-211836</wp:posOffset>
            </wp:positionV>
            <wp:extent cx="7557388" cy="153479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388" cy="1534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D7F6A6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1E3020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28EBCD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EB0FCE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CA4740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1C2E01" w14:textId="77777777" w:rsidR="0055094C" w:rsidRDefault="0055094C">
      <w:pPr>
        <w:spacing w:after="170"/>
        <w:rPr>
          <w:rFonts w:ascii="Times New Roman" w:hAnsi="Times New Roman"/>
          <w:color w:val="000000" w:themeColor="text1"/>
          <w:sz w:val="24"/>
          <w:szCs w:val="24"/>
        </w:rPr>
      </w:pPr>
    </w:p>
    <w:p w14:paraId="431DA857" w14:textId="77777777" w:rsidR="0055094C" w:rsidRDefault="00EC24C5">
      <w:pPr>
        <w:spacing w:line="268" w:lineRule="exact"/>
        <w:ind w:left="7650" w:right="940" w:hanging="157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Buyer's contract number: 018225/2025/00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</w:rPr>
        <w:t>Seller's contract number:</w:t>
      </w:r>
      <w:r>
        <w:rPr>
          <w:rFonts w:ascii="Times New Roman" w:hAnsi="Times New Roman" w:cs="Times New Roman"/>
        </w:rPr>
        <w:t xml:space="preserve"> </w:t>
      </w:r>
    </w:p>
    <w:p w14:paraId="63CFF27C" w14:textId="77777777" w:rsidR="0055094C" w:rsidRDefault="00EC24C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306FD4" wp14:editId="343EFD18">
                <wp:simplePos x="0" y="0"/>
                <wp:positionH relativeFrom="page">
                  <wp:posOffset>1323975</wp:posOffset>
                </wp:positionH>
                <wp:positionV relativeFrom="paragraph">
                  <wp:posOffset>11366</wp:posOffset>
                </wp:positionV>
                <wp:extent cx="5334000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00" h="180">
                              <a:moveTo>
                                <a:pt x="0" y="0"/>
                              </a:moveTo>
                              <a:lnTo>
                                <a:pt x="7112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A2D6A6" id="Freeform 101" o:spid="_x0000_s1026" style="position:absolute;margin-left:104.25pt;margin-top:.9pt;width:420pt;height:0;flip:y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1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+GTQIAACkFAAAOAAAAZHJzL2Uyb0RvYy54bWysVMtu2zAQvBfoPxC8N5KcukkNyzk0SC9F&#10;WzRp7zQfFgG+QDKW/fddLmXZSIMeiuogrMjd4cwsV+u7gzVkL2PS3vW0u2opkY57od2upz+fHt7d&#10;UpIyc4IZ72RPjzLRu83bN+sxrOTCD94IGQmAuLQaQ0+HnMOqaRIfpGXpygfpYFP5aFmGz7hrRGQj&#10;oFvTLNr2QzP6KEL0XKYEq/d1k24QXynJ8zelkszE9BS4ZXxHfG/Lu9ms2WoXWRg0n2iwf2BhmXZw&#10;6Ax1zzIjz1H/AWU1jz55la+4t41XSnOJGkBN175Q8ziwIFELmJPCbFP6f7D86/4xfI9gwxjSKkFY&#10;VBxUtEQZHX5BT1EXMCUHtO042yYPmXBYXF5fv29bcJfDXneLpjYVpIDx55Q/S29LzPZfUq6ei1PE&#10;hlPED+4URuhc6ZnBnmVKoGeREujZtvYssFzqCmgJydjTm66DKwE8hkqj7Fm/l08es/ILAUDxvGvc&#10;ZdaMdBILuTUDgnLcZj0FSAHiS5HOP2hjUKVxhdjH5WIJ7jC438owEMNtED1NbofeJm+0KCWFZoq7&#10;7ScTyZ6VG4sPJjETBlZXu7oKB8DBU36NL4GszjBZRlswY3FTfKkFxkHuudkY5aOR5XDjfkhFtICm&#10;Liq1Mody5sM4ly7XG5EGJmQltCyEJnic3FKBjBCwICuQN2NPAK9jV5ZTfimVOMZzcfs3YrV4rsCT&#10;vctzsdXOx9cADKiaTq75J5OqNcWlrRdHnBR0D+YRFU7/jjLwl99Yfv7DbX4DAAD//wMAUEsDBBQA&#10;BgAIAAAAIQCbPRTi2wAAAAgBAAAPAAAAZHJzL2Rvd25yZXYueG1sTI9BS8NAEIXvgv9hGcFLaXcN&#10;WkrMplRBi+DFKvS6zU6zodnZkN2m8d878aLHed/jzXvFevStGLCPTSANdwsFAqkKtqFaw9fny3wF&#10;IiZD1rSBUMM3RliX11eFyW240AcOu1QLDqGYGw0upS6XMlYOvYmL0CExO4bem8RnX0vbmwuH+1Zm&#10;Si2lNw3xB2c6fHZYnXZnrwH3flCb7dv2dbZUTy47vp9mVdT69mbcPIJIOKY/M0z1uTqU3OkQzmSj&#10;aDVkavXAVga8YOLqfhIOv4IsC/l/QPkDAAD//wMAUEsBAi0AFAAGAAgAAAAhALaDOJL+AAAA4QEA&#10;ABMAAAAAAAAAAAAAAAAAAAAAAFtDb250ZW50X1R5cGVzXS54bWxQSwECLQAUAAYACAAAACEAOP0h&#10;/9YAAACUAQAACwAAAAAAAAAAAAAAAAAvAQAAX3JlbHMvLnJlbHNQSwECLQAUAAYACAAAACEAtbpf&#10;hk0CAAApBQAADgAAAAAAAAAAAAAAAAAuAgAAZHJzL2Uyb0RvYy54bWxQSwECLQAUAAYACAAAACEA&#10;mz0U4tsAAAAIAQAADwAAAAAAAAAAAAAAAACnBAAAZHJzL2Rvd25yZXYueG1sUEsFBgAAAAAEAAQA&#10;8wAAAK8FAAAAAA==&#10;" path="m,l7112000,e" filled="f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B9679EE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D0751B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2957E3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1D7975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C936C1" w14:textId="77777777" w:rsidR="0055094C" w:rsidRDefault="0055094C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14:paraId="364634E6" w14:textId="77777777" w:rsidR="0055094C" w:rsidRDefault="00EC24C5">
      <w:pPr>
        <w:spacing w:line="223" w:lineRule="exact"/>
        <w:ind w:left="4789" w:right="4067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F805CD4" wp14:editId="2A762C6D">
                <wp:simplePos x="0" y="0"/>
                <wp:positionH relativeFrom="page">
                  <wp:posOffset>3314771</wp:posOffset>
                </wp:positionH>
                <wp:positionV relativeFrom="line">
                  <wp:posOffset>-74295</wp:posOffset>
                </wp:positionV>
                <wp:extent cx="268361" cy="317468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4771" y="-74295"/>
                          <a:ext cx="154061" cy="2031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E2C20" w14:textId="77777777" w:rsidR="0055094C" w:rsidRDefault="00EC24C5">
                            <w:pPr>
                              <w:spacing w:line="31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P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805CD4" id="Freeform 102" o:spid="_x0000_s1026" style="position:absolute;left:0;text-align:left;margin-left:261pt;margin-top:-5.85pt;width:21.15pt;height:2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LCSAIAAOgEAAAOAAAAZHJzL2Uyb0RvYy54bWysVNtu2zAMfR+wfxD03viSpOmCOH1YkWHA&#10;sBXt9gGyLMcCdJukxM7fj5JsJ1v3NCwPCm2Sh4eHonePgxTozKzjWlW4WOQYMUV1w9Wxwj++H+4e&#10;MHKeqIYIrViFL8zhx/37d7vebFmpOy0aZhGAKLftTYU77802yxztmCRuoQ1T4Gy1lcTDoz1mjSU9&#10;oEuRlXl+n/XaNsZqypyDt0/JifcRv20Z9d/a1jGPRIWBm4+njWcdzmy/I9ujJabjdKRB/oGFJFxB&#10;0RnqiXiCTpa/gZKcWu106xdUy0y3Lacs9gDdFPkf3bx2xLDYC4jjzCyT+3+w9Ov51TxbkKE3buvA&#10;DF0MrZXhH/ihocLLZbHabAqMLhW+26zKD+ukGxs8ouAv1qv8HtwU/GW+LO4fgj+74tCT85+Yjpjk&#10;/MX5JHszWaSbLDqoybQwvDA2EcfmMYKxWYxgbHUqb4gf86DUbQmlD1yIWEMo1APBcpPD9CmBG9YK&#10;AlhUmqbCTh3j1JwWvAk5oWlnj/VHYdGZQPHDIYdfDCLCdCS9LcLLeHmg8hgfG/4NSHIPd1twORKY&#10;EoSC2Kvc0fIXwUJxoV5Yi3gDqpaJWtgENvMhlDLli+TqSMMSofUtnykjMoqAAbmF9mbsEWCKTCAT&#10;dprdGB9SWVykOTnJEVf0LbGUPGfEylr5OVlype3fOhPQ1Vg5xU8iJWmCSn6oBwgJZq2by7NFPWwu&#10;jPHniViGkfisYDXCmk+GnYx6NEKFkA/rFOUZVz/s6+1zjLp+oPa/AAAA//8DAFBLAwQUAAYACAAA&#10;ACEAws3+r+AAAAAKAQAADwAAAGRycy9kb3ducmV2LnhtbEyPzU7DMBCE70i8g7VI3Frnh5YoZFOh&#10;CkRRuRB4ACfeJhHxOordNuXpMSc4jmY0802xmc0gTjS53jJCvIxAEDdW99wifH48LzIQzivWarBM&#10;CBdysCmvrwqVa3vmdzpVvhWhhF2uEDrvx1xK13RklFvakTh4BzsZ5YOcWqkndQ7lZpBJFK2lUT2H&#10;hU6NtO2o+aqOBuF192J333NF7d5kbC51tj08vSHe3syPDyA8zf4vDL/4AR3KwFTbI2snBoRVkoQv&#10;HmERx/cgQmK1vktB1AhploIsC/n/QvkDAAD//wMAUEsBAi0AFAAGAAgAAAAhALaDOJL+AAAA4QEA&#10;ABMAAAAAAAAAAAAAAAAAAAAAAFtDb250ZW50X1R5cGVzXS54bWxQSwECLQAUAAYACAAAACEAOP0h&#10;/9YAAACUAQAACwAAAAAAAAAAAAAAAAAvAQAAX3JlbHMvLnJlbHNQSwECLQAUAAYACAAAACEAsHGS&#10;wkgCAADoBAAADgAAAAAAAAAAAAAAAAAuAgAAZHJzL2Uyb0RvYy54bWxQSwECLQAUAAYACAAAACEA&#10;ws3+r+AAAAAKAQAADwAAAAAAAAAAAAAAAACi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1BE2C20" w14:textId="77777777" w:rsidR="0055094C" w:rsidRDefault="00EC24C5">
                      <w:pPr>
                        <w:spacing w:line="31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P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</w:rPr>
        <w:t>URCHASE</w:t>
      </w:r>
      <w:r>
        <w:rPr>
          <w:rFonts w:ascii="Calibri" w:hAnsi="Calibri" w:cs="Calibri"/>
          <w:b/>
          <w:bCs/>
          <w:color w:val="000000"/>
          <w:spacing w:val="21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</w:rPr>
        <w:t>CONTRACT</w:t>
      </w:r>
      <w:r>
        <w:rPr>
          <w:rFonts w:ascii="Times New Roman" w:hAnsi="Times New Roman" w:cs="Times New Roman"/>
        </w:rPr>
        <w:t xml:space="preserve"> </w:t>
      </w:r>
    </w:p>
    <w:p w14:paraId="3E682A88" w14:textId="77777777" w:rsidR="0055094C" w:rsidRDefault="00EC24C5">
      <w:pPr>
        <w:spacing w:before="180" w:line="240" w:lineRule="exact"/>
        <w:ind w:left="185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which, pursuant to Section 2079 et seq. of Act No. 89/2012 Coll., the Civil Code  </w:t>
      </w:r>
    </w:p>
    <w:p w14:paraId="3D34681E" w14:textId="77777777" w:rsidR="0055094C" w:rsidRDefault="00EC24C5">
      <w:pPr>
        <w:spacing w:before="1" w:line="292" w:lineRule="exact"/>
        <w:ind w:left="1679" w:right="970" w:firstLine="6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(hereinafter referred to as the "Civil Code"), has been concluded by the following  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parties on the date, month and year set out below and on the following terms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conditions  </w:t>
      </w:r>
    </w:p>
    <w:p w14:paraId="1E8B1008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F2C12C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E98CA7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C5AA14" w14:textId="77777777" w:rsidR="0055094C" w:rsidRDefault="0055094C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14:paraId="721A78B6" w14:textId="77777777" w:rsidR="0055094C" w:rsidRDefault="00EC24C5">
      <w:pPr>
        <w:spacing w:line="219" w:lineRule="exact"/>
        <w:ind w:left="16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SELLER  </w:t>
      </w:r>
    </w:p>
    <w:p w14:paraId="7C95C7D6" w14:textId="77777777" w:rsidR="0055094C" w:rsidRDefault="00EC24C5">
      <w:pPr>
        <w:tabs>
          <w:tab w:val="left" w:pos="3732"/>
        </w:tabs>
        <w:spacing w:before="40" w:line="219" w:lineRule="exact"/>
        <w:ind w:left="16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Name: </w:t>
      </w:r>
      <w:r>
        <w:rPr>
          <w:rFonts w:ascii="Calibri" w:hAnsi="Calibri" w:cs="Calibri"/>
          <w:b/>
          <w:bCs/>
          <w:color w:val="000000"/>
        </w:rPr>
        <w:tab/>
        <w:t xml:space="preserve">Schrödinger  </w:t>
      </w:r>
    </w:p>
    <w:p w14:paraId="19206856" w14:textId="77777777" w:rsidR="0055094C" w:rsidRDefault="00EC24C5">
      <w:pPr>
        <w:tabs>
          <w:tab w:val="left" w:pos="3732"/>
        </w:tabs>
        <w:spacing w:before="4" w:line="268" w:lineRule="exact"/>
        <w:ind w:left="1602" w:right="87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Registered office: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1"/>
        </w:rPr>
        <w:t>Schrödinger, LLC, 101 SW Main Street, Suite 1300, Portland, OR 97204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ID:  </w:t>
      </w:r>
    </w:p>
    <w:p w14:paraId="0B4F6E02" w14:textId="77777777" w:rsidR="0055094C" w:rsidRDefault="00EC24C5">
      <w:pPr>
        <w:spacing w:before="40" w:line="219" w:lineRule="exact"/>
        <w:ind w:left="16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TAX ID:  </w:t>
      </w:r>
    </w:p>
    <w:p w14:paraId="013BF023" w14:textId="77777777" w:rsidR="0055094C" w:rsidRDefault="00EC24C5">
      <w:pPr>
        <w:tabs>
          <w:tab w:val="left" w:pos="3732"/>
        </w:tabs>
        <w:spacing w:before="40" w:line="219" w:lineRule="exact"/>
        <w:ind w:left="16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Bank account: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US Bank, 555 SW Oak Street, Suite 400 Portland, OR 97204  </w:t>
      </w:r>
    </w:p>
    <w:p w14:paraId="73782509" w14:textId="47D7166B" w:rsidR="0055094C" w:rsidRDefault="00EC24C5">
      <w:pPr>
        <w:spacing w:before="4" w:line="268" w:lineRule="exact"/>
        <w:ind w:left="3732" w:right="87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Account name: Schrodinger, LLC  </w:t>
      </w:r>
      <w:r>
        <w:br w:type="textWrapping" w:clear="all"/>
      </w:r>
      <w:r>
        <w:rPr>
          <w:rFonts w:ascii="Calibri" w:hAnsi="Calibri" w:cs="Calibri"/>
          <w:color w:val="000000"/>
        </w:rPr>
        <w:t>Account number: xxx</w:t>
      </w:r>
      <w:r>
        <w:br w:type="textWrapping" w:clear="all"/>
      </w:r>
      <w:r>
        <w:rPr>
          <w:rFonts w:ascii="Calibri" w:hAnsi="Calibri" w:cs="Calibri"/>
          <w:color w:val="000000"/>
        </w:rPr>
        <w:t>Bank routing number: xxx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SWIFT Code: USBKUS44IMT  </w:t>
      </w:r>
    </w:p>
    <w:p w14:paraId="6331BE8F" w14:textId="1E692505" w:rsidR="0055094C" w:rsidRDefault="00EC24C5">
      <w:pPr>
        <w:spacing w:before="160" w:line="219" w:lineRule="exact"/>
        <w:ind w:left="16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Seller's contact person: xxx</w:t>
      </w:r>
      <w:r>
        <w:rPr>
          <w:rFonts w:ascii="Calibri" w:hAnsi="Calibri" w:cs="Calibri"/>
          <w:color w:val="000000"/>
        </w:rPr>
        <w:t xml:space="preserve">  </w:t>
      </w:r>
    </w:p>
    <w:p w14:paraId="066855BC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ADC258" w14:textId="77777777" w:rsidR="0055094C" w:rsidRDefault="0055094C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04059AE4" w14:textId="77777777" w:rsidR="0055094C" w:rsidRDefault="00EC24C5">
      <w:pPr>
        <w:spacing w:line="219" w:lineRule="exact"/>
        <w:ind w:left="16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1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6613C61D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A42399" w14:textId="77777777" w:rsidR="0055094C" w:rsidRDefault="0055094C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76F66EFC" w14:textId="77777777" w:rsidR="0055094C" w:rsidRDefault="00EC24C5">
      <w:pPr>
        <w:spacing w:line="219" w:lineRule="exact"/>
        <w:ind w:left="16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BUYER  </w:t>
      </w:r>
    </w:p>
    <w:p w14:paraId="670CA18C" w14:textId="77777777" w:rsidR="0055094C" w:rsidRDefault="00EC24C5">
      <w:pPr>
        <w:tabs>
          <w:tab w:val="left" w:pos="3732"/>
        </w:tabs>
        <w:spacing w:before="160" w:line="219" w:lineRule="exact"/>
        <w:ind w:left="16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Name: </w:t>
      </w:r>
      <w:r>
        <w:rPr>
          <w:rFonts w:ascii="Calibri" w:hAnsi="Calibri" w:cs="Calibri"/>
          <w:b/>
          <w:bCs/>
          <w:color w:val="000000"/>
        </w:rPr>
        <w:tab/>
        <w:t xml:space="preserve">Brno University of Technology  </w:t>
      </w:r>
    </w:p>
    <w:p w14:paraId="6A9E5631" w14:textId="77777777" w:rsidR="0055094C" w:rsidRDefault="00EC24C5">
      <w:pPr>
        <w:tabs>
          <w:tab w:val="left" w:pos="3732"/>
        </w:tabs>
        <w:spacing w:before="4" w:line="268" w:lineRule="exact"/>
        <w:ind w:left="1602" w:right="86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Component: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 xml:space="preserve">Faculty of Electrical Engineering and Communication Technology  </w:t>
      </w:r>
      <w:r>
        <w:rPr>
          <w:rFonts w:ascii="Calibri" w:hAnsi="Calibri" w:cs="Calibri"/>
          <w:color w:val="000000"/>
        </w:rPr>
        <w:t xml:space="preserve">Headquarters: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Technická</w:t>
      </w:r>
      <w:proofErr w:type="spellEnd"/>
      <w:r>
        <w:rPr>
          <w:rFonts w:ascii="Calibri" w:hAnsi="Calibri" w:cs="Calibri"/>
          <w:color w:val="000000"/>
        </w:rPr>
        <w:t xml:space="preserve"> 3058/10, 616 00 Brno  </w:t>
      </w:r>
    </w:p>
    <w:p w14:paraId="575D89F0" w14:textId="77777777" w:rsidR="0055094C" w:rsidRDefault="00EC24C5">
      <w:pPr>
        <w:tabs>
          <w:tab w:val="left" w:pos="3732"/>
        </w:tabs>
        <w:spacing w:before="4" w:line="268" w:lineRule="exact"/>
        <w:ind w:left="1602" w:right="868" w:firstLine="21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Public university, not registered in the Commercial Register  Representative: </w:t>
      </w:r>
      <w:r>
        <w:rPr>
          <w:rFonts w:ascii="Calibri" w:hAnsi="Calibri" w:cs="Calibri"/>
          <w:color w:val="000000"/>
        </w:rPr>
        <w:tab/>
        <w:t>Prof.</w:t>
      </w:r>
      <w:r>
        <w:rPr>
          <w:rFonts w:ascii="Calibri" w:hAnsi="Calibri" w:cs="Calibri"/>
          <w:color w:val="000000"/>
          <w:spacing w:val="3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RNDr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Vladimír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Aubrecht, CSc., Dean of the Faculty of Electrical</w:t>
      </w:r>
      <w:r>
        <w:rPr>
          <w:rFonts w:ascii="Times New Roman" w:hAnsi="Times New Roman" w:cs="Times New Roman"/>
        </w:rPr>
        <w:t xml:space="preserve"> </w:t>
      </w:r>
    </w:p>
    <w:p w14:paraId="3A81AADB" w14:textId="77777777" w:rsidR="0055094C" w:rsidRDefault="00EC24C5">
      <w:pPr>
        <w:tabs>
          <w:tab w:val="left" w:pos="3732"/>
        </w:tabs>
        <w:spacing w:before="4" w:line="268" w:lineRule="exact"/>
        <w:ind w:left="1602" w:right="868" w:firstLine="21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Engineering and Communication Technology BUT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ID NO: </w:t>
      </w:r>
      <w:r>
        <w:rPr>
          <w:rFonts w:ascii="Calibri" w:hAnsi="Calibri" w:cs="Calibri"/>
          <w:color w:val="000000"/>
        </w:rPr>
        <w:tab/>
        <w:t xml:space="preserve">00216305  </w:t>
      </w:r>
    </w:p>
    <w:p w14:paraId="1B847844" w14:textId="77777777" w:rsidR="0055094C" w:rsidRDefault="00EC24C5">
      <w:pPr>
        <w:tabs>
          <w:tab w:val="left" w:pos="3732"/>
        </w:tabs>
        <w:spacing w:before="40" w:line="219" w:lineRule="exact"/>
        <w:ind w:left="1602"/>
        <w:rPr>
          <w:rFonts w:ascii="Times New Roman" w:hAnsi="Times New Roman" w:cs="Times New Roman"/>
          <w:color w:val="010302"/>
        </w:rPr>
        <w:sectPr w:rsidR="0055094C">
          <w:type w:val="continuous"/>
          <w:pgSz w:w="11928" w:h="1734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 xml:space="preserve">TAX ID: </w:t>
      </w:r>
      <w:r>
        <w:rPr>
          <w:rFonts w:ascii="Calibri" w:hAnsi="Calibri" w:cs="Calibri"/>
          <w:color w:val="000000"/>
        </w:rPr>
        <w:tab/>
        <w:t xml:space="preserve">CZ 00216305  </w:t>
      </w:r>
      <w:r>
        <w:br w:type="page"/>
      </w:r>
    </w:p>
    <w:p w14:paraId="440680F9" w14:textId="77777777" w:rsidR="0055094C" w:rsidRDefault="00EC24C5">
      <w:pPr>
        <w:spacing w:before="274" w:line="179" w:lineRule="exact"/>
        <w:ind w:left="81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18"/>
          <w:szCs w:val="18"/>
        </w:rPr>
        <w:lastRenderedPageBreak/>
        <w:t>Purchase contract - FEKT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88EBA1B" w14:textId="77777777" w:rsidR="0055094C" w:rsidRDefault="00EC24C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2930B5F" wp14:editId="2E27F0B6">
                <wp:simplePos x="0" y="0"/>
                <wp:positionH relativeFrom="page">
                  <wp:posOffset>1323974</wp:posOffset>
                </wp:positionH>
                <wp:positionV relativeFrom="paragraph">
                  <wp:posOffset>9462</wp:posOffset>
                </wp:positionV>
                <wp:extent cx="5333999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00" h="180">
                              <a:moveTo>
                                <a:pt x="0" y="0"/>
                              </a:moveTo>
                              <a:lnTo>
                                <a:pt x="7112000" y="0"/>
                              </a:lnTo>
                            </a:path>
                          </a:pathLst>
                        </a:custGeom>
                        <a:noFill/>
                        <a:ln w="95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6CDEC" id="Freeform 104" o:spid="_x0000_s1026" style="position:absolute;margin-left:104.25pt;margin-top:.75pt;width:420pt;height:0;flip:y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1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bWTwIAACkFAAAOAAAAZHJzL2Uyb0RvYy54bWysVMtu2zAQvBfoPxC817LsuokFyzk0SC9F&#10;WzRJ7zRFWgT4AslY9t93uZRlIw16KKqDsCJ3hzOzXG3ujkaTgwhROdvSejanRFjuOmX3LX1+evhw&#10;S0lMzHZMOytaehKR3m3fv9sMvhEL1zvdiUAAxMZm8C3tU/JNVUXeC8PizHlhYVO6YFiCz7CvusAG&#10;QDe6Wsznn6rBhc4Hx0WMsHpfNukW8aUUPH2XMopEdEuBW8J3wPcuv6vthjX7wHyv+EiD/QMLw5SF&#10;Qyeoe5YYeQnqDyijeHDRyTTjzlROSsUFagA19fyVmseeeYFawJzoJ5vi/4Pl3w6P/kcAGwYfmwhh&#10;VnGUwRCplf8FPUVdwJQc0bbTZJs4JsJhcbVcLtfrNSUc9upbNLUqIBmMv8T0RTiTY3b4GlPxvDtH&#10;rD9H/GjPYYDO5Z5p7FmiBHoWKIGe7UrPPEu5LoPmkAwtvalruBLQ5b7QyHvGHcSTw6z0SgBQvOxq&#10;e501IZ3FQm7JgCAft92MAVKA+FqkdQ9Ka1SpbSa2Xi0+gjsM7rfUDMRw47uWRrtHb6PTqsslmWYM&#10;+91nHciB5RuLDyYx7XtWVuuyCgfAwWN+ia+BjEowWVoZMGNxk30pBdpC7qXZGKWTFvlwbX8KSVQH&#10;TV0UankOxcSHcS5sKjci9qwThdAqExrhcXJzBTJCwIwsQd6EPQK8jV1Yjvm5VOAYT8XzvxErxVMF&#10;nuxsmoqNsi68BaBB1XhyyT+bVKzJLu1cd8JJQfdgHlHh+O/IA3/9jeWXP9z2NwAAAP//AwBQSwME&#10;FAAGAAgAAAAhAD9rJdzdAAAACAEAAA8AAABkcnMvZG93bnJldi54bWxMj0FPwzAMhe9I/IfISNxY&#10;QsXQVJpOAwkhxAE20Ngxa0xbrXGqJNu6f4+7C5wsv+/p+bmYD64TBwyx9aThdqJAIFXetlRr+Pp8&#10;vpmBiMmQNZ0n1HDCCPPy8qIwufVHWuJhlWrBIRRzo6FJqc+ljFWDzsSJ75GY/fjgTOI11NIGc+Rw&#10;18lMqXvpTEt8oTE9PjVY7VZ7xylqs35bf788Tt3uY/MeFq/LU9ZrfX01LB5AJBzSnxnG+lwdSu60&#10;9XuyUXQaMjWbspUBj5Gru1HYngVZFvL/A+UvAAAA//8DAFBLAQItABQABgAIAAAAIQC2gziS/gAA&#10;AOEBAAATAAAAAAAAAAAAAAAAAAAAAABbQ29udGVudF9UeXBlc10ueG1sUEsBAi0AFAAGAAgAAAAh&#10;ADj9If/WAAAAlAEAAAsAAAAAAAAAAAAAAAAALwEAAF9yZWxzLy5yZWxzUEsBAi0AFAAGAAgAAAAh&#10;AGIBFtZPAgAAKQUAAA4AAAAAAAAAAAAAAAAALgIAAGRycy9lMm9Eb2MueG1sUEsBAi0AFAAGAAgA&#10;AAAhAD9rJdzdAAAACAEAAA8AAAAAAAAAAAAAAAAAqQQAAGRycy9kb3ducmV2LnhtbFBLBQYAAAAA&#10;BAAEAPMAAACzBQAAAAA=&#10;" path="m,l7112000,e" filled="f" strokeweight=".2645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26867BFF" w14:textId="77777777" w:rsidR="0055094C" w:rsidRDefault="0055094C">
      <w:pPr>
        <w:spacing w:after="127"/>
        <w:rPr>
          <w:rFonts w:ascii="Times New Roman" w:hAnsi="Times New Roman"/>
          <w:color w:val="000000" w:themeColor="text1"/>
          <w:sz w:val="24"/>
          <w:szCs w:val="24"/>
        </w:rPr>
      </w:pPr>
    </w:p>
    <w:p w14:paraId="104FA57B" w14:textId="77777777" w:rsidR="0055094C" w:rsidRDefault="00EC24C5">
      <w:pPr>
        <w:spacing w:line="219" w:lineRule="exact"/>
        <w:ind w:left="16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"/>
        </w:rPr>
        <w:t>(hereinafter also referred to as "the contracting parties")</w:t>
      </w:r>
      <w:r>
        <w:rPr>
          <w:rFonts w:ascii="Times New Roman" w:hAnsi="Times New Roman" w:cs="Times New Roman"/>
        </w:rPr>
        <w:t xml:space="preserve"> </w:t>
      </w:r>
    </w:p>
    <w:p w14:paraId="5A8C09DE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636D9A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7092A0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B5CA4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1D206B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716590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522419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3FA461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391FA26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3666A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0C4518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C38774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304FE6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75ED9E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298FAF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79DDE1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41C826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A81141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AAADFA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E10E9C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FA644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E4F13A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06E8DB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1FE889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28947A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D4FBD1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CD3F31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FE1278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174D00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F1D6D0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CAACEC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58BEE4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9FEC8B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4287C8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5FE416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BE176D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959EF8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0058FF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6324BA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84B13C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90377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ABD26E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B47A69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C8EDAE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52F665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C32D6D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B272EF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F00779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5BA631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037B97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A94F3D" w14:textId="77777777" w:rsidR="0055094C" w:rsidRDefault="0055094C">
      <w:pPr>
        <w:spacing w:after="242"/>
        <w:rPr>
          <w:rFonts w:ascii="Times New Roman" w:hAnsi="Times New Roman"/>
          <w:color w:val="000000" w:themeColor="text1"/>
          <w:sz w:val="24"/>
          <w:szCs w:val="24"/>
        </w:rPr>
      </w:pPr>
    </w:p>
    <w:p w14:paraId="7951828A" w14:textId="77777777" w:rsidR="0055094C" w:rsidRDefault="00EC24C5">
      <w:pPr>
        <w:spacing w:line="179" w:lineRule="exact"/>
        <w:ind w:left="8908"/>
        <w:rPr>
          <w:rFonts w:ascii="Times New Roman" w:hAnsi="Times New Roman" w:cs="Times New Roman"/>
          <w:color w:val="010302"/>
        </w:rPr>
        <w:sectPr w:rsidR="0055094C">
          <w:type w:val="continuous"/>
          <w:pgSz w:w="11928" w:h="17347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4A4E9B" wp14:editId="36B67E01">
                <wp:simplePos x="0" y="0"/>
                <wp:positionH relativeFrom="page">
                  <wp:posOffset>1323974</wp:posOffset>
                </wp:positionH>
                <wp:positionV relativeFrom="line">
                  <wp:posOffset>-66993</wp:posOffset>
                </wp:positionV>
                <wp:extent cx="53339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00" h="180">
                              <a:moveTo>
                                <a:pt x="0" y="0"/>
                              </a:moveTo>
                              <a:lnTo>
                                <a:pt x="7112000" y="0"/>
                              </a:lnTo>
                            </a:path>
                          </a:pathLst>
                        </a:custGeom>
                        <a:noFill/>
                        <a:ln w="95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C7A6E" id="Freeform 105" o:spid="_x0000_s1026" style="position:absolute;margin-left:104.25pt;margin-top:-5.3pt;width:420pt;height:0;flip:y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1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bWTwIAACkFAAAOAAAAZHJzL2Uyb0RvYy54bWysVMtu2zAQvBfoPxC817LsuokFyzk0SC9F&#10;WzRJ7zRFWgT4AslY9t93uZRlIw16KKqDsCJ3hzOzXG3ujkaTgwhROdvSejanRFjuOmX3LX1+evhw&#10;S0lMzHZMOytaehKR3m3fv9sMvhEL1zvdiUAAxMZm8C3tU/JNVUXeC8PizHlhYVO6YFiCz7CvusAG&#10;QDe6Wsznn6rBhc4Hx0WMsHpfNukW8aUUPH2XMopEdEuBW8J3wPcuv6vthjX7wHyv+EiD/QMLw5SF&#10;Qyeoe5YYeQnqDyijeHDRyTTjzlROSsUFagA19fyVmseeeYFawJzoJ5vi/4Pl3w6P/kcAGwYfmwhh&#10;VnGUwRCplf8FPUVdwJQc0bbTZJs4JsJhcbVcLtfrNSUc9upbNLUqIBmMv8T0RTiTY3b4GlPxvDtH&#10;rD9H/GjPYYDO5Z5p7FmiBHoWKIGe7UrPPEu5LoPmkAwtvalruBLQ5b7QyHvGHcSTw6z0SgBQvOxq&#10;e501IZ3FQm7JgCAft92MAVKA+FqkdQ9Ka1SpbSa2Xi0+gjsM7rfUDMRw47uWRrtHb6PTqsslmWYM&#10;+91nHciB5RuLDyYx7XtWVuuyCgfAwWN+ia+BjEowWVoZMGNxk30pBdpC7qXZGKWTFvlwbX8KSVQH&#10;TV0UankOxcSHcS5sKjci9qwThdAqExrhcXJzBTJCwIwsQd6EPQK8jV1Yjvm5VOAYT8XzvxErxVMF&#10;nuxsmoqNsi68BaBB1XhyyT+bVKzJLu1cd8JJQfdgHlHh+O/IA3/9jeWXP9z2NwAAAP//AwBQSwME&#10;FAAGAAgAAAAhAGnSwzzfAAAADAEAAA8AAABkcnMvZG93bnJldi54bWxMj1FrwjAQx98Fv0M4YW+a&#10;WKZI11TcYIyxh6kT9TE2t7bYXEoStX77pTDYHu9/f373u2zZmYZd0fnakoTpRABDKqyuqZSw+3od&#10;L4D5oEirxhJKuKOHZT4cZCrV9kYbvG5DySKEfKokVCG0Kee+qNAoP7EtUtx9W2dUiKMruXbqFuGm&#10;4YkQc25UTfFCpVp8qbA4by8mUsRx/7E/vD3PzHl9/HSr9809aaV8GHWrJ2ABu/BXhl4/qkMenU72&#10;QtqzRkIiFrNYlTCeijmwviEe++j0G/E84/+fyH8AAAD//wMAUEsBAi0AFAAGAAgAAAAhALaDOJL+&#10;AAAA4QEAABMAAAAAAAAAAAAAAAAAAAAAAFtDb250ZW50X1R5cGVzXS54bWxQSwECLQAUAAYACAAA&#10;ACEAOP0h/9YAAACUAQAACwAAAAAAAAAAAAAAAAAvAQAAX3JlbHMvLnJlbHNQSwECLQAUAAYACAAA&#10;ACEAYgEW1k8CAAApBQAADgAAAAAAAAAAAAAAAAAuAgAAZHJzL2Uyb0RvYy54bWxQSwECLQAUAAYA&#10;CAAAACEAadLDPN8AAAAMAQAADwAAAAAAAAAAAAAAAACpBAAAZHJzL2Rvd25yZXYueG1sUEsFBgAA&#10;AAAEAAQA8wAAALUFAAAAAA==&#10;" path="m,l7112000,e" filled="f" strokeweight=".2645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2"/>
          <w:sz w:val="18"/>
          <w:szCs w:val="18"/>
        </w:rPr>
        <w:t>Page2 (total )5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709EEDB" w14:textId="77777777" w:rsidR="0055094C" w:rsidRDefault="00EC24C5">
      <w:pPr>
        <w:spacing w:before="274" w:line="179" w:lineRule="exact"/>
        <w:ind w:left="81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18"/>
          <w:szCs w:val="18"/>
        </w:rPr>
        <w:lastRenderedPageBreak/>
        <w:t>Purchase contract - FEKT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1D11D0" w14:textId="77777777" w:rsidR="0055094C" w:rsidRDefault="00EC24C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0CC335" wp14:editId="0EA98FBD">
                <wp:simplePos x="0" y="0"/>
                <wp:positionH relativeFrom="page">
                  <wp:posOffset>1323974</wp:posOffset>
                </wp:positionH>
                <wp:positionV relativeFrom="paragraph">
                  <wp:posOffset>9462</wp:posOffset>
                </wp:positionV>
                <wp:extent cx="5333999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00" h="180">
                              <a:moveTo>
                                <a:pt x="0" y="0"/>
                              </a:moveTo>
                              <a:lnTo>
                                <a:pt x="7112000" y="0"/>
                              </a:lnTo>
                            </a:path>
                          </a:pathLst>
                        </a:custGeom>
                        <a:noFill/>
                        <a:ln w="95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6C2E7" id="Freeform 106" o:spid="_x0000_s1026" style="position:absolute;margin-left:104.25pt;margin-top:.75pt;width:420pt;height:0;flip:y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1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bWTwIAACkFAAAOAAAAZHJzL2Uyb0RvYy54bWysVMtu2zAQvBfoPxC817LsuokFyzk0SC9F&#10;WzRJ7zRFWgT4AslY9t93uZRlIw16KKqDsCJ3hzOzXG3ujkaTgwhROdvSejanRFjuOmX3LX1+evhw&#10;S0lMzHZMOytaehKR3m3fv9sMvhEL1zvdiUAAxMZm8C3tU/JNVUXeC8PizHlhYVO6YFiCz7CvusAG&#10;QDe6Wsznn6rBhc4Hx0WMsHpfNukW8aUUPH2XMopEdEuBW8J3wPcuv6vthjX7wHyv+EiD/QMLw5SF&#10;Qyeoe5YYeQnqDyijeHDRyTTjzlROSsUFagA19fyVmseeeYFawJzoJ5vi/4Pl3w6P/kcAGwYfmwhh&#10;VnGUwRCplf8FPUVdwJQc0bbTZJs4JsJhcbVcLtfrNSUc9upbNLUqIBmMv8T0RTiTY3b4GlPxvDtH&#10;rD9H/GjPYYDO5Z5p7FmiBHoWKIGe7UrPPEu5LoPmkAwtvalruBLQ5b7QyHvGHcSTw6z0SgBQvOxq&#10;e501IZ3FQm7JgCAft92MAVKA+FqkdQ9Ka1SpbSa2Xi0+gjsM7rfUDMRw47uWRrtHb6PTqsslmWYM&#10;+91nHciB5RuLDyYx7XtWVuuyCgfAwWN+ia+BjEowWVoZMGNxk30pBdpC7qXZGKWTFvlwbX8KSVQH&#10;TV0UankOxcSHcS5sKjci9qwThdAqExrhcXJzBTJCwIwsQd6EPQK8jV1Yjvm5VOAYT8XzvxErxVMF&#10;nuxsmoqNsi68BaBB1XhyyT+bVKzJLu1cd8JJQfdgHlHh+O/IA3/9jeWXP9z2NwAAAP//AwBQSwME&#10;FAAGAAgAAAAhAD9rJdzdAAAACAEAAA8AAABkcnMvZG93bnJldi54bWxMj0FPwzAMhe9I/IfISNxY&#10;QsXQVJpOAwkhxAE20Ngxa0xbrXGqJNu6f4+7C5wsv+/p+bmYD64TBwyx9aThdqJAIFXetlRr+Pp8&#10;vpmBiMmQNZ0n1HDCCPPy8qIwufVHWuJhlWrBIRRzo6FJqc+ljFWDzsSJ75GY/fjgTOI11NIGc+Rw&#10;18lMqXvpTEt8oTE9PjVY7VZ7xylqs35bf788Tt3uY/MeFq/LU9ZrfX01LB5AJBzSnxnG+lwdSu60&#10;9XuyUXQaMjWbspUBj5Gru1HYngVZFvL/A+UvAAAA//8DAFBLAQItABQABgAIAAAAIQC2gziS/gAA&#10;AOEBAAATAAAAAAAAAAAAAAAAAAAAAABbQ29udGVudF9UeXBlc10ueG1sUEsBAi0AFAAGAAgAAAAh&#10;ADj9If/WAAAAlAEAAAsAAAAAAAAAAAAAAAAALwEAAF9yZWxzLy5yZWxzUEsBAi0AFAAGAAgAAAAh&#10;AGIBFtZPAgAAKQUAAA4AAAAAAAAAAAAAAAAALgIAAGRycy9lMm9Eb2MueG1sUEsBAi0AFAAGAAgA&#10;AAAhAD9rJdzdAAAACAEAAA8AAAAAAAAAAAAAAAAAqQQAAGRycy9kb3ducmV2LnhtbFBLBQYAAAAA&#10;BAAEAPMAAACzBQAAAAA=&#10;" path="m,l7112000,e" filled="f" strokeweight=".2645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D4132A0" w14:textId="77777777" w:rsidR="0055094C" w:rsidRDefault="0055094C">
      <w:pPr>
        <w:spacing w:after="127"/>
        <w:rPr>
          <w:rFonts w:ascii="Times New Roman" w:hAnsi="Times New Roman"/>
          <w:color w:val="000000" w:themeColor="text1"/>
          <w:sz w:val="24"/>
          <w:szCs w:val="24"/>
        </w:rPr>
      </w:pPr>
    </w:p>
    <w:p w14:paraId="79400AB3" w14:textId="77777777" w:rsidR="0055094C" w:rsidRDefault="00EC24C5">
      <w:pPr>
        <w:spacing w:line="219" w:lineRule="exact"/>
        <w:ind w:left="444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I. SUBJECT PURCHASE  </w:t>
      </w:r>
    </w:p>
    <w:p w14:paraId="28E7687E" w14:textId="77777777" w:rsidR="0055094C" w:rsidRDefault="00EC24C5">
      <w:pPr>
        <w:tabs>
          <w:tab w:val="left" w:pos="1641"/>
        </w:tabs>
        <w:spacing w:before="220" w:line="219" w:lineRule="exact"/>
        <w:ind w:left="1236" w:right="95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1) </w:t>
      </w:r>
      <w:r>
        <w:rPr>
          <w:rFonts w:ascii="Calibri" w:hAnsi="Calibri" w:cs="Calibri"/>
          <w:color w:val="000000"/>
        </w:rPr>
        <w:tab/>
        <w:t>The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object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purchase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under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this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Agreement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is: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Schrödinger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FEP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Online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Course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4"/>
        </w:rPr>
        <w:t>(SOC),</w:t>
      </w:r>
      <w:r>
        <w:rPr>
          <w:rFonts w:ascii="Times New Roman" w:hAnsi="Times New Roman" w:cs="Times New Roman"/>
        </w:rPr>
        <w:t xml:space="preserve"> </w:t>
      </w:r>
    </w:p>
    <w:p w14:paraId="50A0802A" w14:textId="77777777" w:rsidR="0055094C" w:rsidRDefault="00EC24C5">
      <w:pPr>
        <w:spacing w:before="40" w:line="219" w:lineRule="exact"/>
        <w:ind w:left="17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WaterMapCore</w:t>
      </w:r>
      <w:proofErr w:type="spellEnd"/>
      <w:r>
        <w:rPr>
          <w:rFonts w:ascii="Calibri" w:hAnsi="Calibri" w:cs="Calibri"/>
          <w:color w:val="000000"/>
        </w:rPr>
        <w:t xml:space="preserve"> Floating License, PIPER Floating License  </w:t>
      </w:r>
    </w:p>
    <w:p w14:paraId="3861B5A8" w14:textId="77777777" w:rsidR="0055094C" w:rsidRDefault="00EC24C5">
      <w:pPr>
        <w:tabs>
          <w:tab w:val="left" w:pos="1641"/>
        </w:tabs>
        <w:spacing w:before="160" w:line="219" w:lineRule="exact"/>
        <w:ind w:left="1236" w:right="95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2) </w:t>
      </w:r>
      <w:r>
        <w:rPr>
          <w:rFonts w:ascii="Calibri" w:hAnsi="Calibri" w:cs="Calibri"/>
          <w:color w:val="000000"/>
        </w:rPr>
        <w:tab/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object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purchase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specified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in more detail in the technical description, which is an</w:t>
      </w:r>
      <w:r>
        <w:rPr>
          <w:rFonts w:ascii="Times New Roman" w:hAnsi="Times New Roman" w:cs="Times New Roman"/>
        </w:rPr>
        <w:t xml:space="preserve"> </w:t>
      </w:r>
    </w:p>
    <w:p w14:paraId="1782C52D" w14:textId="77777777" w:rsidR="0055094C" w:rsidRDefault="00EC24C5">
      <w:pPr>
        <w:tabs>
          <w:tab w:val="left" w:pos="1720"/>
        </w:tabs>
        <w:spacing w:line="388" w:lineRule="exact"/>
        <w:ind w:left="1316" w:right="870" w:firstLine="4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integral part of this Contract as Annex No. 1.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3)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The Seller undertakes by this Contract to:  </w:t>
      </w:r>
    </w:p>
    <w:p w14:paraId="0ED30C58" w14:textId="77777777" w:rsidR="0055094C" w:rsidRDefault="00EC24C5">
      <w:pPr>
        <w:spacing w:before="160" w:line="219" w:lineRule="exact"/>
        <w:ind w:left="1520" w:right="95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Calibri" w:hAnsi="Calibri" w:cs="Calibri"/>
          <w:color w:val="000000"/>
          <w:spacing w:val="7"/>
        </w:rPr>
        <w:t xml:space="preserve"> 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hand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over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Buyer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Subject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Purchase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enable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Buyer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4"/>
        </w:rPr>
        <w:t>acquire</w:t>
      </w:r>
      <w:r>
        <w:rPr>
          <w:rFonts w:ascii="Times New Roman" w:hAnsi="Times New Roman" w:cs="Times New Roman"/>
        </w:rPr>
        <w:t xml:space="preserve"> </w:t>
      </w:r>
    </w:p>
    <w:p w14:paraId="518D39E6" w14:textId="77777777" w:rsidR="0055094C" w:rsidRDefault="00EC24C5">
      <w:pPr>
        <w:tabs>
          <w:tab w:val="left" w:pos="2984"/>
        </w:tabs>
        <w:spacing w:before="40" w:line="219" w:lineRule="exact"/>
        <w:ind w:left="188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Software</w:t>
      </w:r>
      <w:r>
        <w:rPr>
          <w:rFonts w:ascii="Calibri" w:hAnsi="Calibri" w:cs="Calibri"/>
          <w:color w:val="000000"/>
        </w:rPr>
        <w:tab/>
        <w:t xml:space="preserve">of such Subject of Purchase,  </w:t>
      </w:r>
    </w:p>
    <w:p w14:paraId="31F313A8" w14:textId="77777777" w:rsidR="0055094C" w:rsidRDefault="00EC24C5">
      <w:pPr>
        <w:spacing w:before="160" w:line="219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 xml:space="preserve">to perform the other obligations set forth in this Contract,  </w:t>
      </w:r>
    </w:p>
    <w:p w14:paraId="5545EB79" w14:textId="77777777" w:rsidR="0055094C" w:rsidRDefault="00EC24C5">
      <w:pPr>
        <w:spacing w:before="160" w:line="219" w:lineRule="exact"/>
        <w:ind w:left="16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and the Buyer agrees to accept the Purchased Item and to pay the Purchase Price.  </w:t>
      </w:r>
    </w:p>
    <w:p w14:paraId="766759D2" w14:textId="77777777" w:rsidR="0055094C" w:rsidRDefault="00EC24C5">
      <w:pPr>
        <w:tabs>
          <w:tab w:val="left" w:pos="1641"/>
        </w:tabs>
        <w:spacing w:before="160" w:line="219" w:lineRule="exact"/>
        <w:ind w:left="1236" w:right="95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4) </w:t>
      </w:r>
      <w:r>
        <w:rPr>
          <w:rFonts w:ascii="Calibri" w:hAnsi="Calibri" w:cs="Calibri"/>
          <w:color w:val="000000"/>
        </w:rPr>
        <w:tab/>
        <w:t>The Seller and the Buyer further agree that in addition to the foregoing, the Seller shall also</w:t>
      </w:r>
      <w:r>
        <w:rPr>
          <w:rFonts w:ascii="Times New Roman" w:hAnsi="Times New Roman" w:cs="Times New Roman"/>
        </w:rPr>
        <w:t xml:space="preserve"> </w:t>
      </w:r>
    </w:p>
    <w:p w14:paraId="75EDB776" w14:textId="77777777" w:rsidR="0055094C" w:rsidRDefault="00EC24C5">
      <w:pPr>
        <w:spacing w:before="40" w:line="219" w:lineRule="exact"/>
        <w:ind w:left="1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be obligated and undertake to:  </w:t>
      </w:r>
    </w:p>
    <w:p w14:paraId="3BA4128B" w14:textId="77777777" w:rsidR="0055094C" w:rsidRDefault="00EC24C5">
      <w:pPr>
        <w:tabs>
          <w:tab w:val="left" w:pos="4253"/>
          <w:tab w:val="left" w:pos="6233"/>
        </w:tabs>
        <w:spacing w:before="160" w:line="219" w:lineRule="exact"/>
        <w:ind w:left="15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Calibri" w:hAnsi="Calibri" w:cs="Calibri"/>
          <w:color w:val="000000"/>
          <w:spacing w:val="7"/>
        </w:rPr>
        <w:t xml:space="preserve">  </w:t>
      </w:r>
      <w:r>
        <w:rPr>
          <w:rFonts w:ascii="Calibri" w:hAnsi="Calibri" w:cs="Calibri"/>
          <w:color w:val="000000"/>
        </w:rPr>
        <w:t>To electronically deliver</w:t>
      </w:r>
      <w:r>
        <w:rPr>
          <w:rFonts w:ascii="Calibri" w:hAnsi="Calibri" w:cs="Calibri"/>
          <w:color w:val="000000"/>
        </w:rPr>
        <w:tab/>
        <w:t xml:space="preserve">the software to </w:t>
      </w:r>
      <w:r>
        <w:rPr>
          <w:rFonts w:ascii="Calibri" w:hAnsi="Calibri" w:cs="Calibri"/>
          <w:color w:val="000000"/>
        </w:rPr>
        <w:tab/>
        <w:t xml:space="preserve">the email: </w:t>
      </w:r>
      <w:hyperlink r:id="rId5" w:history="1">
        <w:r>
          <w:rPr>
            <w:rFonts w:ascii="Calibri" w:hAnsi="Calibri" w:cs="Calibri"/>
            <w:color w:val="000000"/>
          </w:rPr>
          <w:t>roy@vut.cz</w:t>
        </w:r>
      </w:hyperlink>
      <w:r>
        <w:rPr>
          <w:rFonts w:ascii="Calibri" w:hAnsi="Calibri" w:cs="Calibri"/>
          <w:color w:val="000000"/>
        </w:rPr>
        <w:t xml:space="preserve">  </w:t>
      </w:r>
    </w:p>
    <w:p w14:paraId="20682EE5" w14:textId="77777777" w:rsidR="0055094C" w:rsidRDefault="00EC24C5">
      <w:pPr>
        <w:spacing w:before="40" w:line="219" w:lineRule="exact"/>
        <w:ind w:left="18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designated by the Buyer for that purpose,  </w:t>
      </w:r>
    </w:p>
    <w:p w14:paraId="57DBDD35" w14:textId="77777777" w:rsidR="0055094C" w:rsidRDefault="00EC24C5">
      <w:pPr>
        <w:tabs>
          <w:tab w:val="left" w:pos="4251"/>
          <w:tab w:val="left" w:pos="6286"/>
        </w:tabs>
        <w:spacing w:before="160" w:line="219" w:lineRule="exact"/>
        <w:ind w:left="15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>To Electronically deliver</w:t>
      </w:r>
      <w:r>
        <w:rPr>
          <w:rFonts w:ascii="Calibri" w:hAnsi="Calibri" w:cs="Calibri"/>
          <w:color w:val="000000"/>
        </w:rPr>
        <w:tab/>
        <w:t>the Purchased Item</w:t>
      </w:r>
      <w:r>
        <w:rPr>
          <w:rFonts w:ascii="Calibri" w:hAnsi="Calibri" w:cs="Calibri"/>
          <w:color w:val="000000"/>
        </w:rPr>
        <w:tab/>
        <w:t xml:space="preserve">which it is to be installed,  </w:t>
      </w:r>
    </w:p>
    <w:p w14:paraId="28C2282D" w14:textId="77777777" w:rsidR="0055094C" w:rsidRDefault="00EC24C5">
      <w:pPr>
        <w:tabs>
          <w:tab w:val="left" w:pos="5264"/>
        </w:tabs>
        <w:spacing w:before="160" w:line="219" w:lineRule="exact"/>
        <w:ind w:left="404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II. </w:t>
      </w:r>
      <w:r>
        <w:rPr>
          <w:rFonts w:ascii="Calibri" w:hAnsi="Calibri" w:cs="Calibri"/>
          <w:b/>
          <w:bCs/>
          <w:color w:val="000000"/>
        </w:rPr>
        <w:tab/>
        <w:t xml:space="preserve">PURCHASE PRICE  </w:t>
      </w:r>
    </w:p>
    <w:p w14:paraId="3B8C0BBB" w14:textId="77777777" w:rsidR="0055094C" w:rsidRDefault="00EC24C5">
      <w:pPr>
        <w:tabs>
          <w:tab w:val="left" w:pos="1570"/>
        </w:tabs>
        <w:spacing w:before="160" w:line="21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1) </w:t>
      </w:r>
      <w:r>
        <w:rPr>
          <w:rFonts w:ascii="Calibri" w:hAnsi="Calibri" w:cs="Calibri"/>
          <w:color w:val="000000"/>
        </w:rPr>
        <w:tab/>
        <w:t xml:space="preserve">The Buyer undertakes to pay the Seller the purchase price of:  </w:t>
      </w:r>
    </w:p>
    <w:p w14:paraId="06AAE66B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2084" w:tblpY="-164"/>
        <w:tblOverlap w:val="never"/>
        <w:tblW w:w="8229" w:type="dxa"/>
        <w:tblLayout w:type="fixed"/>
        <w:tblLook w:val="04A0" w:firstRow="1" w:lastRow="0" w:firstColumn="1" w:lastColumn="0" w:noHBand="0" w:noVBand="1"/>
      </w:tblPr>
      <w:tblGrid>
        <w:gridCol w:w="8229"/>
      </w:tblGrid>
      <w:tr w:rsidR="0055094C" w14:paraId="3C3DD52F" w14:textId="77777777">
        <w:trPr>
          <w:trHeight w:hRule="exact" w:val="385"/>
        </w:trPr>
        <w:tc>
          <w:tcPr>
            <w:tcW w:w="8249" w:type="dxa"/>
          </w:tcPr>
          <w:p w14:paraId="65565669" w14:textId="77777777" w:rsidR="0055094C" w:rsidRDefault="00EC24C5">
            <w:pPr>
              <w:tabs>
                <w:tab w:val="left" w:pos="6655"/>
              </w:tabs>
              <w:spacing w:before="112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Purchase price excluding VAT </w:t>
            </w:r>
            <w:r>
              <w:rPr>
                <w:rFonts w:ascii="Calibri" w:hAnsi="Calibri" w:cs="Calibri"/>
                <w:b/>
                <w:bCs/>
                <w:color w:val="000000"/>
              </w:rPr>
              <w:tab/>
              <w:t xml:space="preserve">21 997,- USD  </w:t>
            </w:r>
          </w:p>
        </w:tc>
      </w:tr>
      <w:tr w:rsidR="0055094C" w14:paraId="414BA7FC" w14:textId="77777777">
        <w:trPr>
          <w:trHeight w:hRule="exact" w:val="385"/>
        </w:trPr>
        <w:tc>
          <w:tcPr>
            <w:tcW w:w="8249" w:type="dxa"/>
          </w:tcPr>
          <w:p w14:paraId="2B283A27" w14:textId="77777777" w:rsidR="0055094C" w:rsidRDefault="00EC24C5">
            <w:pPr>
              <w:tabs>
                <w:tab w:val="left" w:pos="7052"/>
              </w:tabs>
              <w:spacing w:before="112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Amount of VAT in CZK </w:t>
            </w:r>
            <w:r>
              <w:rPr>
                <w:rFonts w:ascii="Calibri" w:hAnsi="Calibri" w:cs="Calibri"/>
                <w:b/>
                <w:bCs/>
                <w:color w:val="000000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XXX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,- CZK  </w:t>
            </w:r>
          </w:p>
        </w:tc>
      </w:tr>
      <w:tr w:rsidR="0055094C" w14:paraId="36A63956" w14:textId="77777777">
        <w:trPr>
          <w:trHeight w:hRule="exact" w:val="392"/>
        </w:trPr>
        <w:tc>
          <w:tcPr>
            <w:tcW w:w="8249" w:type="dxa"/>
          </w:tcPr>
          <w:p w14:paraId="0E7842C5" w14:textId="77777777" w:rsidR="0055094C" w:rsidRDefault="00EC24C5">
            <w:pPr>
              <w:tabs>
                <w:tab w:val="left" w:pos="7052"/>
              </w:tabs>
              <w:spacing w:before="120"/>
              <w:ind w:left="1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Purchase price incl. VAT </w:t>
            </w:r>
            <w:r>
              <w:rPr>
                <w:rFonts w:ascii="Calibri" w:hAnsi="Calibri" w:cs="Calibri"/>
                <w:b/>
                <w:bCs/>
                <w:color w:val="000000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XXX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,- CZK  </w:t>
            </w:r>
          </w:p>
        </w:tc>
      </w:tr>
    </w:tbl>
    <w:p w14:paraId="21F273CF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517E53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6823D8" w14:textId="77777777" w:rsidR="0055094C" w:rsidRDefault="0055094C">
      <w:pPr>
        <w:spacing w:after="232"/>
        <w:rPr>
          <w:rFonts w:ascii="Times New Roman" w:hAnsi="Times New Roman"/>
          <w:color w:val="000000" w:themeColor="text1"/>
          <w:sz w:val="24"/>
          <w:szCs w:val="24"/>
        </w:rPr>
      </w:pPr>
    </w:p>
    <w:p w14:paraId="383412AD" w14:textId="77777777" w:rsidR="0055094C" w:rsidRDefault="00EC24C5">
      <w:pPr>
        <w:tabs>
          <w:tab w:val="left" w:pos="1571"/>
          <w:tab w:val="left" w:pos="8375"/>
        </w:tabs>
        <w:spacing w:before="180" w:line="21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2) </w:t>
      </w:r>
      <w:r>
        <w:rPr>
          <w:rFonts w:ascii="Calibri" w:hAnsi="Calibri" w:cs="Calibri"/>
          <w:color w:val="000000"/>
        </w:rPr>
        <w:tab/>
        <w:t xml:space="preserve">The purchase price stated in the preceding paragraph is payable within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30 days of receipt</w:t>
      </w:r>
      <w:r>
        <w:rPr>
          <w:rFonts w:ascii="Times New Roman" w:hAnsi="Times New Roman" w:cs="Times New Roman"/>
        </w:rPr>
        <w:t xml:space="preserve"> </w:t>
      </w:r>
    </w:p>
    <w:p w14:paraId="40BD3E54" w14:textId="77777777" w:rsidR="0055094C" w:rsidRDefault="00EC24C5">
      <w:pPr>
        <w:spacing w:before="40" w:line="219" w:lineRule="exact"/>
        <w:ind w:left="15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of the invoice.  </w:t>
      </w:r>
    </w:p>
    <w:p w14:paraId="370D014C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F77FDA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F08D5D" w14:textId="77777777" w:rsidR="0055094C" w:rsidRDefault="0055094C">
      <w:pPr>
        <w:spacing w:after="118"/>
        <w:rPr>
          <w:rFonts w:ascii="Times New Roman" w:hAnsi="Times New Roman"/>
          <w:color w:val="000000" w:themeColor="text1"/>
          <w:sz w:val="24"/>
          <w:szCs w:val="24"/>
        </w:rPr>
      </w:pPr>
    </w:p>
    <w:p w14:paraId="3C6BE0FB" w14:textId="77777777" w:rsidR="0055094C" w:rsidRDefault="00EC24C5">
      <w:pPr>
        <w:tabs>
          <w:tab w:val="left" w:pos="4113"/>
        </w:tabs>
        <w:spacing w:line="219" w:lineRule="exact"/>
        <w:ind w:left="34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III. </w:t>
      </w:r>
      <w:r>
        <w:rPr>
          <w:rFonts w:ascii="Calibri" w:hAnsi="Calibri" w:cs="Calibri"/>
          <w:b/>
          <w:bCs/>
          <w:color w:val="000000"/>
        </w:rPr>
        <w:tab/>
        <w:t xml:space="preserve">PLACE AND TIME OF PERFORMANCE  </w:t>
      </w:r>
    </w:p>
    <w:p w14:paraId="11A2DFDE" w14:textId="77777777" w:rsidR="0055094C" w:rsidRDefault="00EC24C5">
      <w:pPr>
        <w:tabs>
          <w:tab w:val="left" w:pos="1640"/>
        </w:tabs>
        <w:spacing w:before="160" w:line="219" w:lineRule="exact"/>
        <w:ind w:left="1235" w:right="951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FC0414" wp14:editId="74353281">
                <wp:simplePos x="0" y="0"/>
                <wp:positionH relativeFrom="page">
                  <wp:posOffset>6210299</wp:posOffset>
                </wp:positionH>
                <wp:positionV relativeFrom="line">
                  <wp:posOffset>185891</wp:posOffset>
                </wp:positionV>
                <wp:extent cx="438149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814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" h="180">
                              <a:moveTo>
                                <a:pt x="0" y="0"/>
                              </a:moveTo>
                              <a:lnTo>
                                <a:pt x="584200" y="0"/>
                              </a:lnTo>
                            </a:path>
                          </a:pathLst>
                        </a:custGeom>
                        <a:noFill/>
                        <a:ln w="95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52F25" id="Freeform 108" o:spid="_x0000_s1026" style="position:absolute;margin-left:489pt;margin-top:14.65pt;width:34.5pt;height:0;flip:y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4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dZTgIAACYFAAAOAAAAZHJzL2Uyb0RvYy54bWysVE2P0zAQvSPxHyzfadrShW7VdA+slgsC&#10;xC7cXX80lvwl29u0/54ZO0mrZcUB0UM6sWfevPfGzvbuZA05ypi0dy1dzOaUSMe90O7Q0p9PD+/W&#10;lKTMnGDGO9nSs0z0bvf2zbYPG7n0nTdCRgIgLm360NIu57BpmsQ7aVma+SAdbCofLcvwGg+NiKwH&#10;dGua5Xz+oel9FCF6LlOC1fu6SXcFXynJ8zelkszEtBS45fKM5bnHZ7Pbss0hstBpPtBg/8DCMu2g&#10;6QR1zzIjz1H/AWU1jz55lWfc28YrpbksGkDNYv5CzWPHgixawJwUJpvS/4PlX4+P4XsEG/qQNglC&#10;VHFS0RJldPgFMy26gCk5FdvOk23ylAmHxdX79WJ1SwmHrcW6eNpUDMTizyl/lt5izI5fUq6WizFi&#10;3RjxkxvDCIPDkZkyskwJjCxSAiPb15EFlrEOQTEkfUtv1is4EZR0lQVuWX+UT74k5Rf0geFl17jr&#10;rBFoVAqpNQECbLbbDkEhAPG1ROcftDFFo3FI6/ZmuQJvGBxuZRhI4TaIliZ3KMYmb7TAEmSZ4mH/&#10;yURyZHhcy68kMRM6VlcXdRUaQOMhv8bXQFZnuFZGW/Bi+RFK0DUoMA7+LpMuUT4bic2N+yEV0QIm&#10;uqzU8BLKiQ/jXLpcj0PqmJCV0A0SGuDLtcWKoRkAIrICeRP2APA6dmU55GOpLHd4Kp7/jVgtnipK&#10;Z+/yVGy18/E1AAOqhs41fzSpWoMu7b04l2tS3IPLWBQOHw687dfvpfzyedv9BgAA//8DAFBLAwQU&#10;AAYACAAAACEANuDXYN8AAAAKAQAADwAAAGRycy9kb3ducmV2LnhtbEyPzW7CMBCE75V4B2uReisO&#10;oSohjYNQJC6VeuBHqEcTL0lEvI5sJ4Q+fY16aI87O5r5JluPumUDWtcYEjCfRcCQSqMaqgQcD9uX&#10;BJjzkpRsDaGAOzpY55OnTKbK3GiHw95XLISQS6WA2vsu5dyVNWrpZqZDCr+LsVr6cNqKKytvIVy3&#10;PI6iN65lQ6Ghlh0WNZbXfa8FfMYf/LTZ+qRvrt+7r8EU9n4phHiejpt3YB5H/2eGB35AhzwwnU1P&#10;yrFWwGqZhC1eQLxaAHsYotdlUM6/Cs8z/n9C/gMAAP//AwBQSwECLQAUAAYACAAAACEAtoM4kv4A&#10;AADhAQAAEwAAAAAAAAAAAAAAAAAAAAAAW0NvbnRlbnRfVHlwZXNdLnhtbFBLAQItABQABgAIAAAA&#10;IQA4/SH/1gAAAJQBAAALAAAAAAAAAAAAAAAAAC8BAABfcmVscy8ucmVsc1BLAQItABQABgAIAAAA&#10;IQBpCFdZTgIAACYFAAAOAAAAAAAAAAAAAAAAAC4CAABkcnMvZTJvRG9jLnhtbFBLAQItABQABgAI&#10;AAAAIQA24Ndg3wAAAAoBAAAPAAAAAAAAAAAAAAAAAKgEAABkcnMvZG93bnJldi54bWxQSwUGAAAA&#10;AAQABADzAAAAtAUAAAAA&#10;" path="m,l584200,e" filled="f" strokeweight=".2645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</w:rPr>
        <w:t xml:space="preserve">1)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1"/>
        </w:rPr>
        <w:t xml:space="preserve">The Seller undertakes to hand over to the Buyer the </w:t>
      </w:r>
      <w:proofErr w:type="gramStart"/>
      <w:r>
        <w:rPr>
          <w:rFonts w:ascii="Calibri" w:hAnsi="Calibri" w:cs="Calibri"/>
          <w:color w:val="000000"/>
          <w:spacing w:val="-1"/>
        </w:rPr>
        <w:t>aforementioned Purchase</w:t>
      </w:r>
      <w:proofErr w:type="gramEnd"/>
      <w:r>
        <w:rPr>
          <w:rFonts w:ascii="Calibri" w:hAnsi="Calibri" w:cs="Calibri"/>
          <w:color w:val="000000"/>
          <w:spacing w:val="-1"/>
        </w:rPr>
        <w:t xml:space="preserve"> Item no later</w:t>
      </w:r>
      <w:r>
        <w:rPr>
          <w:rFonts w:ascii="Times New Roman" w:hAnsi="Times New Roman" w:cs="Times New Roman"/>
        </w:rPr>
        <w:t xml:space="preserve"> </w:t>
      </w:r>
    </w:p>
    <w:p w14:paraId="30730398" w14:textId="77777777" w:rsidR="0055094C" w:rsidRDefault="00EC24C5">
      <w:pPr>
        <w:tabs>
          <w:tab w:val="left" w:pos="2439"/>
        </w:tabs>
        <w:spacing w:before="40" w:line="219" w:lineRule="exact"/>
        <w:ind w:left="1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than </w:t>
      </w:r>
      <w:r>
        <w:rPr>
          <w:rFonts w:ascii="Calibri" w:hAnsi="Calibri" w:cs="Calibri"/>
          <w:b/>
          <w:bCs/>
          <w:color w:val="000000"/>
        </w:rPr>
        <w:tab/>
        <w:t xml:space="preserve">10 days after Purchase Order is received.  </w:t>
      </w:r>
    </w:p>
    <w:p w14:paraId="475D9DAF" w14:textId="77777777" w:rsidR="0055094C" w:rsidRDefault="00EC24C5">
      <w:pPr>
        <w:spacing w:before="160" w:line="21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The Seller shall fulfil its obligation to hand over the </w:t>
      </w:r>
      <w:proofErr w:type="gramStart"/>
      <w:r>
        <w:rPr>
          <w:rFonts w:ascii="Calibri" w:hAnsi="Calibri" w:cs="Calibri"/>
          <w:color w:val="000000"/>
        </w:rPr>
        <w:t>aforementioned Purchase</w:t>
      </w:r>
      <w:proofErr w:type="gramEnd"/>
      <w:r>
        <w:rPr>
          <w:rFonts w:ascii="Calibri" w:hAnsi="Calibri" w:cs="Calibri"/>
          <w:color w:val="000000"/>
        </w:rPr>
        <w:t xml:space="preserve"> Item by accepting it as</w:t>
      </w:r>
      <w:r>
        <w:rPr>
          <w:rFonts w:ascii="Times New Roman" w:hAnsi="Times New Roman" w:cs="Times New Roman"/>
        </w:rPr>
        <w:t xml:space="preserve"> </w:t>
      </w:r>
    </w:p>
    <w:p w14:paraId="6D7716A4" w14:textId="77777777" w:rsidR="0055094C" w:rsidRDefault="00EC24C5">
      <w:pPr>
        <w:spacing w:before="40" w:line="219" w:lineRule="exact"/>
        <w:ind w:left="15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faultless by the Buyer.  </w:t>
      </w:r>
    </w:p>
    <w:p w14:paraId="0CAC8A24" w14:textId="77777777" w:rsidR="0055094C" w:rsidRDefault="00EC24C5">
      <w:pPr>
        <w:tabs>
          <w:tab w:val="left" w:pos="1640"/>
        </w:tabs>
        <w:spacing w:before="160" w:line="219" w:lineRule="exact"/>
        <w:ind w:left="1235" w:right="946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2) </w:t>
      </w:r>
      <w:r>
        <w:rPr>
          <w:rFonts w:ascii="Calibri" w:hAnsi="Calibri" w:cs="Calibri"/>
          <w:color w:val="000000"/>
        </w:rPr>
        <w:tab/>
        <w:t>At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same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time,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Seller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undertakes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give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Buyer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sufficient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notice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(at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least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10"/>
        </w:rPr>
        <w:t>14</w:t>
      </w:r>
      <w:r>
        <w:rPr>
          <w:rFonts w:ascii="Times New Roman" w:hAnsi="Times New Roman" w:cs="Times New Roman"/>
        </w:rPr>
        <w:t xml:space="preserve"> </w:t>
      </w:r>
    </w:p>
    <w:p w14:paraId="523C4498" w14:textId="77777777" w:rsidR="0055094C" w:rsidRDefault="00EC24C5">
      <w:pPr>
        <w:spacing w:before="4" w:line="268" w:lineRule="exact"/>
        <w:ind w:left="1720" w:right="863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working days) of its intention to hand over the Subject of Purchase, </w:t>
      </w:r>
      <w:proofErr w:type="gramStart"/>
      <w:r>
        <w:rPr>
          <w:rFonts w:ascii="Calibri" w:hAnsi="Calibri" w:cs="Calibri"/>
          <w:color w:val="000000"/>
        </w:rPr>
        <w:t>taking into account</w:t>
      </w:r>
      <w:proofErr w:type="gramEnd"/>
      <w:r>
        <w:rPr>
          <w:rFonts w:ascii="Calibri" w:hAnsi="Calibri" w:cs="Calibri"/>
          <w:color w:val="000000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nature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Subject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Purchase,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otherwise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the Buyer shall not be obliged to accept the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Subject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Purchase.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If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Seller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notifies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Buyer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time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according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3"/>
        </w:rPr>
        <w:t>previous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sentence, the Buyer undertakes to allow the Seller access to the place of performance.  </w:t>
      </w:r>
    </w:p>
    <w:p w14:paraId="6D2059ED" w14:textId="77777777" w:rsidR="0055094C" w:rsidRDefault="00EC24C5">
      <w:pPr>
        <w:tabs>
          <w:tab w:val="left" w:pos="1639"/>
        </w:tabs>
        <w:spacing w:before="160" w:line="219" w:lineRule="exact"/>
        <w:ind w:left="1235" w:right="1025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3) </w:t>
      </w:r>
      <w:r>
        <w:rPr>
          <w:rFonts w:ascii="Calibri" w:hAnsi="Calibri" w:cs="Calibri"/>
          <w:color w:val="000000"/>
        </w:rPr>
        <w:tab/>
        <w:t xml:space="preserve">The Seller undertakes to hand over the Subject of Purchase at the location specified below:  </w:t>
      </w:r>
    </w:p>
    <w:p w14:paraId="0D26C9B8" w14:textId="77777777" w:rsidR="0055094C" w:rsidRDefault="00EC24C5">
      <w:pPr>
        <w:spacing w:before="120" w:line="254" w:lineRule="exact"/>
        <w:ind w:left="19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●</w:t>
      </w:r>
      <w:r>
        <w:rPr>
          <w:rFonts w:ascii="Arial" w:hAnsi="Arial" w:cs="Arial"/>
          <w:color w:val="000000"/>
          <w:spacing w:val="14"/>
        </w:rPr>
        <w:t xml:space="preserve">   </w:t>
      </w:r>
      <w:r>
        <w:rPr>
          <w:rFonts w:ascii="Calibri" w:hAnsi="Calibri" w:cs="Calibri"/>
          <w:color w:val="000000"/>
        </w:rPr>
        <w:t xml:space="preserve">Brno University of Technology, FEKT, Roy Sudeep  </w:t>
      </w:r>
    </w:p>
    <w:p w14:paraId="24154B9F" w14:textId="77777777" w:rsidR="0055094C" w:rsidRDefault="00EC24C5">
      <w:pPr>
        <w:tabs>
          <w:tab w:val="left" w:pos="1721"/>
        </w:tabs>
        <w:spacing w:before="124" w:line="268" w:lineRule="exact"/>
        <w:ind w:left="1720" w:right="863" w:hanging="40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4) </w:t>
      </w:r>
      <w:r>
        <w:rPr>
          <w:rFonts w:ascii="Calibri" w:hAnsi="Calibri" w:cs="Calibri"/>
          <w:color w:val="000000"/>
        </w:rPr>
        <w:tab/>
        <w:t>The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Seller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acknowledges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Buyer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expressly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requires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delivery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all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  <w:spacing w:val="-3"/>
        </w:rPr>
        <w:t>necessary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documentation of the Subject of Purchase in accordance with Article IV, paragraph 3 of the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General Purchase Conditions of the BUT.  </w:t>
      </w:r>
    </w:p>
    <w:p w14:paraId="6002D9F1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6FE1D1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370504" w14:textId="77777777" w:rsidR="0055094C" w:rsidRDefault="0055094C">
      <w:pPr>
        <w:spacing w:after="163"/>
        <w:rPr>
          <w:rFonts w:ascii="Times New Roman" w:hAnsi="Times New Roman"/>
          <w:color w:val="000000" w:themeColor="text1"/>
          <w:sz w:val="24"/>
          <w:szCs w:val="24"/>
        </w:rPr>
      </w:pPr>
    </w:p>
    <w:p w14:paraId="04C82820" w14:textId="77777777" w:rsidR="0055094C" w:rsidRDefault="00EC24C5">
      <w:pPr>
        <w:spacing w:line="179" w:lineRule="exact"/>
        <w:ind w:left="8908"/>
        <w:rPr>
          <w:rFonts w:ascii="Times New Roman" w:hAnsi="Times New Roman" w:cs="Times New Roman"/>
          <w:color w:val="010302"/>
        </w:rPr>
        <w:sectPr w:rsidR="0055094C">
          <w:type w:val="continuous"/>
          <w:pgSz w:w="11928" w:h="17347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F6464" wp14:editId="101B2EF7">
                <wp:simplePos x="0" y="0"/>
                <wp:positionH relativeFrom="page">
                  <wp:posOffset>1323974</wp:posOffset>
                </wp:positionH>
                <wp:positionV relativeFrom="line">
                  <wp:posOffset>-66993</wp:posOffset>
                </wp:positionV>
                <wp:extent cx="5333999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00" h="180">
                              <a:moveTo>
                                <a:pt x="0" y="0"/>
                              </a:moveTo>
                              <a:lnTo>
                                <a:pt x="7112000" y="0"/>
                              </a:lnTo>
                            </a:path>
                          </a:pathLst>
                        </a:custGeom>
                        <a:noFill/>
                        <a:ln w="95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EBDEE" id="Freeform 109" o:spid="_x0000_s1026" style="position:absolute;margin-left:104.25pt;margin-top:-5.3pt;width:420pt;height:0;flip:y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1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bWTwIAACkFAAAOAAAAZHJzL2Uyb0RvYy54bWysVMtu2zAQvBfoPxC817LsuokFyzk0SC9F&#10;WzRJ7zRFWgT4AslY9t93uZRlIw16KKqDsCJ3hzOzXG3ujkaTgwhROdvSejanRFjuOmX3LX1+evhw&#10;S0lMzHZMOytaehKR3m3fv9sMvhEL1zvdiUAAxMZm8C3tU/JNVUXeC8PizHlhYVO6YFiCz7CvusAG&#10;QDe6Wsznn6rBhc4Hx0WMsHpfNukW8aUUPH2XMopEdEuBW8J3wPcuv6vthjX7wHyv+EiD/QMLw5SF&#10;Qyeoe5YYeQnqDyijeHDRyTTjzlROSsUFagA19fyVmseeeYFawJzoJ5vi/4Pl3w6P/kcAGwYfmwhh&#10;VnGUwRCplf8FPUVdwJQc0bbTZJs4JsJhcbVcLtfrNSUc9upbNLUqIBmMv8T0RTiTY3b4GlPxvDtH&#10;rD9H/GjPYYDO5Z5p7FmiBHoWKIGe7UrPPEu5LoPmkAwtvalruBLQ5b7QyHvGHcSTw6z0SgBQvOxq&#10;e501IZ3FQm7JgCAft92MAVKA+FqkdQ9Ka1SpbSa2Xi0+gjsM7rfUDMRw47uWRrtHb6PTqsslmWYM&#10;+91nHciB5RuLDyYx7XtWVuuyCgfAwWN+ia+BjEowWVoZMGNxk30pBdpC7qXZGKWTFvlwbX8KSVQH&#10;TV0UankOxcSHcS5sKjci9qwThdAqExrhcXJzBTJCwIwsQd6EPQK8jV1Yjvm5VOAYT8XzvxErxVMF&#10;nuxsmoqNsi68BaBB1XhyyT+bVKzJLu1cd8JJQfdgHlHh+O/IA3/9jeWXP9z2NwAAAP//AwBQSwME&#10;FAAGAAgAAAAhAGnSwzzfAAAADAEAAA8AAABkcnMvZG93bnJldi54bWxMj1FrwjAQx98Fv0M4YW+a&#10;WKZI11TcYIyxh6kT9TE2t7bYXEoStX77pTDYHu9/f373u2zZmYZd0fnakoTpRABDKqyuqZSw+3od&#10;L4D5oEirxhJKuKOHZT4cZCrV9kYbvG5DySKEfKokVCG0Kee+qNAoP7EtUtx9W2dUiKMruXbqFuGm&#10;4YkQc25UTfFCpVp8qbA4by8mUsRx/7E/vD3PzHl9/HSr9809aaV8GHWrJ2ABu/BXhl4/qkMenU72&#10;QtqzRkIiFrNYlTCeijmwviEe++j0G/E84/+fyH8AAAD//wMAUEsBAi0AFAAGAAgAAAAhALaDOJL+&#10;AAAA4QEAABMAAAAAAAAAAAAAAAAAAAAAAFtDb250ZW50X1R5cGVzXS54bWxQSwECLQAUAAYACAAA&#10;ACEAOP0h/9YAAACUAQAACwAAAAAAAAAAAAAAAAAvAQAAX3JlbHMvLnJlbHNQSwECLQAUAAYACAAA&#10;ACEAYgEW1k8CAAApBQAADgAAAAAAAAAAAAAAAAAuAgAAZHJzL2Uyb0RvYy54bWxQSwECLQAUAAYA&#10;CAAAACEAadLDPN8AAAAMAQAADwAAAAAAAAAAAAAAAACpBAAAZHJzL2Rvd25yZXYueG1sUEsFBgAA&#10;AAAEAAQA8wAAALUFAAAAAA==&#10;" path="m,l7112000,e" filled="f" strokeweight=".2645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2"/>
          <w:sz w:val="18"/>
          <w:szCs w:val="18"/>
        </w:rPr>
        <w:t>Page3 (total )5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DB7F38C" w14:textId="77777777" w:rsidR="0055094C" w:rsidRDefault="00EC24C5">
      <w:pPr>
        <w:spacing w:before="274" w:line="179" w:lineRule="exact"/>
        <w:ind w:left="81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18"/>
          <w:szCs w:val="18"/>
        </w:rPr>
        <w:lastRenderedPageBreak/>
        <w:t>Purchase contract - FEKT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50703DF" w14:textId="77777777" w:rsidR="0055094C" w:rsidRDefault="00EC24C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E57D03" wp14:editId="67F9E0A3">
                <wp:simplePos x="0" y="0"/>
                <wp:positionH relativeFrom="page">
                  <wp:posOffset>1323974</wp:posOffset>
                </wp:positionH>
                <wp:positionV relativeFrom="paragraph">
                  <wp:posOffset>9462</wp:posOffset>
                </wp:positionV>
                <wp:extent cx="5333999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00" h="180">
                              <a:moveTo>
                                <a:pt x="0" y="0"/>
                              </a:moveTo>
                              <a:lnTo>
                                <a:pt x="7112000" y="0"/>
                              </a:lnTo>
                            </a:path>
                          </a:pathLst>
                        </a:custGeom>
                        <a:noFill/>
                        <a:ln w="95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BF0854" id="Freeform 111" o:spid="_x0000_s1026" style="position:absolute;margin-left:104.25pt;margin-top:.75pt;width:420pt;height:0;flip:y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1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bWTwIAACkFAAAOAAAAZHJzL2Uyb0RvYy54bWysVMtu2zAQvBfoPxC817LsuokFyzk0SC9F&#10;WzRJ7zRFWgT4AslY9t93uZRlIw16KKqDsCJ3hzOzXG3ujkaTgwhROdvSejanRFjuOmX3LX1+evhw&#10;S0lMzHZMOytaehKR3m3fv9sMvhEL1zvdiUAAxMZm8C3tU/JNVUXeC8PizHlhYVO6YFiCz7CvusAG&#10;QDe6Wsznn6rBhc4Hx0WMsHpfNukW8aUUPH2XMopEdEuBW8J3wPcuv6vthjX7wHyv+EiD/QMLw5SF&#10;Qyeoe5YYeQnqDyijeHDRyTTjzlROSsUFagA19fyVmseeeYFawJzoJ5vi/4Pl3w6P/kcAGwYfmwhh&#10;VnGUwRCplf8FPUVdwJQc0bbTZJs4JsJhcbVcLtfrNSUc9upbNLUqIBmMv8T0RTiTY3b4GlPxvDtH&#10;rD9H/GjPYYDO5Z5p7FmiBHoWKIGe7UrPPEu5LoPmkAwtvalruBLQ5b7QyHvGHcSTw6z0SgBQvOxq&#10;e501IZ3FQm7JgCAft92MAVKA+FqkdQ9Ka1SpbSa2Xi0+gjsM7rfUDMRw47uWRrtHb6PTqsslmWYM&#10;+91nHciB5RuLDyYx7XtWVuuyCgfAwWN+ia+BjEowWVoZMGNxk30pBdpC7qXZGKWTFvlwbX8KSVQH&#10;TV0UankOxcSHcS5sKjci9qwThdAqExrhcXJzBTJCwIwsQd6EPQK8jV1Yjvm5VOAYT8XzvxErxVMF&#10;nuxsmoqNsi68BaBB1XhyyT+bVKzJLu1cd8JJQfdgHlHh+O/IA3/9jeWXP9z2NwAAAP//AwBQSwME&#10;FAAGAAgAAAAhAD9rJdzdAAAACAEAAA8AAABkcnMvZG93bnJldi54bWxMj0FPwzAMhe9I/IfISNxY&#10;QsXQVJpOAwkhxAE20Ngxa0xbrXGqJNu6f4+7C5wsv+/p+bmYD64TBwyx9aThdqJAIFXetlRr+Pp8&#10;vpmBiMmQNZ0n1HDCCPPy8qIwufVHWuJhlWrBIRRzo6FJqc+ljFWDzsSJ75GY/fjgTOI11NIGc+Rw&#10;18lMqXvpTEt8oTE9PjVY7VZ7xylqs35bf788Tt3uY/MeFq/LU9ZrfX01LB5AJBzSnxnG+lwdSu60&#10;9XuyUXQaMjWbspUBj5Gru1HYngVZFvL/A+UvAAAA//8DAFBLAQItABQABgAIAAAAIQC2gziS/gAA&#10;AOEBAAATAAAAAAAAAAAAAAAAAAAAAABbQ29udGVudF9UeXBlc10ueG1sUEsBAi0AFAAGAAgAAAAh&#10;ADj9If/WAAAAlAEAAAsAAAAAAAAAAAAAAAAALwEAAF9yZWxzLy5yZWxzUEsBAi0AFAAGAAgAAAAh&#10;AGIBFtZPAgAAKQUAAA4AAAAAAAAAAAAAAAAALgIAAGRycy9lMm9Eb2MueG1sUEsBAi0AFAAGAAgA&#10;AAAhAD9rJdzdAAAACAEAAA8AAAAAAAAAAAAAAAAAqQQAAGRycy9kb3ducmV2LnhtbFBLBQYAAAAA&#10;BAAEAPMAAACzBQAAAAA=&#10;" path="m,l7112000,e" filled="f" strokeweight=".2645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92C5CD3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F1EA30" w14:textId="77777777" w:rsidR="0055094C" w:rsidRDefault="0055094C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</w:p>
    <w:p w14:paraId="7CB1FD9D" w14:textId="77777777" w:rsidR="0055094C" w:rsidRDefault="00EC24C5">
      <w:pPr>
        <w:tabs>
          <w:tab w:val="left" w:pos="4776"/>
        </w:tabs>
        <w:spacing w:line="219" w:lineRule="exact"/>
        <w:ind w:left="41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IV. </w:t>
      </w:r>
      <w:r>
        <w:rPr>
          <w:rFonts w:ascii="Calibri" w:hAnsi="Calibri" w:cs="Calibri"/>
          <w:b/>
          <w:bCs/>
          <w:color w:val="000000"/>
        </w:rPr>
        <w:tab/>
        <w:t xml:space="preserve">QUALITY GUARANTEE  </w:t>
      </w:r>
    </w:p>
    <w:p w14:paraId="535B697E" w14:textId="77777777" w:rsidR="0055094C" w:rsidRDefault="00EC24C5">
      <w:pPr>
        <w:spacing w:before="160" w:line="21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Buyer and the Seller agree that the warranty period for the Subject of Purchase as well as for</w:t>
      </w:r>
      <w:r>
        <w:rPr>
          <w:rFonts w:ascii="Times New Roman" w:hAnsi="Times New Roman" w:cs="Times New Roman"/>
        </w:rPr>
        <w:t xml:space="preserve"> </w:t>
      </w:r>
    </w:p>
    <w:p w14:paraId="74EAF18B" w14:textId="77777777" w:rsidR="0055094C" w:rsidRDefault="00EC24C5">
      <w:pPr>
        <w:tabs>
          <w:tab w:val="left" w:pos="3920"/>
          <w:tab w:val="left" w:pos="5683"/>
        </w:tabs>
        <w:spacing w:before="4" w:line="268" w:lineRule="exact"/>
        <w:ind w:left="1181" w:right="86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each part thereof shall be </w:t>
      </w:r>
      <w:r>
        <w:rPr>
          <w:rFonts w:ascii="Calibri" w:hAnsi="Calibri" w:cs="Calibri"/>
          <w:color w:val="000000"/>
        </w:rPr>
        <w:tab/>
        <w:t xml:space="preserve">thirty (30) days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1"/>
        </w:rPr>
        <w:t>from the date on which the Subject of Purchase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was accepted by the Buyer as faultless </w:t>
      </w:r>
      <w:proofErr w:type="gramStart"/>
      <w:r>
        <w:rPr>
          <w:rFonts w:ascii="Calibri" w:hAnsi="Calibri" w:cs="Calibri"/>
          <w:color w:val="000000"/>
        </w:rPr>
        <w:t>in a given year</w:t>
      </w:r>
      <w:proofErr w:type="gramEnd"/>
      <w:r>
        <w:rPr>
          <w:rFonts w:ascii="Calibri" w:hAnsi="Calibri" w:cs="Calibri"/>
          <w:color w:val="000000"/>
        </w:rPr>
        <w:t xml:space="preserve">.  </w:t>
      </w:r>
    </w:p>
    <w:p w14:paraId="74415B7A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5F4C70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041492" w14:textId="77777777" w:rsidR="0055094C" w:rsidRDefault="0055094C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14:paraId="0895DB24" w14:textId="77777777" w:rsidR="0055094C" w:rsidRDefault="00EC24C5">
      <w:pPr>
        <w:tabs>
          <w:tab w:val="left" w:pos="4912"/>
        </w:tabs>
        <w:spacing w:line="219" w:lineRule="exact"/>
        <w:ind w:left="42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V. </w:t>
      </w:r>
      <w:r>
        <w:rPr>
          <w:rFonts w:ascii="Calibri" w:hAnsi="Calibri" w:cs="Calibri"/>
          <w:b/>
          <w:bCs/>
          <w:color w:val="000000"/>
        </w:rPr>
        <w:tab/>
        <w:t xml:space="preserve">FINAL PROVISIONS  </w:t>
      </w:r>
    </w:p>
    <w:p w14:paraId="7804AD18" w14:textId="77777777" w:rsidR="0055094C" w:rsidRDefault="00EC24C5">
      <w:pPr>
        <w:tabs>
          <w:tab w:val="left" w:pos="1720"/>
        </w:tabs>
        <w:spacing w:before="160" w:line="219" w:lineRule="exact"/>
        <w:ind w:left="13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1) </w:t>
      </w:r>
      <w:r>
        <w:rPr>
          <w:rFonts w:ascii="Calibri" w:hAnsi="Calibri" w:cs="Calibri"/>
          <w:color w:val="000000"/>
        </w:rPr>
        <w:tab/>
        <w:t xml:space="preserve">The following annexes form an integral part of the Contract:  </w:t>
      </w:r>
    </w:p>
    <w:p w14:paraId="66717AB0" w14:textId="77777777" w:rsidR="0055094C" w:rsidRDefault="00EC24C5">
      <w:pPr>
        <w:spacing w:before="160" w:line="219" w:lineRule="exact"/>
        <w:ind w:left="157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Calibri" w:hAnsi="Calibri" w:cs="Calibri"/>
          <w:color w:val="000000"/>
          <w:spacing w:val="7"/>
        </w:rPr>
        <w:t xml:space="preserve">  </w:t>
      </w:r>
      <w:r>
        <w:rPr>
          <w:rFonts w:ascii="Calibri" w:hAnsi="Calibri" w:cs="Calibri"/>
          <w:color w:val="000000"/>
        </w:rPr>
        <w:t xml:space="preserve">Annex No. 1 - Technical Description of the Subject of Purchase  </w:t>
      </w:r>
    </w:p>
    <w:p w14:paraId="2A7C8D47" w14:textId="77777777" w:rsidR="0055094C" w:rsidRDefault="00EC24C5">
      <w:pPr>
        <w:spacing w:before="160" w:line="219" w:lineRule="exact"/>
        <w:ind w:left="11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Parties agree that in case of discrepancies or contradictions, the provisions of Articles I. to VI.</w:t>
      </w:r>
      <w:r>
        <w:rPr>
          <w:rFonts w:ascii="Times New Roman" w:hAnsi="Times New Roman" w:cs="Times New Roman"/>
        </w:rPr>
        <w:t xml:space="preserve"> </w:t>
      </w:r>
    </w:p>
    <w:p w14:paraId="0744A062" w14:textId="77777777" w:rsidR="0055094C" w:rsidRDefault="00EC24C5">
      <w:pPr>
        <w:spacing w:before="4" w:line="268" w:lineRule="exact"/>
        <w:ind w:left="1571" w:right="8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provisions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of Annexes I to VI to III of the Contract shall prevail over the provisions of all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Annexes to the Contract.  </w:t>
      </w:r>
    </w:p>
    <w:p w14:paraId="6EC97CEE" w14:textId="77777777" w:rsidR="0055094C" w:rsidRDefault="00EC24C5">
      <w:pPr>
        <w:tabs>
          <w:tab w:val="left" w:pos="1722"/>
        </w:tabs>
        <w:spacing w:before="124" w:line="268" w:lineRule="exact"/>
        <w:ind w:left="1721" w:right="860" w:hanging="40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2) </w:t>
      </w:r>
      <w:r>
        <w:rPr>
          <w:rFonts w:ascii="Calibri" w:hAnsi="Calibri" w:cs="Calibri"/>
          <w:color w:val="000000"/>
        </w:rPr>
        <w:tab/>
        <w:t>The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General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Terms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5"/>
        </w:rPr>
        <w:t xml:space="preserve">  </w:t>
      </w:r>
      <w:r>
        <w:rPr>
          <w:rFonts w:ascii="Calibri" w:hAnsi="Calibri" w:cs="Calibri"/>
          <w:color w:val="000000"/>
        </w:rPr>
        <w:t>Conditions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Purchase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BUT,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as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force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on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date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  <w:spacing w:val="-6"/>
        </w:rPr>
        <w:t>of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conclusion of this Contract (hereinafter referred to as "GTC"), are also part of this Contract.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GTC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are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commercial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terms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conditions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within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the meaning of Section 1751 of the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 xml:space="preserve">Civil Code and govern the rights and obligations of the Seller and the Buyer </w:t>
      </w:r>
      <w:proofErr w:type="gramStart"/>
      <w:r>
        <w:rPr>
          <w:rFonts w:ascii="Calibri" w:hAnsi="Calibri" w:cs="Calibri"/>
          <w:color w:val="000000"/>
          <w:spacing w:val="-1"/>
        </w:rPr>
        <w:t>in the event that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these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are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specified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this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Contract.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this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context, also to avoid any speculation, the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Parties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declare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agree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VNP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Contract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means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this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Contract. Both Parties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also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agree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event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any difference between the provisions of the Contract and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 </w:t>
      </w:r>
      <w:r>
        <w:rPr>
          <w:rFonts w:ascii="Calibri" w:hAnsi="Calibri" w:cs="Calibri"/>
          <w:color w:val="000000"/>
        </w:rPr>
        <w:t>GTS,</w:t>
      </w:r>
      <w:r>
        <w:rPr>
          <w:rFonts w:ascii="Calibri" w:hAnsi="Calibri" w:cs="Calibri"/>
          <w:color w:val="000000"/>
          <w:spacing w:val="20"/>
        </w:rPr>
        <w:t xml:space="preserve"> 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provisions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Contract</w:t>
      </w:r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always</w:t>
      </w:r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apply.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GTC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available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  <w:spacing w:val="-10"/>
        </w:rPr>
        <w:t>at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82BB37D" wp14:editId="3F91C04A">
                <wp:simplePos x="0" y="0"/>
                <wp:positionH relativeFrom="page">
                  <wp:posOffset>1419224</wp:posOffset>
                </wp:positionH>
                <wp:positionV relativeFrom="line">
                  <wp:posOffset>122061</wp:posOffset>
                </wp:positionV>
                <wp:extent cx="1019174" cy="180"/>
                <wp:effectExtent l="0" t="0" r="0" b="0"/>
                <wp:wrapNone/>
                <wp:docPr id="112" name="Freeform 112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1917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8900" h="180">
                              <a:moveTo>
                                <a:pt x="0" y="0"/>
                              </a:moveTo>
                              <a:lnTo>
                                <a:pt x="1358900" y="0"/>
                              </a:lnTo>
                            </a:path>
                          </a:pathLst>
                        </a:custGeom>
                        <a:noFill/>
                        <a:ln w="9524" cap="flat" cmpd="sng">
                          <a:solidFill>
                            <a:srgbClr val="0563C1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30D8E" id="Freeform 112" o:spid="_x0000_s1026" href="http://vut.cz/vnp" style="position:absolute;margin-left:111.75pt;margin-top:9.6pt;width:80.25pt;height:0;flip:y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58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v4TgIAACkFAAAOAAAAZHJzL2Uyb0RvYy54bWysVMtu2zAQvBfoPxC815KcOrEN2zkkSC9F&#10;WzRp7zRFWgT4AslY9t93l5RkIy16KKoDsSJ3Z2dmRW3uT0aTowhRObulzaymRFjuWmUPW/rj5enD&#10;kpKYmG2ZdlZs6VlEer97/27T+7WYu87pVgQCIDaue7+lXUp+XVWRd8KwOHNeWDiULhiW4DUcqjaw&#10;HtCNruZ1fVv1LrQ+OC5ihN3Hckh3GV9KwdNXKaNIRG8pcEt5DXnd41rtNmx9CMx3ig802D+wMExZ&#10;aDpBPbLEyGtQv0EZxYOLTqYZd6ZyUiousgZQ09Rv1Dx3zIusBcyJfrIp/j9Y/uX47L8FsKH3cR0h&#10;RBUnGQyRWvmfMNOsC5iSU7btPNkmTolw2GzqZtXcfaSEw1mzzKZWBQTB+GtMn4QzGLPj55iK5+0Y&#10;sW6M+MmOYYDJ4cx0nlmiBGYWKIGZ7cvMPEtYh6AYkh5a3yyWqxqm3BUaeGbcUby4nJXeCACKl1Nt&#10;r7MmpFEs5JYMCLDdbjMEmQLE1yKte1JaZ5XaIrHVYo7uMPi+pWYghhvfbmm0h+xtdFq1WII0Yzjs&#10;H3QgR4Zf7OL25qEMgGnfsbLb1PigDdB4yC/xNZBRCW6WVgbMmN9dCrSF3Muwc5TOWmBzbb8LSVQL&#10;Q50XangPxcSHcS5sKoRix1pRCC2u+YwVmVEGRGQJ8ibsAWDMLCAjdpE15GOpyNd4Kq7/RqwUTxW5&#10;s7NpKjbKuvAnAA2qhs4lfzSpWIMu7V17zjcluwf3MSsc/h144a/fc/nlD7f7BQAA//8DAFBLAwQU&#10;AAYACAAAACEA/niiEtwAAAAJAQAADwAAAGRycy9kb3ducmV2LnhtbEyPwU7DMBBE70j8g7VI3KiD&#10;C6VN41QIqVIvHCgcODrxNgmN15HtpuHvWcSBHnfmaXam2EyuFyOG2HnScD/LQCDV3nbUaPh4394t&#10;QcRkyJreE2r4xgib8vqqMLn1Z3rDcZ8awSEUc6OhTWnIpYx1i87EmR+Q2Dv44EziMzTSBnPmcNdL&#10;lWUL6UxH/KE1A760WB/3J6cBg/w6jq+L3dPus6KtbdWh65zWtzfT8xpEwin9w/Bbn6tDyZ0qfyIb&#10;Ra9Bqfkjo2ysFAgG5ssHHlf9CbIs5OWC8gcAAP//AwBQSwECLQAUAAYACAAAACEAtoM4kv4AAADh&#10;AQAAEwAAAAAAAAAAAAAAAAAAAAAAW0NvbnRlbnRfVHlwZXNdLnhtbFBLAQItABQABgAIAAAAIQA4&#10;/SH/1gAAAJQBAAALAAAAAAAAAAAAAAAAAC8BAABfcmVscy8ucmVsc1BLAQItABQABgAIAAAAIQBB&#10;K4v4TgIAACkFAAAOAAAAAAAAAAAAAAAAAC4CAABkcnMvZTJvRG9jLnhtbFBLAQItABQABgAIAAAA&#10;IQD+eKIS3AAAAAkBAAAPAAAAAAAAAAAAAAAAAKgEAABkcnMvZG93bnJldi54bWxQSwUGAAAAAAQA&#10;BADzAAAAsQUAAAAA&#10;" o:button="t" path="m,l1358900,e" filled="f" strokecolor="#0563c1" strokeweight=".2645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hyperlink r:id="rId7" w:history="1">
        <w:r>
          <w:rPr>
            <w:rFonts w:ascii="Calibri" w:hAnsi="Calibri" w:cs="Calibri"/>
            <w:color w:val="0563C1"/>
          </w:rPr>
          <w:t xml:space="preserve">http://vut.cz/vnp </w:t>
        </w:r>
      </w:hyperlink>
      <w:r>
        <w:rPr>
          <w:rFonts w:ascii="Calibri" w:hAnsi="Calibri" w:cs="Calibri"/>
          <w:color w:val="000000"/>
          <w:spacing w:val="-2"/>
        </w:rPr>
        <w:t>and the Seller, by his signature below, confirms that he has read the text of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the GTC in detail and that he is therefore familiar with it.  </w:t>
      </w:r>
    </w:p>
    <w:p w14:paraId="42CAB28B" w14:textId="77777777" w:rsidR="0055094C" w:rsidRDefault="00EC24C5">
      <w:pPr>
        <w:tabs>
          <w:tab w:val="left" w:pos="1722"/>
        </w:tabs>
        <w:spacing w:before="124" w:line="268" w:lineRule="exact"/>
        <w:ind w:left="1721" w:right="862" w:hanging="40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3) </w:t>
      </w:r>
      <w:r>
        <w:rPr>
          <w:rFonts w:ascii="Calibri" w:hAnsi="Calibri" w:cs="Calibri"/>
          <w:color w:val="000000"/>
        </w:rPr>
        <w:tab/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Seller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entitled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transfer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its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rights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and obligations under this Agreement to a third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party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only with the prior written consent of the Buyer. Section 1879 of the Civil Code shall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not apply.  </w:t>
      </w:r>
    </w:p>
    <w:p w14:paraId="7530508A" w14:textId="77777777" w:rsidR="0055094C" w:rsidRDefault="00EC24C5">
      <w:pPr>
        <w:tabs>
          <w:tab w:val="left" w:pos="1722"/>
        </w:tabs>
        <w:spacing w:before="124" w:line="268" w:lineRule="exact"/>
        <w:ind w:left="1721" w:right="870" w:hanging="40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4) </w:t>
      </w:r>
      <w:r>
        <w:rPr>
          <w:rFonts w:ascii="Calibri" w:hAnsi="Calibri" w:cs="Calibri"/>
          <w:color w:val="000000"/>
        </w:rPr>
        <w:tab/>
        <w:t>In the event that the Contract is subject to the legal obligation to publish in the Register of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Contracts pursuant to Act No.340/2015 Coll., on the Register of Contracts, as amended, the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Parties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confirm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signing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this Contract that they are aware of this. The publication of the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Contract is then ensured by the BUT.  </w:t>
      </w:r>
    </w:p>
    <w:p w14:paraId="598EBA5D" w14:textId="77777777" w:rsidR="0055094C" w:rsidRDefault="00EC24C5">
      <w:pPr>
        <w:tabs>
          <w:tab w:val="left" w:pos="1722"/>
        </w:tabs>
        <w:spacing w:before="124" w:line="268" w:lineRule="exact"/>
        <w:ind w:left="1721" w:right="860" w:hanging="40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5) </w:t>
      </w:r>
      <w:r>
        <w:rPr>
          <w:rFonts w:ascii="Calibri" w:hAnsi="Calibri" w:cs="Calibri"/>
          <w:color w:val="000000"/>
        </w:rPr>
        <w:tab/>
        <w:t>If any provision of the Contract becomes invalid or ineffective, this shall not affect the other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provisions of this Contract, which shall remain valid and effective. In such a case, the Parties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undertake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agreement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replace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invalid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ineffective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provision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with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valid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6"/>
        </w:rPr>
        <w:t>and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effective provision that best corresponds to the originally intended purpose of the invalid or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ineffective provision.  </w:t>
      </w:r>
    </w:p>
    <w:p w14:paraId="539061EB" w14:textId="77777777" w:rsidR="0055094C" w:rsidRDefault="00EC24C5">
      <w:pPr>
        <w:tabs>
          <w:tab w:val="left" w:pos="1722"/>
        </w:tabs>
        <w:spacing w:before="124" w:line="268" w:lineRule="exact"/>
        <w:ind w:left="1721" w:right="861" w:hanging="40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6) </w:t>
      </w:r>
      <w:r>
        <w:rPr>
          <w:rFonts w:ascii="Calibri" w:hAnsi="Calibri" w:cs="Calibri"/>
          <w:color w:val="000000"/>
        </w:rPr>
        <w:tab/>
        <w:t>This Contract contains a complete statement of the subject matter of the Contract and of all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matters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which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the Parties intended and intend to stipulate in the Contract and which they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consider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important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binding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nature of this Contract. No representation made by the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>parties in the negotiation of this Contract or any representation made after the execution of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this Contract shall be construed contrary to the express provisions of this Contract and shall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create any obligation on the part of either party.  </w:t>
      </w:r>
    </w:p>
    <w:p w14:paraId="65094FEE" w14:textId="77777777" w:rsidR="0055094C" w:rsidRDefault="00EC24C5">
      <w:pPr>
        <w:tabs>
          <w:tab w:val="left" w:pos="1641"/>
        </w:tabs>
        <w:spacing w:before="160" w:line="219" w:lineRule="exact"/>
        <w:ind w:left="1236" w:right="951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7) </w:t>
      </w:r>
      <w:r>
        <w:rPr>
          <w:rFonts w:ascii="Calibri" w:hAnsi="Calibri" w:cs="Calibri"/>
          <w:color w:val="000000"/>
        </w:rPr>
        <w:tab/>
        <w:t>This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Contract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executed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counterparts with the force of an original, each Party</w:t>
      </w:r>
      <w:r>
        <w:rPr>
          <w:rFonts w:ascii="Times New Roman" w:hAnsi="Times New Roman" w:cs="Times New Roman"/>
        </w:rPr>
        <w:t xml:space="preserve"> </w:t>
      </w:r>
    </w:p>
    <w:p w14:paraId="314C5C51" w14:textId="77777777" w:rsidR="0055094C" w:rsidRDefault="00EC24C5">
      <w:pPr>
        <w:spacing w:before="40" w:line="219" w:lineRule="exact"/>
        <w:ind w:left="17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receiving 1 counterpart.  </w:t>
      </w:r>
    </w:p>
    <w:p w14:paraId="597E56C2" w14:textId="77777777" w:rsidR="0055094C" w:rsidRDefault="00EC24C5">
      <w:pPr>
        <w:tabs>
          <w:tab w:val="left" w:pos="1641"/>
        </w:tabs>
        <w:spacing w:before="140" w:line="235" w:lineRule="exact"/>
        <w:ind w:left="1236" w:right="94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8)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pacing w:val="-1"/>
        </w:rPr>
        <w:t>The Parties confirm that they have read this Agreement before signing it and that they agree</w:t>
      </w:r>
      <w:r>
        <w:rPr>
          <w:rFonts w:ascii="Times New Roman" w:hAnsi="Times New Roman" w:cs="Times New Roman"/>
        </w:rPr>
        <w:t xml:space="preserve"> </w:t>
      </w:r>
    </w:p>
    <w:p w14:paraId="5ED32751" w14:textId="77777777" w:rsidR="0055094C" w:rsidRDefault="00EC24C5">
      <w:pPr>
        <w:spacing w:before="40" w:line="219" w:lineRule="exact"/>
        <w:ind w:left="17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with its contents. They affix their signatures to this effect.  </w:t>
      </w:r>
    </w:p>
    <w:p w14:paraId="65983C45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4D07D9" w14:textId="77777777" w:rsidR="0055094C" w:rsidRDefault="0055094C">
      <w:pPr>
        <w:spacing w:after="149"/>
        <w:rPr>
          <w:rFonts w:ascii="Times New Roman" w:hAnsi="Times New Roman"/>
          <w:color w:val="000000" w:themeColor="text1"/>
          <w:sz w:val="24"/>
          <w:szCs w:val="24"/>
        </w:rPr>
      </w:pPr>
    </w:p>
    <w:p w14:paraId="5232CF12" w14:textId="77777777" w:rsidR="0055094C" w:rsidRDefault="00EC24C5">
      <w:pPr>
        <w:spacing w:line="179" w:lineRule="exact"/>
        <w:ind w:left="8908"/>
        <w:rPr>
          <w:rFonts w:ascii="Times New Roman" w:hAnsi="Times New Roman" w:cs="Times New Roman"/>
          <w:color w:val="010302"/>
        </w:rPr>
        <w:sectPr w:rsidR="0055094C">
          <w:type w:val="continuous"/>
          <w:pgSz w:w="11928" w:h="17347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8AB6B7" wp14:editId="45907088">
                <wp:simplePos x="0" y="0"/>
                <wp:positionH relativeFrom="page">
                  <wp:posOffset>1323974</wp:posOffset>
                </wp:positionH>
                <wp:positionV relativeFrom="line">
                  <wp:posOffset>-66993</wp:posOffset>
                </wp:positionV>
                <wp:extent cx="5333999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00" h="180">
                              <a:moveTo>
                                <a:pt x="0" y="0"/>
                              </a:moveTo>
                              <a:lnTo>
                                <a:pt x="7112000" y="0"/>
                              </a:lnTo>
                            </a:path>
                          </a:pathLst>
                        </a:custGeom>
                        <a:noFill/>
                        <a:ln w="95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AEFEE" id="Freeform 113" o:spid="_x0000_s1026" style="position:absolute;margin-left:104.25pt;margin-top:-5.3pt;width:420pt;height:0;flip:y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1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bWTwIAACkFAAAOAAAAZHJzL2Uyb0RvYy54bWysVMtu2zAQvBfoPxC817LsuokFyzk0SC9F&#10;WzRJ7zRFWgT4AslY9t93uZRlIw16KKqDsCJ3hzOzXG3ujkaTgwhROdvSejanRFjuOmX3LX1+evhw&#10;S0lMzHZMOytaehKR3m3fv9sMvhEL1zvdiUAAxMZm8C3tU/JNVUXeC8PizHlhYVO6YFiCz7CvusAG&#10;QDe6Wsznn6rBhc4Hx0WMsHpfNukW8aUUPH2XMopEdEuBW8J3wPcuv6vthjX7wHyv+EiD/QMLw5SF&#10;Qyeoe5YYeQnqDyijeHDRyTTjzlROSsUFagA19fyVmseeeYFawJzoJ5vi/4Pl3w6P/kcAGwYfmwhh&#10;VnGUwRCplf8FPUVdwJQc0bbTZJs4JsJhcbVcLtfrNSUc9upbNLUqIBmMv8T0RTiTY3b4GlPxvDtH&#10;rD9H/GjPYYDO5Z5p7FmiBHoWKIGe7UrPPEu5LoPmkAwtvalruBLQ5b7QyHvGHcSTw6z0SgBQvOxq&#10;e501IZ3FQm7JgCAft92MAVKA+FqkdQ9Ka1SpbSa2Xi0+gjsM7rfUDMRw47uWRrtHb6PTqsslmWYM&#10;+91nHciB5RuLDyYx7XtWVuuyCgfAwWN+ia+BjEowWVoZMGNxk30pBdpC7qXZGKWTFvlwbX8KSVQH&#10;TV0UankOxcSHcS5sKjci9qwThdAqExrhcXJzBTJCwIwsQd6EPQK8jV1Yjvm5VOAYT8XzvxErxVMF&#10;nuxsmoqNsi68BaBB1XhyyT+bVKzJLu1cd8JJQfdgHlHh+O/IA3/9jeWXP9z2NwAAAP//AwBQSwME&#10;FAAGAAgAAAAhAGnSwzzfAAAADAEAAA8AAABkcnMvZG93bnJldi54bWxMj1FrwjAQx98Fv0M4YW+a&#10;WKZI11TcYIyxh6kT9TE2t7bYXEoStX77pTDYHu9/f373u2zZmYZd0fnakoTpRABDKqyuqZSw+3od&#10;L4D5oEirxhJKuKOHZT4cZCrV9kYbvG5DySKEfKokVCG0Kee+qNAoP7EtUtx9W2dUiKMruXbqFuGm&#10;4YkQc25UTfFCpVp8qbA4by8mUsRx/7E/vD3PzHl9/HSr9809aaV8GHWrJ2ABu/BXhl4/qkMenU72&#10;QtqzRkIiFrNYlTCeijmwviEe++j0G/E84/+fyH8AAAD//wMAUEsBAi0AFAAGAAgAAAAhALaDOJL+&#10;AAAA4QEAABMAAAAAAAAAAAAAAAAAAAAAAFtDb250ZW50X1R5cGVzXS54bWxQSwECLQAUAAYACAAA&#10;ACEAOP0h/9YAAACUAQAACwAAAAAAAAAAAAAAAAAvAQAAX3JlbHMvLnJlbHNQSwECLQAUAAYACAAA&#10;ACEAYgEW1k8CAAApBQAADgAAAAAAAAAAAAAAAAAuAgAAZHJzL2Uyb0RvYy54bWxQSwECLQAUAAYA&#10;CAAAACEAadLDPN8AAAAMAQAADwAAAAAAAAAAAAAAAACpBAAAZHJzL2Rvd25yZXYueG1sUEsFBgAA&#10;AAAEAAQA8wAAALUFAAAAAA==&#10;" path="m,l7112000,e" filled="f" strokeweight=".2645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2"/>
          <w:sz w:val="18"/>
          <w:szCs w:val="18"/>
        </w:rPr>
        <w:t>Page4 (total )5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23ECB12" w14:textId="77777777" w:rsidR="0055094C" w:rsidRDefault="00EC24C5">
      <w:pPr>
        <w:spacing w:before="274" w:line="179" w:lineRule="exact"/>
        <w:ind w:left="81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18"/>
          <w:szCs w:val="18"/>
        </w:rPr>
        <w:lastRenderedPageBreak/>
        <w:t>Purchase contract - FEKT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E0129BC" w14:textId="77777777" w:rsidR="0055094C" w:rsidRDefault="00EC24C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39FA61" wp14:editId="3847476F">
                <wp:simplePos x="0" y="0"/>
                <wp:positionH relativeFrom="page">
                  <wp:posOffset>1323974</wp:posOffset>
                </wp:positionH>
                <wp:positionV relativeFrom="paragraph">
                  <wp:posOffset>9462</wp:posOffset>
                </wp:positionV>
                <wp:extent cx="5333999" cy="1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00" h="180">
                              <a:moveTo>
                                <a:pt x="0" y="0"/>
                              </a:moveTo>
                              <a:lnTo>
                                <a:pt x="7112000" y="0"/>
                              </a:lnTo>
                            </a:path>
                          </a:pathLst>
                        </a:custGeom>
                        <a:noFill/>
                        <a:ln w="95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4E08A" id="Freeform 115" o:spid="_x0000_s1026" style="position:absolute;margin-left:104.25pt;margin-top:.75pt;width:420pt;height:0;flip:y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1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bWTwIAACkFAAAOAAAAZHJzL2Uyb0RvYy54bWysVMtu2zAQvBfoPxC817LsuokFyzk0SC9F&#10;WzRJ7zRFWgT4AslY9t93uZRlIw16KKqDsCJ3hzOzXG3ujkaTgwhROdvSejanRFjuOmX3LX1+evhw&#10;S0lMzHZMOytaehKR3m3fv9sMvhEL1zvdiUAAxMZm8C3tU/JNVUXeC8PizHlhYVO6YFiCz7CvusAG&#10;QDe6Wsznn6rBhc4Hx0WMsHpfNukW8aUUPH2XMopEdEuBW8J3wPcuv6vthjX7wHyv+EiD/QMLw5SF&#10;Qyeoe5YYeQnqDyijeHDRyTTjzlROSsUFagA19fyVmseeeYFawJzoJ5vi/4Pl3w6P/kcAGwYfmwhh&#10;VnGUwRCplf8FPUVdwJQc0bbTZJs4JsJhcbVcLtfrNSUc9upbNLUqIBmMv8T0RTiTY3b4GlPxvDtH&#10;rD9H/GjPYYDO5Z5p7FmiBHoWKIGe7UrPPEu5LoPmkAwtvalruBLQ5b7QyHvGHcSTw6z0SgBQvOxq&#10;e501IZ3FQm7JgCAft92MAVKA+FqkdQ9Ka1SpbSa2Xi0+gjsM7rfUDMRw47uWRrtHb6PTqsslmWYM&#10;+91nHciB5RuLDyYx7XtWVuuyCgfAwWN+ia+BjEowWVoZMGNxk30pBdpC7qXZGKWTFvlwbX8KSVQH&#10;TV0UankOxcSHcS5sKjci9qwThdAqExrhcXJzBTJCwIwsQd6EPQK8jV1Yjvm5VOAYT8XzvxErxVMF&#10;nuxsmoqNsi68BaBB1XhyyT+bVKzJLu1cd8JJQfdgHlHh+O/IA3/9jeWXP9z2NwAAAP//AwBQSwME&#10;FAAGAAgAAAAhAD9rJdzdAAAACAEAAA8AAABkcnMvZG93bnJldi54bWxMj0FPwzAMhe9I/IfISNxY&#10;QsXQVJpOAwkhxAE20Ngxa0xbrXGqJNu6f4+7C5wsv+/p+bmYD64TBwyx9aThdqJAIFXetlRr+Pp8&#10;vpmBiMmQNZ0n1HDCCPPy8qIwufVHWuJhlWrBIRRzo6FJqc+ljFWDzsSJ75GY/fjgTOI11NIGc+Rw&#10;18lMqXvpTEt8oTE9PjVY7VZ7xylqs35bf788Tt3uY/MeFq/LU9ZrfX01LB5AJBzSnxnG+lwdSu60&#10;9XuyUXQaMjWbspUBj5Gru1HYngVZFvL/A+UvAAAA//8DAFBLAQItABQABgAIAAAAIQC2gziS/gAA&#10;AOEBAAATAAAAAAAAAAAAAAAAAAAAAABbQ29udGVudF9UeXBlc10ueG1sUEsBAi0AFAAGAAgAAAAh&#10;ADj9If/WAAAAlAEAAAsAAAAAAAAAAAAAAAAALwEAAF9yZWxzLy5yZWxzUEsBAi0AFAAGAAgAAAAh&#10;AGIBFtZPAgAAKQUAAA4AAAAAAAAAAAAAAAAALgIAAGRycy9lMm9Eb2MueG1sUEsBAi0AFAAGAAgA&#10;AAAhAD9rJdzdAAAACAEAAA8AAAAAAAAAAAAAAAAAqQQAAGRycy9kb3ducmV2LnhtbFBLBQYAAAAA&#10;BAAEAPMAAACzBQAAAAA=&#10;" path="m,l7112000,e" filled="f" strokeweight=".26456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4DAAF3FB" w14:textId="77777777" w:rsidR="0055094C" w:rsidRDefault="0055094C">
      <w:pPr>
        <w:spacing w:after="110"/>
        <w:rPr>
          <w:rFonts w:ascii="Times New Roman" w:hAnsi="Times New Roman"/>
          <w:color w:val="000000" w:themeColor="text1"/>
          <w:sz w:val="24"/>
          <w:szCs w:val="24"/>
        </w:rPr>
      </w:pPr>
    </w:p>
    <w:p w14:paraId="325EB721" w14:textId="77777777" w:rsidR="0055094C" w:rsidRDefault="00EC24C5">
      <w:pPr>
        <w:tabs>
          <w:tab w:val="left" w:pos="1721"/>
          <w:tab w:val="left" w:pos="3734"/>
          <w:tab w:val="left" w:pos="4748"/>
          <w:tab w:val="left" w:pos="5639"/>
          <w:tab w:val="left" w:pos="6597"/>
          <w:tab w:val="left" w:pos="7822"/>
          <w:tab w:val="left" w:pos="9320"/>
        </w:tabs>
        <w:spacing w:line="233" w:lineRule="exact"/>
        <w:ind w:left="1720" w:right="862" w:hanging="404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9) </w:t>
      </w:r>
      <w:r>
        <w:rPr>
          <w:rFonts w:ascii="Calibri" w:hAnsi="Calibri" w:cs="Calibri"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r>
        <w:rPr>
          <w:rFonts w:ascii="Arial" w:hAnsi="Arial" w:cs="Arial"/>
          <w:color w:val="222222"/>
          <w:sz w:val="20"/>
          <w:szCs w:val="20"/>
        </w:rPr>
        <w:t xml:space="preserve">Schrödinger </w:t>
      </w:r>
      <w:r>
        <w:rPr>
          <w:rFonts w:ascii="Arial" w:hAnsi="Arial" w:cs="Arial"/>
          <w:color w:val="222222"/>
          <w:sz w:val="20"/>
          <w:szCs w:val="20"/>
        </w:rPr>
        <w:tab/>
        <w:t xml:space="preserve">L.L.C </w:t>
      </w:r>
      <w:r>
        <w:rPr>
          <w:rFonts w:ascii="Arial" w:hAnsi="Arial" w:cs="Arial"/>
          <w:color w:val="222222"/>
          <w:sz w:val="20"/>
          <w:szCs w:val="20"/>
        </w:rPr>
        <w:tab/>
        <w:t xml:space="preserve">End </w:t>
      </w:r>
      <w:r>
        <w:rPr>
          <w:rFonts w:ascii="Arial" w:hAnsi="Arial" w:cs="Arial"/>
          <w:color w:val="222222"/>
          <w:sz w:val="20"/>
          <w:szCs w:val="20"/>
        </w:rPr>
        <w:tab/>
        <w:t xml:space="preserve">User </w:t>
      </w:r>
      <w:r>
        <w:rPr>
          <w:rFonts w:ascii="Arial" w:hAnsi="Arial" w:cs="Arial"/>
          <w:color w:val="222222"/>
          <w:sz w:val="20"/>
          <w:szCs w:val="20"/>
        </w:rPr>
        <w:tab/>
        <w:t xml:space="preserve">License </w:t>
      </w:r>
      <w:r>
        <w:rPr>
          <w:rFonts w:ascii="Arial" w:hAnsi="Arial" w:cs="Arial"/>
          <w:color w:val="222222"/>
          <w:sz w:val="20"/>
          <w:szCs w:val="20"/>
        </w:rPr>
        <w:tab/>
        <w:t xml:space="preserve">Agreement </w:t>
      </w:r>
      <w:r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color w:val="222222"/>
          <w:spacing w:val="-3"/>
          <w:sz w:val="20"/>
          <w:szCs w:val="20"/>
        </w:rPr>
        <w:t>located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8C5241" wp14:editId="1F3C54CB">
                <wp:simplePos x="0" y="0"/>
                <wp:positionH relativeFrom="page">
                  <wp:posOffset>1562099</wp:posOffset>
                </wp:positionH>
                <wp:positionV relativeFrom="line">
                  <wp:posOffset>129767</wp:posOffset>
                </wp:positionV>
                <wp:extent cx="1828799" cy="180"/>
                <wp:effectExtent l="0" t="0" r="0" b="0"/>
                <wp:wrapNone/>
                <wp:docPr id="116" name="Freeform 11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287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8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w="9524" cap="flat" cmpd="sng">
                          <a:solidFill>
                            <a:srgbClr val="1155C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7EED4" id="Freeform 116" o:spid="_x0000_s1026" href="http://www.schrodinger.com/eula" style="position:absolute;margin-left:123pt;margin-top:10.2pt;width:2in;height:0;flip:y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38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wcUAIAACkFAAAOAAAAZHJzL2Uyb0RvYy54bWysVE2P2yAQvVfqf0DcG3806TpRnD1ktb1U&#10;bdXd7Z1giJH4ErBx8u87gO1E26qHqj6gMcy8ee+N8fb+rCQ6MeeF0S2uFiVGTFPTCX1s8cvz44cG&#10;Ix+I7og0mrX4wjy+371/tx3shtWmN7JjDgGI9pvBtrgPwW6KwtOeKeIXxjINh9w4RQK8umPROTIA&#10;upJFXZafisG4zjpDmfew+5AP8S7hc85o+Ma5ZwHJFgO3kFaX1kNci92WbI6O2F7QkQb5BxaKCA1N&#10;Z6gHEgh6deI3KCWoM97wsKBGFYZzQVnSAGqq8o2ap55YlrSAOd7ONvn/B0u/np7sdwc2DNZvPIRR&#10;xZk7hbgU9ifMNOkCpuicbLvMtrFzQBQ2q6Zu7tZrjCicVU0ytcggEYy++vCZGRVjcvriQ/a8myLS&#10;TxE96yl0MLk4M5lmFjCCmTmMYGaHPDNLQqyLoDFEQ4vr5cdmWcKU+0wjnilzYs8mZYU3AoDi9VTq&#10;26wZaRILuTkDgthutx2DRAHiW5HaPAopk0qpI7H1ql6COwS+by4JiKHKdi32+pi89UaKLpZEmt4d&#10;D3vp0ImA+qparfb7lESk7cm4W8Yn2gCNx/wc3wIpEeBmSaEApr67FkgNuddhpyhcJIvNpf7BOBId&#10;DLXO1OI9ZDMfQinTIX8Rvicdy4RWt3ymisQoAUZkDvJm7BFgyswgE3aWNebHUpau8Vxc/o1YLp4r&#10;Umejw1yshDbuTwASVI2dc/5kUrYmunQw3SXdlOQe3MekcPx3xAt/+57Kr3+43S8AAAD//wMAUEsD&#10;BBQABgAIAAAAIQCF1cC+3QAAAAkBAAAPAAAAZHJzL2Rvd25yZXYueG1sTI9BT8MwDIXvSPyHyEjc&#10;WEooYytNJwRCIHGi7LBj1pi2InG6JtsKvx4jDnCzn5+ev1euJu/EAcfYB9JwOctAIDXB9tRqWL89&#10;XixAxGTIGhcINXxihFV1elKawoYjveKhTq3gEIqF0dClNBRSxqZDb+IsDEh8ew+jN4nXsZV2NEcO&#10;906qLJtLb3riD50Z8L7D5qPee07plXra3Ty80MYNz/X6axl3aqn1+dl0dwsi4ZT+zPCDz+hQMdM2&#10;7MlG4TSofM5dEg9ZDoIN11c5C9tfQVal/N+g+gYAAP//AwBQSwECLQAUAAYACAAAACEAtoM4kv4A&#10;AADhAQAAEwAAAAAAAAAAAAAAAAAAAAAAW0NvbnRlbnRfVHlwZXNdLnhtbFBLAQItABQABgAIAAAA&#10;IQA4/SH/1gAAAJQBAAALAAAAAAAAAAAAAAAAAC8BAABfcmVscy8ucmVsc1BLAQItABQABgAIAAAA&#10;IQBXDTwcUAIAACkFAAAOAAAAAAAAAAAAAAAAAC4CAABkcnMvZTJvRG9jLnhtbFBLAQItABQABgAI&#10;AAAAIQCF1cC+3QAAAAkBAAAPAAAAAAAAAAAAAAAAAKoEAABkcnMvZG93bnJldi54bWxQSwUGAAAA&#10;AAQABADzAAAAtAUAAAAA&#10;" o:button="t" path="m,l2438400,e" filled="f" strokecolor="#15c" strokeweight=".2645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222222"/>
          <w:sz w:val="20"/>
          <w:szCs w:val="20"/>
        </w:rPr>
        <w:t xml:space="preserve">at </w:t>
      </w:r>
      <w:hyperlink r:id="rId9" w:history="1">
        <w:r>
          <w:rPr>
            <w:rFonts w:ascii="Arial" w:hAnsi="Arial" w:cs="Arial"/>
            <w:color w:val="1155CC"/>
            <w:sz w:val="20"/>
            <w:szCs w:val="20"/>
          </w:rPr>
          <w:t>http://www.schrodinger.com/eul</w:t>
        </w:r>
        <w:r>
          <w:rPr>
            <w:rFonts w:ascii="Arial" w:hAnsi="Arial" w:cs="Arial"/>
            <w:color w:val="1155CC"/>
            <w:spacing w:val="28"/>
            <w:sz w:val="20"/>
            <w:szCs w:val="20"/>
          </w:rPr>
          <w:t xml:space="preserve">a </w:t>
        </w:r>
      </w:hyperlink>
      <w:r>
        <w:rPr>
          <w:rFonts w:ascii="Arial" w:hAnsi="Arial" w:cs="Arial"/>
          <w:color w:val="000000"/>
          <w:sz w:val="20"/>
          <w:szCs w:val="20"/>
        </w:rPr>
        <w:t>shall</w:t>
      </w:r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govern</w:t>
      </w:r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performance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of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Parties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hereunder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notwithstanding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any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inconsistent,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conflicting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or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additional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language</w:t>
      </w:r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as</w:t>
      </w:r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may</w:t>
      </w:r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exist</w:t>
      </w:r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</w:t>
      </w:r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this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Agreement, purchase orders, invoices, confirmation, order acknowledgements or other forms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of communication.  </w:t>
      </w:r>
    </w:p>
    <w:p w14:paraId="76A449BF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AE1FA6" w14:textId="77777777" w:rsidR="0055094C" w:rsidRDefault="0055094C">
      <w:pPr>
        <w:spacing w:after="274"/>
        <w:rPr>
          <w:rFonts w:ascii="Times New Roman" w:hAnsi="Times New Roman"/>
          <w:color w:val="000000" w:themeColor="text1"/>
          <w:sz w:val="24"/>
          <w:szCs w:val="24"/>
        </w:rPr>
      </w:pPr>
    </w:p>
    <w:p w14:paraId="0E00CF24" w14:textId="77777777" w:rsidR="0055094C" w:rsidRDefault="00EC24C5">
      <w:pPr>
        <w:tabs>
          <w:tab w:val="left" w:pos="6505"/>
        </w:tabs>
        <w:spacing w:line="219" w:lineRule="exact"/>
        <w:ind w:left="10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Done at Brno on </w:t>
      </w:r>
      <w:r>
        <w:rPr>
          <w:rFonts w:ascii="Calibri" w:hAnsi="Calibri" w:cs="Calibri"/>
          <w:color w:val="000000"/>
        </w:rPr>
        <w:tab/>
      </w:r>
      <w:proofErr w:type="gramStart"/>
      <w:r>
        <w:rPr>
          <w:rFonts w:ascii="Calibri" w:hAnsi="Calibri" w:cs="Calibri"/>
          <w:color w:val="000000"/>
          <w:spacing w:val="-5"/>
        </w:rPr>
        <w:t>In</w:t>
      </w:r>
      <w:proofErr w:type="gramEnd"/>
      <w:r>
        <w:rPr>
          <w:rFonts w:ascii="Calibri" w:hAnsi="Calibri" w:cs="Calibri"/>
          <w:color w:val="000000"/>
          <w:spacing w:val="-5"/>
        </w:rPr>
        <w:t xml:space="preserve"> /on</w:t>
      </w:r>
      <w:r>
        <w:rPr>
          <w:rFonts w:ascii="Times New Roman" w:hAnsi="Times New Roman" w:cs="Times New Roman"/>
        </w:rPr>
        <w:t xml:space="preserve"> </w:t>
      </w:r>
    </w:p>
    <w:p w14:paraId="50175585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A38A70F" w14:textId="0E532DC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6DB8D3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585058" w14:textId="02720DCC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0F03B4" w14:textId="77777777" w:rsidR="0055094C" w:rsidRDefault="00EC24C5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BC567F" wp14:editId="284F322F">
                <wp:simplePos x="0" y="0"/>
                <wp:positionH relativeFrom="page">
                  <wp:posOffset>2097079</wp:posOffset>
                </wp:positionH>
                <wp:positionV relativeFrom="paragraph">
                  <wp:posOffset>52178</wp:posOffset>
                </wp:positionV>
                <wp:extent cx="278946" cy="205732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7079" y="52178"/>
                          <a:ext cx="164646" cy="91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9A67F" w14:textId="77777777" w:rsidR="0055094C" w:rsidRDefault="00EC24C5">
                            <w:pPr>
                              <w:spacing w:line="1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6"/>
                                <w:sz w:val="9"/>
                                <w:szCs w:val="9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9"/>
                                <w:szCs w:val="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BC567F" id="Freeform 122" o:spid="_x0000_s1027" style="position:absolute;margin-left:165.1pt;margin-top:4.1pt;width:21.95pt;height:16.2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rdhSAIAAO0EAAAOAAAAZHJzL2Uyb0RvYy54bWysVNuO0zAQfUfiHyy/01zY3W6rpvvAqggJ&#10;wYqFD3Acu7HkG7a3Sf+esZ2kheUJ0UrpxDNz5swZT3cPo5LoxJwXRje4WpUYMU1NJ/SxwT++H97d&#10;Y+QD0R2RRrMGn5nHD/u3b3aD3bLa9EZ2zCEA0X472Ab3IdhtUXjaM0X8ylimwcmNUyTAqzsWnSMD&#10;oCtZ1GV5VwzGddYZyryH08fsxPuEzzmj4SvnngUkGwzcQnq69Gzjs9jvyPboiO0FnWiQf2ChiNBQ&#10;dIF6JIGgFydeQSlBnfGGhxU1qjCcC8pSD9BNVf7RzXNPLEu9gDjeLjL5/wdLv5ye7ZMDGQbrtx7M&#10;2MXInYq/wA+NDa7LzbpcbzA6N/i2rtb3WTY2BkTBXd3dwBcjCu5NdfO+ju7igkJffPjITEIkp88+&#10;ZNG72SL9bNFRz6aD0cWhyTS0gBEMzWEEQ2tzdUvClAelrktocxBSphpSowH41esSZk8J3C8uCWBR&#10;ZbsGe31MM/NGii7mxJa9O7YfpEMnAsUPhxI+KYhI25N8WsXDdHWg8hSfGv4NSIkAN1sKNRGYE6SG&#10;2IvYyQpnyWJxqb8xjkQXNc/U4h6whQ+hlOlQZVdPOpYJ3V7zmTMSowQYkTm0t2BPAHNkBpmx8+ym&#10;+JjK0hotyVmOtKCvieXkJSNVNjosyUpo4/7WmYSupso5fhYpSxNVCmM7gjZRGoiMJ63pzk8ODbC+&#10;MM2fL8QxjOQnDfsRd3023Gy0kxELxXzYqaTStP9xaa/fU9TlX2r/CwAA//8DAFBLAwQUAAYACAAA&#10;ACEA1vYPkN8AAAAIAQAADwAAAGRycy9kb3ducmV2LnhtbEyPwU7DMBBE70j8g7VI3KjdpipRmk2F&#10;KhBF9ELgA5x4m0SN11HstilfjznBabSa0czbfDPZXpxp9J1jhPlMgSCunem4Qfj6fHlIQfig2eje&#10;MSFcycOmuL3JdWbchT/oXIZGxBL2mUZoQxgyKX3dktV+5gbi6B3caHWI59hIM+pLLLe9XCi1klZ3&#10;HBdaPdC2pfpYnizC2+7V7b6nkpp3m7K9Vun28LxHvL+bntYgAk3hLwy/+BEdishUuRMbL3qEJFGL&#10;GEVIo0Q/eVzOQVQIS7UCWeTy/wPFDwAAAP//AwBQSwECLQAUAAYACAAAACEAtoM4kv4AAADhAQAA&#10;EwAAAAAAAAAAAAAAAAAAAAAAW0NvbnRlbnRfVHlwZXNdLnhtbFBLAQItABQABgAIAAAAIQA4/SH/&#10;1gAAAJQBAAALAAAAAAAAAAAAAAAAAC8BAABfcmVscy8ucmVsc1BLAQItABQABgAIAAAAIQDt4rdh&#10;SAIAAO0EAAAOAAAAAAAAAAAAAAAAAC4CAABkcnMvZTJvRG9jLnhtbFBLAQItABQABgAIAAAAIQDW&#10;9g+Q3wAAAAgBAAAPAAAAAAAAAAAAAAAAAKI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4C9A67F" w14:textId="77777777" w:rsidR="0055094C" w:rsidRDefault="00EC24C5">
                      <w:pPr>
                        <w:spacing w:line="1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6"/>
                          <w:sz w:val="9"/>
                          <w:szCs w:val="9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9"/>
                          <w:szCs w:val="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0DF206" w14:textId="77777777" w:rsidR="0055094C" w:rsidRDefault="00EC24C5">
      <w:pPr>
        <w:tabs>
          <w:tab w:val="left" w:pos="6535"/>
        </w:tabs>
        <w:spacing w:line="219" w:lineRule="exact"/>
        <w:ind w:left="104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........................................................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1"/>
        </w:rPr>
        <w:t>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460A9DA8" w14:textId="77777777" w:rsidR="0055094C" w:rsidRDefault="00EC24C5">
      <w:pPr>
        <w:tabs>
          <w:tab w:val="left" w:pos="2438"/>
          <w:tab w:val="left" w:pos="3094"/>
        </w:tabs>
        <w:spacing w:before="4" w:line="268" w:lineRule="exact"/>
        <w:ind w:left="1046" w:right="118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1450C12" wp14:editId="50ECBD98">
                <wp:simplePos x="0" y="0"/>
                <wp:positionH relativeFrom="page">
                  <wp:posOffset>4481194</wp:posOffset>
                </wp:positionH>
                <wp:positionV relativeFrom="line">
                  <wp:posOffset>25400</wp:posOffset>
                </wp:positionV>
                <wp:extent cx="1061754" cy="25393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1194" y="25400"/>
                          <a:ext cx="947454" cy="1396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24F15" w14:textId="77777777" w:rsidR="0055094C" w:rsidRDefault="00EC24C5">
                            <w:pPr>
                              <w:spacing w:line="21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Therese Abrams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450C12" id="Freeform 123" o:spid="_x0000_s1028" style="position:absolute;left:0;text-align:left;margin-left:352.85pt;margin-top:2pt;width:83.6pt;height:20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SKSwIAAO4EAAAOAAAAZHJzL2Uyb0RvYy54bWysVE1v2zAMvQ/YfxB0X2wnTtsEcXpYkWHA&#10;sBXt9gNkWY4F6GuSEjv/fpRkO9m607AcFFokHx8fTe8eBynQmVnHtapwscgxYorqhqtjhX98P3x4&#10;wMh5ohoitGIVvjCHH/fv3+16s2VL3WnRMIsARLltbyrceW+2WeZoxyRxC22YAmerrSQeHu0xayzp&#10;AV2KbJnnd1mvbWOspsw5uH1KTryP+G3LqP/Wto55JCoM3Hw8bTzrcGb7HdkeLTEdpyMN8g8sJOEK&#10;is5QT8QTdLL8DZTk1GqnW7+gWma6bTllsQfopsj/6Oa1I4bFXkAcZ2aZ3P+DpV/Pr+bZggy9cVsH&#10;ZuhiaK0M/8APDRUuy4ei2JQYXSq8XJf5KBsbPKLg3pT35Rq8FNzFanO3uguyZlcYenL+E9MRkpy/&#10;OJ9UbyaLdJNFBzWZFmYXpibi1DxGMDWLEUytTlMzxI95UOq2hNIHLkSsIRTqgdTyHjgjSuAFawUB&#10;LCpNU2GnjnFoTgvehJzQs7PH+qOw6Eyg+OGQwy8GEWE6km6LcBlFgMpjfGz4NyDJPbzagsuRwJQg&#10;FMRe1Y6WvwgWigv1wlrEG1B1maiFRWAzH0IpU75Iro40LBFa3/KZMiKjCBiQW2hvxh4BpsgEMmGn&#10;2Y3xIZXFPZqTkxxxQ98SS8lzRqyslZ+TJVfa/q0zAV2NlVP8JFKSJqjkh3oAbSq8CpHhptbN5dmi&#10;HvYXpvnzRCzDSHxWsCBh2SfDTkY9GqFQyIeliiqNH4CwtbfPMer6mdr/AgAA//8DAFBLAwQUAAYA&#10;CAAAACEAz0WLotwAAAAIAQAADwAAAGRycy9kb3ducmV2LnhtbEyPwU7DMBBE70j8g7VI3KhDBSSE&#10;OBWqQBSVC4EP2MTbJCJeR7Hbpnw9ywmOszOafVOsZjeoA02h92zgepGAIm687bk18PnxfJWBChHZ&#10;4uCZDJwowKo8Pyswt/7I73SoYqukhEOOBroYx1zr0HTkMCz8SCzezk8Oo8ip1XbCo5S7QS+T5E47&#10;7Fk+dDjSuqPmq9o7A6+bF7/5nitqty5jd6qz9e7pzZjLi/nxAVSkOf6F4Rdf0KEUptrv2QY1GEiT&#10;21SiBm5kkvhZurwHVYuWgy4L/X9A+QMAAP//AwBQSwECLQAUAAYACAAAACEAtoM4kv4AAADhAQAA&#10;EwAAAAAAAAAAAAAAAAAAAAAAW0NvbnRlbnRfVHlwZXNdLnhtbFBLAQItABQABgAIAAAAIQA4/SH/&#10;1gAAAJQBAAALAAAAAAAAAAAAAAAAAC8BAABfcmVscy8ucmVsc1BLAQItABQABgAIAAAAIQA1GUSK&#10;SwIAAO4EAAAOAAAAAAAAAAAAAAAAAC4CAABkcnMvZTJvRG9jLnhtbFBLAQItABQABgAIAAAAIQDP&#10;RYui3AAAAAgBAAAPAAAAAAAAAAAAAAAAAKU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E224F15" w14:textId="77777777" w:rsidR="0055094C" w:rsidRDefault="00EC24C5">
                      <w:pPr>
                        <w:spacing w:line="21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Therese Abrams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</w:rPr>
        <w:t xml:space="preserve">Prof. </w:t>
      </w:r>
      <w:proofErr w:type="spellStart"/>
      <w:r>
        <w:rPr>
          <w:rFonts w:ascii="Calibri" w:hAnsi="Calibri" w:cs="Calibri"/>
          <w:color w:val="000000"/>
        </w:rPr>
        <w:t>RNDr</w:t>
      </w:r>
      <w:proofErr w:type="spellEnd"/>
      <w:r>
        <w:rPr>
          <w:rFonts w:ascii="Calibri" w:hAnsi="Calibri" w:cs="Calibri"/>
          <w:color w:val="000000"/>
        </w:rPr>
        <w:t xml:space="preserve">. Vladimír Aubrecht, CSc.,  </w:t>
      </w:r>
      <w:r>
        <w:br w:type="textWrapping" w:clear="all"/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25324CC2" wp14:editId="36BD637F">
            <wp:simplePos x="0" y="0"/>
            <wp:positionH relativeFrom="page">
              <wp:posOffset>4450869</wp:posOffset>
            </wp:positionH>
            <wp:positionV relativeFrom="line">
              <wp:posOffset>13296</wp:posOffset>
            </wp:positionV>
            <wp:extent cx="1231900" cy="2159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</w:rPr>
        <w:t>Dean</w:t>
      </w:r>
      <w:r>
        <w:rPr>
          <w:rFonts w:ascii="Calibri" w:hAnsi="Calibri" w:cs="Calibri"/>
          <w:color w:val="000000"/>
          <w:spacing w:val="12"/>
        </w:rPr>
        <w:t xml:space="preserve">  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12"/>
        </w:rPr>
        <w:t xml:space="preserve">  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12"/>
        </w:rPr>
        <w:t xml:space="preserve">   </w:t>
      </w:r>
      <w:r>
        <w:rPr>
          <w:rFonts w:ascii="Calibri" w:hAnsi="Calibri" w:cs="Calibri"/>
          <w:color w:val="000000"/>
        </w:rPr>
        <w:t>Faculty</w:t>
      </w:r>
      <w:r>
        <w:rPr>
          <w:rFonts w:ascii="Calibri" w:hAnsi="Calibri" w:cs="Calibri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</w:rPr>
        <w:t xml:space="preserve">Electrical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Engineering </w:t>
      </w:r>
      <w:r>
        <w:rPr>
          <w:rFonts w:ascii="Calibri" w:hAnsi="Calibri" w:cs="Calibri"/>
          <w:color w:val="000000"/>
        </w:rPr>
        <w:tab/>
        <w:t xml:space="preserve">and </w:t>
      </w:r>
      <w:r>
        <w:rPr>
          <w:rFonts w:ascii="Calibri" w:hAnsi="Calibri" w:cs="Calibri"/>
          <w:color w:val="000000"/>
        </w:rPr>
        <w:tab/>
        <w:t xml:space="preserve">Communication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Technologies  </w:t>
      </w:r>
    </w:p>
    <w:p w14:paraId="204F08D4" w14:textId="77777777" w:rsidR="0055094C" w:rsidRDefault="00EC24C5">
      <w:pPr>
        <w:tabs>
          <w:tab w:val="left" w:pos="6505"/>
        </w:tabs>
        <w:spacing w:before="49" w:line="219" w:lineRule="exact"/>
        <w:ind w:left="104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on behalf of the Buyer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for the Seller</w:t>
      </w:r>
      <w:r>
        <w:rPr>
          <w:rFonts w:ascii="Times New Roman" w:hAnsi="Times New Roman" w:cs="Times New Roman"/>
        </w:rPr>
        <w:t xml:space="preserve"> </w:t>
      </w:r>
    </w:p>
    <w:p w14:paraId="13127BD8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25C43E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E64FE6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93E81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3AD940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AD3681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10CCEC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9286AE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4567F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B1AB99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10C9A6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14C09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2C5DA8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11CDD9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12D32C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3C3AEA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AD0DA1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F0C58A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D6EFC4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B8E14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A67D84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29F0F1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0D2C0B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5F47FB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596BE9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8D89B6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E8CA35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A22AD9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528745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1C43FF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6976FC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068A5F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F73CC6" w14:textId="77777777" w:rsidR="0055094C" w:rsidRDefault="0055094C">
      <w:pPr>
        <w:spacing w:after="243"/>
        <w:rPr>
          <w:rFonts w:ascii="Times New Roman" w:hAnsi="Times New Roman"/>
          <w:color w:val="000000" w:themeColor="text1"/>
          <w:sz w:val="24"/>
          <w:szCs w:val="24"/>
        </w:rPr>
      </w:pPr>
    </w:p>
    <w:p w14:paraId="2DE33EBD" w14:textId="77777777" w:rsidR="0055094C" w:rsidRDefault="00EC24C5">
      <w:pPr>
        <w:spacing w:line="179" w:lineRule="exact"/>
        <w:ind w:left="8908"/>
        <w:rPr>
          <w:rFonts w:ascii="Times New Roman" w:hAnsi="Times New Roman" w:cs="Times New Roman"/>
          <w:color w:val="010302"/>
        </w:rPr>
        <w:sectPr w:rsidR="0055094C">
          <w:type w:val="continuous"/>
          <w:pgSz w:w="11928" w:h="17347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CD75EE" wp14:editId="7731F676">
                <wp:simplePos x="0" y="0"/>
                <wp:positionH relativeFrom="page">
                  <wp:posOffset>1323974</wp:posOffset>
                </wp:positionH>
                <wp:positionV relativeFrom="line">
                  <wp:posOffset>-66993</wp:posOffset>
                </wp:positionV>
                <wp:extent cx="5333999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3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000" h="180">
                              <a:moveTo>
                                <a:pt x="0" y="0"/>
                              </a:moveTo>
                              <a:lnTo>
                                <a:pt x="7112000" y="0"/>
                              </a:lnTo>
                            </a:path>
                          </a:pathLst>
                        </a:custGeom>
                        <a:noFill/>
                        <a:ln w="952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93987" id="Freeform 125" o:spid="_x0000_s1026" style="position:absolute;margin-left:104.25pt;margin-top:-5.3pt;width:420pt;height:0;flip:y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12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bWTwIAACkFAAAOAAAAZHJzL2Uyb0RvYy54bWysVMtu2zAQvBfoPxC817LsuokFyzk0SC9F&#10;WzRJ7zRFWgT4AslY9t93uZRlIw16KKqDsCJ3hzOzXG3ujkaTgwhROdvSejanRFjuOmX3LX1+evhw&#10;S0lMzHZMOytaehKR3m3fv9sMvhEL1zvdiUAAxMZm8C3tU/JNVUXeC8PizHlhYVO6YFiCz7CvusAG&#10;QDe6Wsznn6rBhc4Hx0WMsHpfNukW8aUUPH2XMopEdEuBW8J3wPcuv6vthjX7wHyv+EiD/QMLw5SF&#10;Qyeoe5YYeQnqDyijeHDRyTTjzlROSsUFagA19fyVmseeeYFawJzoJ5vi/4Pl3w6P/kcAGwYfmwhh&#10;VnGUwRCplf8FPUVdwJQc0bbTZJs4JsJhcbVcLtfrNSUc9upbNLUqIBmMv8T0RTiTY3b4GlPxvDtH&#10;rD9H/GjPYYDO5Z5p7FmiBHoWKIGe7UrPPEu5LoPmkAwtvalruBLQ5b7QyHvGHcSTw6z0SgBQvOxq&#10;e501IZ3FQm7JgCAft92MAVKA+FqkdQ9Ka1SpbSa2Xi0+gjsM7rfUDMRw47uWRrtHb6PTqsslmWYM&#10;+91nHciB5RuLDyYx7XtWVuuyCgfAwWN+ia+BjEowWVoZMGNxk30pBdpC7qXZGKWTFvlwbX8KSVQH&#10;TV0UankOxcSHcS5sKjci9qwThdAqExrhcXJzBTJCwIwsQd6EPQK8jV1Yjvm5VOAYT8XzvxErxVMF&#10;nuxsmoqNsi68BaBB1XhyyT+bVKzJLu1cd8JJQfdgHlHh+O/IA3/9jeWXP9z2NwAAAP//AwBQSwME&#10;FAAGAAgAAAAhAGnSwzzfAAAADAEAAA8AAABkcnMvZG93bnJldi54bWxMj1FrwjAQx98Fv0M4YW+a&#10;WKZI11TcYIyxh6kT9TE2t7bYXEoStX77pTDYHu9/f373u2zZmYZd0fnakoTpRABDKqyuqZSw+3od&#10;L4D5oEirxhJKuKOHZT4cZCrV9kYbvG5DySKEfKokVCG0Kee+qNAoP7EtUtx9W2dUiKMruXbqFuGm&#10;4YkQc25UTfFCpVp8qbA4by8mUsRx/7E/vD3PzHl9/HSr9809aaV8GHWrJ2ABu/BXhl4/qkMenU72&#10;QtqzRkIiFrNYlTCeijmwviEe++j0G/E84/+fyH8AAAD//wMAUEsBAi0AFAAGAAgAAAAhALaDOJL+&#10;AAAA4QEAABMAAAAAAAAAAAAAAAAAAAAAAFtDb250ZW50X1R5cGVzXS54bWxQSwECLQAUAAYACAAA&#10;ACEAOP0h/9YAAACUAQAACwAAAAAAAAAAAAAAAAAvAQAAX3JlbHMvLnJlbHNQSwECLQAUAAYACAAA&#10;ACEAYgEW1k8CAAApBQAADgAAAAAAAAAAAAAAAAAuAgAAZHJzL2Uyb0RvYy54bWxQSwECLQAUAAYA&#10;CAAAACEAadLDPN8AAAAMAQAADwAAAAAAAAAAAAAAAACpBAAAZHJzL2Rvd25yZXYueG1sUEsFBgAA&#10;AAAEAAQA8wAAALUFAAAAAA==&#10;" path="m,l7112000,e" filled="f" strokeweight=".2645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2"/>
          <w:sz w:val="18"/>
          <w:szCs w:val="18"/>
        </w:rPr>
        <w:t>Page5 (total )5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1EAA517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CC2153" w14:textId="77777777" w:rsidR="0055094C" w:rsidRDefault="00EC24C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52C90640" wp14:editId="6C87F48B">
            <wp:simplePos x="0" y="0"/>
            <wp:positionH relativeFrom="page">
              <wp:posOffset>297027</wp:posOffset>
            </wp:positionH>
            <wp:positionV relativeFrom="paragraph">
              <wp:posOffset>-108459</wp:posOffset>
            </wp:positionV>
            <wp:extent cx="2491104" cy="667753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104" cy="667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2728F3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5ABAD0" w14:textId="77777777" w:rsidR="0055094C" w:rsidRDefault="0055094C">
      <w:pPr>
        <w:spacing w:after="233"/>
        <w:rPr>
          <w:rFonts w:ascii="Times New Roman" w:hAnsi="Times New Roman"/>
          <w:color w:val="000000" w:themeColor="text1"/>
          <w:sz w:val="24"/>
          <w:szCs w:val="24"/>
        </w:rPr>
      </w:pPr>
    </w:p>
    <w:p w14:paraId="0FBD6A73" w14:textId="77777777" w:rsidR="0055094C" w:rsidRDefault="00EC24C5">
      <w:pPr>
        <w:spacing w:line="320" w:lineRule="exact"/>
        <w:ind w:right="1239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>Price Quotation</w:t>
      </w:r>
      <w:r>
        <w:rPr>
          <w:rFonts w:ascii="Microsoft Sans Serif" w:hAnsi="Microsoft Sans Serif" w:cs="Microsoft Sans Serif"/>
          <w:color w:val="000000"/>
          <w:spacing w:val="14"/>
          <w:sz w:val="18"/>
          <w:szCs w:val="18"/>
        </w:rPr>
        <w:t xml:space="preserve">:  </w:t>
      </w:r>
      <w:r>
        <w:rPr>
          <w:rFonts w:ascii="Microsoft Sans Serif" w:hAnsi="Microsoft Sans Serif" w:cs="Microsoft Sans Serif"/>
          <w:color w:val="000000"/>
          <w:position w:val="-3"/>
          <w:sz w:val="18"/>
          <w:szCs w:val="18"/>
        </w:rPr>
        <w:t>81099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000000"/>
          <w:position w:val="3"/>
          <w:sz w:val="18"/>
          <w:szCs w:val="18"/>
        </w:rPr>
        <w:t>Date</w:t>
      </w:r>
      <w:r>
        <w:rPr>
          <w:rFonts w:ascii="Microsoft Sans Serif" w:hAnsi="Microsoft Sans Serif" w:cs="Microsoft Sans Serif"/>
          <w:color w:val="000000"/>
          <w:spacing w:val="22"/>
          <w:position w:val="3"/>
          <w:sz w:val="18"/>
          <w:szCs w:val="18"/>
        </w:rPr>
        <w:t xml:space="preserve">: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24-June-2025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Offer Expires</w:t>
      </w:r>
      <w:r>
        <w:rPr>
          <w:rFonts w:ascii="Microsoft Sans Serif" w:hAnsi="Microsoft Sans Serif" w:cs="Microsoft Sans Serif"/>
          <w:color w:val="000000"/>
          <w:spacing w:val="6"/>
          <w:sz w:val="18"/>
          <w:szCs w:val="18"/>
        </w:rPr>
        <w:t xml:space="preserve">:  </w:t>
      </w:r>
      <w:r>
        <w:rPr>
          <w:rFonts w:ascii="Microsoft Sans Serif" w:hAnsi="Microsoft Sans Serif" w:cs="Microsoft Sans Serif"/>
          <w:color w:val="000000"/>
          <w:spacing w:val="-2"/>
          <w:position w:val="-3"/>
          <w:sz w:val="18"/>
          <w:szCs w:val="18"/>
        </w:rPr>
        <w:t>30-July-2025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Payment Terms</w:t>
      </w:r>
      <w:r>
        <w:rPr>
          <w:rFonts w:ascii="Microsoft Sans Serif" w:hAnsi="Microsoft Sans Serif" w:cs="Microsoft Sans Serif"/>
          <w:color w:val="000000"/>
          <w:spacing w:val="12"/>
          <w:sz w:val="18"/>
          <w:szCs w:val="18"/>
        </w:rPr>
        <w:t xml:space="preserve">:  </w:t>
      </w:r>
      <w:r>
        <w:rPr>
          <w:rFonts w:ascii="Microsoft Sans Serif" w:hAnsi="Microsoft Sans Serif" w:cs="Microsoft Sans Serif"/>
          <w:color w:val="000000"/>
          <w:position w:val="-3"/>
          <w:sz w:val="18"/>
          <w:szCs w:val="18"/>
        </w:rPr>
        <w:t>Net 30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0A969AF" w14:textId="77777777" w:rsidR="0055094C" w:rsidRDefault="0055094C">
      <w:pPr>
        <w:spacing w:after="180"/>
        <w:rPr>
          <w:rFonts w:ascii="Times New Roman" w:hAnsi="Times New Roman"/>
          <w:color w:val="000000" w:themeColor="text1"/>
          <w:sz w:val="24"/>
          <w:szCs w:val="24"/>
        </w:rPr>
      </w:pPr>
    </w:p>
    <w:p w14:paraId="2E484959" w14:textId="77777777" w:rsidR="0055094C" w:rsidRDefault="00EC24C5">
      <w:pPr>
        <w:spacing w:line="168" w:lineRule="exact"/>
        <w:ind w:left="285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Licensee</w:t>
      </w:r>
      <w:proofErr w:type="gramEnd"/>
      <w:r>
        <w:rPr>
          <w:rFonts w:ascii="Microsoft Sans Serif" w:hAnsi="Microsoft Sans Serif" w:cs="Microsoft Sans Serif"/>
          <w:color w:val="000000"/>
          <w:spacing w:val="17"/>
          <w:sz w:val="18"/>
          <w:szCs w:val="18"/>
        </w:rPr>
        <w:t xml:space="preserve">: 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Brno University of Technology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32AF07" w14:textId="77777777" w:rsidR="0055094C" w:rsidRDefault="00EC24C5">
      <w:pPr>
        <w:spacing w:line="203" w:lineRule="exact"/>
        <w:ind w:left="1137" w:right="-40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>Dr. Sudee</w:t>
      </w:r>
      <w:r>
        <w:rPr>
          <w:rFonts w:ascii="Microsoft Sans Serif" w:hAnsi="Microsoft Sans Serif" w:cs="Microsoft Sans Serif"/>
          <w:color w:val="000000"/>
          <w:spacing w:val="24"/>
          <w:sz w:val="18"/>
          <w:szCs w:val="18"/>
        </w:rPr>
        <w:t xml:space="preserve">p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Roy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hyperlink r:id="rId12" w:history="1">
        <w:r>
          <w:rPr>
            <w:rFonts w:ascii="Microsoft Sans Serif" w:hAnsi="Microsoft Sans Serif" w:cs="Microsoft Sans Serif"/>
            <w:color w:val="000000"/>
            <w:sz w:val="18"/>
            <w:szCs w:val="18"/>
          </w:rPr>
          <w:t>roy@vut.cz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717544" w14:textId="77777777" w:rsidR="0055094C" w:rsidRDefault="00EC24C5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8AC5D62" w14:textId="77777777" w:rsidR="0055094C" w:rsidRDefault="00EC24C5">
      <w:pPr>
        <w:spacing w:before="159" w:line="203" w:lineRule="exact"/>
        <w:ind w:left="3117" w:right="40" w:firstLine="1163"/>
        <w:jc w:val="right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pacing w:val="-2"/>
          <w:sz w:val="18"/>
          <w:szCs w:val="18"/>
        </w:rPr>
        <w:t>Schrödinger, LLC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101 SW Main Street, Suite 1300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Portland, OR 97204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Phone: +1 503 299-1150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Fax: +1 503 299-4532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8774D6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99FAE6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3B3C7F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8CA031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EA394A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A49C49" w14:textId="77777777" w:rsidR="0055094C" w:rsidRDefault="0055094C">
      <w:pPr>
        <w:spacing w:after="140"/>
        <w:rPr>
          <w:rFonts w:ascii="Times New Roman" w:hAnsi="Times New Roman"/>
          <w:color w:val="000000" w:themeColor="text1"/>
          <w:sz w:val="24"/>
          <w:szCs w:val="24"/>
        </w:rPr>
      </w:pPr>
    </w:p>
    <w:p w14:paraId="7E0C4C2C" w14:textId="77777777" w:rsidR="0055094C" w:rsidRDefault="00EC24C5">
      <w:pPr>
        <w:spacing w:line="203" w:lineRule="exact"/>
        <w:ind w:left="1539" w:right="247" w:hanging="1539"/>
        <w:rPr>
          <w:rFonts w:ascii="Times New Roman" w:hAnsi="Times New Roman" w:cs="Times New Roman"/>
          <w:color w:val="010302"/>
        </w:rPr>
        <w:sectPr w:rsidR="0055094C">
          <w:type w:val="continuous"/>
          <w:pgSz w:w="12250" w:h="16330"/>
          <w:pgMar w:top="331" w:right="500" w:bottom="273" w:left="410" w:header="708" w:footer="708" w:gutter="0"/>
          <w:cols w:num="2" w:space="0" w:equalWidth="0">
            <w:col w:w="3594" w:space="1292"/>
            <w:col w:w="5820" w:space="0"/>
          </w:cols>
          <w:docGrid w:linePitch="360"/>
        </w:sect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>Account Manager</w:t>
      </w:r>
      <w:r>
        <w:rPr>
          <w:rFonts w:ascii="Microsoft Sans Serif" w:hAnsi="Microsoft Sans Serif" w:cs="Microsoft Sans Serif"/>
          <w:color w:val="000000"/>
          <w:spacing w:val="16"/>
          <w:sz w:val="18"/>
          <w:szCs w:val="18"/>
        </w:rPr>
        <w:t xml:space="preserve">: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Manasa </w:t>
      </w: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</w:rPr>
        <w:t>Parthasharathy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Email: manasa.parthasharathy@schrodinger.com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D321E8" w14:textId="77777777" w:rsidR="0055094C" w:rsidRDefault="0055094C">
      <w:pPr>
        <w:spacing w:after="95"/>
        <w:rPr>
          <w:rFonts w:ascii="Times New Roman" w:hAnsi="Times New Roman"/>
          <w:color w:val="000000" w:themeColor="text1"/>
          <w:sz w:val="24"/>
          <w:szCs w:val="24"/>
        </w:rPr>
      </w:pPr>
    </w:p>
    <w:p w14:paraId="16C886BE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430" w:tblpY="-270"/>
        <w:tblOverlap w:val="never"/>
        <w:tblW w:w="10782" w:type="dxa"/>
        <w:tblLayout w:type="fixed"/>
        <w:tblLook w:val="04A0" w:firstRow="1" w:lastRow="0" w:firstColumn="1" w:lastColumn="0" w:noHBand="0" w:noVBand="1"/>
      </w:tblPr>
      <w:tblGrid>
        <w:gridCol w:w="104"/>
        <w:gridCol w:w="10678"/>
      </w:tblGrid>
      <w:tr w:rsidR="0055094C" w14:paraId="4EC0440D" w14:textId="77777777">
        <w:trPr>
          <w:trHeight w:hRule="exact" w:val="335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5E5E91D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02CB8F5" w14:textId="77777777" w:rsidR="0055094C" w:rsidRDefault="00EC24C5">
            <w:pPr>
              <w:tabs>
                <w:tab w:val="left" w:pos="870"/>
                <w:tab w:val="left" w:pos="7335"/>
                <w:tab w:val="left" w:pos="9409"/>
              </w:tabs>
              <w:spacing w:before="69" w:after="117"/>
              <w:ind w:left="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Quantity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Item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Term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Amount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6AAA1B6D" w14:textId="77777777">
        <w:trPr>
          <w:trHeight w:hRule="exact" w:val="340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</w:tcPr>
          <w:p w14:paraId="40FF97A4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8694C8A" w14:textId="77777777" w:rsidR="0055094C" w:rsidRDefault="00EC24C5">
            <w:pPr>
              <w:tabs>
                <w:tab w:val="left" w:pos="870"/>
                <w:tab w:val="left" w:pos="6462"/>
              </w:tabs>
              <w:spacing w:before="74" w:after="117"/>
              <w:ind w:left="1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1000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Compounds - Hosted Academic FEP+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01-Jul-2025 - 02-May-2027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31D9C059" w14:textId="77777777">
        <w:trPr>
          <w:trHeight w:hRule="exact" w:val="340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</w:tcPr>
          <w:p w14:paraId="1AEB27E0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A6578D8" w14:textId="77777777" w:rsidR="0055094C" w:rsidRDefault="00EC24C5">
            <w:pPr>
              <w:tabs>
                <w:tab w:val="left" w:pos="870"/>
                <w:tab w:val="left" w:pos="6463"/>
              </w:tabs>
              <w:spacing w:before="74" w:after="117"/>
              <w:ind w:left="3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1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FEP Schrödinger Online Course (SOC)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01-Jul-2025 - 02-May-2027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20CA49F5" w14:textId="77777777">
        <w:trPr>
          <w:trHeight w:hRule="exact" w:val="340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</w:tcPr>
          <w:p w14:paraId="09B4F3EC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DFE5330" w14:textId="77777777" w:rsidR="0055094C" w:rsidRDefault="00EC24C5">
            <w:pPr>
              <w:tabs>
                <w:tab w:val="left" w:pos="9602"/>
              </w:tabs>
              <w:spacing w:before="74" w:after="117"/>
              <w:ind w:left="790" w:right="1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Subtotal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12,435.00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366618F4" w14:textId="77777777">
        <w:trPr>
          <w:trHeight w:hRule="exact" w:val="340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B83F6AD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09B06F0" w14:textId="77777777" w:rsidR="0055094C" w:rsidRDefault="00EC24C5">
            <w:pPr>
              <w:tabs>
                <w:tab w:val="left" w:pos="870"/>
                <w:tab w:val="left" w:pos="6463"/>
              </w:tabs>
              <w:spacing w:before="74" w:after="117"/>
              <w:ind w:left="3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1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WaterMapCore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Floating License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01-Jul-2025 - 02-May-2027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115214E6" w14:textId="77777777">
        <w:trPr>
          <w:trHeight w:hRule="exact" w:val="340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5D81479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D96128A" w14:textId="77777777" w:rsidR="0055094C" w:rsidRDefault="00EC24C5">
            <w:pPr>
              <w:tabs>
                <w:tab w:val="left" w:pos="870"/>
                <w:tab w:val="left" w:pos="6463"/>
              </w:tabs>
              <w:spacing w:before="74" w:after="117"/>
              <w:ind w:left="3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1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WaterMapUtilities</w:t>
            </w:r>
            <w:proofErr w:type="spellEnd"/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GPU Floating License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01-Jul-2025 - 02-May-2027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47AD555F" w14:textId="77777777">
        <w:trPr>
          <w:trHeight w:hRule="exact" w:val="340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4F86A17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90AA01E" w14:textId="77777777" w:rsidR="0055094C" w:rsidRDefault="00EC24C5">
            <w:pPr>
              <w:tabs>
                <w:tab w:val="left" w:pos="9702"/>
              </w:tabs>
              <w:spacing w:before="74" w:after="117"/>
              <w:ind w:left="790" w:right="1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Subtotal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6,500.00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0DF75F97" w14:textId="77777777">
        <w:trPr>
          <w:trHeight w:hRule="exact" w:val="340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</w:tcPr>
          <w:p w14:paraId="5FB0F95F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35BA5E1" w14:textId="77777777" w:rsidR="0055094C" w:rsidRDefault="00EC24C5">
            <w:pPr>
              <w:tabs>
                <w:tab w:val="left" w:pos="790"/>
                <w:tab w:val="left" w:pos="6383"/>
                <w:tab w:val="left" w:pos="9702"/>
              </w:tabs>
              <w:spacing w:before="74" w:after="117"/>
              <w:ind w:left="220" w:right="1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1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PIPER Floating License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01-Jul-2025 - 02-May-2027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3,062.00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05CC19CD" w14:textId="77777777">
        <w:trPr>
          <w:trHeight w:hRule="exact" w:val="340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61AD5D5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E8A2C23" w14:textId="77777777" w:rsidR="0055094C" w:rsidRDefault="00EC24C5">
            <w:pPr>
              <w:tabs>
                <w:tab w:val="left" w:pos="870"/>
                <w:tab w:val="left" w:pos="6463"/>
              </w:tabs>
              <w:spacing w:before="74" w:after="117"/>
              <w:ind w:left="3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1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Maestro Access License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01-Jul-2025 - 02-May-2027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63208091" w14:textId="77777777">
        <w:trPr>
          <w:trHeight w:hRule="exact" w:val="340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2069436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1707AB6" w14:textId="77777777" w:rsidR="0055094C" w:rsidRDefault="00EC24C5">
            <w:pPr>
              <w:tabs>
                <w:tab w:val="left" w:pos="870"/>
                <w:tab w:val="left" w:pos="6463"/>
              </w:tabs>
              <w:spacing w:before="74" w:after="117"/>
              <w:ind w:left="3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1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OPLS Access License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01-Jul-2025 - 02-May-2027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4957F16F" w14:textId="77777777">
        <w:trPr>
          <w:trHeight w:hRule="exact" w:val="340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0F13375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0500836" w14:textId="77777777" w:rsidR="0055094C" w:rsidRDefault="00EC24C5">
            <w:pPr>
              <w:tabs>
                <w:tab w:val="left" w:pos="870"/>
                <w:tab w:val="left" w:pos="6463"/>
              </w:tabs>
              <w:spacing w:before="74" w:after="117"/>
              <w:ind w:left="3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1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KNIME Access License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01-Jul-2025 - 02-May-2027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2BE18DAA" w14:textId="77777777">
        <w:trPr>
          <w:trHeight w:hRule="exact" w:val="340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DD605DE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6ABE79F" w14:textId="77777777" w:rsidR="0055094C" w:rsidRDefault="00EC24C5">
            <w:pPr>
              <w:tabs>
                <w:tab w:val="left" w:pos="870"/>
                <w:tab w:val="left" w:pos="6463"/>
              </w:tabs>
              <w:spacing w:before="74" w:after="117"/>
              <w:ind w:left="3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2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Desmond GPU Floating Licenses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01-Jul-2025 - 02-May-2027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0E35C902" w14:textId="77777777">
        <w:trPr>
          <w:trHeight w:hRule="exact" w:val="340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7047081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05CABC0" w14:textId="77777777" w:rsidR="0055094C" w:rsidRDefault="00EC24C5">
            <w:pPr>
              <w:tabs>
                <w:tab w:val="left" w:pos="10053"/>
              </w:tabs>
              <w:spacing w:before="74" w:after="117"/>
              <w:ind w:left="790" w:right="1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Subtotal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0.00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0F0478BD" w14:textId="77777777">
        <w:trPr>
          <w:trHeight w:hRule="exact" w:val="340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DCDCDC"/>
          </w:tcPr>
          <w:p w14:paraId="406D068D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1A12B3C" w14:textId="77777777" w:rsidR="0055094C" w:rsidRDefault="00EC24C5">
            <w:pPr>
              <w:tabs>
                <w:tab w:val="left" w:pos="8990"/>
                <w:tab w:val="left" w:pos="9601"/>
              </w:tabs>
              <w:spacing w:before="74" w:after="117"/>
              <w:ind w:left="790" w:right="17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Total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$</w:t>
            </w: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ab/>
              <w:t>21,997.00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094C" w14:paraId="66A4AA76" w14:textId="77777777">
        <w:trPr>
          <w:trHeight w:hRule="exact" w:val="335"/>
        </w:trPr>
        <w:tc>
          <w:tcPr>
            <w:tcW w:w="10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9989944" w14:textId="77777777" w:rsidR="0055094C" w:rsidRDefault="0055094C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69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E3C9ECB" w14:textId="77777777" w:rsidR="0055094C" w:rsidRDefault="00EC24C5">
            <w:pPr>
              <w:spacing w:before="74" w:after="112"/>
              <w:ind w:left="4134" w:right="432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All amounts shown in USD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62C4D1A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96CF49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9B127D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211FB4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C9EB25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4ED177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C6B91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B69E29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DE74B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2F966D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AA8B3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AACE76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BF61C6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16F21F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537F94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523564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D73B5C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0CFFD5" w14:textId="77777777" w:rsidR="0055094C" w:rsidRDefault="0055094C">
      <w:pPr>
        <w:spacing w:after="146"/>
        <w:rPr>
          <w:rFonts w:ascii="Times New Roman" w:hAnsi="Times New Roman"/>
          <w:color w:val="000000" w:themeColor="text1"/>
          <w:sz w:val="24"/>
          <w:szCs w:val="24"/>
        </w:rPr>
      </w:pPr>
    </w:p>
    <w:p w14:paraId="52BF45D3" w14:textId="77777777" w:rsidR="0055094C" w:rsidRDefault="0055094C">
      <w:pPr>
        <w:spacing w:after="145"/>
        <w:rPr>
          <w:rFonts w:ascii="Times New Roman" w:hAnsi="Times New Roman"/>
          <w:color w:val="000000" w:themeColor="text1"/>
          <w:sz w:val="24"/>
          <w:szCs w:val="24"/>
        </w:rPr>
      </w:pPr>
    </w:p>
    <w:p w14:paraId="0EE69961" w14:textId="77777777" w:rsidR="0055094C" w:rsidRDefault="00EC24C5">
      <w:pPr>
        <w:spacing w:line="168" w:lineRule="exact"/>
        <w:ind w:left="353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Software shall be installed solely on machines located at Licensee’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s facilities in Brno, Czechia or installed solely 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F96DD07" w14:textId="77777777" w:rsidR="0055094C" w:rsidRDefault="00EC24C5">
      <w:pPr>
        <w:spacing w:before="12" w:line="204" w:lineRule="exact"/>
        <w:ind w:left="353" w:right="1400" w:firstLine="360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>Licensee’s cloud accounts.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Software shall be used solely by Licensee’s End Users affiliated with Licensee’s facilities in Brno, Czechia.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9AA37A0" w14:textId="77777777" w:rsidR="0055094C" w:rsidRDefault="0055094C">
      <w:pPr>
        <w:spacing w:after="55"/>
        <w:rPr>
          <w:rFonts w:ascii="Times New Roman" w:hAnsi="Times New Roman"/>
          <w:color w:val="000000" w:themeColor="text1"/>
          <w:sz w:val="24"/>
          <w:szCs w:val="24"/>
        </w:rPr>
      </w:pPr>
    </w:p>
    <w:p w14:paraId="3224C60C" w14:textId="77777777" w:rsidR="0055094C" w:rsidRDefault="00EC24C5">
      <w:pPr>
        <w:spacing w:line="168" w:lineRule="exact"/>
        <w:ind w:left="353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To accept this Price Quotation, please e-mail or fax a Purchase Order to your Account Manager no later than the expiration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7CE9ACB" w14:textId="77777777" w:rsidR="0055094C" w:rsidRDefault="00EC24C5">
      <w:pPr>
        <w:spacing w:line="329" w:lineRule="exact"/>
        <w:ind w:left="353" w:right="774" w:firstLine="3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BC75F5" wp14:editId="78060A7F">
                <wp:simplePos x="0" y="0"/>
                <wp:positionH relativeFrom="page">
                  <wp:posOffset>4727447</wp:posOffset>
                </wp:positionH>
                <wp:positionV relativeFrom="line">
                  <wp:posOffset>174769</wp:posOffset>
                </wp:positionV>
                <wp:extent cx="1527963" cy="5689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963" cy="56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7963" h="5689">
                              <a:moveTo>
                                <a:pt x="0" y="0"/>
                              </a:moveTo>
                              <a:lnTo>
                                <a:pt x="1527963" y="0"/>
                              </a:lnTo>
                              <a:lnTo>
                                <a:pt x="1527963" y="5689"/>
                              </a:lnTo>
                              <a:lnTo>
                                <a:pt x="0" y="56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2D972" id="Freeform 127" o:spid="_x0000_s1026" style="position:absolute;margin-left:372.25pt;margin-top:13.75pt;width:120.3pt;height:.4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7963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EhKSQIAAHYFAAAOAAAAZHJzL2Uyb0RvYy54bWysVMGO2yAQvVfqPyDuXSdZJd2Nkuyhq/RS&#10;tVV3+wEED7ElDAjYOPn7DoNxvNv2UtUHg5mZN+89MJuHc6fZCXxordny+c2MMzDS1q05bvnP5/2H&#10;O85CFKYW2hrY8gsE/rB7/27TuzUsbGN1DZ4hiAnr3m15E6NbV1WQDXQi3FgHBoPK+k5E/PTHqvai&#10;R/ROV4vZbFX11tfOWwkh4OpjDvId4SsFMn5TKkBkesuRW6S3p/chvavdRqyPXrimlQMN8Q8sOtEa&#10;bDpCPYoo2Itvf4PqWultsCreSNtVVqlWAmlANfPZGzVPjXBAWtCc4Eabwv+DlV9PT+67Rxt6F9YB&#10;p0nFWfkujciPncmsy2gWnCOTuDhfLj7er245kxhbru7uk5fVtVa+hPgZLOGI05cQs9V1mYmmzOTZ&#10;lKnHDUtbpWmrIme4VZ4z3KpD3ionYqpL5NKU9RMizcAjBTt7gmdLafGNBOR4jWozzRo1FbmYWzLK&#10;6AhvmjkRX5LKmJPx4L32qITLOE2jMznpK7UNkK1Nisnj0QXMm/ocrG7rfat1Eh788fBJe3YS6ezj&#10;s9/TERXaNSKvztNyaTjkU4NXQNokm1e3yxnVG5s6ZEbaYPr15NAsXjSk/tr8AMXaGs/Kggrpp4aR&#10;kpASTJznUCNqyJyWU0rpGkgVRIoAE7LC/iP2AFAyM0jBziyH/FQKdCeMxVnRX4jl4rGCOlsTx+Ku&#10;Ndb/SZlGVUPnnF9MytYklw62vtBvR+7hz00Kh4so3R7Tbyq/Xpe7XwAAAP//AwBQSwMEFAAGAAgA&#10;AAAhAL/6uFniAAAACQEAAA8AAABkcnMvZG93bnJldi54bWxMj01PwzAMhu9I/IfISFymLd3Wsa40&#10;ndAQaAhx2IfENWtMW2icqkm38u8xJzhZth+9fpytB9uIM3a+dqRgOolAIBXO1FQqOB6exgkIHzQZ&#10;3ThCBd/oYZ1fX2U6Ne5COzzvQyk4hHyqFVQhtKmUvqjQaj9xLRLvPlxndeC2K6Xp9IXDbSNnUXQn&#10;ra6JL1S6xU2Fxde+twpe5PbQb7RffW5Hu9fRfP72+P5slLq9GR7uQQQcwh8Mv/qsDjk7nVxPxotG&#10;wTKOF4wqmC25MrBKFlMQJx4kMcg8k/8/yH8AAAD//wMAUEsBAi0AFAAGAAgAAAAhALaDOJL+AAAA&#10;4QEAABMAAAAAAAAAAAAAAAAAAAAAAFtDb250ZW50X1R5cGVzXS54bWxQSwECLQAUAAYACAAAACEA&#10;OP0h/9YAAACUAQAACwAAAAAAAAAAAAAAAAAvAQAAX3JlbHMvLnJlbHNQSwECLQAUAAYACAAAACEA&#10;XtxISkkCAAB2BQAADgAAAAAAAAAAAAAAAAAuAgAAZHJzL2Uyb0RvYy54bWxQSwECLQAUAAYACAAA&#10;ACEAv/q4WeIAAAAJAQAADwAAAAAAAAAAAAAAAACjBAAAZHJzL2Rvd25yZXYueG1sUEsFBgAAAAAE&#10;AAQA8wAAALIFAAAAAA==&#10;" path="m,l1527963,r,5689l,5689,,xe" fillcolor="blue" stroked="f" strokeweight=".5pt">
                <v:path arrowok="t"/>
                <w10:wrap anchorx="page" anchory="line"/>
              </v:shape>
            </w:pict>
          </mc:Fallback>
        </mc:AlternateConten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date above. For details on payment methods and order processing, please see </w:t>
      </w:r>
      <w:r>
        <w:rPr>
          <w:rFonts w:ascii="Microsoft Sans Serif" w:hAnsi="Microsoft Sans Serif" w:cs="Microsoft Sans Serif"/>
          <w:color w:val="0000FF"/>
          <w:sz w:val="18"/>
          <w:szCs w:val="18"/>
        </w:rPr>
        <w:t>schrodinger.com/</w:t>
      </w:r>
      <w:proofErr w:type="spellStart"/>
      <w:r>
        <w:rPr>
          <w:rFonts w:ascii="Microsoft Sans Serif" w:hAnsi="Microsoft Sans Serif" w:cs="Microsoft Sans Serif"/>
          <w:color w:val="0000FF"/>
          <w:sz w:val="18"/>
          <w:szCs w:val="18"/>
        </w:rPr>
        <w:t>salespolicies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Please include our Price Quotation number (81099)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on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your Purchase Order.  </w:t>
      </w:r>
    </w:p>
    <w:p w14:paraId="5C152ED1" w14:textId="77777777" w:rsidR="0055094C" w:rsidRDefault="00EC24C5">
      <w:pPr>
        <w:spacing w:before="200" w:line="168" w:lineRule="exact"/>
        <w:ind w:left="353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Please address your Purchase Order to Schrödinger, LLC and email a copy to orders@schrodinger.com and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3B1F64C" w14:textId="77777777" w:rsidR="0055094C" w:rsidRDefault="00EC24C5">
      <w:pPr>
        <w:spacing w:line="344" w:lineRule="exact"/>
        <w:ind w:left="353" w:right="1906" w:firstLine="360"/>
        <w:rPr>
          <w:rFonts w:ascii="Times New Roman" w:hAnsi="Times New Roman" w:cs="Times New Roman"/>
          <w:color w:val="010302"/>
        </w:rPr>
      </w:pPr>
      <w:hyperlink r:id="rId13" w:history="1">
        <w:r>
          <w:rPr>
            <w:rFonts w:ascii="Microsoft Sans Serif" w:hAnsi="Microsoft Sans Serif" w:cs="Microsoft Sans Serif"/>
            <w:color w:val="000000"/>
            <w:sz w:val="18"/>
            <w:szCs w:val="18"/>
          </w:rPr>
          <w:t>manasa.parthasharathy@schrodinger.com</w:t>
        </w:r>
      </w:hyperlink>
      <w:r>
        <w:rPr>
          <w:rFonts w:ascii="Microsoft Sans Serif" w:hAnsi="Microsoft Sans Serif" w:cs="Microsoft Sans Serif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Payment Methods: Bank Wire Transfer or Check.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D428A70" w14:textId="77777777" w:rsidR="0055094C" w:rsidRDefault="00EC24C5">
      <w:pPr>
        <w:spacing w:before="96" w:line="345" w:lineRule="exact"/>
        <w:ind w:left="1313" w:right="4575" w:hanging="96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Payment information for wire transfer: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Bank: US Bank, 555 SW Oak Street, Suite 400 Portland, OR 97204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CC5D9CF" w14:textId="77777777" w:rsidR="0055094C" w:rsidRDefault="00EC24C5">
      <w:pPr>
        <w:spacing w:line="203" w:lineRule="exact"/>
        <w:ind w:left="1313" w:right="7260"/>
        <w:jc w:val="both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>Account name: Schrodinger, LLC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Account number: 153691371725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Bank routing number: 123000220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SWIFT Code: USBKUS44IMT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D419BFD" w14:textId="77777777" w:rsidR="0055094C" w:rsidRDefault="0055094C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7909FED1" w14:textId="77777777" w:rsidR="0055094C" w:rsidRDefault="00EC24C5">
      <w:pPr>
        <w:spacing w:line="168" w:lineRule="exact"/>
        <w:ind w:left="353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Licensee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’s use of the Software above is governed by the terms and conditions of the Schrödinger End User License.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F8183D3" w14:textId="77777777" w:rsidR="0055094C" w:rsidRDefault="00EC24C5">
      <w:pPr>
        <w:spacing w:before="40" w:line="168" w:lineRule="exact"/>
        <w:ind w:left="7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CDA9D1" wp14:editId="5EF87E2E">
                <wp:simplePos x="0" y="0"/>
                <wp:positionH relativeFrom="page">
                  <wp:posOffset>2261311</wp:posOffset>
                </wp:positionH>
                <wp:positionV relativeFrom="line">
                  <wp:posOffset>116983</wp:posOffset>
                </wp:positionV>
                <wp:extent cx="1175918" cy="568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918" cy="56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5918" h="5689">
                              <a:moveTo>
                                <a:pt x="0" y="0"/>
                              </a:moveTo>
                              <a:lnTo>
                                <a:pt x="1175918" y="0"/>
                              </a:lnTo>
                              <a:lnTo>
                                <a:pt x="1175918" y="5689"/>
                              </a:lnTo>
                              <a:lnTo>
                                <a:pt x="0" y="56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5C488" id="Freeform 129" o:spid="_x0000_s1026" style="position:absolute;margin-left:178.05pt;margin-top:9.2pt;width:92.6pt;height:.4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75918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7vSQIAAHYFAAAOAAAAZHJzL2Uyb0RvYy54bWysVMGO2yAQvVfqPyDfG8dZJd2NkuxhV+ml&#10;aqvu7gcQPI6RMCBg4+TvOwzG8W7bS1UfDIaZN++9wWzuz51iJ3BeGr0tqtm8YKCFqaU+bouX5/2n&#10;24L5wHXNldGwLS7gi/vdxw+b3q5hYVqjanAMQbRf93ZbtCHYdVl60ULH/cxY0LjZGNfxgJ/uWNaO&#10;94jeqXIxn6/K3rjaOiPAe1x9TJvFjvCbBkT43jQeAlPbArkFejt6H+K73G34+ui4baUYaPB/YNFx&#10;qbHoCPXIA2evTv4G1UnhjDdNmAnTlaZppADSgGqq+Ts1Ty23QFrQHG9Hm/z/gxXfTk/2h0MbeuvX&#10;HqdRxblxXRyRHzuTWZfRLDgHJnCxqj4v7ypsr8C95er2LnpZXnPFqw9fwBAOP331IVld5xlv80yc&#10;dZ46bFhslaJWhYJhq1zBsFWH1CrLQ8yL5OKU9RMi7cAjbnbmBM+GwsI7Ccjxuqv0NGrUlOVibI7I&#10;oyW8aeREfA7KYwrGg/fWo7ydx2kYnclJXaGMh2RtVEwejy5g3NRnb5Ss91KpKNy74+FBOXbi8ezj&#10;s9/TEeXKtjytVnE5FxziqcAbIKWjzaub5ZzytYkVEiOlMfx6cmgWLgpifaV/QsNkjWdlQYn0U8NI&#10;iQsBOlRpq+U1JE7LKaV4DcQMIkWAEbnB+iP2AJAjE0jGTiyH+JgKdCeMyUnRX4il5DGDKhsdxuRO&#10;auP+pEyhqqFyis8mJWuiSwdTX+i3I/fw5yaFw0UUb4/pN6Vfr8vdLwAAAP//AwBQSwMEFAAGAAgA&#10;AAAhAKzasa/gAAAACQEAAA8AAABkcnMvZG93bnJldi54bWxMj8FOwzAMhu9IvENkJC5oS0u3qZSm&#10;U4XECQ7bQNo1a7ympUlKk3aFp8ec4Gj/n35/zrez6diEg2+cFRAvI2BoK6caWwt4f3tepMB8kFbJ&#10;zlkU8IUetsX1VS4z5S52j9Mh1IxKrM+kAB1Cn3HuK41G+qXr0VJ2doORgcah5mqQFyo3Hb+Pog03&#10;srF0QcsenzRWH4fRCAiNbl/Pd/X0Un7KY7sbyzb93glxezOXj8ACzuEPhl99UoeCnE5utMqzTkCy&#10;3sSEUpCugBGwXsUJsBMtHhLgRc7/f1D8AAAA//8DAFBLAQItABQABgAIAAAAIQC2gziS/gAAAOEB&#10;AAATAAAAAAAAAAAAAAAAAAAAAABbQ29udGVudF9UeXBlc10ueG1sUEsBAi0AFAAGAAgAAAAhADj9&#10;If/WAAAAlAEAAAsAAAAAAAAAAAAAAAAALwEAAF9yZWxzLy5yZWxzUEsBAi0AFAAGAAgAAAAhAIcq&#10;zu9JAgAAdgUAAA4AAAAAAAAAAAAAAAAALgIAAGRycy9lMm9Eb2MueG1sUEsBAi0AFAAGAAgAAAAh&#10;AKzasa/gAAAACQEAAA8AAAAAAAAAAAAAAAAAowQAAGRycy9kb3ducmV2LnhtbFBLBQYAAAAABAAE&#10;APMAAACwBQAAAAA=&#10;" path="m,l1175918,r,5689l,5689,,xe" fillcolor="blue" stroked="f" strokeweight=".5pt">
                <v:path arrowok="t"/>
                <w10:wrap anchorx="page" anchory="line"/>
              </v:shape>
            </w:pict>
          </mc:Fallback>
        </mc:AlternateConten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Agreement available online at </w:t>
      </w:r>
      <w:r>
        <w:rPr>
          <w:rFonts w:ascii="Microsoft Sans Serif" w:hAnsi="Microsoft Sans Serif" w:cs="Microsoft Sans Serif"/>
          <w:color w:val="0000FF"/>
          <w:sz w:val="18"/>
          <w:szCs w:val="18"/>
        </w:rPr>
        <w:t>schrodinger.com/EULA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and which is incorporated by reference (the 'Agreement')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AAFEB4" w14:textId="77777777" w:rsidR="0055094C" w:rsidRDefault="00EC24C5">
      <w:pPr>
        <w:spacing w:before="220" w:line="199" w:lineRule="exact"/>
        <w:ind w:left="8508"/>
        <w:rPr>
          <w:rFonts w:ascii="Times New Roman" w:hAnsi="Times New Roman" w:cs="Times New Roman"/>
          <w:color w:val="010302"/>
        </w:rPr>
        <w:sectPr w:rsidR="0055094C">
          <w:type w:val="continuous"/>
          <w:pgSz w:w="12250" w:h="16330"/>
          <w:pgMar w:top="331" w:right="500" w:bottom="273" w:left="41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1"/>
          <w:sz w:val="20"/>
          <w:szCs w:val="20"/>
        </w:rPr>
        <w:t>Quote # 81099 Page 1 of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18FA436B" w14:textId="77777777" w:rsidR="0055094C" w:rsidRDefault="00EC24C5">
      <w:pPr>
        <w:spacing w:before="242" w:line="226" w:lineRule="exact"/>
        <w:ind w:left="623" w:right="649" w:hanging="36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pacing w:val="59"/>
          <w:sz w:val="20"/>
          <w:szCs w:val="20"/>
        </w:rPr>
        <w:lastRenderedPageBreak/>
        <w:t xml:space="preserve">•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Schrödinger Online Course participants must be registered for a course within 12 months from the date of purchase.  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Available courses are online at https://www.schrodinger.com/learn/training/schrodinger-online-learning. Registration must be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F91572" w14:textId="77777777" w:rsidR="0055094C" w:rsidRDefault="00EC24C5">
      <w:pPr>
        <w:spacing w:line="203" w:lineRule="exact"/>
        <w:ind w:left="623" w:right="649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completed 3 days in advance of the desired course start date. All fees are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nonrefundable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>. The online learning team can be  reached at online-learning@schrodinger.com.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B88B63" w14:textId="77777777" w:rsidR="0055094C" w:rsidRDefault="00EC24C5">
      <w:pPr>
        <w:spacing w:before="212" w:line="168" w:lineRule="exact"/>
        <w:ind w:left="231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Note: Academic FEP+ may only be used under a Non-Commercial License and subject to its restrictions. If you have any  </w:t>
      </w:r>
    </w:p>
    <w:p w14:paraId="63C807B0" w14:textId="77777777" w:rsidR="0055094C" w:rsidRDefault="00EC24C5">
      <w:pPr>
        <w:spacing w:line="325" w:lineRule="exact"/>
        <w:ind w:left="231" w:right="628" w:firstLine="360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>questions about permitted use cases, please review the Agreement.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FEP+ per compound plus is a web service. Accessing the FEP+ per compound plus web service will require an internet  </w:t>
      </w:r>
    </w:p>
    <w:p w14:paraId="0BDBEA05" w14:textId="77777777" w:rsidR="0055094C" w:rsidRDefault="00EC24C5">
      <w:pPr>
        <w:spacing w:before="13" w:line="203" w:lineRule="exact"/>
        <w:ind w:left="591" w:right="628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connection, and may require the Licensee to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open up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various request ports. Licensee may run calculations on up to the total  number of Compounds set forth above (the "Cap") using FEP+ on Licensee's in-house GPU cluster or on a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third party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cloud  during the Term set forth above. The Term set forth may not be extended. The fees set forth above are non-refundable. For  clarity, Licensee shall not be given any refund or credit if Licensee runs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a number of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Compounds/Backbone Positions using  FEP+ that is less than the Cap during the Term. Licensee is requ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ired to access Schrödinger's license server, which is  available on a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third party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cloud for purposes of running calculations. Any use of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third party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cloud services by Licensee for the  purpose of accessing such server shall be at Schrödinger's sole cost and expense. Any other use of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third party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cloud 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services by Licensee hereunder shall be at Licensee's sole cost and expense. As used herein, a single "Compound" for  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purposes of the Cap is defined as any distinct chemical entity. For example, each tautomer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, ionization state and stereoisomer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is a separate compound and counted as one (1) Compound/Backbone Position. Likewise, as used herein, "Backbone  Position" for the purposes of the Cap is defined as any distinct position in the protein/peptide backbone that will be subject to  lambda dynamics-based mutational analysis, and each will be counted as (1) Compound/Backbone Position. Further note,  FEP+ residue mutation free energy calculations not using the lambda dynamics-based mutational analysis will use the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"Compound" definition rules, and each unique amino acid tautomer, ionization state and stereoisomer is a separate chemical  entity and counted as one (1) Compound/Backbone Position. Licensee must provide Schrödinger an external public facing  static IP address(es) for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all of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the client machines that will access the </w:t>
      </w: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</w:rPr>
        <w:t>service.The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IP address(es) provided by Customer must  be static IP address(es), please confirm with your IT department or ISP that you have static IP address(es) prior to purchase.  Licensee mus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t provide Schrödinger with a list of users that will access the FEP+ Web Services.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Licensee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must allow internet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0DA0F2" wp14:editId="6BE455E1">
                <wp:simplePos x="0" y="0"/>
                <wp:positionH relativeFrom="page">
                  <wp:posOffset>1217980</wp:posOffset>
                </wp:positionH>
                <wp:positionV relativeFrom="line">
                  <wp:posOffset>108728</wp:posOffset>
                </wp:positionV>
                <wp:extent cx="1385316" cy="569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316" cy="5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5316" h="5690">
                              <a:moveTo>
                                <a:pt x="0" y="0"/>
                              </a:moveTo>
                              <a:lnTo>
                                <a:pt x="1385316" y="0"/>
                              </a:lnTo>
                              <a:lnTo>
                                <a:pt x="1385316" y="5690"/>
                              </a:lnTo>
                              <a:lnTo>
                                <a:pt x="0" y="56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B1F32F" id="Freeform 131" o:spid="_x0000_s1026" style="position:absolute;margin-left:95.9pt;margin-top:8.55pt;width:109.1pt;height:.4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85316,5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u5SAIAAHcFAAAOAAAAZHJzL2Uyb0RvYy54bWysVNFu2yAUfZ+0f0C8L45TJeuiJH1olb1M&#10;27S2H0DwdWwJAwIaJ3+/y8U4bre9TM2DTbjnHs45YDZ3506xEzjfGr3l5WzOGWhpqlYft/z5af/p&#10;ljMfhK6EMhq2/AKe3+0+ftj0dg0L0xhVgWNIov26t1vehGDXReFlA53wM2NBY7E2rhMB/7pjUTnR&#10;I3unisV8vip64yrrjATvcfYhFfmO+OsaZPhR1x4CU1uO2gI9HT0P8VnsNmJ9dMI2rRxkiP9Q0YlW&#10;46Ij1YMIgr249g+qrpXOeFOHmTRdYeq6lUAe0E05f+PmsREWyAuG4+0Yk38/Wvn99Gh/Ooyht37t&#10;cRhdnGvXxTfqY2cK6zKGBefAJE6WN7fLm3LFmcTacvWFsiyuvfLFh69giEecvvmQoq7ySDR5JM86&#10;Dx1uWNwqRVsVOMOtcpzhVh3SVlkRYl8UF4esnwhpBh2x2JkTPBmChTcWUOO1qvQUNXrKdhGbEflt&#10;iW+KnJjPoPxOYDx4rzPK5fyewnKOuSaV8YDZoZToeBxQCjg5zdkb1Vb7Vqlo3Lvj4V45dhLx7ONv&#10;v6cjKpRtRJot43RecMDTAq+IlKaYF58RGom1iUskSUoj/np0aBQuCiJO6V9Qs7bCw7KgRvqqYdQk&#10;pAQdylRqRAVJ1HKqKd4DsYNUEWFkrnH9kXsgyMhEkrmTygEfW4EuhbE5OfqHsNQ8dtDKRoexuWu1&#10;cX9zptDVsHLC55BSNDGlg6ku9N1Revh1k8PhJorXx/Q/tV/vy91vAAAA//8DAFBLAwQUAAYACAAA&#10;ACEAOCMZpdoAAAAJAQAADwAAAGRycy9kb3ducmV2LnhtbEyPQU/DMAyF70j8h8hI3FhSBN1Wmk4I&#10;Ca5Atx/gNqYtNE7VZFv595gT3Pzsp+fvlbvFj+pEcxwCW8hWBhRxG9zAnYXD/vlmAyomZIdjYLLw&#10;TRF21eVFiYULZ36nU506JSEcC7TQpzQVWse2J49xFSZiuX2E2WMSOXfazXiWcD/qW2Ny7XFg+dDj&#10;RE89tV/10VtI93n7VseXw6tb57HB7pNx3Ft7fbU8PoBKtKQ/M/ziCzpUwtSEI7uoRtHbTNCTDOsM&#10;lBjuMiPlGllsDOiq1P8bVD8AAAD//wMAUEsBAi0AFAAGAAgAAAAhALaDOJL+AAAA4QEAABMAAAAA&#10;AAAAAAAAAAAAAAAAAFtDb250ZW50X1R5cGVzXS54bWxQSwECLQAUAAYACAAAACEAOP0h/9YAAACU&#10;AQAACwAAAAAAAAAAAAAAAAAvAQAAX3JlbHMvLnJlbHNQSwECLQAUAAYACAAAACEAI187uUgCAAB3&#10;BQAADgAAAAAAAAAAAAAAAAAuAgAAZHJzL2Uyb0RvYy54bWxQSwECLQAUAAYACAAAACEAOCMZpdoA&#10;AAAJAQAADwAAAAAAAAAAAAAAAACiBAAAZHJzL2Rvd25yZXYueG1sUEsFBgAAAAAEAAQA8wAAAKkF&#10;AAAAAA==&#10;" path="m,l1385316,r,5690l,5690,,xe" fillcolor="blu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access to </w:t>
      </w:r>
      <w:r>
        <w:rPr>
          <w:rFonts w:ascii="Microsoft Sans Serif" w:hAnsi="Microsoft Sans Serif" w:cs="Microsoft Sans Serif"/>
          <w:color w:val="0000FF"/>
          <w:sz w:val="18"/>
          <w:szCs w:val="18"/>
        </w:rPr>
        <w:t>http://gnet.schrodinger.com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on port 443 to use FEP+ Web Services. If Licensee desires to use Forcefield Builder  with FEP+ Web Services, Licensee must allow internet access to the Forcefield Builder license server. Note, FEP+ Web  Services is subject to the following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limitations:.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The maximum system size Licensee may submit to FEP+ Web Services is  500,000 atoms including solvating water. Most systems are smaller than this limit, see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BF7D38" wp14:editId="1A339727">
                <wp:simplePos x="0" y="0"/>
                <wp:positionH relativeFrom="page">
                  <wp:posOffset>705916</wp:posOffset>
                </wp:positionH>
                <wp:positionV relativeFrom="line">
                  <wp:posOffset>108728</wp:posOffset>
                </wp:positionV>
                <wp:extent cx="2441448" cy="5690"/>
                <wp:effectExtent l="0" t="0" r="0" b="0"/>
                <wp:wrapNone/>
                <wp:docPr id="132" name="Freeform 132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1448" cy="5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448" h="5690">
                              <a:moveTo>
                                <a:pt x="0" y="0"/>
                              </a:moveTo>
                              <a:lnTo>
                                <a:pt x="2441448" y="0"/>
                              </a:lnTo>
                              <a:lnTo>
                                <a:pt x="2441448" y="5690"/>
                              </a:lnTo>
                              <a:lnTo>
                                <a:pt x="0" y="56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91844" id="Freeform 132" o:spid="_x0000_s1026" href="https://support.schrodinger.com/s/article/406897" style="position:absolute;margin-left:55.6pt;margin-top:8.55pt;width:192.25pt;height:.4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41448,5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oeRwIAAHcFAAAOAAAAZHJzL2Uyb0RvYy54bWysVMGO0zAQvSPxD1bubJqqu0DVdg+sygUB&#10;YpcPcJ1JE8mxLdvbtH/PzDhOswtcED0krufN83vPjjf3516LE/jQWbMtqptFIcAoW3fmuC1+Pu3f&#10;fShEiNLUUlsD2+ICobjfvX2zGdwalra1ugYvkMSE9eC2RRujW5dlUC30MtxYBwaLjfW9jPjXH8va&#10;ywHZe10uF4u7crC+dt4qCAFnH1Kx2DF/04CK35omQBR6W6C2yE/PzwM9y91Gro9eurZTowz5Dyp6&#10;2RlcdKJ6kFGKZ9/9RtV3yttgm3ijbF/apukUsAd0Uy1euXlspQP2guEEN8UU/h+t+np6dN89xjC4&#10;sA44JBfnxvf0Rn3izGFdprDgHIXCyeVqVa1WuL0Ka7d3HznL8tqrnkP8DJZ55OlLiCnqOo9km0fq&#10;bPLQ44bRVmneqlgI3CpfCNyqQ9oqJyP1kTgaimEmpB11ULG3J3iyDIuvLKDGa1WbOWrylO0iNiPy&#10;2zHfHDkzn0H5ncB48F5mlMv5PYflHHNNaRsAs0Mp5HgacAo4Oc85WN3V+05rMh788fBJe3GSdPbx&#10;t9/zEZXatTLNVjSdFxzxvMALIm0o5mr5HqFEbCwtkSRpg/jr0eFRvGggnDY/oBFdTYeFG/mrhkmT&#10;VApMrFKplTUkUbdzTXQPUAerYkJibnD9iXskyMhEkrmTyhFPrcCXwtScHP1FWGqeOnhla+LU3HfG&#10;+j850+hqXDnhc0gpGkrpYOsLf3ecHn7d7HC8iej6mP/n9ut9ufsFAAD//wMAUEsDBBQABgAIAAAA&#10;IQA/1z503QAAAAkBAAAPAAAAZHJzL2Rvd25yZXYueG1sTI9LT8MwEITvSP0P1lbiRp1UfRHiVIDU&#10;S4VEn5zdeEki7HUUu2n49ywnuO3sjma/ydeDs6LHLjSeFKSTBARS6U1DlYLTcfOwAhGiJqOtJ1Tw&#10;jQHWxegu15nxN9pjf4iV4BAKmVZQx9hmUoayRqfDxLdIfPv0ndORZVdJ0+kbhzsrp0mykE43xB9q&#10;3eJrjeXX4eoUWPtxlrPt5u19Tsbv+ma7eykXSt2Ph+cnEBGH+GeGX3xGh4KZLv5KJgjLOk2nbOVh&#10;mYJgw+xxvgRx4cUqAVnk8n+D4gcAAP//AwBQSwECLQAUAAYACAAAACEAtoM4kv4AAADhAQAAEwAA&#10;AAAAAAAAAAAAAAAAAAAAW0NvbnRlbnRfVHlwZXNdLnhtbFBLAQItABQABgAIAAAAIQA4/SH/1gAA&#10;AJQBAAALAAAAAAAAAAAAAAAAAC8BAABfcmVscy8ucmVsc1BLAQItABQABgAIAAAAIQCmXzoeRwIA&#10;AHcFAAAOAAAAAAAAAAAAAAAAAC4CAABkcnMvZTJvRG9jLnhtbFBLAQItABQABgAIAAAAIQA/1z50&#10;3QAAAAkBAAAPAAAAAAAAAAAAAAAAAKEEAABkcnMvZG93bnJldi54bWxQSwUGAAAAAAQABADzAAAA&#10;qwUAAAAA&#10;" o:button="t" path="m,l2441448,r,5690l,5690,,xe" fillcolor="blue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hyperlink r:id="rId15" w:history="1">
        <w:r>
          <w:rPr>
            <w:rFonts w:ascii="Microsoft Sans Serif" w:hAnsi="Microsoft Sans Serif" w:cs="Microsoft Sans Serif"/>
            <w:color w:val="0000FF"/>
            <w:sz w:val="18"/>
            <w:szCs w:val="18"/>
          </w:rPr>
          <w:t>https://support.schrodinger.com/s/article/406897</w:t>
        </w:r>
      </w:hyperlink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for details on how to determine this for your system. The maximum  simulation time a Licensee may submit to FEP+ Web Services is 25 ns.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Licensee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may not change the solvent buffer size  </w:t>
      </w:r>
      <w:r>
        <w:br w:type="textWrapping" w:clear="all"/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such that the resulting system contains more than 500,000 atoms.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EAD77B1" w14:textId="77777777" w:rsidR="0055094C" w:rsidRDefault="00EC24C5">
      <w:pPr>
        <w:spacing w:before="108" w:line="226" w:lineRule="exact"/>
        <w:ind w:left="591" w:right="816" w:hanging="36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This Price Quotation, together with the Statement of Work ("SOW") (if any), and the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Agreement,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constitutes the entire  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agreement between the parties and supersedes all prior agreements, whether written or oral, concerning its subject matter.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FD58BC8" w14:textId="77777777" w:rsidR="0055094C" w:rsidRDefault="00EC24C5">
      <w:pPr>
        <w:spacing w:line="203" w:lineRule="exact"/>
        <w:ind w:left="591" w:right="816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In the event of any inconsistency among this Price Quotation, the SOW (if any), and the Agreement, the controlling  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provisions shall be determined by reference to the following order: (</w:t>
      </w:r>
      <w:proofErr w:type="spellStart"/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i</w:t>
      </w:r>
      <w:proofErr w:type="spellEnd"/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) SOW (if any), (ii) Price Quotation and (iii) Agreement.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604043" w14:textId="77777777" w:rsidR="0055094C" w:rsidRDefault="00EC24C5">
      <w:pPr>
        <w:spacing w:before="155" w:line="168" w:lineRule="exact"/>
        <w:ind w:left="231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Pre-printed terms of any Purchase Order or similar document that is provided by Licensee to Schrödinger will have no effect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D8E248E" w14:textId="77777777" w:rsidR="0055094C" w:rsidRDefault="00EC24C5">
      <w:pPr>
        <w:spacing w:before="40" w:line="168" w:lineRule="exact"/>
        <w:ind w:left="591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>and Schrödinger does not agree to any of its terms.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11D29BD" w14:textId="77777777" w:rsidR="0055094C" w:rsidRDefault="00EC24C5">
      <w:pPr>
        <w:spacing w:before="157" w:line="168" w:lineRule="exact"/>
        <w:ind w:left="231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pacing w:val="-1"/>
          <w:sz w:val="18"/>
          <w:szCs w:val="18"/>
        </w:rPr>
        <w:t>Unless specifically mentioned to the contrary, the customer is responsible for all bank transfer fees, overseas bank receiving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D6FC72" w14:textId="77777777" w:rsidR="0055094C" w:rsidRDefault="00EC24C5">
      <w:pPr>
        <w:spacing w:line="323" w:lineRule="exact"/>
        <w:ind w:left="231" w:right="714" w:firstLine="360"/>
        <w:rPr>
          <w:rFonts w:ascii="Times New Roman" w:hAnsi="Times New Roman" w:cs="Times New Roman"/>
          <w:color w:val="010302"/>
        </w:rPr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>fees, taxes, and any other fees associated with the purchase of the Software and services.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000000"/>
          <w:spacing w:val="59"/>
          <w:sz w:val="20"/>
          <w:szCs w:val="20"/>
        </w:rPr>
        <w:t xml:space="preserve">• </w:t>
      </w:r>
      <w:r>
        <w:rPr>
          <w:rFonts w:ascii="Microsoft Sans Serif" w:hAnsi="Microsoft Sans Serif" w:cs="Microsoft Sans Serif"/>
          <w:color w:val="000000"/>
          <w:sz w:val="18"/>
          <w:szCs w:val="18"/>
        </w:rPr>
        <w:t>This price quote may contain Non-Commercial pricing, which is subject to Academic Restrictions per the EULA.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09F7184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D28F1A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C88A1F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67B184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11B7F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CA9216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53214C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312924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041D5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E5CB6C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B9D902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C6F559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BF2615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24C9CC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5E6C9A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793374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B7A503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421C95" w14:textId="77777777" w:rsidR="0055094C" w:rsidRDefault="0055094C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4F7EAF" w14:textId="77777777" w:rsidR="0055094C" w:rsidRDefault="0055094C">
      <w:pPr>
        <w:spacing w:after="119"/>
        <w:rPr>
          <w:rFonts w:ascii="Times New Roman" w:hAnsi="Times New Roman"/>
          <w:color w:val="000000" w:themeColor="text1"/>
          <w:sz w:val="24"/>
          <w:szCs w:val="24"/>
        </w:rPr>
      </w:pPr>
    </w:p>
    <w:p w14:paraId="68BBD165" w14:textId="77777777" w:rsidR="0055094C" w:rsidRDefault="00EC24C5">
      <w:pPr>
        <w:spacing w:line="199" w:lineRule="exact"/>
        <w:ind w:left="8418"/>
        <w:rPr>
          <w:rFonts w:ascii="Times New Roman" w:hAnsi="Times New Roman" w:cs="Times New Roman"/>
          <w:color w:val="010302"/>
        </w:rPr>
        <w:sectPr w:rsidR="0055094C">
          <w:type w:val="continuous"/>
          <w:pgSz w:w="12250" w:h="16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1"/>
          <w:sz w:val="20"/>
          <w:szCs w:val="20"/>
        </w:rPr>
        <w:t>Quote # 81099 Page 2 of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5CF705" w14:textId="77777777" w:rsidR="0055094C" w:rsidRDefault="0055094C"/>
    <w:sectPr w:rsidR="0055094C">
      <w:type w:val="continuous"/>
      <w:pgSz w:w="12250" w:h="16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4C"/>
    <w:rsid w:val="000E6411"/>
    <w:rsid w:val="0055094C"/>
    <w:rsid w:val="00E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0E79"/>
  <w15:docId w15:val="{6D139249-8E4A-4128-8216-9991F374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rodinger.com/eula" TargetMode="External"/><Relationship Id="rId13" Type="http://schemas.openxmlformats.org/officeDocument/2006/relationships/hyperlink" Target="mailto:manasa.parthasharathy@schroding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ut.cz/vnp" TargetMode="External"/><Relationship Id="rId12" Type="http://schemas.openxmlformats.org/officeDocument/2006/relationships/hyperlink" Target="mailto:roy@vut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ut.cz/vnp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roy@vut.cz" TargetMode="External"/><Relationship Id="rId15" Type="http://schemas.openxmlformats.org/officeDocument/2006/relationships/hyperlink" Target="https://support.schrodinger.com/s/article/406897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://www.schrodinger.com/eula" TargetMode="External"/><Relationship Id="rId14" Type="http://schemas.openxmlformats.org/officeDocument/2006/relationships/hyperlink" Target="https://support.schrodinger.com/s/article/40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2211</Words>
  <Characters>13046</Characters>
  <Application>Microsoft Office Word</Application>
  <DocSecurity>0</DocSecurity>
  <Lines>108</Lines>
  <Paragraphs>30</Paragraphs>
  <ScaleCrop>false</ScaleCrop>
  <Company/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2025-12-04T13:04:00Z</dcterms:created>
  <dcterms:modified xsi:type="dcterms:W3CDTF">2025-12-04T13:05:00Z</dcterms:modified>
</cp:coreProperties>
</file>