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01DF" w14:textId="30C1C17F" w:rsidR="00613E19" w:rsidRDefault="00CD4C0D" w:rsidP="00613E19">
      <w:pPr>
        <w:widowControl w:val="0"/>
        <w:autoSpaceDE w:val="0"/>
        <w:autoSpaceDN w:val="0"/>
        <w:adjustRightInd w:val="0"/>
        <w:jc w:val="center"/>
        <w:rPr>
          <w:rFonts w:ascii="Arial" w:hAnsi="Arial" w:cs="Arial"/>
          <w:sz w:val="28"/>
          <w:szCs w:val="28"/>
        </w:rPr>
      </w:pPr>
      <w:r>
        <w:rPr>
          <w:rFonts w:ascii="Arial" w:hAnsi="Arial" w:cs="Arial"/>
          <w:b/>
          <w:bCs/>
          <w:sz w:val="28"/>
          <w:szCs w:val="28"/>
        </w:rPr>
        <w:t>RÁMCOVÁ SMLOUVA</w:t>
      </w:r>
      <w:r w:rsidR="00613E19">
        <w:rPr>
          <w:rFonts w:ascii="Arial" w:hAnsi="Arial" w:cs="Arial"/>
          <w:b/>
          <w:bCs/>
          <w:sz w:val="28"/>
          <w:szCs w:val="28"/>
        </w:rPr>
        <w:t xml:space="preserve"> O OBCHODNÍ SPOLUPRÁCI</w:t>
      </w:r>
    </w:p>
    <w:p w14:paraId="44F8C7B1" w14:textId="77777777" w:rsidR="00613E19" w:rsidRDefault="00613E19" w:rsidP="00613E19">
      <w:pPr>
        <w:widowControl w:val="0"/>
        <w:autoSpaceDE w:val="0"/>
        <w:autoSpaceDN w:val="0"/>
        <w:adjustRightInd w:val="0"/>
        <w:jc w:val="center"/>
        <w:rPr>
          <w:rFonts w:ascii="Arial" w:hAnsi="Arial" w:cs="Arial"/>
          <w:b/>
          <w:bCs/>
        </w:rPr>
      </w:pPr>
    </w:p>
    <w:p w14:paraId="1711AFA3"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 xml:space="preserve">I. </w:t>
      </w:r>
    </w:p>
    <w:p w14:paraId="1C8BCDFE"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SMLUVNÍ STRANY</w:t>
      </w:r>
    </w:p>
    <w:p w14:paraId="3A6A5194" w14:textId="77777777" w:rsidR="00613E19" w:rsidRDefault="00613E19" w:rsidP="00613E19">
      <w:pPr>
        <w:widowControl w:val="0"/>
        <w:autoSpaceDE w:val="0"/>
        <w:autoSpaceDN w:val="0"/>
        <w:adjustRightInd w:val="0"/>
        <w:jc w:val="center"/>
        <w:rPr>
          <w:rFonts w:ascii="Arial" w:hAnsi="Arial" w:cs="Arial"/>
        </w:rPr>
      </w:pPr>
    </w:p>
    <w:p w14:paraId="422BAF0F" w14:textId="63512FF4" w:rsidR="008F1495" w:rsidRPr="008F1495" w:rsidRDefault="00613E19" w:rsidP="00613E19">
      <w:pPr>
        <w:widowControl w:val="0"/>
        <w:tabs>
          <w:tab w:val="left" w:pos="2268"/>
        </w:tabs>
        <w:autoSpaceDE w:val="0"/>
        <w:autoSpaceDN w:val="0"/>
        <w:adjustRightInd w:val="0"/>
        <w:rPr>
          <w:rFonts w:ascii="Arial" w:hAnsi="Arial" w:cs="Arial"/>
          <w:b/>
          <w:bCs/>
        </w:rPr>
      </w:pPr>
      <w:r>
        <w:rPr>
          <w:rFonts w:ascii="Arial" w:hAnsi="Arial" w:cs="Arial"/>
          <w:b/>
          <w:bCs/>
        </w:rPr>
        <w:t>1) DODAVATEL</w:t>
      </w:r>
      <w:r>
        <w:rPr>
          <w:rFonts w:ascii="Arial" w:hAnsi="Arial" w:cs="Arial"/>
        </w:rPr>
        <w:t xml:space="preserve">: </w:t>
      </w:r>
      <w:r>
        <w:rPr>
          <w:rFonts w:ascii="Arial" w:hAnsi="Arial" w:cs="Arial"/>
        </w:rPr>
        <w:tab/>
      </w:r>
    </w:p>
    <w:p w14:paraId="75CEFD3A" w14:textId="356FFD82" w:rsidR="00613E19" w:rsidRPr="008F1495" w:rsidRDefault="00613E19" w:rsidP="00613E19">
      <w:pPr>
        <w:widowControl w:val="0"/>
        <w:tabs>
          <w:tab w:val="left" w:pos="2268"/>
        </w:tabs>
        <w:autoSpaceDE w:val="0"/>
        <w:autoSpaceDN w:val="0"/>
        <w:adjustRightInd w:val="0"/>
        <w:rPr>
          <w:rFonts w:ascii="Arial" w:hAnsi="Arial" w:cs="Arial"/>
          <w:b/>
          <w:bCs/>
        </w:rPr>
      </w:pPr>
    </w:p>
    <w:p w14:paraId="6916C9EE" w14:textId="39B96CFA" w:rsidR="00D80812" w:rsidRDefault="003E2059" w:rsidP="00D80812">
      <w:pPr>
        <w:tabs>
          <w:tab w:val="left" w:pos="284"/>
        </w:tabs>
      </w:pPr>
      <w:r>
        <w:tab/>
      </w:r>
      <w:r>
        <w:tab/>
      </w:r>
      <w:r>
        <w:tab/>
      </w:r>
      <w:r>
        <w:tab/>
      </w:r>
      <w:r w:rsidR="00D80812">
        <w:t>Prolife s.r.o.</w:t>
      </w:r>
    </w:p>
    <w:p w14:paraId="2A4DA9AC" w14:textId="10C71653" w:rsidR="00D80812" w:rsidRDefault="00D80812" w:rsidP="00D80812">
      <w:pPr>
        <w:tabs>
          <w:tab w:val="left" w:pos="284"/>
        </w:tabs>
      </w:pPr>
      <w:r>
        <w:t xml:space="preserve">sídlo: </w:t>
      </w:r>
      <w:r w:rsidR="003E2059">
        <w:tab/>
      </w:r>
      <w:r w:rsidR="003E2059">
        <w:tab/>
      </w:r>
      <w:r w:rsidR="003E2059">
        <w:tab/>
      </w:r>
      <w:r>
        <w:t>JUDr. Krpaty 645, 530 03 Pardubice</w:t>
      </w:r>
    </w:p>
    <w:p w14:paraId="0072E8C8" w14:textId="40B0199C" w:rsidR="00D80812" w:rsidRDefault="00D80812" w:rsidP="00D80812">
      <w:pPr>
        <w:tabs>
          <w:tab w:val="left" w:pos="284"/>
        </w:tabs>
      </w:pPr>
      <w:r>
        <w:t xml:space="preserve">doručovací adresa: </w:t>
      </w:r>
      <w:r w:rsidR="003E2059">
        <w:tab/>
      </w:r>
      <w:r>
        <w:t>JUDr. Krpaty 645, 530 03 Pardubice</w:t>
      </w:r>
    </w:p>
    <w:p w14:paraId="5358E419" w14:textId="4DA38EFC" w:rsidR="00D80812" w:rsidRDefault="00D80812" w:rsidP="00D80812">
      <w:pPr>
        <w:tabs>
          <w:tab w:val="left" w:pos="284"/>
        </w:tabs>
      </w:pPr>
      <w:r>
        <w:t xml:space="preserve">zastoupenou: </w:t>
      </w:r>
      <w:r w:rsidR="003E2059">
        <w:tab/>
      </w:r>
      <w:r w:rsidR="003E2059">
        <w:tab/>
      </w:r>
      <w:r>
        <w:t>Ing. Bohumil Novák</w:t>
      </w:r>
    </w:p>
    <w:p w14:paraId="143369B4" w14:textId="5B74DEC3" w:rsidR="00D80812" w:rsidRDefault="00D80812" w:rsidP="00D80812">
      <w:pPr>
        <w:tabs>
          <w:tab w:val="left" w:pos="284"/>
        </w:tabs>
      </w:pPr>
      <w:r>
        <w:t>IČO:</w:t>
      </w:r>
      <w:r w:rsidR="003E2059">
        <w:tab/>
      </w:r>
      <w:r w:rsidR="003E2059">
        <w:tab/>
      </w:r>
      <w:r w:rsidR="003E2059">
        <w:tab/>
      </w:r>
      <w:r>
        <w:t>27560261</w:t>
      </w:r>
    </w:p>
    <w:p w14:paraId="136ADC6F" w14:textId="3A54B663" w:rsidR="00D80812" w:rsidRDefault="00D80812" w:rsidP="00D80812">
      <w:pPr>
        <w:tabs>
          <w:tab w:val="left" w:pos="284"/>
        </w:tabs>
      </w:pPr>
      <w:r>
        <w:t xml:space="preserve">DIČ: </w:t>
      </w:r>
      <w:r w:rsidR="003E2059">
        <w:tab/>
      </w:r>
      <w:r w:rsidR="003E2059">
        <w:tab/>
      </w:r>
      <w:r w:rsidR="003E2059">
        <w:tab/>
      </w:r>
      <w:r>
        <w:t>CZ27560261</w:t>
      </w:r>
    </w:p>
    <w:p w14:paraId="05975117" w14:textId="5EE5C14A" w:rsidR="00D80812" w:rsidRDefault="00D80812" w:rsidP="00D80812">
      <w:pPr>
        <w:tabs>
          <w:tab w:val="left" w:pos="284"/>
        </w:tabs>
      </w:pPr>
      <w:r>
        <w:t xml:space="preserve">bankovní spojení: </w:t>
      </w:r>
      <w:r w:rsidR="003E2059">
        <w:tab/>
      </w:r>
      <w:r>
        <w:t>FIO banka</w:t>
      </w:r>
    </w:p>
    <w:p w14:paraId="190E8CC4" w14:textId="23F725E1" w:rsidR="00D80812" w:rsidRDefault="00D80812" w:rsidP="00D80812">
      <w:pPr>
        <w:tabs>
          <w:tab w:val="left" w:pos="284"/>
        </w:tabs>
      </w:pPr>
      <w:r>
        <w:t xml:space="preserve">číslo účtu: </w:t>
      </w:r>
      <w:r w:rsidR="003E2059">
        <w:tab/>
      </w:r>
      <w:r w:rsidR="003E2059">
        <w:tab/>
      </w:r>
      <w:r>
        <w:t>2500604993/2010</w:t>
      </w:r>
    </w:p>
    <w:p w14:paraId="1704D230" w14:textId="0C9FCA0B" w:rsidR="00613E19" w:rsidRPr="009C5B30" w:rsidRDefault="00613E19" w:rsidP="00613E19">
      <w:pPr>
        <w:widowControl w:val="0"/>
        <w:tabs>
          <w:tab w:val="left" w:pos="2268"/>
        </w:tabs>
        <w:autoSpaceDE w:val="0"/>
        <w:autoSpaceDN w:val="0"/>
        <w:adjustRightInd w:val="0"/>
        <w:rPr>
          <w:rFonts w:ascii="Arial" w:hAnsi="Arial" w:cs="Arial"/>
        </w:rPr>
      </w:pPr>
      <w:r>
        <w:rPr>
          <w:rFonts w:ascii="Arial" w:hAnsi="Arial" w:cs="Arial"/>
        </w:rPr>
        <w:tab/>
      </w:r>
    </w:p>
    <w:p w14:paraId="5BC70325" w14:textId="2C962156" w:rsidR="00613E19" w:rsidRDefault="00613E19" w:rsidP="00613E19">
      <w:pPr>
        <w:widowControl w:val="0"/>
        <w:tabs>
          <w:tab w:val="left" w:pos="2268"/>
        </w:tabs>
        <w:autoSpaceDE w:val="0"/>
        <w:autoSpaceDN w:val="0"/>
        <w:adjustRightInd w:val="0"/>
        <w:rPr>
          <w:rFonts w:ascii="Arial" w:hAnsi="Arial" w:cs="Arial"/>
        </w:rPr>
      </w:pPr>
      <w:r>
        <w:rPr>
          <w:rFonts w:ascii="Arial" w:hAnsi="Arial" w:cs="Arial"/>
        </w:rPr>
        <w:t>(dále jen jako „dodavatel“</w:t>
      </w:r>
      <w:r w:rsidR="00CD4C0D">
        <w:rPr>
          <w:rFonts w:ascii="Arial" w:hAnsi="Arial" w:cs="Arial"/>
        </w:rPr>
        <w:t>)</w:t>
      </w:r>
    </w:p>
    <w:p w14:paraId="7CD09959" w14:textId="77777777" w:rsidR="00613E19" w:rsidRDefault="00613E19" w:rsidP="00613E19">
      <w:pPr>
        <w:widowControl w:val="0"/>
        <w:tabs>
          <w:tab w:val="left" w:pos="2268"/>
        </w:tabs>
        <w:autoSpaceDE w:val="0"/>
        <w:autoSpaceDN w:val="0"/>
        <w:adjustRightInd w:val="0"/>
        <w:rPr>
          <w:rFonts w:ascii="Arial" w:hAnsi="Arial" w:cs="Arial"/>
        </w:rPr>
      </w:pPr>
      <w:r>
        <w:rPr>
          <w:rFonts w:ascii="Arial" w:hAnsi="Arial" w:cs="Arial"/>
        </w:rPr>
        <w:t xml:space="preserve"> </w:t>
      </w:r>
    </w:p>
    <w:p w14:paraId="6997F5A6" w14:textId="77777777" w:rsidR="00613E19" w:rsidRDefault="00613E19" w:rsidP="00613E19">
      <w:pPr>
        <w:widowControl w:val="0"/>
        <w:tabs>
          <w:tab w:val="left" w:pos="2268"/>
        </w:tabs>
        <w:autoSpaceDE w:val="0"/>
        <w:autoSpaceDN w:val="0"/>
        <w:adjustRightInd w:val="0"/>
        <w:rPr>
          <w:rFonts w:ascii="Arial" w:hAnsi="Arial" w:cs="Arial"/>
        </w:rPr>
      </w:pPr>
      <w:r>
        <w:rPr>
          <w:rFonts w:ascii="Arial" w:hAnsi="Arial" w:cs="Arial"/>
        </w:rPr>
        <w:t>a</w:t>
      </w:r>
    </w:p>
    <w:p w14:paraId="05B7C723" w14:textId="77777777" w:rsidR="00613E19" w:rsidRDefault="00613E19" w:rsidP="00613E19">
      <w:pPr>
        <w:widowControl w:val="0"/>
        <w:tabs>
          <w:tab w:val="left" w:pos="2268"/>
          <w:tab w:val="left" w:pos="2381"/>
        </w:tabs>
        <w:autoSpaceDE w:val="0"/>
        <w:autoSpaceDN w:val="0"/>
        <w:adjustRightInd w:val="0"/>
        <w:rPr>
          <w:rFonts w:ascii="Arial" w:hAnsi="Arial" w:cs="Arial"/>
        </w:rPr>
      </w:pPr>
    </w:p>
    <w:p w14:paraId="765F376B" w14:textId="77777777" w:rsidR="00613E19" w:rsidRDefault="00613E19" w:rsidP="00613E19">
      <w:pPr>
        <w:widowControl w:val="0"/>
        <w:tabs>
          <w:tab w:val="left" w:pos="2268"/>
        </w:tabs>
        <w:autoSpaceDE w:val="0"/>
        <w:autoSpaceDN w:val="0"/>
        <w:adjustRightInd w:val="0"/>
        <w:rPr>
          <w:rFonts w:ascii="Arial" w:hAnsi="Arial" w:cs="Arial"/>
          <w:b/>
          <w:bCs/>
          <w:sz w:val="28"/>
          <w:szCs w:val="28"/>
        </w:rPr>
      </w:pPr>
      <w:r>
        <w:rPr>
          <w:rFonts w:ascii="Arial" w:hAnsi="Arial" w:cs="Arial"/>
          <w:b/>
          <w:bCs/>
        </w:rPr>
        <w:t>2) ODBĚRATEL</w:t>
      </w:r>
      <w:r>
        <w:rPr>
          <w:rFonts w:ascii="Arial" w:hAnsi="Arial" w:cs="Arial"/>
        </w:rPr>
        <w:t>:</w:t>
      </w:r>
      <w:r>
        <w:rPr>
          <w:rFonts w:ascii="Arial" w:hAnsi="Arial" w:cs="Arial"/>
        </w:rPr>
        <w:tab/>
        <w:t>Základní škola Uničov, Šternberská 456</w:t>
      </w:r>
    </w:p>
    <w:p w14:paraId="3DDDFC6E" w14:textId="77777777" w:rsidR="00613E19" w:rsidRDefault="00613E19" w:rsidP="00613E19">
      <w:pPr>
        <w:widowControl w:val="0"/>
        <w:tabs>
          <w:tab w:val="left" w:pos="2268"/>
        </w:tabs>
        <w:autoSpaceDE w:val="0"/>
        <w:autoSpaceDN w:val="0"/>
        <w:adjustRightInd w:val="0"/>
        <w:rPr>
          <w:rFonts w:ascii="Arial" w:hAnsi="Arial" w:cs="Arial"/>
        </w:rPr>
      </w:pPr>
      <w:r>
        <w:rPr>
          <w:rFonts w:ascii="Arial" w:hAnsi="Arial" w:cs="Arial"/>
        </w:rPr>
        <w:tab/>
        <w:t>Šternberská 456, 783 91 Uničov</w:t>
      </w:r>
    </w:p>
    <w:p w14:paraId="0829EBD8" w14:textId="77777777" w:rsidR="00613E19" w:rsidRDefault="00613E19" w:rsidP="00613E19">
      <w:pPr>
        <w:widowControl w:val="0"/>
        <w:tabs>
          <w:tab w:val="left" w:pos="2268"/>
        </w:tabs>
        <w:autoSpaceDE w:val="0"/>
        <w:autoSpaceDN w:val="0"/>
        <w:adjustRightInd w:val="0"/>
        <w:rPr>
          <w:rFonts w:ascii="Arial" w:hAnsi="Arial" w:cs="Arial"/>
        </w:rPr>
      </w:pPr>
      <w:r>
        <w:rPr>
          <w:rFonts w:ascii="Arial" w:hAnsi="Arial" w:cs="Arial"/>
        </w:rPr>
        <w:t xml:space="preserve">IČO:       </w:t>
      </w:r>
      <w:r>
        <w:rPr>
          <w:rFonts w:ascii="Arial" w:hAnsi="Arial" w:cs="Arial"/>
        </w:rPr>
        <w:tab/>
        <w:t>61989762</w:t>
      </w:r>
    </w:p>
    <w:p w14:paraId="4B4975D1" w14:textId="77777777" w:rsidR="00613E19" w:rsidRDefault="00613E19" w:rsidP="00613E19">
      <w:pPr>
        <w:widowControl w:val="0"/>
        <w:tabs>
          <w:tab w:val="left" w:pos="2268"/>
        </w:tabs>
        <w:autoSpaceDE w:val="0"/>
        <w:autoSpaceDN w:val="0"/>
        <w:adjustRightInd w:val="0"/>
        <w:rPr>
          <w:rFonts w:ascii="Arial" w:hAnsi="Arial" w:cs="Arial"/>
        </w:rPr>
      </w:pPr>
      <w:r>
        <w:rPr>
          <w:rFonts w:ascii="Arial" w:hAnsi="Arial" w:cs="Arial"/>
        </w:rPr>
        <w:t xml:space="preserve">DIČ:       </w:t>
      </w:r>
      <w:r>
        <w:rPr>
          <w:rFonts w:ascii="Arial" w:hAnsi="Arial" w:cs="Arial"/>
        </w:rPr>
        <w:tab/>
        <w:t>CZ61989762</w:t>
      </w:r>
    </w:p>
    <w:p w14:paraId="5C399D2E" w14:textId="7C2A2F32" w:rsidR="00613E19" w:rsidRDefault="00613E19" w:rsidP="00613E19">
      <w:pPr>
        <w:widowControl w:val="0"/>
        <w:tabs>
          <w:tab w:val="left" w:pos="2268"/>
        </w:tabs>
        <w:autoSpaceDE w:val="0"/>
        <w:autoSpaceDN w:val="0"/>
        <w:adjustRightInd w:val="0"/>
        <w:rPr>
          <w:rFonts w:ascii="Arial" w:hAnsi="Arial" w:cs="Arial"/>
        </w:rPr>
      </w:pPr>
      <w:r>
        <w:rPr>
          <w:rFonts w:ascii="Arial" w:hAnsi="Arial" w:cs="Arial"/>
        </w:rPr>
        <w:t>TEL:</w:t>
      </w:r>
      <w:r>
        <w:rPr>
          <w:rFonts w:ascii="Arial" w:hAnsi="Arial" w:cs="Arial"/>
        </w:rPr>
        <w:tab/>
      </w:r>
      <w:r w:rsidR="00CD4C0D">
        <w:rPr>
          <w:rFonts w:ascii="Arial" w:hAnsi="Arial" w:cs="Arial"/>
        </w:rPr>
        <w:t>+420 606 461 638</w:t>
      </w:r>
    </w:p>
    <w:p w14:paraId="294FC7C7" w14:textId="5E7469DE" w:rsidR="00613E19" w:rsidRPr="00960661" w:rsidRDefault="00613E19" w:rsidP="00613E19">
      <w:pPr>
        <w:widowControl w:val="0"/>
        <w:tabs>
          <w:tab w:val="left" w:pos="2268"/>
        </w:tabs>
        <w:autoSpaceDE w:val="0"/>
        <w:autoSpaceDN w:val="0"/>
        <w:adjustRightInd w:val="0"/>
        <w:rPr>
          <w:rFonts w:ascii="Arial" w:hAnsi="Arial" w:cs="Arial"/>
        </w:rPr>
      </w:pPr>
      <w:r>
        <w:rPr>
          <w:rFonts w:ascii="Arial" w:hAnsi="Arial" w:cs="Arial"/>
        </w:rPr>
        <w:t>E-mail:</w:t>
      </w:r>
      <w:r>
        <w:rPr>
          <w:rFonts w:ascii="Arial" w:hAnsi="Arial" w:cs="Arial"/>
        </w:rPr>
        <w:tab/>
      </w:r>
      <w:r w:rsidR="00CD4C0D">
        <w:rPr>
          <w:rFonts w:ascii="Arial" w:hAnsi="Arial" w:cs="Arial"/>
        </w:rPr>
        <w:t>zvsunicov@zvsunicov.cz</w:t>
      </w:r>
    </w:p>
    <w:p w14:paraId="74AFDD81" w14:textId="5E6B7C20" w:rsidR="00613E19" w:rsidRDefault="00613E19" w:rsidP="00613E19">
      <w:pPr>
        <w:tabs>
          <w:tab w:val="left" w:pos="2268"/>
        </w:tabs>
        <w:outlineLvl w:val="0"/>
        <w:rPr>
          <w:sz w:val="20"/>
        </w:rPr>
      </w:pPr>
      <w:r w:rsidRPr="00960661">
        <w:rPr>
          <w:rFonts w:ascii="Arial" w:hAnsi="Arial" w:cs="Arial"/>
        </w:rPr>
        <w:t xml:space="preserve">Bank. spojení:       </w:t>
      </w:r>
      <w:r w:rsidRPr="00960661">
        <w:rPr>
          <w:rFonts w:ascii="Arial" w:hAnsi="Arial" w:cs="Arial"/>
        </w:rPr>
        <w:tab/>
      </w:r>
      <w:r w:rsidR="009A7743">
        <w:rPr>
          <w:rFonts w:ascii="Arial" w:hAnsi="Arial" w:cs="Arial"/>
        </w:rPr>
        <w:t>Komerční banka, a.s., č. účtu: 31138811/0100</w:t>
      </w:r>
    </w:p>
    <w:p w14:paraId="19D19141" w14:textId="77777777" w:rsidR="00613E19" w:rsidRDefault="00613E19" w:rsidP="00613E19">
      <w:pPr>
        <w:widowControl w:val="0"/>
        <w:tabs>
          <w:tab w:val="left" w:pos="2268"/>
        </w:tabs>
        <w:autoSpaceDE w:val="0"/>
        <w:autoSpaceDN w:val="0"/>
        <w:adjustRightInd w:val="0"/>
        <w:rPr>
          <w:rFonts w:ascii="Arial" w:hAnsi="Arial" w:cs="Arial"/>
        </w:rPr>
      </w:pPr>
    </w:p>
    <w:p w14:paraId="17BE39F7" w14:textId="77777777" w:rsidR="00613E19" w:rsidRDefault="00613E19" w:rsidP="00613E19">
      <w:pPr>
        <w:widowControl w:val="0"/>
        <w:tabs>
          <w:tab w:val="left" w:pos="2268"/>
        </w:tabs>
        <w:autoSpaceDE w:val="0"/>
        <w:autoSpaceDN w:val="0"/>
        <w:adjustRightInd w:val="0"/>
        <w:rPr>
          <w:rFonts w:ascii="Arial" w:hAnsi="Arial" w:cs="Arial"/>
        </w:rPr>
      </w:pPr>
      <w:r>
        <w:rPr>
          <w:rFonts w:ascii="Arial" w:hAnsi="Arial" w:cs="Arial"/>
        </w:rPr>
        <w:t xml:space="preserve">Zastoupený: </w:t>
      </w:r>
      <w:r>
        <w:rPr>
          <w:rFonts w:ascii="Arial" w:hAnsi="Arial" w:cs="Arial"/>
        </w:rPr>
        <w:tab/>
        <w:t>Mgr. Michaela Král Kilianová – ředitel</w:t>
      </w:r>
    </w:p>
    <w:p w14:paraId="77C279EA" w14:textId="271A2FC0" w:rsidR="00613E19" w:rsidRDefault="00613E19" w:rsidP="00613E19">
      <w:pPr>
        <w:widowControl w:val="0"/>
        <w:tabs>
          <w:tab w:val="left" w:pos="2268"/>
        </w:tabs>
        <w:autoSpaceDE w:val="0"/>
        <w:autoSpaceDN w:val="0"/>
        <w:adjustRightInd w:val="0"/>
        <w:rPr>
          <w:rFonts w:ascii="Arial" w:hAnsi="Arial" w:cs="Arial"/>
        </w:rPr>
      </w:pPr>
      <w:r>
        <w:rPr>
          <w:rFonts w:ascii="Arial" w:hAnsi="Arial" w:cs="Arial"/>
        </w:rPr>
        <w:t>(dále jen „Základní škola Uničov, Šternberská 456“ nebo „odběratel“)</w:t>
      </w:r>
    </w:p>
    <w:p w14:paraId="7ACC0741" w14:textId="77777777" w:rsidR="00613E19" w:rsidRDefault="00613E19" w:rsidP="00613E19">
      <w:pPr>
        <w:widowControl w:val="0"/>
        <w:tabs>
          <w:tab w:val="left" w:pos="3810"/>
        </w:tabs>
        <w:autoSpaceDE w:val="0"/>
        <w:autoSpaceDN w:val="0"/>
        <w:adjustRightInd w:val="0"/>
        <w:rPr>
          <w:rFonts w:ascii="Arial" w:hAnsi="Arial" w:cs="Arial"/>
        </w:rPr>
      </w:pPr>
    </w:p>
    <w:p w14:paraId="003F558F"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II.</w:t>
      </w:r>
    </w:p>
    <w:p w14:paraId="18C1F5B1" w14:textId="0BF0CD9A"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PŘEDMĚT SMLOUVY</w:t>
      </w:r>
    </w:p>
    <w:p w14:paraId="0F49CA51" w14:textId="177D2453" w:rsidR="00600939" w:rsidRPr="00CB0F71" w:rsidRDefault="00171653" w:rsidP="00600939">
      <w:pPr>
        <w:widowControl w:val="0"/>
        <w:numPr>
          <w:ilvl w:val="0"/>
          <w:numId w:val="1"/>
        </w:numPr>
        <w:tabs>
          <w:tab w:val="num" w:pos="426"/>
        </w:tabs>
        <w:autoSpaceDE w:val="0"/>
        <w:autoSpaceDN w:val="0"/>
        <w:adjustRightInd w:val="0"/>
        <w:ind w:left="426" w:hanging="426"/>
        <w:jc w:val="both"/>
        <w:rPr>
          <w:rFonts w:ascii="Arial" w:hAnsi="Arial" w:cs="Arial"/>
        </w:rPr>
      </w:pPr>
      <w:r w:rsidRPr="00171653">
        <w:rPr>
          <w:rFonts w:ascii="Arial" w:hAnsi="Arial" w:cs="Arial"/>
        </w:rPr>
        <w:t xml:space="preserve">Předmětem této rámcové smlouvy </w:t>
      </w:r>
      <w:r w:rsidR="008F1495">
        <w:rPr>
          <w:rFonts w:ascii="Arial" w:hAnsi="Arial" w:cs="Arial"/>
        </w:rPr>
        <w:t>je</w:t>
      </w:r>
      <w:r w:rsidR="00600939">
        <w:rPr>
          <w:rFonts w:ascii="Arial" w:hAnsi="Arial" w:cs="Arial"/>
        </w:rPr>
        <w:t xml:space="preserve"> opakovaný nákup a dodávka různorodých smyslových a edukačních pomůcek, her, stavebnic, zařízení pro smyslovou integraci a dalšího vybavení podporujícího rozvoj smyslového vnímání a motorických dovedností, a to dle aktuálních požadavků kupujícího, </w:t>
      </w:r>
      <w:r w:rsidR="00600939" w:rsidRPr="00CB0F71">
        <w:rPr>
          <w:rFonts w:ascii="Arial" w:hAnsi="Arial" w:cs="Arial"/>
        </w:rPr>
        <w:t xml:space="preserve">dle platného </w:t>
      </w:r>
      <w:r w:rsidR="00600939">
        <w:rPr>
          <w:rFonts w:ascii="Arial" w:hAnsi="Arial" w:cs="Arial"/>
        </w:rPr>
        <w:t>c</w:t>
      </w:r>
      <w:r w:rsidR="00600939" w:rsidRPr="00CB0F71">
        <w:rPr>
          <w:rFonts w:ascii="Arial" w:hAnsi="Arial" w:cs="Arial"/>
        </w:rPr>
        <w:t>eníku standardních výrobků, zboží a služeb dodavatele, na základě písemné objednávky či dílčích písemných objednávek odběratele, (dále jen „STANDARDNÍ VÝROBKY“).</w:t>
      </w:r>
    </w:p>
    <w:p w14:paraId="4AB30B90" w14:textId="1CE350BB" w:rsidR="00CB0F71" w:rsidRPr="00CB0F71" w:rsidRDefault="00CB0F71" w:rsidP="00CB0F71">
      <w:pPr>
        <w:widowControl w:val="0"/>
        <w:numPr>
          <w:ilvl w:val="0"/>
          <w:numId w:val="1"/>
        </w:numPr>
        <w:tabs>
          <w:tab w:val="num" w:pos="426"/>
        </w:tabs>
        <w:autoSpaceDE w:val="0"/>
        <w:autoSpaceDN w:val="0"/>
        <w:adjustRightInd w:val="0"/>
        <w:ind w:left="426" w:hanging="426"/>
        <w:jc w:val="both"/>
        <w:rPr>
          <w:rFonts w:ascii="Arial" w:hAnsi="Arial" w:cs="Arial"/>
        </w:rPr>
      </w:pPr>
    </w:p>
    <w:p w14:paraId="5441A875" w14:textId="1D5B7324" w:rsidR="00613E19" w:rsidRPr="00CB0F71" w:rsidRDefault="00613E19" w:rsidP="00CB0F71">
      <w:pPr>
        <w:widowControl w:val="0"/>
        <w:numPr>
          <w:ilvl w:val="0"/>
          <w:numId w:val="1"/>
        </w:numPr>
        <w:tabs>
          <w:tab w:val="num" w:pos="426"/>
        </w:tabs>
        <w:autoSpaceDE w:val="0"/>
        <w:autoSpaceDN w:val="0"/>
        <w:adjustRightInd w:val="0"/>
        <w:ind w:left="426" w:hanging="426"/>
        <w:jc w:val="both"/>
        <w:rPr>
          <w:rFonts w:ascii="Arial" w:hAnsi="Arial" w:cs="Arial"/>
        </w:rPr>
      </w:pPr>
      <w:r w:rsidRPr="00CB0F71">
        <w:rPr>
          <w:rFonts w:ascii="Arial" w:hAnsi="Arial" w:cs="Arial"/>
        </w:rPr>
        <w:t>Na dodávky výrobků,</w:t>
      </w:r>
      <w:r w:rsidR="005A6DA8">
        <w:rPr>
          <w:rFonts w:ascii="Arial" w:hAnsi="Arial" w:cs="Arial"/>
        </w:rPr>
        <w:t xml:space="preserve"> </w:t>
      </w:r>
      <w:r w:rsidRPr="00CB0F71">
        <w:rPr>
          <w:rFonts w:ascii="Arial" w:hAnsi="Arial" w:cs="Arial"/>
        </w:rPr>
        <w:t>které budou mít odlišné platební nebo dodací podmínky, než jak jsou stanoveny v této rámcové smlouvě a v jejích přílohách, bude uzavřena zvláštní Kupní smlouva nebo Smlouva o dílo.</w:t>
      </w:r>
    </w:p>
    <w:p w14:paraId="75E87F2C" w14:textId="77777777" w:rsidR="00613E19" w:rsidRDefault="00613E19" w:rsidP="00613E19">
      <w:pPr>
        <w:widowControl w:val="0"/>
        <w:numPr>
          <w:ilvl w:val="0"/>
          <w:numId w:val="1"/>
        </w:numPr>
        <w:tabs>
          <w:tab w:val="num" w:pos="426"/>
        </w:tabs>
        <w:autoSpaceDE w:val="0"/>
        <w:autoSpaceDN w:val="0"/>
        <w:adjustRightInd w:val="0"/>
        <w:ind w:left="426" w:hanging="426"/>
        <w:jc w:val="both"/>
        <w:rPr>
          <w:rFonts w:ascii="Arial" w:hAnsi="Arial" w:cs="Arial"/>
        </w:rPr>
      </w:pPr>
      <w:r>
        <w:rPr>
          <w:rFonts w:ascii="Arial" w:hAnsi="Arial" w:cs="Arial"/>
        </w:rPr>
        <w:t>Na žádost odběratele potvrdí dodavatel příjem písemné objednávky, popřípadě uzavře zvláštní Kupní smlouvu nebo Smlouvu o dílo.</w:t>
      </w:r>
    </w:p>
    <w:p w14:paraId="73639FAF" w14:textId="77777777" w:rsidR="00613E19" w:rsidRDefault="00613E19" w:rsidP="00613E19">
      <w:pPr>
        <w:widowControl w:val="0"/>
        <w:autoSpaceDE w:val="0"/>
        <w:autoSpaceDN w:val="0"/>
        <w:adjustRightInd w:val="0"/>
        <w:jc w:val="both"/>
        <w:rPr>
          <w:rFonts w:ascii="Arial" w:hAnsi="Arial" w:cs="Arial"/>
        </w:rPr>
      </w:pPr>
    </w:p>
    <w:p w14:paraId="4FF20192" w14:textId="77777777" w:rsidR="00613E19" w:rsidRDefault="00613E19" w:rsidP="00613E19">
      <w:pPr>
        <w:widowControl w:val="0"/>
        <w:autoSpaceDE w:val="0"/>
        <w:autoSpaceDN w:val="0"/>
        <w:adjustRightInd w:val="0"/>
        <w:jc w:val="both"/>
        <w:rPr>
          <w:rFonts w:ascii="Arial" w:hAnsi="Arial" w:cs="Arial"/>
        </w:rPr>
      </w:pPr>
    </w:p>
    <w:p w14:paraId="123327C4" w14:textId="77777777" w:rsidR="00613E19" w:rsidRDefault="00613E19" w:rsidP="00613E19">
      <w:pPr>
        <w:widowControl w:val="0"/>
        <w:autoSpaceDE w:val="0"/>
        <w:autoSpaceDN w:val="0"/>
        <w:adjustRightInd w:val="0"/>
        <w:jc w:val="both"/>
        <w:rPr>
          <w:rFonts w:ascii="Arial" w:hAnsi="Arial" w:cs="Arial"/>
        </w:rPr>
      </w:pPr>
    </w:p>
    <w:p w14:paraId="4F8948FE" w14:textId="77777777" w:rsidR="00613E19" w:rsidRDefault="00613E19" w:rsidP="00613E19">
      <w:pPr>
        <w:widowControl w:val="0"/>
        <w:autoSpaceDE w:val="0"/>
        <w:autoSpaceDN w:val="0"/>
        <w:adjustRightInd w:val="0"/>
        <w:ind w:left="426"/>
        <w:jc w:val="both"/>
        <w:rPr>
          <w:rFonts w:ascii="Arial" w:hAnsi="Arial" w:cs="Arial"/>
        </w:rPr>
      </w:pPr>
    </w:p>
    <w:p w14:paraId="60C21A5A"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lastRenderedPageBreak/>
        <w:t>III.</w:t>
      </w:r>
    </w:p>
    <w:p w14:paraId="1179E5FC"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DOBA PLNĚNÍ</w:t>
      </w:r>
    </w:p>
    <w:p w14:paraId="0C78AE9F" w14:textId="77777777" w:rsidR="00613E19" w:rsidRDefault="00613E19" w:rsidP="00613E19">
      <w:pPr>
        <w:widowControl w:val="0"/>
        <w:numPr>
          <w:ilvl w:val="0"/>
          <w:numId w:val="2"/>
        </w:numPr>
        <w:autoSpaceDE w:val="0"/>
        <w:autoSpaceDN w:val="0"/>
        <w:adjustRightInd w:val="0"/>
        <w:jc w:val="both"/>
        <w:rPr>
          <w:rFonts w:ascii="Arial" w:hAnsi="Arial" w:cs="Arial"/>
        </w:rPr>
      </w:pPr>
      <w:r>
        <w:rPr>
          <w:rFonts w:ascii="Arial" w:hAnsi="Arial" w:cs="Arial"/>
        </w:rPr>
        <w:t xml:space="preserve">Dodavatel a odběratel jsou povinni poskytnout součinnost v určení doby plnění. Pro stanovení termínu plnění dodavatel vychází z termínu uvedeného na přijaté objednávce od odběratele. Závazným termínem plnění je však vždy termín uvedený v dokumentu POTVRZENÍ OBJEDNÁVKY. </w:t>
      </w:r>
    </w:p>
    <w:p w14:paraId="0CCFB479" w14:textId="77777777" w:rsidR="00613E19" w:rsidRDefault="00613E19" w:rsidP="00613E19">
      <w:pPr>
        <w:widowControl w:val="0"/>
        <w:autoSpaceDE w:val="0"/>
        <w:autoSpaceDN w:val="0"/>
        <w:adjustRightInd w:val="0"/>
        <w:ind w:left="360"/>
        <w:jc w:val="both"/>
        <w:rPr>
          <w:rFonts w:ascii="Arial" w:hAnsi="Arial" w:cs="Arial"/>
        </w:rPr>
      </w:pPr>
    </w:p>
    <w:p w14:paraId="174B4DF7"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IV.</w:t>
      </w:r>
    </w:p>
    <w:p w14:paraId="3EFAC590"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MÍSTO PLNĚNÍ</w:t>
      </w:r>
    </w:p>
    <w:p w14:paraId="3579EE12" w14:textId="77777777" w:rsidR="00613E19" w:rsidRDefault="00613E19" w:rsidP="00613E19">
      <w:pPr>
        <w:widowControl w:val="0"/>
        <w:numPr>
          <w:ilvl w:val="0"/>
          <w:numId w:val="3"/>
        </w:numPr>
        <w:autoSpaceDE w:val="0"/>
        <w:autoSpaceDN w:val="0"/>
        <w:adjustRightInd w:val="0"/>
        <w:ind w:left="426" w:hanging="426"/>
        <w:rPr>
          <w:rFonts w:ascii="Arial" w:hAnsi="Arial" w:cs="Arial"/>
          <w:b/>
          <w:bCs/>
        </w:rPr>
      </w:pPr>
      <w:r>
        <w:rPr>
          <w:rFonts w:ascii="Arial" w:hAnsi="Arial" w:cs="Arial"/>
        </w:rPr>
        <w:t>Místem plnění je místo uvedené jako sídlo společnosti uvedené v této Rámcové smlouvě.</w:t>
      </w:r>
    </w:p>
    <w:p w14:paraId="4E605E6C" w14:textId="77777777" w:rsidR="00613E19" w:rsidRDefault="00613E19" w:rsidP="00613E19">
      <w:pPr>
        <w:widowControl w:val="0"/>
        <w:autoSpaceDE w:val="0"/>
        <w:autoSpaceDN w:val="0"/>
        <w:adjustRightInd w:val="0"/>
        <w:jc w:val="center"/>
        <w:rPr>
          <w:rFonts w:ascii="Arial" w:hAnsi="Arial" w:cs="Arial"/>
          <w:b/>
          <w:bCs/>
        </w:rPr>
      </w:pPr>
    </w:p>
    <w:p w14:paraId="62134121"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V.</w:t>
      </w:r>
    </w:p>
    <w:p w14:paraId="17B67E69"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CENA</w:t>
      </w:r>
    </w:p>
    <w:p w14:paraId="4F1C3971" w14:textId="77777777" w:rsidR="00613E19" w:rsidRDefault="00613E19" w:rsidP="00613E19">
      <w:pPr>
        <w:widowControl w:val="0"/>
        <w:numPr>
          <w:ilvl w:val="0"/>
          <w:numId w:val="4"/>
        </w:numPr>
        <w:autoSpaceDE w:val="0"/>
        <w:autoSpaceDN w:val="0"/>
        <w:adjustRightInd w:val="0"/>
        <w:jc w:val="both"/>
        <w:rPr>
          <w:rFonts w:ascii="Arial" w:hAnsi="Arial" w:cs="Arial"/>
        </w:rPr>
      </w:pPr>
      <w:r>
        <w:rPr>
          <w:rFonts w:ascii="Arial" w:hAnsi="Arial" w:cs="Arial"/>
        </w:rPr>
        <w:t>Smluvní strany se dohodly, že cena za dodané výrobky, zboží a služby se sjednává dohodou takto:</w:t>
      </w:r>
    </w:p>
    <w:p w14:paraId="08D47FD7" w14:textId="77777777" w:rsidR="00613E19" w:rsidRDefault="00613E19" w:rsidP="00613E19">
      <w:pPr>
        <w:widowControl w:val="0"/>
        <w:numPr>
          <w:ilvl w:val="1"/>
          <w:numId w:val="4"/>
        </w:numPr>
        <w:autoSpaceDE w:val="0"/>
        <w:autoSpaceDN w:val="0"/>
        <w:adjustRightInd w:val="0"/>
        <w:jc w:val="both"/>
        <w:rPr>
          <w:rFonts w:ascii="Arial" w:hAnsi="Arial" w:cs="Arial"/>
        </w:rPr>
      </w:pPr>
      <w:r>
        <w:rPr>
          <w:rFonts w:ascii="Arial" w:hAnsi="Arial" w:cs="Arial"/>
        </w:rPr>
        <w:t>Jednotková cena STANDARDNÍCH VÝROBKŮ je stanovena cenou dle platného Ceníku standardních výrobků dodavatele přiznaného odběrateli.</w:t>
      </w:r>
    </w:p>
    <w:p w14:paraId="39DF7A0C" w14:textId="77777777" w:rsidR="00613E19" w:rsidRDefault="00613E19" w:rsidP="00613E19">
      <w:pPr>
        <w:widowControl w:val="0"/>
        <w:numPr>
          <w:ilvl w:val="0"/>
          <w:numId w:val="4"/>
        </w:numPr>
        <w:autoSpaceDE w:val="0"/>
        <w:autoSpaceDN w:val="0"/>
        <w:adjustRightInd w:val="0"/>
        <w:jc w:val="both"/>
        <w:rPr>
          <w:rFonts w:ascii="Arial" w:hAnsi="Arial" w:cs="Arial"/>
        </w:rPr>
      </w:pPr>
      <w:r>
        <w:rPr>
          <w:rFonts w:ascii="Arial" w:hAnsi="Arial" w:cs="Arial"/>
        </w:rPr>
        <w:t>Cena za dodané výrobky, zboží a služby je součtem součinů jednotkových cen jednotlivých druhů výrobků, zboží a služeb a počtu příslušných kusů výrobků, zboží a služeb, zvýšených o zákonnou sazbu daně z přidané hodnoty.</w:t>
      </w:r>
    </w:p>
    <w:p w14:paraId="0F4BB170"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VI.</w:t>
      </w:r>
    </w:p>
    <w:p w14:paraId="65E2BCA6"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PLATEBNÍ PODMÍNKY</w:t>
      </w:r>
    </w:p>
    <w:p w14:paraId="466C1787" w14:textId="77777777" w:rsidR="00613E19" w:rsidRDefault="00613E19" w:rsidP="00613E19">
      <w:pPr>
        <w:pStyle w:val="Zkladntext"/>
        <w:numPr>
          <w:ilvl w:val="0"/>
          <w:numId w:val="5"/>
        </w:numPr>
        <w:jc w:val="both"/>
        <w:rPr>
          <w:rFonts w:ascii="Arial" w:hAnsi="Arial" w:cs="Arial"/>
          <w:sz w:val="24"/>
        </w:rPr>
      </w:pPr>
      <w:r>
        <w:rPr>
          <w:rFonts w:ascii="Arial" w:hAnsi="Arial" w:cs="Arial"/>
          <w:sz w:val="24"/>
        </w:rPr>
        <w:t>Pro fakturační režim platí doba splatnosti faktur 14 dní. Pro tento účel se rozumí, že úhrada faktury je připsána na účet dodavatele v plné výši nejpozději v den splatnosti.</w:t>
      </w:r>
    </w:p>
    <w:p w14:paraId="3BCF6D1C" w14:textId="77777777" w:rsidR="00613E19" w:rsidRDefault="00613E19" w:rsidP="00613E19">
      <w:pPr>
        <w:pStyle w:val="Zkladntext"/>
        <w:numPr>
          <w:ilvl w:val="0"/>
          <w:numId w:val="5"/>
        </w:numPr>
        <w:jc w:val="both"/>
        <w:rPr>
          <w:rFonts w:ascii="Arial" w:hAnsi="Arial" w:cs="Arial"/>
          <w:sz w:val="24"/>
        </w:rPr>
      </w:pPr>
      <w:r>
        <w:rPr>
          <w:rFonts w:ascii="Arial" w:hAnsi="Arial" w:cs="Arial"/>
          <w:sz w:val="24"/>
        </w:rPr>
        <w:t>Pozdní platba může být důvodem ke zrušení dohodnutých slev či bonusů za dodané výrobky, zboží nebo služby, resp. dalších sjednaných výhod odběratele, včetně okamžitého přechodu na platbu předem formou zálohové faktury nebo platbu v hotovosti.</w:t>
      </w:r>
    </w:p>
    <w:p w14:paraId="1F99A790" w14:textId="77777777" w:rsidR="00613E19" w:rsidRDefault="00613E19" w:rsidP="00613E19">
      <w:pPr>
        <w:widowControl w:val="0"/>
        <w:autoSpaceDE w:val="0"/>
        <w:autoSpaceDN w:val="0"/>
        <w:adjustRightInd w:val="0"/>
        <w:jc w:val="center"/>
        <w:rPr>
          <w:rFonts w:ascii="Arial" w:hAnsi="Arial" w:cs="Arial"/>
          <w:b/>
          <w:bCs/>
        </w:rPr>
      </w:pPr>
    </w:p>
    <w:p w14:paraId="64BDF15D"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VII.</w:t>
      </w:r>
    </w:p>
    <w:p w14:paraId="65E16383"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REKLAMACE</w:t>
      </w:r>
    </w:p>
    <w:p w14:paraId="12B3738E" w14:textId="77777777" w:rsidR="00613E19" w:rsidRDefault="00613E19" w:rsidP="00613E19">
      <w:pPr>
        <w:widowControl w:val="0"/>
        <w:numPr>
          <w:ilvl w:val="0"/>
          <w:numId w:val="6"/>
        </w:numPr>
        <w:autoSpaceDE w:val="0"/>
        <w:autoSpaceDN w:val="0"/>
        <w:adjustRightInd w:val="0"/>
        <w:ind w:left="426" w:hanging="426"/>
        <w:rPr>
          <w:rFonts w:ascii="Arial" w:hAnsi="Arial" w:cs="Arial"/>
          <w:b/>
          <w:bCs/>
        </w:rPr>
      </w:pPr>
      <w:r>
        <w:rPr>
          <w:rFonts w:ascii="Arial" w:hAnsi="Arial" w:cs="Arial"/>
        </w:rPr>
        <w:t>Dle platného reklamačního řádu</w:t>
      </w:r>
    </w:p>
    <w:p w14:paraId="0964D5B2" w14:textId="77777777" w:rsidR="00613E19" w:rsidRDefault="00613E19" w:rsidP="00613E19">
      <w:pPr>
        <w:widowControl w:val="0"/>
        <w:autoSpaceDE w:val="0"/>
        <w:autoSpaceDN w:val="0"/>
        <w:adjustRightInd w:val="0"/>
        <w:rPr>
          <w:rFonts w:ascii="Arial" w:hAnsi="Arial" w:cs="Arial"/>
          <w:b/>
          <w:bCs/>
        </w:rPr>
      </w:pPr>
    </w:p>
    <w:p w14:paraId="7C66CF99" w14:textId="77777777"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VIII.</w:t>
      </w:r>
    </w:p>
    <w:p w14:paraId="0F371ACB" w14:textId="300C50E8" w:rsidR="00613E19" w:rsidRDefault="00613E19" w:rsidP="00613E19">
      <w:pPr>
        <w:widowControl w:val="0"/>
        <w:autoSpaceDE w:val="0"/>
        <w:autoSpaceDN w:val="0"/>
        <w:adjustRightInd w:val="0"/>
        <w:jc w:val="center"/>
        <w:rPr>
          <w:rFonts w:ascii="Arial" w:hAnsi="Arial" w:cs="Arial"/>
          <w:b/>
          <w:bCs/>
        </w:rPr>
      </w:pPr>
      <w:r>
        <w:rPr>
          <w:rFonts w:ascii="Arial" w:hAnsi="Arial" w:cs="Arial"/>
          <w:b/>
          <w:bCs/>
        </w:rPr>
        <w:t>DALŠÍ UJEDNÁNÍ</w:t>
      </w:r>
    </w:p>
    <w:p w14:paraId="500B9B1D" w14:textId="77777777" w:rsidR="00613E19" w:rsidRDefault="00613E19" w:rsidP="00613E19">
      <w:pPr>
        <w:widowControl w:val="0"/>
        <w:numPr>
          <w:ilvl w:val="0"/>
          <w:numId w:val="7"/>
        </w:numPr>
        <w:autoSpaceDE w:val="0"/>
        <w:autoSpaceDN w:val="0"/>
        <w:adjustRightInd w:val="0"/>
        <w:jc w:val="both"/>
        <w:rPr>
          <w:rFonts w:ascii="Arial" w:hAnsi="Arial" w:cs="Arial"/>
        </w:rPr>
      </w:pPr>
      <w:r>
        <w:rPr>
          <w:rFonts w:ascii="Arial" w:hAnsi="Arial" w:cs="Arial"/>
        </w:rPr>
        <w:t>Obě strany se dohodly, že za závaznou objednávku budou kromě písemné objednávky podepsané zodpovědnou osobou, považovat i níže uvedené typy objednávek:</w:t>
      </w:r>
    </w:p>
    <w:p w14:paraId="684A784E" w14:textId="0831F27C" w:rsidR="00613E19" w:rsidRDefault="00613E19" w:rsidP="00613E19">
      <w:pPr>
        <w:widowControl w:val="0"/>
        <w:numPr>
          <w:ilvl w:val="2"/>
          <w:numId w:val="7"/>
        </w:numPr>
        <w:tabs>
          <w:tab w:val="num" w:pos="993"/>
        </w:tabs>
        <w:autoSpaceDE w:val="0"/>
        <w:autoSpaceDN w:val="0"/>
        <w:adjustRightInd w:val="0"/>
        <w:ind w:hanging="1413"/>
        <w:jc w:val="both"/>
        <w:rPr>
          <w:rFonts w:ascii="Arial" w:hAnsi="Arial" w:cs="Arial"/>
        </w:rPr>
      </w:pPr>
      <w:r>
        <w:rPr>
          <w:rFonts w:ascii="Arial" w:hAnsi="Arial" w:cs="Arial"/>
        </w:rPr>
        <w:t>objednávku s kopií podpisu zodpovědné osoby zaslanou poštou</w:t>
      </w:r>
    </w:p>
    <w:p w14:paraId="0BF64133" w14:textId="77777777" w:rsidR="00613E19" w:rsidRDefault="00613E19" w:rsidP="00613E19">
      <w:pPr>
        <w:widowControl w:val="0"/>
        <w:numPr>
          <w:ilvl w:val="2"/>
          <w:numId w:val="7"/>
        </w:numPr>
        <w:tabs>
          <w:tab w:val="num" w:pos="993"/>
        </w:tabs>
        <w:autoSpaceDE w:val="0"/>
        <w:autoSpaceDN w:val="0"/>
        <w:adjustRightInd w:val="0"/>
        <w:ind w:hanging="1413"/>
        <w:jc w:val="both"/>
        <w:rPr>
          <w:rFonts w:ascii="Arial" w:hAnsi="Arial" w:cs="Arial"/>
        </w:rPr>
      </w:pPr>
      <w:r>
        <w:rPr>
          <w:rFonts w:ascii="Arial" w:hAnsi="Arial" w:cs="Arial"/>
        </w:rPr>
        <w:t>objednávku s kopií podpisu zodpovědné osoby zaslanou jako přílohu e-mailu,</w:t>
      </w:r>
    </w:p>
    <w:p w14:paraId="012FF47C" w14:textId="77777777" w:rsidR="00613E19" w:rsidRPr="00B856A1" w:rsidRDefault="00613E19" w:rsidP="00613E19">
      <w:pPr>
        <w:widowControl w:val="0"/>
        <w:autoSpaceDE w:val="0"/>
        <w:autoSpaceDN w:val="0"/>
        <w:adjustRightInd w:val="0"/>
        <w:ind w:left="960"/>
        <w:jc w:val="both"/>
        <w:rPr>
          <w:rFonts w:ascii="Arial" w:hAnsi="Arial" w:cs="Arial"/>
        </w:rPr>
      </w:pPr>
      <w:r w:rsidRPr="00B856A1">
        <w:rPr>
          <w:rFonts w:ascii="Arial" w:hAnsi="Arial" w:cs="Arial"/>
        </w:rPr>
        <w:t>zaslání e-mail</w:t>
      </w:r>
      <w:r>
        <w:rPr>
          <w:rFonts w:ascii="Arial" w:hAnsi="Arial" w:cs="Arial"/>
        </w:rPr>
        <w:t>ové objednávky bez podpisu zodpovědné</w:t>
      </w:r>
      <w:r w:rsidRPr="00B856A1">
        <w:rPr>
          <w:rFonts w:ascii="Arial" w:hAnsi="Arial" w:cs="Arial"/>
        </w:rPr>
        <w:t xml:space="preserve"> osoby z e-mailové adresy </w:t>
      </w:r>
      <w:r>
        <w:rPr>
          <w:rFonts w:ascii="Arial" w:hAnsi="Arial" w:cs="Arial"/>
        </w:rPr>
        <w:t xml:space="preserve">         odběratele.</w:t>
      </w:r>
    </w:p>
    <w:p w14:paraId="27C2D9F1" w14:textId="77777777" w:rsidR="00613E19" w:rsidRDefault="00613E19" w:rsidP="00613E19">
      <w:pPr>
        <w:widowControl w:val="0"/>
        <w:autoSpaceDE w:val="0"/>
        <w:autoSpaceDN w:val="0"/>
        <w:adjustRightInd w:val="0"/>
        <w:rPr>
          <w:rFonts w:ascii="Arial" w:hAnsi="Arial" w:cs="Arial"/>
        </w:rPr>
      </w:pPr>
    </w:p>
    <w:p w14:paraId="792FC26C" w14:textId="77777777" w:rsidR="00613E19" w:rsidRDefault="00613E19" w:rsidP="00613E19">
      <w:pPr>
        <w:widowControl w:val="0"/>
        <w:autoSpaceDE w:val="0"/>
        <w:autoSpaceDN w:val="0"/>
        <w:adjustRightInd w:val="0"/>
        <w:rPr>
          <w:rFonts w:ascii="Arial" w:hAnsi="Arial" w:cs="Arial"/>
        </w:rPr>
      </w:pPr>
    </w:p>
    <w:p w14:paraId="3842A6B4" w14:textId="77777777" w:rsidR="00613E19" w:rsidRDefault="00613E19" w:rsidP="00613E19">
      <w:pPr>
        <w:widowControl w:val="0"/>
        <w:autoSpaceDE w:val="0"/>
        <w:autoSpaceDN w:val="0"/>
        <w:adjustRightInd w:val="0"/>
        <w:ind w:left="390"/>
        <w:rPr>
          <w:rFonts w:ascii="Arial" w:hAnsi="Arial" w:cs="Arial"/>
        </w:rPr>
      </w:pPr>
      <w:r>
        <w:rPr>
          <w:rFonts w:ascii="Arial" w:hAnsi="Arial" w:cs="Arial"/>
        </w:rPr>
        <w:t>2.Tato rámcová smlouva je závazná jen v písemné formě a vyhotovuje se ve dvou stejnopisech, z nichž každá strana obdrží jeden výtisk.</w:t>
      </w:r>
    </w:p>
    <w:p w14:paraId="70021431" w14:textId="77777777" w:rsidR="00613E19" w:rsidRDefault="00613E19" w:rsidP="00613E19">
      <w:pPr>
        <w:widowControl w:val="0"/>
        <w:autoSpaceDE w:val="0"/>
        <w:autoSpaceDN w:val="0"/>
        <w:adjustRightInd w:val="0"/>
        <w:ind w:left="390"/>
        <w:rPr>
          <w:rFonts w:ascii="Arial" w:hAnsi="Arial" w:cs="Arial"/>
        </w:rPr>
      </w:pPr>
      <w:r>
        <w:rPr>
          <w:rFonts w:ascii="Arial" w:hAnsi="Arial" w:cs="Arial"/>
        </w:rPr>
        <w:t xml:space="preserve">3.Jakékoli změny této rámcové smlouvy jsou platné pouze tehdy, jsou-li sepsány </w:t>
      </w:r>
      <w:r>
        <w:rPr>
          <w:rFonts w:ascii="Arial" w:hAnsi="Arial" w:cs="Arial"/>
        </w:rPr>
        <w:lastRenderedPageBreak/>
        <w:t>formou chronologicky číslovaných Dodatků ke smlouvě podepsaných oprávněnými zástupci smluvních stran.</w:t>
      </w:r>
    </w:p>
    <w:p w14:paraId="1ACD7C9C" w14:textId="77777777" w:rsidR="00613E19" w:rsidRDefault="00613E19" w:rsidP="00613E19">
      <w:pPr>
        <w:widowControl w:val="0"/>
        <w:autoSpaceDE w:val="0"/>
        <w:autoSpaceDN w:val="0"/>
        <w:adjustRightInd w:val="0"/>
        <w:ind w:left="426"/>
        <w:rPr>
          <w:rFonts w:ascii="Arial" w:hAnsi="Arial" w:cs="Arial"/>
        </w:rPr>
      </w:pPr>
      <w:r>
        <w:rPr>
          <w:rFonts w:ascii="Arial" w:hAnsi="Arial" w:cs="Arial"/>
        </w:rPr>
        <w:t>4. Zúčastněné strany jsou povinny oznámit bez zbytečného odkladu všechny změny skutečností, uvedených v této smlouvě, zejména v čl.I., doporučeným dopisem druhé straně.</w:t>
      </w:r>
    </w:p>
    <w:p w14:paraId="58323A39" w14:textId="77777777" w:rsidR="00613E19" w:rsidRDefault="00613E19" w:rsidP="00613E19">
      <w:pPr>
        <w:widowControl w:val="0"/>
        <w:autoSpaceDE w:val="0"/>
        <w:autoSpaceDN w:val="0"/>
        <w:adjustRightInd w:val="0"/>
        <w:ind w:left="426"/>
        <w:rPr>
          <w:rFonts w:ascii="Arial" w:hAnsi="Arial" w:cs="Arial"/>
        </w:rPr>
      </w:pPr>
      <w:r>
        <w:rPr>
          <w:rFonts w:ascii="Arial" w:hAnsi="Arial" w:cs="Arial"/>
        </w:rPr>
        <w:t xml:space="preserve">5. Případná neplatnost jednotlivých ustanovení této smlouvy se netýká platnosti ostatních ustanovení a platnosti smlouvy jako celku. </w:t>
      </w:r>
    </w:p>
    <w:p w14:paraId="19F07679" w14:textId="77777777" w:rsidR="00613E19" w:rsidRDefault="00613E19" w:rsidP="00613E19">
      <w:pPr>
        <w:widowControl w:val="0"/>
        <w:autoSpaceDE w:val="0"/>
        <w:autoSpaceDN w:val="0"/>
        <w:adjustRightInd w:val="0"/>
        <w:ind w:left="426"/>
        <w:rPr>
          <w:rFonts w:ascii="Arial" w:hAnsi="Arial" w:cs="Arial"/>
        </w:rPr>
      </w:pPr>
      <w:r>
        <w:rPr>
          <w:rFonts w:ascii="Arial" w:hAnsi="Arial" w:cs="Arial"/>
        </w:rPr>
        <w:t>6. Tato smlouva je uzavřena a současně nabývá účinnosti okamžikem, kdy je smlouva podepsaná oběma stranami. Smlouva vzniká souhlasem s celým jejím obsahem. Souhlas musí být písemný, řádně potvrzený a podepsaný oprávněným zástupcem smluvní strany, která jej projevila.</w:t>
      </w:r>
    </w:p>
    <w:p w14:paraId="38FDCAA9" w14:textId="77777777" w:rsidR="00613E19" w:rsidRDefault="00613E19" w:rsidP="00613E19">
      <w:pPr>
        <w:widowControl w:val="0"/>
        <w:autoSpaceDE w:val="0"/>
        <w:autoSpaceDN w:val="0"/>
        <w:adjustRightInd w:val="0"/>
        <w:ind w:left="426"/>
        <w:rPr>
          <w:rFonts w:ascii="Arial" w:hAnsi="Arial" w:cs="Arial"/>
        </w:rPr>
      </w:pPr>
      <w:r>
        <w:rPr>
          <w:rFonts w:ascii="Arial" w:hAnsi="Arial" w:cs="Arial"/>
        </w:rPr>
        <w:t>7. Tato smlouva se uzavírá na dobu neurčitou s výpovědní lhůtou jeden měsíc, počínající běžet prvního dne následujícího kalendářního měsíce ode dne doručení písemné výpovědi této smlouvy.</w:t>
      </w:r>
    </w:p>
    <w:p w14:paraId="7B5492E7" w14:textId="77777777" w:rsidR="00613E19" w:rsidRDefault="00613E19" w:rsidP="00613E19">
      <w:pPr>
        <w:widowControl w:val="0"/>
        <w:autoSpaceDE w:val="0"/>
        <w:autoSpaceDN w:val="0"/>
        <w:adjustRightInd w:val="0"/>
        <w:ind w:left="426"/>
        <w:rPr>
          <w:rFonts w:ascii="Arial" w:hAnsi="Arial" w:cs="Arial"/>
        </w:rPr>
      </w:pPr>
      <w:r>
        <w:rPr>
          <w:rFonts w:ascii="Arial" w:hAnsi="Arial" w:cs="Arial"/>
        </w:rPr>
        <w:t>8. Obě strany prohlašují, že tato smlouva ruší a nahrazuje všechny předchozí uzavřené Rámcové smlouvy mezi těmito stranami.</w:t>
      </w:r>
    </w:p>
    <w:p w14:paraId="76949C21" w14:textId="77777777" w:rsidR="00613E19" w:rsidRDefault="00613E19" w:rsidP="00613E19">
      <w:pPr>
        <w:widowControl w:val="0"/>
        <w:autoSpaceDE w:val="0"/>
        <w:autoSpaceDN w:val="0"/>
        <w:adjustRightInd w:val="0"/>
        <w:ind w:left="426"/>
        <w:rPr>
          <w:rFonts w:ascii="Arial" w:hAnsi="Arial" w:cs="Arial"/>
        </w:rPr>
      </w:pPr>
      <w:r>
        <w:rPr>
          <w:rFonts w:ascii="Arial" w:hAnsi="Arial" w:cs="Arial"/>
        </w:rPr>
        <w:t>9. Strany potvrzují, že si tuto smlouvu před jejím podpisem přečetly a jejím podpisem vyjadřují bezpodmínečný souhlas s jejím obsahem.</w:t>
      </w:r>
    </w:p>
    <w:p w14:paraId="3E3693B3" w14:textId="77777777" w:rsidR="00613E19" w:rsidRDefault="00613E19" w:rsidP="00613E19">
      <w:pPr>
        <w:widowControl w:val="0"/>
        <w:autoSpaceDE w:val="0"/>
        <w:autoSpaceDN w:val="0"/>
        <w:adjustRightInd w:val="0"/>
        <w:rPr>
          <w:rFonts w:ascii="Arial" w:hAnsi="Arial" w:cs="Arial"/>
        </w:rPr>
      </w:pPr>
    </w:p>
    <w:p w14:paraId="4ECD21A7" w14:textId="77777777" w:rsidR="00613E19" w:rsidRDefault="00613E19" w:rsidP="00613E19">
      <w:pPr>
        <w:widowControl w:val="0"/>
        <w:autoSpaceDE w:val="0"/>
        <w:autoSpaceDN w:val="0"/>
        <w:adjustRightInd w:val="0"/>
        <w:rPr>
          <w:rFonts w:ascii="Arial" w:hAnsi="Arial" w:cs="Arial"/>
        </w:rPr>
      </w:pPr>
    </w:p>
    <w:p w14:paraId="2E90E587" w14:textId="77777777" w:rsidR="00613E19" w:rsidRDefault="00613E19" w:rsidP="00613E19">
      <w:pPr>
        <w:widowControl w:val="0"/>
        <w:autoSpaceDE w:val="0"/>
        <w:autoSpaceDN w:val="0"/>
        <w:adjustRightInd w:val="0"/>
        <w:rPr>
          <w:rFonts w:ascii="Arial" w:hAnsi="Arial" w:cs="Arial"/>
        </w:rPr>
      </w:pPr>
    </w:p>
    <w:p w14:paraId="07C22810" w14:textId="77777777" w:rsidR="00613E19" w:rsidRDefault="00613E19" w:rsidP="00613E19">
      <w:pPr>
        <w:widowControl w:val="0"/>
        <w:autoSpaceDE w:val="0"/>
        <w:autoSpaceDN w:val="0"/>
        <w:adjustRightInd w:val="0"/>
        <w:rPr>
          <w:rFonts w:ascii="Arial" w:hAnsi="Arial" w:cs="Arial"/>
        </w:rPr>
      </w:pPr>
    </w:p>
    <w:p w14:paraId="3E87B43F" w14:textId="77777777" w:rsidR="00613E19" w:rsidRDefault="00613E19" w:rsidP="00613E19">
      <w:pPr>
        <w:widowControl w:val="0"/>
        <w:autoSpaceDE w:val="0"/>
        <w:autoSpaceDN w:val="0"/>
        <w:adjustRightInd w:val="0"/>
        <w:rPr>
          <w:rFonts w:ascii="Arial" w:hAnsi="Arial" w:cs="Arial"/>
        </w:rPr>
      </w:pPr>
    </w:p>
    <w:p w14:paraId="771AA4D5" w14:textId="39DA2F38" w:rsidR="00613E19" w:rsidRDefault="00613E19" w:rsidP="00613E19">
      <w:pPr>
        <w:widowControl w:val="0"/>
        <w:autoSpaceDE w:val="0"/>
        <w:autoSpaceDN w:val="0"/>
        <w:adjustRightInd w:val="0"/>
      </w:pPr>
      <w:r>
        <w:rPr>
          <w:rFonts w:ascii="Arial" w:hAnsi="Arial" w:cs="Arial"/>
        </w:rPr>
        <w:t>V</w:t>
      </w:r>
      <w:r w:rsidR="004030EC">
        <w:rPr>
          <w:rFonts w:ascii="Arial" w:hAnsi="Arial" w:cs="Arial"/>
        </w:rPr>
        <w:t> </w:t>
      </w:r>
      <w:r w:rsidR="00D80812">
        <w:rPr>
          <w:rFonts w:ascii="Arial" w:hAnsi="Arial" w:cs="Arial"/>
        </w:rPr>
        <w:t>Pardubicích</w:t>
      </w:r>
      <w:r>
        <w:rPr>
          <w:rFonts w:ascii="Arial" w:hAnsi="Arial" w:cs="Arial"/>
        </w:rPr>
        <w:t xml:space="preserve"> </w:t>
      </w:r>
      <w:r w:rsidR="004A1FAB">
        <w:rPr>
          <w:rFonts w:ascii="Arial" w:hAnsi="Arial" w:cs="Arial"/>
        </w:rPr>
        <w:t>2. 12. 2025</w:t>
      </w:r>
      <w:r>
        <w:rPr>
          <w:rFonts w:ascii="Arial" w:hAnsi="Arial" w:cs="Arial"/>
        </w:rPr>
        <w:tab/>
      </w:r>
      <w:r>
        <w:rPr>
          <w:rFonts w:ascii="Arial" w:hAnsi="Arial" w:cs="Arial"/>
        </w:rPr>
        <w:tab/>
      </w:r>
      <w:r>
        <w:rPr>
          <w:rFonts w:ascii="Arial" w:hAnsi="Arial" w:cs="Arial"/>
        </w:rPr>
        <w:tab/>
      </w:r>
      <w:r>
        <w:rPr>
          <w:rFonts w:ascii="Arial" w:hAnsi="Arial" w:cs="Arial"/>
        </w:rPr>
        <w:tab/>
      </w:r>
      <w:r w:rsidR="00CB0F71">
        <w:rPr>
          <w:rFonts w:ascii="Arial" w:hAnsi="Arial" w:cs="Arial"/>
        </w:rPr>
        <w:t xml:space="preserve">   </w:t>
      </w:r>
      <w:r w:rsidR="00CB0F71">
        <w:rPr>
          <w:rFonts w:ascii="Arial" w:hAnsi="Arial" w:cs="Arial"/>
        </w:rPr>
        <w:tab/>
      </w:r>
      <w:r w:rsidR="00CB0F71">
        <w:rPr>
          <w:rFonts w:ascii="Arial" w:hAnsi="Arial" w:cs="Arial"/>
        </w:rPr>
        <w:tab/>
      </w:r>
      <w:r>
        <w:rPr>
          <w:rFonts w:ascii="Arial" w:hAnsi="Arial" w:cs="Arial"/>
        </w:rPr>
        <w:t xml:space="preserve">V Uničově </w:t>
      </w:r>
      <w:r w:rsidR="004A1FAB">
        <w:rPr>
          <w:rFonts w:ascii="Arial" w:hAnsi="Arial" w:cs="Arial"/>
        </w:rPr>
        <w:t xml:space="preserve"> 2. 12. 2025</w:t>
      </w:r>
    </w:p>
    <w:p w14:paraId="54327850" w14:textId="77777777" w:rsidR="00613E19" w:rsidRDefault="00613E19" w:rsidP="00613E19">
      <w:pPr>
        <w:widowControl w:val="0"/>
        <w:autoSpaceDE w:val="0"/>
        <w:autoSpaceDN w:val="0"/>
        <w:adjustRightInd w:val="0"/>
        <w:rPr>
          <w:rFonts w:ascii="Arial" w:hAnsi="Arial" w:cs="Arial"/>
        </w:rPr>
      </w:pPr>
    </w:p>
    <w:p w14:paraId="2F3E757F" w14:textId="77777777" w:rsidR="00613E19" w:rsidRDefault="00613E19" w:rsidP="00613E19">
      <w:pPr>
        <w:widowControl w:val="0"/>
        <w:autoSpaceDE w:val="0"/>
        <w:autoSpaceDN w:val="0"/>
        <w:adjustRightInd w:val="0"/>
        <w:rPr>
          <w:rFonts w:ascii="Arial" w:hAnsi="Arial" w:cs="Arial"/>
        </w:rPr>
      </w:pPr>
    </w:p>
    <w:p w14:paraId="0A2E5A36" w14:textId="77777777" w:rsidR="00613E19" w:rsidRDefault="00613E19" w:rsidP="00613E19">
      <w:pPr>
        <w:widowControl w:val="0"/>
        <w:autoSpaceDE w:val="0"/>
        <w:autoSpaceDN w:val="0"/>
        <w:adjustRightInd w:val="0"/>
        <w:rPr>
          <w:rFonts w:ascii="Arial" w:hAnsi="Arial" w:cs="Arial"/>
        </w:rPr>
      </w:pPr>
    </w:p>
    <w:p w14:paraId="2F4791A0" w14:textId="77777777" w:rsidR="00613E19" w:rsidRDefault="00613E19" w:rsidP="00613E19">
      <w:pPr>
        <w:widowControl w:val="0"/>
        <w:autoSpaceDE w:val="0"/>
        <w:autoSpaceDN w:val="0"/>
        <w:adjustRightInd w:val="0"/>
        <w:rPr>
          <w:rFonts w:ascii="Arial" w:hAnsi="Arial" w:cs="Arial"/>
        </w:rPr>
      </w:pPr>
    </w:p>
    <w:p w14:paraId="67AA6FF4" w14:textId="77777777" w:rsidR="00613E19" w:rsidRDefault="00613E19" w:rsidP="00613E19">
      <w:pPr>
        <w:widowControl w:val="0"/>
        <w:autoSpaceDE w:val="0"/>
        <w:autoSpaceDN w:val="0"/>
        <w:adjustRightInd w:val="0"/>
        <w:rPr>
          <w:rFonts w:ascii="Arial" w:hAnsi="Arial" w:cs="Arial"/>
        </w:rPr>
      </w:pPr>
    </w:p>
    <w:p w14:paraId="1095D2C3" w14:textId="77777777" w:rsidR="00613E19" w:rsidRDefault="00613E19" w:rsidP="00613E19">
      <w:pPr>
        <w:widowControl w:val="0"/>
        <w:autoSpaceDE w:val="0"/>
        <w:autoSpaceDN w:val="0"/>
        <w:adjustRightInd w:val="0"/>
        <w:rPr>
          <w:rFonts w:ascii="Arial" w:hAnsi="Arial" w:cs="Arial"/>
        </w:rPr>
      </w:pPr>
    </w:p>
    <w:p w14:paraId="5EC344A0" w14:textId="77777777" w:rsidR="00613E19" w:rsidRDefault="00613E19" w:rsidP="00613E19">
      <w:pPr>
        <w:widowControl w:val="0"/>
        <w:autoSpaceDE w:val="0"/>
        <w:autoSpaceDN w:val="0"/>
        <w:adjustRightInd w:val="0"/>
        <w:rPr>
          <w:rFonts w:ascii="Arial" w:hAnsi="Arial" w:cs="Arial"/>
        </w:rPr>
      </w:pPr>
      <w:r>
        <w:rPr>
          <w:rFonts w:ascii="Arial" w:hAnsi="Arial" w:cs="Arial"/>
        </w:rPr>
        <w:t>………………………………………..</w:t>
      </w:r>
      <w:r>
        <w:rPr>
          <w:rFonts w:ascii="Arial" w:hAnsi="Arial" w:cs="Arial"/>
        </w:rPr>
        <w:tab/>
      </w:r>
      <w:r>
        <w:rPr>
          <w:rFonts w:ascii="Arial" w:hAnsi="Arial" w:cs="Arial"/>
        </w:rPr>
        <w:tab/>
        <w:t>...…………………………………….</w:t>
      </w:r>
    </w:p>
    <w:p w14:paraId="25CDAE8C" w14:textId="6784239B" w:rsidR="00D80812" w:rsidRDefault="00D80812" w:rsidP="00613E19">
      <w:pPr>
        <w:widowControl w:val="0"/>
        <w:autoSpaceDE w:val="0"/>
        <w:autoSpaceDN w:val="0"/>
        <w:adjustRightInd w:val="0"/>
        <w:rPr>
          <w:rFonts w:ascii="Arial" w:hAnsi="Arial" w:cs="Arial"/>
        </w:rPr>
      </w:pPr>
      <w:r>
        <w:rPr>
          <w:rFonts w:ascii="Arial" w:hAnsi="Arial" w:cs="Arial"/>
        </w:rPr>
        <w:t xml:space="preserve">Ing. Bohumil Novák                                            </w:t>
      </w:r>
      <w:r w:rsidRPr="00B856A1">
        <w:rPr>
          <w:rFonts w:ascii="Arial" w:hAnsi="Arial" w:cs="Arial"/>
        </w:rPr>
        <w:t>Mgr. Michaela Král Kilianová</w:t>
      </w:r>
    </w:p>
    <w:p w14:paraId="042C9A66" w14:textId="53A7089D" w:rsidR="00613E19" w:rsidRDefault="00D80812" w:rsidP="00613E19">
      <w:pPr>
        <w:widowControl w:val="0"/>
        <w:autoSpaceDE w:val="0"/>
        <w:autoSpaceDN w:val="0"/>
        <w:adjustRightInd w:val="0"/>
        <w:rPr>
          <w:rFonts w:ascii="Arial" w:hAnsi="Arial" w:cs="Arial"/>
        </w:rPr>
      </w:pPr>
      <w:r>
        <w:rPr>
          <w:rFonts w:ascii="Arial" w:hAnsi="Arial" w:cs="Arial"/>
        </w:rPr>
        <w:t>jednatel</w:t>
      </w:r>
      <w:r w:rsidR="004030EC">
        <w:rPr>
          <w:rFonts w:ascii="Arial" w:hAnsi="Arial" w:cs="Arial"/>
        </w:rPr>
        <w:tab/>
      </w:r>
      <w:r w:rsidR="004030EC">
        <w:rPr>
          <w:rFonts w:ascii="Arial" w:hAnsi="Arial" w:cs="Arial"/>
        </w:rPr>
        <w:tab/>
      </w:r>
      <w:r w:rsidR="00613E19">
        <w:rPr>
          <w:rFonts w:ascii="Arial" w:hAnsi="Arial" w:cs="Arial"/>
        </w:rPr>
        <w:tab/>
      </w:r>
      <w:r w:rsidR="00613E19">
        <w:rPr>
          <w:rFonts w:ascii="Arial" w:hAnsi="Arial" w:cs="Arial"/>
        </w:rPr>
        <w:tab/>
      </w:r>
      <w:r w:rsidR="00613E19">
        <w:rPr>
          <w:rFonts w:ascii="Arial" w:hAnsi="Arial" w:cs="Arial"/>
        </w:rPr>
        <w:tab/>
        <w:t xml:space="preserve">          </w:t>
      </w:r>
      <w:r w:rsidR="005A6DA8">
        <w:rPr>
          <w:rFonts w:ascii="Arial" w:hAnsi="Arial" w:cs="Arial"/>
        </w:rPr>
        <w:tab/>
      </w:r>
      <w:r>
        <w:rPr>
          <w:rFonts w:ascii="Arial" w:hAnsi="Arial" w:cs="Arial"/>
        </w:rPr>
        <w:t>ředitelka školy</w:t>
      </w:r>
      <w:r w:rsidR="005A6DA8">
        <w:rPr>
          <w:rFonts w:ascii="Arial" w:hAnsi="Arial" w:cs="Arial"/>
        </w:rPr>
        <w:tab/>
      </w:r>
      <w:r w:rsidR="00613E19">
        <w:rPr>
          <w:rFonts w:ascii="Arial" w:hAnsi="Arial" w:cs="Arial"/>
        </w:rPr>
        <w:t xml:space="preserve"> </w:t>
      </w:r>
    </w:p>
    <w:p w14:paraId="3E2C0097" w14:textId="5B75DCDE" w:rsidR="00613E19" w:rsidRDefault="005A6DA8" w:rsidP="00613E19">
      <w:pPr>
        <w:widowControl w:val="0"/>
        <w:autoSpaceDE w:val="0"/>
        <w:autoSpaceDN w:val="0"/>
        <w:adjustRightInd w:val="0"/>
        <w:rPr>
          <w:rFonts w:ascii="Arial" w:hAnsi="Arial" w:cs="Arial"/>
        </w:rPr>
      </w:pPr>
      <w:r>
        <w:rPr>
          <w:rFonts w:ascii="Arial" w:hAnsi="Arial" w:cs="Arial"/>
        </w:rPr>
        <w:tab/>
      </w:r>
      <w:r w:rsidR="00613E19">
        <w:rPr>
          <w:rFonts w:ascii="Arial" w:hAnsi="Arial" w:cs="Arial"/>
        </w:rPr>
        <w:tab/>
      </w:r>
      <w:r w:rsidR="00613E19">
        <w:rPr>
          <w:rFonts w:ascii="Arial" w:hAnsi="Arial" w:cs="Arial"/>
        </w:rPr>
        <w:tab/>
      </w:r>
      <w:r w:rsidR="00613E19">
        <w:rPr>
          <w:rFonts w:ascii="Arial" w:hAnsi="Arial" w:cs="Arial"/>
        </w:rPr>
        <w:tab/>
      </w:r>
      <w:r w:rsidR="00613E19">
        <w:rPr>
          <w:rFonts w:ascii="Arial" w:hAnsi="Arial" w:cs="Arial"/>
        </w:rPr>
        <w:tab/>
      </w:r>
      <w:r w:rsidR="00613E19">
        <w:rPr>
          <w:rFonts w:ascii="Arial" w:hAnsi="Arial" w:cs="Arial"/>
        </w:rPr>
        <w:tab/>
      </w:r>
      <w:r w:rsidR="00613E19">
        <w:rPr>
          <w:rFonts w:ascii="Arial" w:hAnsi="Arial" w:cs="Arial"/>
        </w:rPr>
        <w:tab/>
      </w:r>
      <w:r w:rsidR="00CB0F71">
        <w:rPr>
          <w:rFonts w:ascii="Arial" w:hAnsi="Arial" w:cs="Arial"/>
        </w:rPr>
        <w:t xml:space="preserve"> </w:t>
      </w:r>
    </w:p>
    <w:p w14:paraId="391F69E9" w14:textId="1AC8BA41" w:rsidR="00613E19" w:rsidRDefault="00613E19" w:rsidP="00613E19">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052EED4F" w14:textId="77777777" w:rsidR="00613E19" w:rsidRDefault="00613E19" w:rsidP="00613E19">
      <w:pPr>
        <w:widowControl w:val="0"/>
        <w:autoSpaceDE w:val="0"/>
        <w:autoSpaceDN w:val="0"/>
        <w:adjustRightInd w:val="0"/>
        <w:rPr>
          <w:rFonts w:ascii="Arial" w:hAnsi="Arial" w:cs="Arial"/>
        </w:rPr>
      </w:pPr>
    </w:p>
    <w:p w14:paraId="7452A51F" w14:textId="77777777" w:rsidR="00613E19" w:rsidRDefault="00613E19" w:rsidP="00613E19">
      <w:pPr>
        <w:widowControl w:val="0"/>
        <w:autoSpaceDE w:val="0"/>
        <w:autoSpaceDN w:val="0"/>
        <w:adjustRightInd w:val="0"/>
        <w:rPr>
          <w:rFonts w:ascii="Arial" w:hAnsi="Arial" w:cs="Arial"/>
        </w:rPr>
      </w:pPr>
    </w:p>
    <w:p w14:paraId="13502FFE" w14:textId="77777777" w:rsidR="00C10BD2" w:rsidRDefault="00C10BD2"/>
    <w:sectPr w:rsidR="00C10BD2" w:rsidSect="002070F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6CFA"/>
    <w:multiLevelType w:val="hybridMultilevel"/>
    <w:tmpl w:val="23DC2C12"/>
    <w:lvl w:ilvl="0" w:tplc="01348F62">
      <w:start w:val="1"/>
      <w:numFmt w:val="decimal"/>
      <w:lvlText w:val="%1."/>
      <w:lvlJc w:val="left"/>
      <w:pPr>
        <w:tabs>
          <w:tab w:val="num" w:pos="360"/>
        </w:tabs>
        <w:ind w:left="360" w:hanging="360"/>
      </w:pPr>
      <w:rPr>
        <w:rFonts w:ascii="Arial" w:hAnsi="Arial" w:cs="Arial" w:hint="default"/>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B183CA8"/>
    <w:multiLevelType w:val="hybridMultilevel"/>
    <w:tmpl w:val="3D16D32E"/>
    <w:lvl w:ilvl="0" w:tplc="0405000F">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470848AE"/>
    <w:multiLevelType w:val="hybridMultilevel"/>
    <w:tmpl w:val="0334654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484F3DF9"/>
    <w:multiLevelType w:val="hybridMultilevel"/>
    <w:tmpl w:val="DBFE1C6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67B14BC5"/>
    <w:multiLevelType w:val="hybridMultilevel"/>
    <w:tmpl w:val="2D7EB1F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697B5F5B"/>
    <w:multiLevelType w:val="hybridMultilevel"/>
    <w:tmpl w:val="3D16D32E"/>
    <w:lvl w:ilvl="0" w:tplc="0405000F">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7C5B799F"/>
    <w:multiLevelType w:val="hybridMultilevel"/>
    <w:tmpl w:val="7D26808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F7286664">
      <w:start w:val="5"/>
      <w:numFmt w:val="bullet"/>
      <w:lvlText w:val="-"/>
      <w:lvlJc w:val="left"/>
      <w:pPr>
        <w:tabs>
          <w:tab w:val="num" w:pos="1980"/>
        </w:tabs>
        <w:ind w:left="1980" w:hanging="360"/>
      </w:pPr>
      <w:rPr>
        <w:rFonts w:ascii="Arial" w:eastAsia="Times New Roman" w:hAnsi="Arial" w:cs="Arial"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21372889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982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152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784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2650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34975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7310313">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E19"/>
    <w:rsid w:val="000101A9"/>
    <w:rsid w:val="00017262"/>
    <w:rsid w:val="00171653"/>
    <w:rsid w:val="001865A0"/>
    <w:rsid w:val="001E52B7"/>
    <w:rsid w:val="002070F7"/>
    <w:rsid w:val="002A1532"/>
    <w:rsid w:val="003B11CB"/>
    <w:rsid w:val="003E2059"/>
    <w:rsid w:val="004030EC"/>
    <w:rsid w:val="00421791"/>
    <w:rsid w:val="0044665E"/>
    <w:rsid w:val="004A1FAB"/>
    <w:rsid w:val="004A3A3E"/>
    <w:rsid w:val="005A6DA8"/>
    <w:rsid w:val="005C00D8"/>
    <w:rsid w:val="00600939"/>
    <w:rsid w:val="00613E19"/>
    <w:rsid w:val="00695416"/>
    <w:rsid w:val="00707295"/>
    <w:rsid w:val="00832DA2"/>
    <w:rsid w:val="008F1495"/>
    <w:rsid w:val="009A7743"/>
    <w:rsid w:val="00B31E7A"/>
    <w:rsid w:val="00C10BD2"/>
    <w:rsid w:val="00C4545D"/>
    <w:rsid w:val="00CB0F71"/>
    <w:rsid w:val="00CD4C0D"/>
    <w:rsid w:val="00D80812"/>
    <w:rsid w:val="00E3253D"/>
    <w:rsid w:val="00E45575"/>
    <w:rsid w:val="00EC7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C8D1D"/>
  <w15:chartTrackingRefBased/>
  <w15:docId w15:val="{8C9A76E0-F8A1-491E-98D9-15A383AB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E19"/>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613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13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13E1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13E1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13E1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13E1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13E1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13E1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13E1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13E1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13E1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13E1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13E1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13E1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13E1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13E1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13E1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13E19"/>
    <w:rPr>
      <w:rFonts w:eastAsiaTheme="majorEastAsia" w:cstheme="majorBidi"/>
      <w:color w:val="272727" w:themeColor="text1" w:themeTint="D8"/>
    </w:rPr>
  </w:style>
  <w:style w:type="paragraph" w:styleId="Nzev">
    <w:name w:val="Title"/>
    <w:basedOn w:val="Normln"/>
    <w:next w:val="Normln"/>
    <w:link w:val="NzevChar"/>
    <w:uiPriority w:val="10"/>
    <w:qFormat/>
    <w:rsid w:val="00613E1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13E1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13E1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13E1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13E19"/>
    <w:pPr>
      <w:spacing w:before="160"/>
      <w:jc w:val="center"/>
    </w:pPr>
    <w:rPr>
      <w:i/>
      <w:iCs/>
      <w:color w:val="404040" w:themeColor="text1" w:themeTint="BF"/>
    </w:rPr>
  </w:style>
  <w:style w:type="character" w:customStyle="1" w:styleId="CittChar">
    <w:name w:val="Citát Char"/>
    <w:basedOn w:val="Standardnpsmoodstavce"/>
    <w:link w:val="Citt"/>
    <w:uiPriority w:val="29"/>
    <w:rsid w:val="00613E19"/>
    <w:rPr>
      <w:i/>
      <w:iCs/>
      <w:color w:val="404040" w:themeColor="text1" w:themeTint="BF"/>
    </w:rPr>
  </w:style>
  <w:style w:type="paragraph" w:styleId="Odstavecseseznamem">
    <w:name w:val="List Paragraph"/>
    <w:basedOn w:val="Normln"/>
    <w:uiPriority w:val="34"/>
    <w:qFormat/>
    <w:rsid w:val="00613E19"/>
    <w:pPr>
      <w:ind w:left="720"/>
      <w:contextualSpacing/>
    </w:pPr>
  </w:style>
  <w:style w:type="character" w:styleId="Zdraznnintenzivn">
    <w:name w:val="Intense Emphasis"/>
    <w:basedOn w:val="Standardnpsmoodstavce"/>
    <w:uiPriority w:val="21"/>
    <w:qFormat/>
    <w:rsid w:val="00613E19"/>
    <w:rPr>
      <w:i/>
      <w:iCs/>
      <w:color w:val="2F5496" w:themeColor="accent1" w:themeShade="BF"/>
    </w:rPr>
  </w:style>
  <w:style w:type="paragraph" w:styleId="Vrazncitt">
    <w:name w:val="Intense Quote"/>
    <w:basedOn w:val="Normln"/>
    <w:next w:val="Normln"/>
    <w:link w:val="VrazncittChar"/>
    <w:uiPriority w:val="30"/>
    <w:qFormat/>
    <w:rsid w:val="00613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13E19"/>
    <w:rPr>
      <w:i/>
      <w:iCs/>
      <w:color w:val="2F5496" w:themeColor="accent1" w:themeShade="BF"/>
    </w:rPr>
  </w:style>
  <w:style w:type="character" w:styleId="Odkazintenzivn">
    <w:name w:val="Intense Reference"/>
    <w:basedOn w:val="Standardnpsmoodstavce"/>
    <w:uiPriority w:val="32"/>
    <w:qFormat/>
    <w:rsid w:val="00613E19"/>
    <w:rPr>
      <w:b/>
      <w:bCs/>
      <w:smallCaps/>
      <w:color w:val="2F5496" w:themeColor="accent1" w:themeShade="BF"/>
      <w:spacing w:val="5"/>
    </w:rPr>
  </w:style>
  <w:style w:type="paragraph" w:styleId="Zkladntext">
    <w:name w:val="Body Text"/>
    <w:basedOn w:val="Normln"/>
    <w:link w:val="ZkladntextChar"/>
    <w:unhideWhenUsed/>
    <w:rsid w:val="00613E19"/>
    <w:rPr>
      <w:sz w:val="20"/>
    </w:rPr>
  </w:style>
  <w:style w:type="character" w:customStyle="1" w:styleId="ZkladntextChar">
    <w:name w:val="Základní text Char"/>
    <w:basedOn w:val="Standardnpsmoodstavce"/>
    <w:link w:val="Zkladntext"/>
    <w:rsid w:val="00613E19"/>
    <w:rPr>
      <w:rFonts w:ascii="Times New Roman" w:eastAsia="Times New Roman" w:hAnsi="Times New Roman" w:cs="Times New Roman"/>
      <w:kern w:val="0"/>
      <w:sz w:val="20"/>
      <w:szCs w:val="24"/>
      <w:lang w:eastAsia="cs-CZ"/>
      <w14:ligatures w14:val="none"/>
    </w:rPr>
  </w:style>
  <w:style w:type="character" w:styleId="Hypertextovodkaz">
    <w:name w:val="Hyperlink"/>
    <w:basedOn w:val="Standardnpsmoodstavce"/>
    <w:uiPriority w:val="99"/>
    <w:unhideWhenUsed/>
    <w:rsid w:val="00B31E7A"/>
    <w:rPr>
      <w:color w:val="0563C1" w:themeColor="hyperlink"/>
      <w:u w:val="single"/>
    </w:rPr>
  </w:style>
  <w:style w:type="character" w:styleId="Nevyeenzmnka">
    <w:name w:val="Unresolved Mention"/>
    <w:basedOn w:val="Standardnpsmoodstavce"/>
    <w:uiPriority w:val="99"/>
    <w:semiHidden/>
    <w:unhideWhenUsed/>
    <w:rsid w:val="00B31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705</Words>
  <Characters>4166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ZVS</dc:creator>
  <cp:keywords/>
  <dc:description/>
  <cp:lastModifiedBy>ZVS Uničov</cp:lastModifiedBy>
  <cp:revision>4</cp:revision>
  <cp:lastPrinted>2025-12-02T09:44:00Z</cp:lastPrinted>
  <dcterms:created xsi:type="dcterms:W3CDTF">2025-12-02T08:52:00Z</dcterms:created>
  <dcterms:modified xsi:type="dcterms:W3CDTF">2025-12-02T09:45:00Z</dcterms:modified>
</cp:coreProperties>
</file>