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/>
      </w:pPr>
      <w:r>
        <w:rPr/>
        <w:t>Objednávka - číslo: 34</w:t>
      </w:r>
      <w:r>
        <w:rPr/>
        <w:t>621</w:t>
      </w:r>
      <w:r>
        <w:rPr/>
        <w:t>/2025</w:t>
      </w:r>
    </w:p>
    <w:p>
      <w:pPr>
        <w:pStyle w:val="BodyText"/>
        <w:bidi w:val="0"/>
        <w:jc w:val="start"/>
        <w:rPr/>
      </w:pPr>
      <w:r>
        <w:rPr/>
        <w:t>Vystavená podle §1746 a § 1856 zákona č. 89/2012 Sb., občanský zákoník, ve znění pozdějších předpisů, pro smluvní strany:</w:t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102"/>
        <w:gridCol w:w="5102"/>
      </w:tblGrid>
      <w:tr>
        <w:trPr/>
        <w:tc>
          <w:tcPr>
            <w:tcW w:w="5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>
                <w:b/>
              </w:rPr>
              <w:t>Objednatel</w:t>
            </w:r>
            <w:r>
              <w:rPr/>
              <w:br/>
              <w:t>Nemocnice Pelhřimov</w:t>
              <w:br/>
              <w:t>Příspěvková organizace</w:t>
              <w:br/>
              <w:t>Slovanského bratrství 710</w:t>
              <w:br/>
              <w:t>393 01 Pelhřimov</w:t>
              <w:br/>
              <w:t>IČ: 00511951</w:t>
              <w:br/>
              <w:t>DIČ: CZ00511951</w:t>
              <w:br/>
              <w:t>Č.ú: 174-401202834/0600</w:t>
              <w:br/>
              <w:t>Pr 466 vedená u krajského soudu v Českých Budějovicích</w:t>
            </w:r>
          </w:p>
        </w:tc>
        <w:tc>
          <w:tcPr>
            <w:tcW w:w="5102" w:type="dxa"/>
            <w:tcBorders/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>
                <w:b/>
              </w:rPr>
              <w:t>Dodavatel</w:t>
            </w:r>
            <w:r>
              <w:rPr/>
              <w:br/>
              <w:t>Takeda Pharmaceuticals Czech Republic s.r.o.</w:t>
              <w:br/>
              <w:t>Škrétova 490/12, Vinohrady, 12000 Praha 2</w:t>
              <w:br/>
              <w:t>IČ: 60469803</w:t>
              <w:br/>
              <w:t>DIČ: CZ60469803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/>
              <w:t>Splatnost faktury 30 dnů od jejího doručení objednavateli. Fakturu ve dvou vyhotoveních zašlete na adresu uvedenou v záhlaví.</w:t>
              <w:br/>
              <w:t>Faktura musí obsahovat všechny náležitosti podle § 28 zákona č. 235/2004 Sb.</w:t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  <w:br/>
              <w:t>Smluvní strany se dohodly, že zákonnou povinnost dle § 5 odst. 2 zákona o registru smluv splní objednatel.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  <w:t>Žádám o akutní schválení nákupu krevních derivátů od firmy Takeda. Krevní deriváty byly vydány a je nutné doplnit povinnou zásobu.</w:t>
            </w:r>
          </w:p>
          <w:p>
            <w:pPr>
              <w:pStyle w:val="Obsahtabulky"/>
              <w:bidi w:val="0"/>
              <w:ind w:hanging="0" w:start="0" w:end="0"/>
              <w:jc w:val="start"/>
              <w:rPr>
                <w:b/>
              </w:rPr>
            </w:pPr>
            <w:r>
              <w:rPr/>
            </w:r>
          </w:p>
          <w:p>
            <w:pPr>
              <w:pStyle w:val="Obsahtabulky"/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  <w:t xml:space="preserve">26042   Kiovig 10g            10ks     </w:t>
            </w:r>
          </w:p>
          <w:p>
            <w:pPr>
              <w:pStyle w:val="Obsahtabulky"/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  <w:t>26041   Kiovig 5g                5ks</w:t>
            </w:r>
          </w:p>
          <w:p>
            <w:pPr>
              <w:pStyle w:val="Obsahtabulky"/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  <w:t xml:space="preserve">211980 Flexbumin 200g/l   5ks                  </w:t>
            </w:r>
          </w:p>
          <w:p>
            <w:pPr>
              <w:pStyle w:val="Obsahtabulky"/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                     </w:t>
              <w:br/>
            </w:r>
          </w:p>
          <w:p>
            <w:pPr>
              <w:pStyle w:val="Obsahtabulky"/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  <w:br/>
              <w:br/>
              <w:br/>
            </w:r>
          </w:p>
        </w:tc>
      </w:tr>
      <w:tr>
        <w:trPr/>
        <w:tc>
          <w:tcPr>
            <w:tcW w:w="5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Cena bez DPH:  </w:t>
            </w:r>
            <w:r>
              <w:rPr/>
              <w:t>190 625</w:t>
            </w:r>
            <w:r>
              <w:rPr/>
              <w:t>,- Kč</w:t>
            </w:r>
          </w:p>
        </w:tc>
        <w:tc>
          <w:tcPr>
            <w:tcW w:w="5102" w:type="dxa"/>
            <w:tcBorders/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/>
              <w:t xml:space="preserve">Cena s DPH: </w:t>
            </w:r>
            <w:r>
              <w:rPr/>
              <w:t>213 500</w:t>
            </w:r>
            <w:r>
              <w:rPr/>
              <w:t>,- Kč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/>
              <w:t>Podpisem dodavatele se považuje objednávka za akceptovanou.</w:t>
            </w:r>
          </w:p>
        </w:tc>
      </w:tr>
      <w:tr>
        <w:trPr/>
        <w:tc>
          <w:tcPr>
            <w:tcW w:w="5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widowControl w:val="false"/>
              <w:suppressLineNumbers/>
              <w:bidi w:val="0"/>
              <w:jc w:val="start"/>
              <w:rPr/>
            </w:pPr>
            <w:r>
              <w:rPr/>
              <w:t>Objednatel: RNDr. Mária Kušnierová</w:t>
              <w:br/>
              <w:br/>
              <w:br/>
              <w:t xml:space="preserve">Datum: </w:t>
            </w:r>
            <w:r>
              <w:rPr/>
              <w:t>3.12.</w:t>
            </w:r>
            <w:r>
              <w:rPr/>
              <w:t>.2025</w:t>
              <w:br/>
              <w:br/>
              <w:br/>
              <w:t>Razítko a podpis:</w:t>
              <w:br/>
              <w:br/>
              <w:br/>
            </w:r>
          </w:p>
        </w:tc>
        <w:tc>
          <w:tcPr>
            <w:tcW w:w="5102" w:type="dxa"/>
            <w:tcBorders/>
          </w:tcPr>
          <w:p>
            <w:pPr>
              <w:pStyle w:val="Obsahtabulky"/>
              <w:widowControl w:val="false"/>
              <w:suppressLineNumbers/>
              <w:bidi w:val="0"/>
              <w:jc w:val="start"/>
              <w:rPr/>
            </w:pPr>
            <w:r>
              <w:rPr/>
              <w:t>Dodavatel:</w:t>
              <w:br/>
              <w:br/>
              <w:br/>
              <w:t>Datum:</w:t>
              <w:br/>
              <w:br/>
              <w:br/>
              <w:t>Razítko a podpis:</w:t>
              <w:br/>
              <w:br/>
              <w:br/>
            </w:r>
          </w:p>
        </w:tc>
      </w:tr>
    </w:tbl>
    <w:p>
      <w:pPr>
        <w:pStyle w:val="BodyText"/>
        <w:bidi w:val="0"/>
        <w:spacing w:before="0" w:after="140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LibreOffice/24.2.3.2$Windows_X86_64 LibreOffice_project/433d9c2ded56988e8a90e6b2e771ee4e6a5ab2ba</Application>
  <AppVersion>15.0000</AppVersion>
  <Pages>1</Pages>
  <Words>222</Words>
  <Characters>1283</Characters>
  <CharactersWithSpaces>1588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2025-12-04T10:16:24Z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