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D80" w:rsidRDefault="00CC2D80" w:rsidP="00CC2D8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6:44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322/2025/OTS</w:t>
      </w:r>
    </w:p>
    <w:p w:rsidR="00CC2D80" w:rsidRDefault="00CC2D80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CC2D80">
        <w:t>. 322</w:t>
      </w:r>
      <w:r>
        <w:t>/2025/OTS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CC2D80">
        <w:t>a SMJ - 11</w:t>
      </w:r>
      <w:r>
        <w:t>/2025</w:t>
      </w:r>
    </w:p>
    <w:p w:rsidR="00FA3CCC" w:rsidRDefault="00FA3CCC" w:rsidP="00FA3CCC">
      <w:r>
        <w:t xml:space="preserve">v celkové částce: </w:t>
      </w:r>
      <w:r w:rsidR="00CC2D80">
        <w:t>11.956.331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CC2D80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F51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2025-12-04T05:46:00Z</cp:lastPrinted>
  <dcterms:created xsi:type="dcterms:W3CDTF">2025-12-04T05:46:00Z</dcterms:created>
  <dcterms:modified xsi:type="dcterms:W3CDTF">2025-12-04T05:46:00Z</dcterms:modified>
</cp:coreProperties>
</file>