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7A99" w:rsidRDefault="00187A99" w:rsidP="00187A99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3, 2025 10:54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proofErr w:type="gramStart"/>
      <w:r>
        <w:rPr>
          <w:rFonts w:eastAsia="Times New Roman"/>
          <w:lang w:eastAsia="cs-CZ"/>
        </w:rPr>
        <w:t>Obj.č</w:t>
      </w:r>
      <w:proofErr w:type="spellEnd"/>
      <w:r>
        <w:rPr>
          <w:rFonts w:eastAsia="Times New Roman"/>
          <w:lang w:eastAsia="cs-CZ"/>
        </w:rPr>
        <w:t>.</w:t>
      </w:r>
      <w:proofErr w:type="gramEnd"/>
      <w:r>
        <w:rPr>
          <w:rFonts w:eastAsia="Times New Roman"/>
          <w:lang w:eastAsia="cs-CZ"/>
        </w:rPr>
        <w:t xml:space="preserve"> 319/2025/OTS</w:t>
      </w: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187A99">
        <w:t>. č. 319</w:t>
      </w:r>
      <w:r>
        <w:t xml:space="preserve">/2025/OTS </w:t>
      </w:r>
      <w:r w:rsidR="001D6987">
        <w:t>ze dne</w:t>
      </w:r>
      <w:r w:rsidR="00187A99">
        <w:t xml:space="preserve"> </w:t>
      </w:r>
      <w:proofErr w:type="gramStart"/>
      <w:r w:rsidR="00187A99">
        <w:t>3.12.2025</w:t>
      </w:r>
      <w:proofErr w:type="gramEnd"/>
      <w:r w:rsidR="00187A99">
        <w:t xml:space="preserve"> – Znojemská, šoupě č. 236.</w:t>
      </w:r>
      <w:r w:rsidR="001D6987">
        <w:t xml:space="preserve"> </w:t>
      </w:r>
    </w:p>
    <w:p w:rsidR="0082765C" w:rsidRDefault="0082765C" w:rsidP="00E83CF7">
      <w:r>
        <w:t xml:space="preserve">Celková částka činí </w:t>
      </w:r>
      <w:r w:rsidR="00187A99">
        <w:t>130.681,00 Kč bez DPH.</w:t>
      </w:r>
      <w:bookmarkStart w:id="1" w:name="_GoBack"/>
      <w:bookmarkEnd w:id="1"/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87A99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0E6B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2025-12-03T16:34:00Z</cp:lastPrinted>
  <dcterms:created xsi:type="dcterms:W3CDTF">2025-12-03T16:34:00Z</dcterms:created>
  <dcterms:modified xsi:type="dcterms:W3CDTF">2025-12-03T16:34:00Z</dcterms:modified>
</cp:coreProperties>
</file>