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38FB3527"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867F8F">
        <w:rPr>
          <w:rFonts w:ascii="Calibri" w:hAnsi="Calibri" w:cs="Calibri"/>
          <w:b/>
          <w:bCs/>
          <w:iCs/>
          <w:sz w:val="22"/>
          <w:szCs w:val="22"/>
        </w:rPr>
        <w:t>8</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7D5370DD"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867F8F" w:rsidRPr="00B73653">
        <w:rPr>
          <w:rFonts w:asciiTheme="minorHAnsi" w:hAnsiTheme="minorHAnsi" w:cstheme="minorHAnsi"/>
          <w:b/>
          <w:bCs/>
          <w:noProof/>
          <w:sz w:val="22"/>
          <w:szCs w:val="22"/>
        </w:rPr>
        <w:t>Mikrobiologický ústav AV ČR, v. v. i.</w:t>
      </w:r>
      <w:r>
        <w:rPr>
          <w:rFonts w:asciiTheme="minorHAnsi" w:hAnsiTheme="minorHAnsi" w:cstheme="minorHAnsi"/>
          <w:b/>
          <w:bCs/>
          <w:sz w:val="22"/>
          <w:szCs w:val="22"/>
        </w:rPr>
        <w:fldChar w:fldCharType="end"/>
      </w:r>
    </w:p>
    <w:p w14:paraId="100F6AC4" w14:textId="0534B3CC"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867F8F" w:rsidRPr="00B73653">
        <w:rPr>
          <w:rFonts w:asciiTheme="minorHAnsi" w:hAnsiTheme="minorHAnsi" w:cstheme="minorHAnsi"/>
          <w:noProof/>
          <w:sz w:val="22"/>
          <w:szCs w:val="22"/>
        </w:rPr>
        <w:t>61388971</w:t>
      </w:r>
      <w:r w:rsidR="00A21483">
        <w:rPr>
          <w:rFonts w:asciiTheme="minorHAnsi" w:hAnsiTheme="minorHAnsi" w:cstheme="minorHAnsi"/>
          <w:sz w:val="22"/>
          <w:szCs w:val="22"/>
        </w:rPr>
        <w:fldChar w:fldCharType="end"/>
      </w:r>
    </w:p>
    <w:p w14:paraId="6319052B" w14:textId="6512C40C"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867F8F" w:rsidRPr="00B73653">
        <w:rPr>
          <w:rFonts w:asciiTheme="minorHAnsi" w:hAnsiTheme="minorHAnsi" w:cstheme="minorHAnsi"/>
          <w:noProof/>
          <w:sz w:val="22"/>
          <w:szCs w:val="22"/>
        </w:rPr>
        <w:t>veřejná výzkumná instituce</w:t>
      </w:r>
      <w:r w:rsidR="00A21483">
        <w:rPr>
          <w:rFonts w:asciiTheme="minorHAnsi" w:hAnsiTheme="minorHAnsi" w:cstheme="minorHAnsi"/>
          <w:sz w:val="22"/>
          <w:szCs w:val="22"/>
        </w:rPr>
        <w:fldChar w:fldCharType="end"/>
      </w:r>
    </w:p>
    <w:p w14:paraId="51E840A6" w14:textId="22AB4C1C"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867F8F" w:rsidRPr="00B73653">
        <w:rPr>
          <w:rFonts w:asciiTheme="minorHAnsi" w:hAnsiTheme="minorHAnsi" w:cstheme="minorHAnsi"/>
          <w:noProof/>
          <w:sz w:val="22"/>
          <w:szCs w:val="22"/>
        </w:rPr>
        <w:t>Vídeňská 1083, 14200, Praha 4 Krč</w:t>
      </w:r>
      <w:r w:rsidR="00A21483">
        <w:rPr>
          <w:rFonts w:asciiTheme="minorHAnsi" w:hAnsiTheme="minorHAnsi" w:cstheme="minorHAnsi"/>
          <w:sz w:val="22"/>
          <w:szCs w:val="22"/>
        </w:rPr>
        <w:fldChar w:fldCharType="end"/>
      </w:r>
    </w:p>
    <w:p w14:paraId="56050E13" w14:textId="1E2E66A5"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176FF96B"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867F8F" w:rsidRPr="00B73653">
        <w:rPr>
          <w:rFonts w:asciiTheme="minorHAnsi" w:hAnsiTheme="minorHAnsi" w:cstheme="minorHAnsi"/>
          <w:bCs/>
          <w:noProof/>
          <w:sz w:val="22"/>
          <w:szCs w:val="22"/>
        </w:rPr>
        <w:t>Ing. Jiřím Haškem, CSc., ředitelem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0C6A16F2"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867F8F" w:rsidRPr="00B73653">
        <w:rPr>
          <w:rFonts w:asciiTheme="minorHAnsi" w:hAnsiTheme="minorHAnsi" w:cstheme="minorHAnsi"/>
          <w:b/>
          <w:bCs/>
          <w:noProof/>
          <w:sz w:val="22"/>
          <w:szCs w:val="22"/>
        </w:rPr>
        <w:t>LUC25026</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867F8F" w:rsidRPr="00B73653">
        <w:rPr>
          <w:rFonts w:asciiTheme="minorHAnsi" w:hAnsiTheme="minorHAnsi" w:cstheme="minorHAnsi"/>
          <w:b/>
          <w:bCs/>
          <w:noProof/>
          <w:sz w:val="22"/>
          <w:szCs w:val="22"/>
        </w:rPr>
        <w:t>Deriváty flavonoidů jako standardy pro in vitro modely tlustého střeva</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17D66B13"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2F4F3E57"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867F8F" w:rsidRPr="00B73653">
        <w:rPr>
          <w:rFonts w:ascii="Calibri" w:hAnsi="Calibri" w:cs="Calibri"/>
          <w:b/>
          <w:bCs/>
          <w:noProof/>
          <w:color w:val="000000"/>
          <w:sz w:val="22"/>
          <w:szCs w:val="22"/>
        </w:rPr>
        <w:t>7 860 000</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867F8F" w:rsidRPr="00B73653">
        <w:rPr>
          <w:rFonts w:ascii="Calibri" w:hAnsi="Calibri" w:cs="Calibri"/>
          <w:b/>
          <w:bCs/>
          <w:noProof/>
          <w:color w:val="000000"/>
          <w:sz w:val="22"/>
          <w:szCs w:val="22"/>
        </w:rPr>
        <w:t>sedm milionů osm set šedesát tisíc</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218D4DBB"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8E7E89">
        <w:rPr>
          <w:rFonts w:asciiTheme="minorHAnsi" w:hAnsiTheme="minorHAnsi" w:cstheme="minorHAnsi"/>
          <w:b/>
          <w:bCs/>
          <w:sz w:val="22"/>
          <w:szCs w:val="22"/>
        </w:rPr>
        <w:t>8. října 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16940E7C"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867F8F" w:rsidRPr="00B73653">
        <w:rPr>
          <w:rFonts w:asciiTheme="minorHAnsi" w:hAnsiTheme="minorHAnsi" w:cstheme="minorHAnsi"/>
          <w:b/>
          <w:bCs/>
          <w:noProof/>
          <w:sz w:val="22"/>
          <w:szCs w:val="22"/>
        </w:rPr>
        <w:t>7 860 000</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867F8F" w:rsidRPr="00B73653">
        <w:rPr>
          <w:rFonts w:ascii="Calibri" w:hAnsi="Calibri" w:cs="Calibri"/>
          <w:b/>
          <w:bCs/>
          <w:noProof/>
          <w:color w:val="000000"/>
          <w:sz w:val="22"/>
          <w:szCs w:val="22"/>
        </w:rPr>
        <w:t>sedm milionů osm set šedesát tisíc</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68008910"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867F8F" w:rsidRPr="00B73653">
        <w:rPr>
          <w:rFonts w:asciiTheme="minorHAnsi" w:hAnsiTheme="minorHAnsi" w:cstheme="minorHAnsi"/>
          <w:noProof/>
          <w:sz w:val="22"/>
          <w:szCs w:val="22"/>
        </w:rPr>
        <w:t>Ing. Jiří Hašek, CSc.</w:t>
      </w:r>
      <w:r w:rsidR="00A21483">
        <w:rPr>
          <w:rFonts w:asciiTheme="minorHAnsi" w:hAnsiTheme="minorHAnsi" w:cstheme="minorHAnsi"/>
          <w:sz w:val="22"/>
          <w:szCs w:val="22"/>
        </w:rPr>
        <w:fldChar w:fldCharType="end"/>
      </w:r>
    </w:p>
    <w:p w14:paraId="5812D9A0" w14:textId="50740192"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867F8F" w:rsidRPr="00B73653">
        <w:rPr>
          <w:rFonts w:asciiTheme="minorHAnsi" w:hAnsiTheme="minorHAnsi" w:cstheme="minorHAnsi"/>
          <w:noProof/>
          <w:sz w:val="22"/>
          <w:szCs w:val="22"/>
        </w:rPr>
        <w:t>ředitel</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08153EDE" w:rsidR="000F5CCA" w:rsidRDefault="008375CB" w:rsidP="00DB10F7">
    <w:pPr>
      <w:pStyle w:val="Zhlav"/>
      <w:rPr>
        <w:rFonts w:asciiTheme="minorHAnsi" w:hAnsiTheme="minorHAnsi" w:cstheme="minorHAnsi"/>
        <w:i/>
        <w:sz w:val="22"/>
        <w:szCs w:val="22"/>
      </w:rPr>
    </w:pPr>
    <w:r w:rsidRPr="008375CB">
      <w:rPr>
        <w:rFonts w:asciiTheme="minorHAnsi" w:hAnsiTheme="minorHAnsi" w:cstheme="minorHAnsi"/>
        <w:i/>
        <w:sz w:val="22"/>
        <w:szCs w:val="22"/>
      </w:rPr>
      <w:t>Č. j. MSMT-22960/2025-8                                                                                                                     LUC25026</w:t>
    </w:r>
  </w:p>
  <w:p w14:paraId="17645F29" w14:textId="77777777" w:rsidR="008375CB" w:rsidRDefault="008375CB"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C4E24"/>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4C1"/>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14CA"/>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27F9C"/>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5CB"/>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67F8F"/>
    <w:rsid w:val="00871602"/>
    <w:rsid w:val="00871B1C"/>
    <w:rsid w:val="00876F48"/>
    <w:rsid w:val="008807FE"/>
    <w:rsid w:val="00882FA5"/>
    <w:rsid w:val="00886AAB"/>
    <w:rsid w:val="00887790"/>
    <w:rsid w:val="00890B1E"/>
    <w:rsid w:val="00890FCA"/>
    <w:rsid w:val="00891A21"/>
    <w:rsid w:val="00892324"/>
    <w:rsid w:val="00892D37"/>
    <w:rsid w:val="00894DF3"/>
    <w:rsid w:val="00896251"/>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3D7F"/>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57C55"/>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45BC0"/>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4145</Words>
  <Characters>24460</Characters>
  <Application>Microsoft Office Word</Application>
  <DocSecurity>0</DocSecurity>
  <Lines>203</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2025-10-23T11:24:00Z</cp:lastPrinted>
  <dcterms:created xsi:type="dcterms:W3CDTF">2025-11-26T14:05:00Z</dcterms:created>
  <dcterms:modified xsi:type="dcterms:W3CDTF">2025-11-26T14:05:00Z</dcterms:modified>
</cp:coreProperties>
</file>