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49" w:rsidRPr="002D2E40" w:rsidRDefault="006D3449" w:rsidP="008137FE">
      <w:pPr>
        <w:tabs>
          <w:tab w:val="left" w:pos="4820"/>
        </w:tabs>
        <w:spacing w:before="0"/>
        <w:ind w:left="0"/>
        <w:jc w:val="left"/>
        <w:rPr>
          <w:sz w:val="22"/>
          <w:szCs w:val="22"/>
        </w:rPr>
      </w:pPr>
      <w:r w:rsidRPr="002D2E40">
        <w:rPr>
          <w:rFonts w:ascii="Arial" w:hAnsi="Arial" w:cs="Arial"/>
          <w:sz w:val="22"/>
          <w:szCs w:val="22"/>
        </w:rPr>
        <w:tab/>
      </w:r>
    </w:p>
    <w:p w:rsidR="00697F71" w:rsidRPr="002D3A27" w:rsidRDefault="00785BAC" w:rsidP="00697F71">
      <w:pPr>
        <w:tabs>
          <w:tab w:val="left" w:pos="4820"/>
        </w:tabs>
        <w:spacing w:before="0"/>
        <w:ind w:left="0"/>
        <w:jc w:val="center"/>
        <w:rPr>
          <w:b/>
          <w:spacing w:val="20"/>
          <w:sz w:val="28"/>
          <w:szCs w:val="28"/>
        </w:rPr>
      </w:pPr>
      <w:r>
        <w:rPr>
          <w:b/>
          <w:sz w:val="28"/>
          <w:szCs w:val="28"/>
        </w:rPr>
        <w:t>D O D A T E K   č. 2</w:t>
      </w:r>
    </w:p>
    <w:p w:rsidR="00697F71" w:rsidRPr="002D3A27" w:rsidRDefault="00697F71" w:rsidP="00697F71">
      <w:pPr>
        <w:keepNext/>
        <w:tabs>
          <w:tab w:val="left" w:pos="4820"/>
        </w:tabs>
        <w:spacing w:before="0"/>
        <w:ind w:left="0"/>
        <w:jc w:val="center"/>
        <w:outlineLvl w:val="8"/>
        <w:rPr>
          <w:b/>
          <w:sz w:val="22"/>
          <w:szCs w:val="22"/>
        </w:rPr>
      </w:pPr>
      <w:r w:rsidRPr="002D3A27">
        <w:rPr>
          <w:b/>
          <w:sz w:val="22"/>
          <w:szCs w:val="22"/>
        </w:rPr>
        <w:t xml:space="preserve">ke smlouvě o dílo </w:t>
      </w:r>
      <w:r>
        <w:rPr>
          <w:b/>
          <w:sz w:val="22"/>
          <w:szCs w:val="22"/>
        </w:rPr>
        <w:t xml:space="preserve">č. objednatele </w:t>
      </w:r>
      <w:r w:rsidR="008B75ED">
        <w:rPr>
          <w:b/>
          <w:sz w:val="22"/>
          <w:szCs w:val="22"/>
        </w:rPr>
        <w:t>329</w:t>
      </w:r>
      <w:r w:rsidRPr="002D3A27">
        <w:rPr>
          <w:b/>
          <w:sz w:val="22"/>
          <w:szCs w:val="22"/>
        </w:rPr>
        <w:t>-201</w:t>
      </w:r>
      <w:r>
        <w:rPr>
          <w:b/>
          <w:sz w:val="22"/>
          <w:szCs w:val="22"/>
        </w:rPr>
        <w:t>5</w:t>
      </w:r>
      <w:r w:rsidRPr="002D3A27">
        <w:rPr>
          <w:b/>
          <w:sz w:val="22"/>
          <w:szCs w:val="22"/>
        </w:rPr>
        <w:t>-505101 (</w:t>
      </w:r>
      <w:r w:rsidR="008B75ED">
        <w:rPr>
          <w:b/>
          <w:sz w:val="22"/>
          <w:szCs w:val="22"/>
        </w:rPr>
        <w:t>9</w:t>
      </w:r>
      <w:r w:rsidRPr="002D3A27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5</w:t>
      </w:r>
      <w:r w:rsidRPr="002D3A27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, </w:t>
      </w:r>
      <w:r w:rsidRPr="002D3A27">
        <w:rPr>
          <w:b/>
          <w:sz w:val="22"/>
          <w:szCs w:val="22"/>
        </w:rPr>
        <w:t xml:space="preserve">ze dne </w:t>
      </w:r>
      <w:proofErr w:type="gramStart"/>
      <w:r w:rsidR="008B75ED">
        <w:rPr>
          <w:b/>
          <w:sz w:val="22"/>
          <w:szCs w:val="22"/>
        </w:rPr>
        <w:t>20.5.2015</w:t>
      </w:r>
      <w:proofErr w:type="gramEnd"/>
    </w:p>
    <w:p w:rsidR="00697F71" w:rsidRPr="002D3A27" w:rsidRDefault="00697F71" w:rsidP="00697F71">
      <w:pPr>
        <w:keepNext/>
        <w:tabs>
          <w:tab w:val="left" w:pos="4820"/>
        </w:tabs>
        <w:spacing w:before="0"/>
        <w:ind w:left="0"/>
        <w:jc w:val="center"/>
        <w:outlineLvl w:val="8"/>
        <w:rPr>
          <w:b/>
          <w:sz w:val="22"/>
          <w:szCs w:val="22"/>
        </w:rPr>
      </w:pPr>
      <w:r w:rsidRPr="002D3A27">
        <w:rPr>
          <w:b/>
          <w:sz w:val="22"/>
          <w:szCs w:val="22"/>
        </w:rPr>
        <w:t>na „</w:t>
      </w:r>
      <w:r>
        <w:rPr>
          <w:b/>
          <w:sz w:val="22"/>
          <w:szCs w:val="22"/>
        </w:rPr>
        <w:t>Vyhotovení návrhu KoPÚ v </w:t>
      </w:r>
      <w:proofErr w:type="spellStart"/>
      <w:proofErr w:type="gramStart"/>
      <w:r>
        <w:rPr>
          <w:b/>
          <w:sz w:val="22"/>
          <w:szCs w:val="22"/>
        </w:rPr>
        <w:t>k.ú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 w:rsidR="008B75ED">
        <w:rPr>
          <w:b/>
          <w:sz w:val="22"/>
          <w:szCs w:val="22"/>
        </w:rPr>
        <w:t>Chvalešovice</w:t>
      </w:r>
      <w:proofErr w:type="spellEnd"/>
      <w:r w:rsidRPr="002D3A27">
        <w:rPr>
          <w:b/>
          <w:sz w:val="22"/>
          <w:szCs w:val="22"/>
        </w:rPr>
        <w:t>“</w:t>
      </w:r>
    </w:p>
    <w:p w:rsidR="00697F71" w:rsidRDefault="00697F71" w:rsidP="00697F71">
      <w:pPr>
        <w:spacing w:before="0"/>
        <w:ind w:left="0"/>
        <w:jc w:val="center"/>
        <w:rPr>
          <w:b/>
          <w:bCs/>
        </w:rPr>
      </w:pPr>
    </w:p>
    <w:p w:rsidR="00697F71" w:rsidRPr="002D3A27" w:rsidRDefault="00697F71" w:rsidP="00697F71">
      <w:pPr>
        <w:spacing w:before="0"/>
        <w:ind w:left="0"/>
        <w:jc w:val="center"/>
      </w:pPr>
      <w:r w:rsidRPr="002D3A27">
        <w:rPr>
          <w:b/>
          <w:bCs/>
        </w:rPr>
        <w:t>uzavřené</w:t>
      </w:r>
    </w:p>
    <w:p w:rsidR="00697F71" w:rsidRPr="002D3A27" w:rsidRDefault="00697F71" w:rsidP="00697F71">
      <w:pPr>
        <w:tabs>
          <w:tab w:val="left" w:pos="284"/>
          <w:tab w:val="left" w:pos="567"/>
          <w:tab w:val="left" w:pos="4820"/>
        </w:tabs>
        <w:spacing w:before="0"/>
        <w:ind w:left="0"/>
        <w:jc w:val="center"/>
        <w:rPr>
          <w:b/>
        </w:rPr>
      </w:pPr>
      <w:r w:rsidRPr="002D3A27">
        <w:rPr>
          <w:b/>
        </w:rPr>
        <w:t>podle § 2586 a násl. zákona č. 89/2012 Sb., občanský zákoník,</w:t>
      </w:r>
    </w:p>
    <w:p w:rsidR="00697F71" w:rsidRPr="002D3A27" w:rsidRDefault="00697F71" w:rsidP="00697F71">
      <w:pPr>
        <w:tabs>
          <w:tab w:val="left" w:pos="284"/>
          <w:tab w:val="left" w:pos="567"/>
          <w:tab w:val="left" w:pos="4820"/>
        </w:tabs>
        <w:spacing w:before="0"/>
        <w:ind w:left="0"/>
        <w:jc w:val="center"/>
      </w:pPr>
      <w:r w:rsidRPr="002D3A27">
        <w:rPr>
          <w:b/>
        </w:rPr>
        <w:t>mezi smluvními stranami</w:t>
      </w:r>
    </w:p>
    <w:p w:rsidR="00AD00CD" w:rsidRDefault="00AD00CD" w:rsidP="00AD00CD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</w:p>
    <w:p w:rsidR="008B75ED" w:rsidRDefault="008B75ED" w:rsidP="008B75ED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6061E0">
        <w:rPr>
          <w:b/>
          <w:sz w:val="22"/>
          <w:szCs w:val="22"/>
        </w:rPr>
        <w:t>Objednatel:</w:t>
      </w:r>
      <w:r w:rsidRPr="002D2E40">
        <w:rPr>
          <w:sz w:val="22"/>
          <w:szCs w:val="22"/>
        </w:rPr>
        <w:tab/>
        <w:t>Č</w:t>
      </w:r>
      <w:r w:rsidRPr="002D2E40">
        <w:rPr>
          <w:snapToGrid w:val="0"/>
          <w:sz w:val="22"/>
          <w:szCs w:val="22"/>
        </w:rPr>
        <w:t xml:space="preserve">eská republika - </w:t>
      </w:r>
      <w:r w:rsidRPr="002D2E40">
        <w:rPr>
          <w:sz w:val="22"/>
          <w:szCs w:val="22"/>
        </w:rPr>
        <w:t xml:space="preserve">Státní pozemkový úřad, </w:t>
      </w:r>
    </w:p>
    <w:p w:rsidR="008B75ED" w:rsidRPr="00EE036F" w:rsidRDefault="008B75ED" w:rsidP="008B75ED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>
        <w:rPr>
          <w:sz w:val="22"/>
          <w:szCs w:val="22"/>
        </w:rPr>
        <w:tab/>
      </w:r>
      <w:r w:rsidRPr="002D2E40">
        <w:rPr>
          <w:sz w:val="22"/>
          <w:szCs w:val="22"/>
        </w:rPr>
        <w:t>Krajský p</w:t>
      </w:r>
      <w:r w:rsidRPr="002D2E40">
        <w:rPr>
          <w:snapToGrid w:val="0"/>
          <w:sz w:val="22"/>
          <w:szCs w:val="22"/>
        </w:rPr>
        <w:t xml:space="preserve">ozemkový úřad </w:t>
      </w:r>
      <w:r>
        <w:rPr>
          <w:snapToGrid w:val="0"/>
          <w:sz w:val="22"/>
          <w:szCs w:val="22"/>
        </w:rPr>
        <w:t>Jihočeský kraj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</w:p>
    <w:p w:rsidR="008B75ED" w:rsidRPr="002D2E40" w:rsidRDefault="008B75ED" w:rsidP="008B75ED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 xml:space="preserve">Fakturační adresa:                                              </w:t>
      </w:r>
      <w:r w:rsidRPr="002D2E40">
        <w:rPr>
          <w:sz w:val="22"/>
          <w:szCs w:val="22"/>
        </w:rPr>
        <w:tab/>
        <w:t>Státní pozemkový úřad, Husinecká 1024/11a,</w:t>
      </w:r>
      <w:r w:rsidRPr="002D2E40">
        <w:rPr>
          <w:sz w:val="22"/>
          <w:szCs w:val="22"/>
        </w:rPr>
        <w:br/>
        <w:t>130 00 Praha – Žižkov, IČ: 01312774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</w:p>
    <w:p w:rsidR="008B75ED" w:rsidRDefault="008B75ED" w:rsidP="008B75ED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>zastoupený: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 xml:space="preserve">Ing. Evou </w:t>
      </w:r>
      <w:proofErr w:type="spellStart"/>
      <w:r>
        <w:rPr>
          <w:sz w:val="22"/>
          <w:szCs w:val="22"/>
        </w:rPr>
        <w:t>Schmidtmajerovou</w:t>
      </w:r>
      <w:proofErr w:type="spellEnd"/>
      <w:r>
        <w:rPr>
          <w:sz w:val="22"/>
          <w:szCs w:val="22"/>
        </w:rPr>
        <w:t>, CSc.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>
        <w:rPr>
          <w:sz w:val="22"/>
          <w:szCs w:val="22"/>
        </w:rPr>
        <w:tab/>
        <w:t>ředitelkou KPÚ pro Jihočeský kraj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>ve smluvních záležitostech oprávněn jednat: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Ing. Eva Schmidtmajerová, CSc.</w:t>
      </w:r>
    </w:p>
    <w:p w:rsidR="008B75ED" w:rsidRDefault="008B75ED" w:rsidP="008B75ED">
      <w:pPr>
        <w:pStyle w:val="Bezmezer"/>
        <w:tabs>
          <w:tab w:val="left" w:pos="4536"/>
        </w:tabs>
        <w:ind w:left="4530" w:hanging="4530"/>
        <w:rPr>
          <w:snapToGrid w:val="0"/>
          <w:sz w:val="22"/>
          <w:szCs w:val="22"/>
        </w:rPr>
      </w:pPr>
      <w:r w:rsidRPr="002D2E40">
        <w:rPr>
          <w:sz w:val="22"/>
          <w:szCs w:val="22"/>
        </w:rPr>
        <w:t xml:space="preserve">v </w:t>
      </w:r>
      <w:r w:rsidRPr="002D2E40">
        <w:rPr>
          <w:snapToGrid w:val="0"/>
          <w:sz w:val="22"/>
          <w:szCs w:val="22"/>
        </w:rPr>
        <w:t>technických záležitostech oprávněn jednat:</w:t>
      </w:r>
      <w:r w:rsidRPr="002D2E40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Ing. Karel Zvěřina,</w:t>
      </w:r>
    </w:p>
    <w:p w:rsidR="008B75ED" w:rsidRDefault="008B75ED" w:rsidP="008B75ED">
      <w:pPr>
        <w:pStyle w:val="Bezmezer"/>
        <w:tabs>
          <w:tab w:val="left" w:pos="4536"/>
        </w:tabs>
        <w:ind w:left="4530" w:hanging="453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vedoucí Pobočky České Budějovice</w:t>
      </w:r>
    </w:p>
    <w:p w:rsidR="008B75ED" w:rsidRDefault="008B75ED" w:rsidP="008B75ED">
      <w:pPr>
        <w:pStyle w:val="Bezmezer"/>
        <w:tabs>
          <w:tab w:val="left" w:pos="4536"/>
        </w:tabs>
        <w:ind w:left="4530" w:hanging="453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</w:p>
    <w:p w:rsidR="008B75ED" w:rsidRDefault="008B75ED" w:rsidP="008B75ED">
      <w:pPr>
        <w:pStyle w:val="Bezmezer"/>
        <w:tabs>
          <w:tab w:val="left" w:pos="4536"/>
        </w:tabs>
        <w:ind w:left="4530" w:hanging="4530"/>
        <w:rPr>
          <w:sz w:val="22"/>
          <w:szCs w:val="22"/>
        </w:rPr>
      </w:pPr>
      <w:r>
        <w:rPr>
          <w:snapToGrid w:val="0"/>
          <w:sz w:val="22"/>
          <w:szCs w:val="22"/>
        </w:rPr>
        <w:tab/>
        <w:t>Ing. Kateřina Maryšková,</w:t>
      </w:r>
      <w:r>
        <w:rPr>
          <w:sz w:val="22"/>
          <w:szCs w:val="22"/>
        </w:rPr>
        <w:t xml:space="preserve"> </w:t>
      </w:r>
    </w:p>
    <w:p w:rsidR="008B75ED" w:rsidRDefault="008B75ED" w:rsidP="008B75ED">
      <w:pPr>
        <w:pStyle w:val="Bezmezer"/>
        <w:tabs>
          <w:tab w:val="left" w:pos="4536"/>
        </w:tabs>
        <w:ind w:left="4530" w:hanging="4530"/>
        <w:rPr>
          <w:sz w:val="22"/>
          <w:szCs w:val="22"/>
        </w:rPr>
      </w:pPr>
      <w:r>
        <w:rPr>
          <w:sz w:val="22"/>
          <w:szCs w:val="22"/>
        </w:rPr>
        <w:tab/>
        <w:t>referentka</w:t>
      </w:r>
      <w:r w:rsidRPr="002D2E40">
        <w:rPr>
          <w:sz w:val="22"/>
          <w:szCs w:val="22"/>
        </w:rPr>
        <w:t xml:space="preserve"> </w:t>
      </w:r>
      <w:r>
        <w:rPr>
          <w:sz w:val="22"/>
          <w:szCs w:val="22"/>
        </w:rPr>
        <w:t>Pobočky České Budějovice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Tel.:</w:t>
      </w:r>
      <w:r w:rsidRPr="002D2E40">
        <w:rPr>
          <w:sz w:val="22"/>
          <w:szCs w:val="22"/>
        </w:rPr>
        <w:tab/>
      </w:r>
      <w:proofErr w:type="spellStart"/>
      <w:r w:rsidR="00A71E77">
        <w:rPr>
          <w:sz w:val="22"/>
          <w:szCs w:val="22"/>
        </w:rPr>
        <w:t>xxxxxxxx</w:t>
      </w:r>
      <w:proofErr w:type="spellEnd"/>
      <w:r w:rsidRPr="002D2E40">
        <w:rPr>
          <w:sz w:val="22"/>
          <w:szCs w:val="22"/>
        </w:rPr>
        <w:t xml:space="preserve"> 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E-mail:</w:t>
      </w:r>
      <w:r w:rsidRPr="002D2E40">
        <w:rPr>
          <w:sz w:val="22"/>
          <w:szCs w:val="22"/>
        </w:rPr>
        <w:tab/>
      </w:r>
      <w:proofErr w:type="spellStart"/>
      <w:r w:rsidR="00A71E77">
        <w:rPr>
          <w:sz w:val="22"/>
          <w:szCs w:val="22"/>
        </w:rPr>
        <w:t>xxxxxxxx</w:t>
      </w:r>
      <w:proofErr w:type="spellEnd"/>
    </w:p>
    <w:p w:rsidR="008B75ED" w:rsidRPr="002D2E40" w:rsidRDefault="008B75ED" w:rsidP="008B75ED">
      <w:pPr>
        <w:pStyle w:val="Bezmezer"/>
        <w:tabs>
          <w:tab w:val="left" w:pos="4536"/>
        </w:tabs>
        <w:ind w:left="4530" w:hanging="4530"/>
        <w:rPr>
          <w:snapToGrid w:val="0"/>
          <w:sz w:val="22"/>
          <w:szCs w:val="22"/>
        </w:rPr>
      </w:pP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Adresa: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Rudolfovská 493/80, 370 01 České Budějovice</w:t>
      </w:r>
      <w:r w:rsidRPr="002D2E40">
        <w:rPr>
          <w:sz w:val="22"/>
          <w:szCs w:val="22"/>
        </w:rPr>
        <w:t xml:space="preserve">  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ID DS:</w:t>
      </w:r>
      <w:r w:rsidRPr="002D2E40">
        <w:rPr>
          <w:sz w:val="22"/>
          <w:szCs w:val="22"/>
        </w:rPr>
        <w:tab/>
        <w:t>z49per3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Bankovní spojení:</w:t>
      </w:r>
      <w:r w:rsidRPr="002D2E40">
        <w:rPr>
          <w:sz w:val="22"/>
          <w:szCs w:val="22"/>
        </w:rPr>
        <w:tab/>
        <w:t xml:space="preserve">ČNB </w:t>
      </w:r>
      <w:r w:rsidRPr="002D2E40">
        <w:rPr>
          <w:sz w:val="22"/>
          <w:szCs w:val="22"/>
        </w:rPr>
        <w:tab/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2D2E40">
        <w:rPr>
          <w:bCs/>
          <w:sz w:val="22"/>
          <w:szCs w:val="22"/>
        </w:rPr>
        <w:t>Číslo účtu:</w:t>
      </w:r>
      <w:r w:rsidRPr="002D2E40">
        <w:rPr>
          <w:bCs/>
          <w:sz w:val="22"/>
          <w:szCs w:val="22"/>
        </w:rPr>
        <w:tab/>
        <w:t>3723001/0710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2D2E40">
        <w:rPr>
          <w:bCs/>
          <w:sz w:val="22"/>
          <w:szCs w:val="22"/>
        </w:rPr>
        <w:t>IČ:</w:t>
      </w:r>
      <w:r w:rsidRPr="002D2E40">
        <w:rPr>
          <w:bCs/>
          <w:sz w:val="22"/>
          <w:szCs w:val="22"/>
        </w:rPr>
        <w:tab/>
        <w:t xml:space="preserve">01312774                                                                 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2D2E40">
        <w:rPr>
          <w:bCs/>
          <w:sz w:val="22"/>
          <w:szCs w:val="22"/>
        </w:rPr>
        <w:t>DIČ:</w:t>
      </w:r>
      <w:r w:rsidRPr="002D2E40">
        <w:rPr>
          <w:bCs/>
          <w:sz w:val="22"/>
          <w:szCs w:val="22"/>
        </w:rPr>
        <w:tab/>
        <w:t xml:space="preserve">není plátcem DPH </w:t>
      </w:r>
    </w:p>
    <w:p w:rsidR="008B75ED" w:rsidRPr="002D2E40" w:rsidRDefault="008B75ED" w:rsidP="008B75ED">
      <w:pPr>
        <w:pStyle w:val="Bezmezer"/>
        <w:ind w:left="0"/>
        <w:rPr>
          <w:sz w:val="22"/>
          <w:szCs w:val="22"/>
        </w:rPr>
      </w:pPr>
      <w:r w:rsidRPr="002D2E40">
        <w:rPr>
          <w:sz w:val="22"/>
          <w:szCs w:val="22"/>
        </w:rPr>
        <w:t xml:space="preserve">dále jen </w:t>
      </w:r>
      <w:r w:rsidRPr="002D2E40">
        <w:rPr>
          <w:b/>
          <w:sz w:val="22"/>
          <w:szCs w:val="22"/>
        </w:rPr>
        <w:t>„objednatel“</w:t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8B75ED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</w:p>
    <w:p w:rsidR="001E10F4" w:rsidRDefault="001E10F4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</w:p>
    <w:p w:rsidR="008B75ED" w:rsidRPr="00A04220" w:rsidRDefault="008B75ED" w:rsidP="008B75ED">
      <w:pPr>
        <w:pStyle w:val="Bezmezer"/>
        <w:tabs>
          <w:tab w:val="left" w:pos="4536"/>
        </w:tabs>
        <w:ind w:left="0"/>
        <w:rPr>
          <w:b/>
          <w:sz w:val="22"/>
          <w:szCs w:val="22"/>
        </w:rPr>
      </w:pPr>
      <w:r w:rsidRPr="00A04220">
        <w:rPr>
          <w:b/>
          <w:sz w:val="22"/>
          <w:szCs w:val="22"/>
        </w:rPr>
        <w:t>Zhotovitel:</w:t>
      </w:r>
      <w:r w:rsidRPr="00A04220">
        <w:rPr>
          <w:b/>
          <w:sz w:val="22"/>
          <w:szCs w:val="22"/>
        </w:rPr>
        <w:tab/>
        <w:t xml:space="preserve">    </w:t>
      </w:r>
      <w:r w:rsidRPr="00A04220">
        <w:rPr>
          <w:b/>
          <w:sz w:val="22"/>
          <w:szCs w:val="22"/>
        </w:rPr>
        <w:tab/>
      </w:r>
    </w:p>
    <w:p w:rsidR="008B75ED" w:rsidRPr="00A0422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</w:p>
    <w:p w:rsidR="008B75ED" w:rsidRPr="00A0422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A04220">
        <w:rPr>
          <w:sz w:val="22"/>
          <w:szCs w:val="22"/>
        </w:rPr>
        <w:t>Sdružení</w:t>
      </w:r>
      <w:r>
        <w:rPr>
          <w:sz w:val="22"/>
          <w:szCs w:val="22"/>
        </w:rPr>
        <w:t xml:space="preserve"> AGROPOZ CB s.r.o., AGROPOZ, v.o.s., GEOPOZEM CB s.r.o., GEOPOZEM, v.o.s.</w:t>
      </w:r>
    </w:p>
    <w:p w:rsidR="008B75ED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</w:p>
    <w:p w:rsidR="008B75ED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A04220">
        <w:rPr>
          <w:sz w:val="22"/>
          <w:szCs w:val="22"/>
        </w:rPr>
        <w:t>Účastník sdružení (reprezentant):</w:t>
      </w:r>
      <w:r>
        <w:rPr>
          <w:sz w:val="22"/>
          <w:szCs w:val="22"/>
        </w:rPr>
        <w:tab/>
        <w:t>AGROPOZ CB s.r.o.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sídlo: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Staroměstská 1504/1, 370 04 České Budějovice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  <w:t xml:space="preserve">Ing. Jaroslavem </w:t>
      </w:r>
      <w:proofErr w:type="spellStart"/>
      <w:r>
        <w:rPr>
          <w:sz w:val="22"/>
          <w:szCs w:val="22"/>
        </w:rPr>
        <w:t>Vrážkem</w:t>
      </w:r>
      <w:proofErr w:type="spellEnd"/>
      <w:r>
        <w:rPr>
          <w:sz w:val="22"/>
          <w:szCs w:val="22"/>
        </w:rPr>
        <w:t>, jednatelem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ve smluvních záležitostech oprávněn jednat: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 xml:space="preserve">Ing. Jaroslav </w:t>
      </w:r>
      <w:proofErr w:type="spellStart"/>
      <w:r>
        <w:rPr>
          <w:sz w:val="22"/>
          <w:szCs w:val="22"/>
        </w:rPr>
        <w:t>Vrážek</w:t>
      </w:r>
      <w:proofErr w:type="spellEnd"/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v technických záležitostech oprávněn jednat: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Ing. Jolana Polanová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Tel.:</w:t>
      </w:r>
      <w:r w:rsidRPr="002D2E40">
        <w:rPr>
          <w:sz w:val="22"/>
          <w:szCs w:val="22"/>
        </w:rPr>
        <w:tab/>
      </w:r>
      <w:proofErr w:type="spellStart"/>
      <w:r w:rsidR="00A71E77">
        <w:rPr>
          <w:sz w:val="22"/>
          <w:szCs w:val="22"/>
        </w:rPr>
        <w:t>xxxxxxxx</w:t>
      </w:r>
      <w:proofErr w:type="spellEnd"/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E-mail:</w:t>
      </w:r>
      <w:r w:rsidRPr="002D2E40">
        <w:rPr>
          <w:sz w:val="22"/>
          <w:szCs w:val="22"/>
        </w:rPr>
        <w:tab/>
      </w:r>
      <w:proofErr w:type="spellStart"/>
      <w:r w:rsidR="00A71E77">
        <w:rPr>
          <w:sz w:val="22"/>
          <w:szCs w:val="22"/>
        </w:rPr>
        <w:t>xxxxxxxx</w:t>
      </w:r>
      <w:proofErr w:type="spellEnd"/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ID DS: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ccgn9ex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Bankovní spojení: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GE Money Bank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proofErr w:type="spellStart"/>
      <w:r w:rsidR="00A71E77">
        <w:rPr>
          <w:sz w:val="22"/>
          <w:szCs w:val="22"/>
        </w:rPr>
        <w:t>xxxxxxxx</w:t>
      </w:r>
      <w:proofErr w:type="spellEnd"/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  <w:t>28148916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DIČ: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CZ28148916</w:t>
      </w:r>
      <w:r w:rsidRPr="002D2E40">
        <w:rPr>
          <w:sz w:val="22"/>
          <w:szCs w:val="22"/>
        </w:rPr>
        <w:tab/>
      </w:r>
    </w:p>
    <w:p w:rsidR="008B75ED" w:rsidRDefault="008B75ED" w:rsidP="008B75ED">
      <w:pPr>
        <w:pStyle w:val="Bezmezer"/>
        <w:ind w:left="0"/>
        <w:rPr>
          <w:sz w:val="22"/>
          <w:szCs w:val="22"/>
        </w:rPr>
      </w:pPr>
      <w:r w:rsidRPr="006061E0">
        <w:rPr>
          <w:sz w:val="22"/>
          <w:szCs w:val="22"/>
        </w:rPr>
        <w:t xml:space="preserve">Osoba odpovědná (úředně oprávněná) za zpracování návrhu KoPÚ: Ing. </w:t>
      </w:r>
      <w:r>
        <w:rPr>
          <w:sz w:val="22"/>
          <w:szCs w:val="22"/>
        </w:rPr>
        <w:t xml:space="preserve">Jaroslav </w:t>
      </w:r>
      <w:proofErr w:type="spellStart"/>
      <w:r>
        <w:rPr>
          <w:sz w:val="22"/>
          <w:szCs w:val="22"/>
        </w:rPr>
        <w:t>Vrážek</w:t>
      </w:r>
      <w:proofErr w:type="spellEnd"/>
    </w:p>
    <w:p w:rsidR="008B75ED" w:rsidRPr="002D2E40" w:rsidRDefault="008B75ED" w:rsidP="008B75ED">
      <w:pPr>
        <w:pStyle w:val="Bezmezer"/>
        <w:ind w:left="0"/>
        <w:rPr>
          <w:sz w:val="22"/>
          <w:szCs w:val="22"/>
        </w:rPr>
      </w:pPr>
      <w:r>
        <w:rPr>
          <w:sz w:val="22"/>
          <w:szCs w:val="22"/>
        </w:rPr>
        <w:t>Osoba odpovědná (odborně způsobilá) k výkonu zeměměřických činností v rámci zpracování návrhu KoPÚ a vytýčení pozemků: Ing. Jolana Polanová</w:t>
      </w:r>
    </w:p>
    <w:p w:rsidR="008B75ED" w:rsidRPr="00725289" w:rsidRDefault="008B75ED" w:rsidP="008B75ED">
      <w:pPr>
        <w:pStyle w:val="Bezmezer"/>
        <w:tabs>
          <w:tab w:val="left" w:pos="4536"/>
        </w:tabs>
        <w:ind w:left="0" w:right="-284"/>
        <w:rPr>
          <w:sz w:val="22"/>
          <w:szCs w:val="22"/>
        </w:rPr>
      </w:pPr>
      <w:r w:rsidRPr="00725289">
        <w:rPr>
          <w:sz w:val="22"/>
          <w:szCs w:val="22"/>
        </w:rPr>
        <w:t>Společnost je zapsaná v obchodním rejstříku vedeném u</w:t>
      </w:r>
      <w:r>
        <w:rPr>
          <w:sz w:val="22"/>
          <w:szCs w:val="22"/>
        </w:rPr>
        <w:t xml:space="preserve"> Krajského soudu v Českých Budějovicích</w:t>
      </w:r>
      <w:r w:rsidRPr="00725289">
        <w:rPr>
          <w:sz w:val="22"/>
          <w:szCs w:val="22"/>
        </w:rPr>
        <w:t>, oddíl</w:t>
      </w:r>
      <w:r>
        <w:rPr>
          <w:sz w:val="22"/>
          <w:szCs w:val="22"/>
        </w:rPr>
        <w:t> C</w:t>
      </w:r>
      <w:r w:rsidRPr="00725289">
        <w:rPr>
          <w:sz w:val="22"/>
          <w:szCs w:val="22"/>
        </w:rPr>
        <w:t xml:space="preserve">, vložka </w:t>
      </w:r>
      <w:r>
        <w:rPr>
          <w:sz w:val="22"/>
          <w:szCs w:val="22"/>
        </w:rPr>
        <w:t>21429.</w:t>
      </w:r>
    </w:p>
    <w:p w:rsidR="008B75ED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</w:p>
    <w:p w:rsidR="008B75ED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A04220">
        <w:rPr>
          <w:sz w:val="22"/>
          <w:szCs w:val="22"/>
        </w:rPr>
        <w:t>Ú</w:t>
      </w:r>
      <w:r>
        <w:rPr>
          <w:sz w:val="22"/>
          <w:szCs w:val="22"/>
        </w:rPr>
        <w:t>častník sdružení</w:t>
      </w:r>
      <w:r w:rsidRPr="00A04220">
        <w:rPr>
          <w:sz w:val="22"/>
          <w:szCs w:val="22"/>
        </w:rPr>
        <w:t>:</w:t>
      </w:r>
      <w:r>
        <w:rPr>
          <w:sz w:val="22"/>
          <w:szCs w:val="22"/>
        </w:rPr>
        <w:tab/>
        <w:t>AGROPOZ, v.o.s.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sídlo: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Staroměstská 1504/1, 370 04 České Budějovice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  <w:t>Ing. Jaroslavem Douchou, CSc., jednatelem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Tel.:</w:t>
      </w:r>
      <w:r w:rsidRPr="002D2E40">
        <w:rPr>
          <w:sz w:val="22"/>
          <w:szCs w:val="22"/>
        </w:rPr>
        <w:tab/>
      </w:r>
      <w:proofErr w:type="spellStart"/>
      <w:r w:rsidR="00CF3545">
        <w:rPr>
          <w:sz w:val="22"/>
          <w:szCs w:val="22"/>
        </w:rPr>
        <w:t>xxxxxxxx</w:t>
      </w:r>
      <w:proofErr w:type="spellEnd"/>
      <w:r w:rsidRPr="002D2E40">
        <w:rPr>
          <w:sz w:val="22"/>
          <w:szCs w:val="22"/>
        </w:rPr>
        <w:tab/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E-mail:</w:t>
      </w:r>
      <w:r w:rsidRPr="002D2E40">
        <w:rPr>
          <w:sz w:val="22"/>
          <w:szCs w:val="22"/>
        </w:rPr>
        <w:tab/>
      </w:r>
      <w:proofErr w:type="spellStart"/>
      <w:r w:rsidR="00CF3545">
        <w:rPr>
          <w:sz w:val="22"/>
          <w:szCs w:val="22"/>
        </w:rPr>
        <w:t>xxxxxxxx</w:t>
      </w:r>
      <w:proofErr w:type="spellEnd"/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  <w:t>62497090</w:t>
      </w:r>
    </w:p>
    <w:p w:rsidR="008B75ED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DIČ: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CZ62497090</w:t>
      </w:r>
    </w:p>
    <w:p w:rsidR="008B75ED" w:rsidRPr="00725289" w:rsidRDefault="008B75ED" w:rsidP="008B75ED">
      <w:pPr>
        <w:pStyle w:val="Bezmezer"/>
        <w:tabs>
          <w:tab w:val="left" w:pos="4536"/>
        </w:tabs>
        <w:ind w:left="0" w:right="-284"/>
        <w:rPr>
          <w:sz w:val="22"/>
          <w:szCs w:val="22"/>
        </w:rPr>
      </w:pPr>
      <w:r w:rsidRPr="00725289">
        <w:rPr>
          <w:sz w:val="22"/>
          <w:szCs w:val="22"/>
        </w:rPr>
        <w:t>Společnost je zapsaná v obchodním rejstříku vedeném u</w:t>
      </w:r>
      <w:r>
        <w:rPr>
          <w:sz w:val="22"/>
          <w:szCs w:val="22"/>
        </w:rPr>
        <w:t xml:space="preserve"> Krajského soudu v Českých Budějovicích</w:t>
      </w:r>
      <w:r w:rsidRPr="00725289">
        <w:rPr>
          <w:sz w:val="22"/>
          <w:szCs w:val="22"/>
        </w:rPr>
        <w:t>, oddíl</w:t>
      </w:r>
      <w:r>
        <w:rPr>
          <w:sz w:val="22"/>
          <w:szCs w:val="22"/>
        </w:rPr>
        <w:t> A</w:t>
      </w:r>
      <w:r w:rsidRPr="00725289">
        <w:rPr>
          <w:sz w:val="22"/>
          <w:szCs w:val="22"/>
        </w:rPr>
        <w:t xml:space="preserve">, vložka </w:t>
      </w:r>
      <w:r>
        <w:rPr>
          <w:sz w:val="22"/>
          <w:szCs w:val="22"/>
        </w:rPr>
        <w:t>2956.</w:t>
      </w:r>
    </w:p>
    <w:p w:rsidR="008B75ED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</w:p>
    <w:p w:rsidR="008B75ED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A04220">
        <w:rPr>
          <w:sz w:val="22"/>
          <w:szCs w:val="22"/>
        </w:rPr>
        <w:t>Ú</w:t>
      </w:r>
      <w:r>
        <w:rPr>
          <w:sz w:val="22"/>
          <w:szCs w:val="22"/>
        </w:rPr>
        <w:t>častník sdružení</w:t>
      </w:r>
      <w:r w:rsidRPr="00A04220">
        <w:rPr>
          <w:sz w:val="22"/>
          <w:szCs w:val="22"/>
        </w:rPr>
        <w:t>:</w:t>
      </w:r>
      <w:r>
        <w:rPr>
          <w:sz w:val="22"/>
          <w:szCs w:val="22"/>
        </w:rPr>
        <w:tab/>
        <w:t>GEOPOZEM CB s.r.o.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sídlo: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Staroměstská 1504/1, 370 04 České Budějovice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  <w:t xml:space="preserve">Ing. Miloslavem </w:t>
      </w:r>
      <w:proofErr w:type="spellStart"/>
      <w:r>
        <w:rPr>
          <w:sz w:val="22"/>
          <w:szCs w:val="22"/>
        </w:rPr>
        <w:t>Jodlem</w:t>
      </w:r>
      <w:proofErr w:type="spellEnd"/>
      <w:r>
        <w:rPr>
          <w:sz w:val="22"/>
          <w:szCs w:val="22"/>
        </w:rPr>
        <w:t>, jednatelem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Tel.:</w:t>
      </w:r>
      <w:r w:rsidRPr="002D2E40">
        <w:rPr>
          <w:sz w:val="22"/>
          <w:szCs w:val="22"/>
        </w:rPr>
        <w:tab/>
      </w:r>
      <w:proofErr w:type="spellStart"/>
      <w:r w:rsidR="00CF3545">
        <w:rPr>
          <w:sz w:val="22"/>
          <w:szCs w:val="22"/>
        </w:rPr>
        <w:t>xxxxxxxx</w:t>
      </w:r>
      <w:proofErr w:type="spellEnd"/>
      <w:r w:rsidRPr="002D2E40">
        <w:rPr>
          <w:sz w:val="22"/>
          <w:szCs w:val="22"/>
        </w:rPr>
        <w:tab/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E-mail:</w:t>
      </w:r>
      <w:r w:rsidRPr="002D2E40">
        <w:rPr>
          <w:sz w:val="22"/>
          <w:szCs w:val="22"/>
        </w:rPr>
        <w:tab/>
      </w:r>
      <w:proofErr w:type="spellStart"/>
      <w:r w:rsidR="00CF3545">
        <w:rPr>
          <w:sz w:val="22"/>
          <w:szCs w:val="22"/>
        </w:rPr>
        <w:t>xxxxxxxx</w:t>
      </w:r>
      <w:proofErr w:type="spellEnd"/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  <w:t>02255073</w:t>
      </w:r>
    </w:p>
    <w:p w:rsidR="008B75ED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DIČ: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CZ02255073</w:t>
      </w:r>
    </w:p>
    <w:p w:rsidR="008B75ED" w:rsidRPr="00725289" w:rsidRDefault="008B75ED" w:rsidP="008B75ED">
      <w:pPr>
        <w:pStyle w:val="Bezmezer"/>
        <w:tabs>
          <w:tab w:val="left" w:pos="4536"/>
        </w:tabs>
        <w:ind w:left="0" w:right="-284"/>
        <w:rPr>
          <w:sz w:val="22"/>
          <w:szCs w:val="22"/>
        </w:rPr>
      </w:pPr>
      <w:r w:rsidRPr="00725289">
        <w:rPr>
          <w:sz w:val="22"/>
          <w:szCs w:val="22"/>
        </w:rPr>
        <w:t>Společnost je zapsaná v obchodním rejstříku vedeném u</w:t>
      </w:r>
      <w:r>
        <w:rPr>
          <w:sz w:val="22"/>
          <w:szCs w:val="22"/>
        </w:rPr>
        <w:t xml:space="preserve"> Krajského soudu v Českých Budějovicích</w:t>
      </w:r>
      <w:r w:rsidRPr="00725289">
        <w:rPr>
          <w:sz w:val="22"/>
          <w:szCs w:val="22"/>
        </w:rPr>
        <w:t>, oddíl</w:t>
      </w:r>
      <w:r>
        <w:rPr>
          <w:sz w:val="22"/>
          <w:szCs w:val="22"/>
        </w:rPr>
        <w:t> C</w:t>
      </w:r>
      <w:r w:rsidRPr="00725289">
        <w:rPr>
          <w:sz w:val="22"/>
          <w:szCs w:val="22"/>
        </w:rPr>
        <w:t xml:space="preserve">, vložka </w:t>
      </w:r>
      <w:r>
        <w:rPr>
          <w:sz w:val="22"/>
          <w:szCs w:val="22"/>
        </w:rPr>
        <w:t>22184.</w:t>
      </w:r>
    </w:p>
    <w:p w:rsidR="008B75ED" w:rsidRDefault="008B75ED" w:rsidP="008B75ED">
      <w:pPr>
        <w:ind w:left="720" w:hanging="720"/>
        <w:rPr>
          <w:sz w:val="22"/>
          <w:szCs w:val="22"/>
        </w:rPr>
      </w:pPr>
    </w:p>
    <w:p w:rsidR="008B75ED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A04220">
        <w:rPr>
          <w:sz w:val="22"/>
          <w:szCs w:val="22"/>
        </w:rPr>
        <w:t>Ú</w:t>
      </w:r>
      <w:r>
        <w:rPr>
          <w:sz w:val="22"/>
          <w:szCs w:val="22"/>
        </w:rPr>
        <w:t>častník sdružení</w:t>
      </w:r>
      <w:r w:rsidRPr="00A04220">
        <w:rPr>
          <w:sz w:val="22"/>
          <w:szCs w:val="22"/>
        </w:rPr>
        <w:t>:</w:t>
      </w:r>
      <w:r>
        <w:rPr>
          <w:sz w:val="22"/>
          <w:szCs w:val="22"/>
        </w:rPr>
        <w:tab/>
        <w:t>GEOPOZEM, v.o.s.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sídlo: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Staroměstská 1504/1, 370 04 České Budějovice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  <w:t xml:space="preserve">Ing. Petrem </w:t>
      </w:r>
      <w:proofErr w:type="spellStart"/>
      <w:r>
        <w:rPr>
          <w:sz w:val="22"/>
          <w:szCs w:val="22"/>
        </w:rPr>
        <w:t>Drsem</w:t>
      </w:r>
      <w:proofErr w:type="spellEnd"/>
      <w:r>
        <w:rPr>
          <w:sz w:val="22"/>
          <w:szCs w:val="22"/>
        </w:rPr>
        <w:t>, jednatelem</w:t>
      </w:r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Tel.:</w:t>
      </w:r>
      <w:r w:rsidRPr="002D2E40">
        <w:rPr>
          <w:sz w:val="22"/>
          <w:szCs w:val="22"/>
        </w:rPr>
        <w:tab/>
      </w:r>
      <w:proofErr w:type="spellStart"/>
      <w:r w:rsidR="00CF3545">
        <w:rPr>
          <w:sz w:val="22"/>
          <w:szCs w:val="22"/>
        </w:rPr>
        <w:t>xxxxxxxx</w:t>
      </w:r>
      <w:proofErr w:type="spellEnd"/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E-mail:</w:t>
      </w:r>
      <w:r w:rsidRPr="002D2E40">
        <w:rPr>
          <w:sz w:val="22"/>
          <w:szCs w:val="22"/>
        </w:rPr>
        <w:tab/>
      </w:r>
      <w:r w:rsidR="00CF3545">
        <w:rPr>
          <w:sz w:val="22"/>
          <w:szCs w:val="22"/>
        </w:rPr>
        <w:t>xxxxxxxx</w:t>
      </w:r>
      <w:bookmarkStart w:id="0" w:name="_GoBack"/>
      <w:bookmarkEnd w:id="0"/>
    </w:p>
    <w:p w:rsidR="008B75ED" w:rsidRPr="002D2E40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  <w:t>25199161</w:t>
      </w:r>
    </w:p>
    <w:p w:rsidR="008B75ED" w:rsidRDefault="008B75ED" w:rsidP="008B75ED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DIČ: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CZ25199161</w:t>
      </w:r>
    </w:p>
    <w:p w:rsidR="008B75ED" w:rsidRPr="00725289" w:rsidRDefault="008B75ED" w:rsidP="008B75ED">
      <w:pPr>
        <w:pStyle w:val="Bezmezer"/>
        <w:tabs>
          <w:tab w:val="left" w:pos="4536"/>
        </w:tabs>
        <w:ind w:left="0" w:right="-284"/>
        <w:rPr>
          <w:sz w:val="22"/>
          <w:szCs w:val="22"/>
        </w:rPr>
      </w:pPr>
      <w:r w:rsidRPr="00725289">
        <w:rPr>
          <w:sz w:val="22"/>
          <w:szCs w:val="22"/>
        </w:rPr>
        <w:t>Společnost je zapsaná v obchodním rejstříku vedeném u</w:t>
      </w:r>
      <w:r>
        <w:rPr>
          <w:sz w:val="22"/>
          <w:szCs w:val="22"/>
        </w:rPr>
        <w:t xml:space="preserve"> Krajského soudu v Českých Budějovicích</w:t>
      </w:r>
      <w:r w:rsidRPr="00725289">
        <w:rPr>
          <w:sz w:val="22"/>
          <w:szCs w:val="22"/>
        </w:rPr>
        <w:t>, oddíl</w:t>
      </w:r>
      <w:r>
        <w:rPr>
          <w:sz w:val="22"/>
          <w:szCs w:val="22"/>
        </w:rPr>
        <w:t> A</w:t>
      </w:r>
      <w:r w:rsidRPr="00725289">
        <w:rPr>
          <w:sz w:val="22"/>
          <w:szCs w:val="22"/>
        </w:rPr>
        <w:t xml:space="preserve">, vložka </w:t>
      </w:r>
      <w:r>
        <w:rPr>
          <w:sz w:val="22"/>
          <w:szCs w:val="22"/>
        </w:rPr>
        <w:t>5493.</w:t>
      </w:r>
    </w:p>
    <w:p w:rsidR="008B75ED" w:rsidRDefault="008B75ED" w:rsidP="008B75ED">
      <w:pPr>
        <w:ind w:left="720" w:hanging="720"/>
        <w:rPr>
          <w:sz w:val="22"/>
          <w:szCs w:val="22"/>
        </w:rPr>
      </w:pPr>
    </w:p>
    <w:p w:rsidR="008B75ED" w:rsidRPr="002D2E40" w:rsidRDefault="008B75ED" w:rsidP="008B75ED">
      <w:pPr>
        <w:ind w:left="720" w:hanging="720"/>
        <w:rPr>
          <w:sz w:val="22"/>
          <w:szCs w:val="22"/>
        </w:rPr>
      </w:pPr>
      <w:r w:rsidRPr="002D2E40">
        <w:rPr>
          <w:sz w:val="22"/>
          <w:szCs w:val="22"/>
        </w:rPr>
        <w:t xml:space="preserve">dále jen </w:t>
      </w:r>
      <w:r w:rsidRPr="002D2E40">
        <w:rPr>
          <w:b/>
          <w:sz w:val="22"/>
          <w:szCs w:val="22"/>
        </w:rPr>
        <w:t>„zhotovitel“</w:t>
      </w:r>
      <w:r w:rsidRPr="002D2E40">
        <w:rPr>
          <w:sz w:val="22"/>
          <w:szCs w:val="22"/>
        </w:rPr>
        <w:t>.</w:t>
      </w:r>
    </w:p>
    <w:p w:rsidR="00171A0C" w:rsidRPr="002D2E40" w:rsidRDefault="00171A0C" w:rsidP="00171A0C">
      <w:pPr>
        <w:ind w:left="720" w:hanging="720"/>
        <w:rPr>
          <w:b/>
          <w:bCs/>
          <w:snapToGrid w:val="0"/>
          <w:sz w:val="22"/>
          <w:szCs w:val="22"/>
        </w:rPr>
      </w:pPr>
    </w:p>
    <w:p w:rsidR="00171A0C" w:rsidRPr="002337E9" w:rsidRDefault="00171A0C" w:rsidP="00171A0C">
      <w:pPr>
        <w:spacing w:before="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Pr="002337E9">
        <w:rPr>
          <w:b/>
          <w:sz w:val="22"/>
          <w:szCs w:val="22"/>
        </w:rPr>
        <w:t>Úvodní ustanovení</w:t>
      </w:r>
    </w:p>
    <w:p w:rsidR="00171A0C" w:rsidRPr="002337E9" w:rsidRDefault="00171A0C" w:rsidP="00171A0C">
      <w:pPr>
        <w:spacing w:before="0"/>
        <w:ind w:left="0"/>
        <w:rPr>
          <w:b/>
          <w:sz w:val="22"/>
          <w:szCs w:val="22"/>
        </w:rPr>
      </w:pPr>
    </w:p>
    <w:p w:rsidR="00171A0C" w:rsidRPr="002337E9" w:rsidRDefault="00171A0C" w:rsidP="00171A0C">
      <w:pPr>
        <w:numPr>
          <w:ilvl w:val="0"/>
          <w:numId w:val="32"/>
        </w:numPr>
        <w:spacing w:before="0" w:line="312" w:lineRule="auto"/>
        <w:ind w:left="0" w:hanging="284"/>
        <w:rPr>
          <w:sz w:val="22"/>
          <w:szCs w:val="22"/>
        </w:rPr>
      </w:pPr>
      <w:r w:rsidRPr="002337E9">
        <w:rPr>
          <w:sz w:val="22"/>
          <w:szCs w:val="22"/>
        </w:rPr>
        <w:t xml:space="preserve">Smluvní strany shodně konstatují a činí nesporným, že uzavřely dne </w:t>
      </w:r>
      <w:r>
        <w:rPr>
          <w:sz w:val="22"/>
          <w:szCs w:val="22"/>
        </w:rPr>
        <w:t>20. 5. 2015</w:t>
      </w:r>
      <w:r w:rsidRPr="002337E9">
        <w:rPr>
          <w:sz w:val="22"/>
          <w:szCs w:val="22"/>
        </w:rPr>
        <w:t xml:space="preserve"> Smlouvu o dílo, kterou se zhotovitel zavázal k provedení díla s názvem </w:t>
      </w:r>
      <w:r w:rsidRPr="002337E9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Vyhotovení návrhu KoPÚ v </w:t>
      </w:r>
      <w:proofErr w:type="spellStart"/>
      <w:proofErr w:type="gramStart"/>
      <w:r>
        <w:rPr>
          <w:b/>
          <w:sz w:val="22"/>
          <w:szCs w:val="22"/>
        </w:rPr>
        <w:t>k.ú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Chvalešovice</w:t>
      </w:r>
      <w:proofErr w:type="spellEnd"/>
      <w:r w:rsidRPr="002337E9">
        <w:rPr>
          <w:b/>
          <w:sz w:val="22"/>
          <w:szCs w:val="22"/>
        </w:rPr>
        <w:t xml:space="preserve">“ </w:t>
      </w:r>
      <w:r w:rsidRPr="002337E9">
        <w:rPr>
          <w:sz w:val="22"/>
          <w:szCs w:val="22"/>
        </w:rPr>
        <w:t>a objednatel se zavázal k převzetí díla a zaplacení ceny za jeho provedení, a to vše v rozsahu a za podmínek ujednaných v této smlouvě (dále jen „Smlouva“).</w:t>
      </w:r>
    </w:p>
    <w:p w:rsidR="00171A0C" w:rsidRDefault="00171A0C" w:rsidP="00171A0C">
      <w:pPr>
        <w:ind w:left="720" w:hanging="720"/>
        <w:rPr>
          <w:b/>
          <w:bCs/>
          <w:snapToGrid w:val="0"/>
          <w:sz w:val="22"/>
          <w:szCs w:val="22"/>
        </w:rPr>
      </w:pPr>
    </w:p>
    <w:p w:rsidR="00171A0C" w:rsidRDefault="00171A0C" w:rsidP="00171A0C">
      <w:pPr>
        <w:spacing w:before="0" w:line="312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 Předmět dodatku</w:t>
      </w:r>
    </w:p>
    <w:p w:rsidR="008E73E3" w:rsidRDefault="008E73E3" w:rsidP="008E73E3">
      <w:pPr>
        <w:spacing w:before="0"/>
        <w:ind w:left="0"/>
        <w:rPr>
          <w:b/>
          <w:sz w:val="22"/>
          <w:szCs w:val="22"/>
        </w:rPr>
      </w:pPr>
    </w:p>
    <w:p w:rsidR="00171A0C" w:rsidRPr="000E2FE3" w:rsidRDefault="00171A0C" w:rsidP="00171A0C">
      <w:pPr>
        <w:numPr>
          <w:ilvl w:val="0"/>
          <w:numId w:val="35"/>
        </w:numPr>
        <w:spacing w:before="0" w:line="312" w:lineRule="auto"/>
        <w:ind w:left="0" w:hanging="284"/>
        <w:rPr>
          <w:sz w:val="22"/>
          <w:szCs w:val="22"/>
        </w:rPr>
      </w:pPr>
      <w:r w:rsidRPr="000E2FE3">
        <w:rPr>
          <w:sz w:val="22"/>
          <w:szCs w:val="22"/>
        </w:rPr>
        <w:t xml:space="preserve">Na základě zápisů z kontrolních dnů konaných </w:t>
      </w:r>
      <w:proofErr w:type="gramStart"/>
      <w:r w:rsidRPr="000E2FE3">
        <w:rPr>
          <w:sz w:val="22"/>
          <w:szCs w:val="22"/>
        </w:rPr>
        <w:t>22.4.2016</w:t>
      </w:r>
      <w:proofErr w:type="gramEnd"/>
      <w:r w:rsidRPr="000E2FE3">
        <w:rPr>
          <w:sz w:val="22"/>
          <w:szCs w:val="22"/>
        </w:rPr>
        <w:t xml:space="preserve"> a 27.7.2016 zhotovitel upřesnil výměru a počet MJ obvodu KoPÚ (po zahrnutí části k. </w:t>
      </w:r>
      <w:proofErr w:type="spellStart"/>
      <w:r w:rsidRPr="000E2FE3">
        <w:rPr>
          <w:sz w:val="22"/>
          <w:szCs w:val="22"/>
        </w:rPr>
        <w:t>ú.</w:t>
      </w:r>
      <w:proofErr w:type="spellEnd"/>
      <w:r w:rsidRPr="000E2FE3">
        <w:rPr>
          <w:sz w:val="22"/>
          <w:szCs w:val="22"/>
        </w:rPr>
        <w:t xml:space="preserve"> Sedlec u Temelína). Celková výměra obvodu KoPÚ je 1059 ha a počet MJ na obvodu KoPÚ je 315. </w:t>
      </w:r>
    </w:p>
    <w:p w:rsidR="00171A0C" w:rsidRPr="000E2FE3" w:rsidRDefault="00171A0C" w:rsidP="00171A0C">
      <w:pPr>
        <w:numPr>
          <w:ilvl w:val="0"/>
          <w:numId w:val="35"/>
        </w:numPr>
        <w:spacing w:before="0" w:line="312" w:lineRule="auto"/>
        <w:ind w:left="0" w:hanging="284"/>
        <w:rPr>
          <w:sz w:val="22"/>
          <w:szCs w:val="22"/>
        </w:rPr>
      </w:pPr>
      <w:r w:rsidRPr="000E2FE3">
        <w:rPr>
          <w:sz w:val="22"/>
          <w:szCs w:val="22"/>
        </w:rPr>
        <w:t xml:space="preserve">U fakturačního celku „3.1.1 Revize stávajícího bodového pole“ se zvyšuje počet bodů na 57. Zhotovitel fakturoval 35 bodů, ačkoliv skutečně bylo zrevidováno 55 bodů a dle požadavku ZKI je nutné na nově zahrnutém území zrevidovat ještě 2 další body. </w:t>
      </w:r>
    </w:p>
    <w:p w:rsidR="00171A0C" w:rsidRDefault="00171A0C" w:rsidP="00F629F5">
      <w:pPr>
        <w:ind w:left="0"/>
        <w:rPr>
          <w:b/>
          <w:bCs/>
          <w:snapToGrid w:val="0"/>
          <w:sz w:val="24"/>
          <w:szCs w:val="24"/>
          <w:u w:val="single"/>
        </w:rPr>
      </w:pPr>
    </w:p>
    <w:p w:rsidR="00A833C4" w:rsidRDefault="00A833C4" w:rsidP="00F629F5">
      <w:pPr>
        <w:ind w:left="0"/>
        <w:rPr>
          <w:b/>
          <w:bCs/>
          <w:snapToGrid w:val="0"/>
          <w:sz w:val="22"/>
          <w:szCs w:val="22"/>
          <w:u w:val="single"/>
        </w:rPr>
      </w:pPr>
    </w:p>
    <w:p w:rsidR="00785BAC" w:rsidRPr="00550FB4" w:rsidRDefault="00785BAC" w:rsidP="00F629F5">
      <w:pPr>
        <w:ind w:left="0"/>
        <w:rPr>
          <w:b/>
          <w:bCs/>
          <w:snapToGrid w:val="0"/>
          <w:sz w:val="22"/>
          <w:szCs w:val="22"/>
          <w:u w:val="single"/>
        </w:rPr>
      </w:pPr>
      <w:r w:rsidRPr="00550FB4">
        <w:rPr>
          <w:b/>
          <w:bCs/>
          <w:snapToGrid w:val="0"/>
          <w:sz w:val="22"/>
          <w:szCs w:val="22"/>
          <w:u w:val="single"/>
        </w:rPr>
        <w:t>Tímto dodatkem se výše uvedená smlouva rozšiřuje o tyto vícepráce:</w:t>
      </w:r>
    </w:p>
    <w:p w:rsidR="00785BAC" w:rsidRPr="00550FB4" w:rsidRDefault="002D5DE7" w:rsidP="002D5DE7">
      <w:pPr>
        <w:ind w:left="0"/>
        <w:rPr>
          <w:sz w:val="22"/>
          <w:szCs w:val="22"/>
        </w:rPr>
      </w:pPr>
      <w:r w:rsidRPr="00550FB4">
        <w:rPr>
          <w:sz w:val="22"/>
          <w:szCs w:val="22"/>
        </w:rPr>
        <w:t>- navýšení dílčího fakturačního celku 3.1.1 „Revize stávajícího bodového pole“ o 22 MJ</w:t>
      </w:r>
    </w:p>
    <w:p w:rsidR="002D5DE7" w:rsidRPr="00550FB4" w:rsidRDefault="002D5DE7" w:rsidP="002D5DE7">
      <w:pPr>
        <w:ind w:left="0"/>
        <w:rPr>
          <w:b/>
          <w:bCs/>
          <w:snapToGrid w:val="0"/>
          <w:sz w:val="22"/>
          <w:szCs w:val="22"/>
        </w:rPr>
      </w:pPr>
    </w:p>
    <w:p w:rsidR="00785BAC" w:rsidRPr="00550FB4" w:rsidRDefault="00785BAC" w:rsidP="00844169">
      <w:pPr>
        <w:ind w:left="0"/>
        <w:rPr>
          <w:sz w:val="22"/>
          <w:szCs w:val="22"/>
        </w:rPr>
      </w:pPr>
      <w:r w:rsidRPr="00550FB4">
        <w:rPr>
          <w:sz w:val="22"/>
          <w:szCs w:val="22"/>
        </w:rPr>
        <w:t xml:space="preserve">- navýšení dílčího fakturačního celku </w:t>
      </w:r>
      <w:r w:rsidR="005E0967" w:rsidRPr="00550FB4">
        <w:rPr>
          <w:sz w:val="22"/>
          <w:szCs w:val="22"/>
        </w:rPr>
        <w:t>3.1.2</w:t>
      </w:r>
      <w:r w:rsidRPr="00550FB4">
        <w:rPr>
          <w:sz w:val="22"/>
          <w:szCs w:val="22"/>
        </w:rPr>
        <w:t xml:space="preserve"> „</w:t>
      </w:r>
      <w:r w:rsidR="005E0967" w:rsidRPr="00550FB4">
        <w:rPr>
          <w:sz w:val="22"/>
          <w:szCs w:val="22"/>
        </w:rPr>
        <w:t>Podrobné zaměření polohopisu v obvodu KoP</w:t>
      </w:r>
      <w:r w:rsidR="00D640DA" w:rsidRPr="00550FB4">
        <w:rPr>
          <w:sz w:val="22"/>
          <w:szCs w:val="22"/>
        </w:rPr>
        <w:t>Ú mimo trvalé po</w:t>
      </w:r>
      <w:r w:rsidR="005E0967" w:rsidRPr="00550FB4">
        <w:rPr>
          <w:sz w:val="22"/>
          <w:szCs w:val="22"/>
        </w:rPr>
        <w:t>rosty a v trvalých porostech</w:t>
      </w:r>
      <w:r w:rsidRPr="00550FB4">
        <w:rPr>
          <w:sz w:val="22"/>
          <w:szCs w:val="22"/>
        </w:rPr>
        <w:t xml:space="preserve">“ o </w:t>
      </w:r>
      <w:r w:rsidR="005E0967" w:rsidRPr="00550FB4">
        <w:rPr>
          <w:sz w:val="22"/>
          <w:szCs w:val="22"/>
        </w:rPr>
        <w:t>9</w:t>
      </w:r>
      <w:r w:rsidRPr="00550FB4">
        <w:rPr>
          <w:sz w:val="22"/>
          <w:szCs w:val="22"/>
        </w:rPr>
        <w:t xml:space="preserve"> MJ</w:t>
      </w:r>
    </w:p>
    <w:p w:rsidR="00785BAC" w:rsidRPr="00550FB4" w:rsidRDefault="00785BAC" w:rsidP="00785BAC">
      <w:pPr>
        <w:rPr>
          <w:sz w:val="22"/>
          <w:szCs w:val="22"/>
        </w:rPr>
      </w:pPr>
    </w:p>
    <w:p w:rsidR="00785BAC" w:rsidRPr="00550FB4" w:rsidRDefault="00785BAC" w:rsidP="00844169">
      <w:pPr>
        <w:ind w:left="0"/>
        <w:rPr>
          <w:sz w:val="22"/>
          <w:szCs w:val="22"/>
        </w:rPr>
      </w:pPr>
      <w:r w:rsidRPr="00550FB4">
        <w:rPr>
          <w:sz w:val="22"/>
          <w:szCs w:val="22"/>
        </w:rPr>
        <w:t xml:space="preserve">- navýšení dílčího fakturačního celku </w:t>
      </w:r>
      <w:r w:rsidR="00D640DA" w:rsidRPr="00550FB4">
        <w:rPr>
          <w:sz w:val="22"/>
          <w:szCs w:val="22"/>
        </w:rPr>
        <w:t>3.1.3 „Rozbor současného stavu“ o 9 MJ</w:t>
      </w:r>
    </w:p>
    <w:p w:rsidR="00C42088" w:rsidRPr="00550FB4" w:rsidRDefault="00C42088" w:rsidP="00C42088">
      <w:pPr>
        <w:ind w:left="0"/>
        <w:rPr>
          <w:sz w:val="22"/>
          <w:szCs w:val="22"/>
        </w:rPr>
      </w:pPr>
    </w:p>
    <w:p w:rsidR="00785BAC" w:rsidRPr="00550FB4" w:rsidRDefault="00785BAC" w:rsidP="00C42088">
      <w:pPr>
        <w:ind w:left="0"/>
        <w:rPr>
          <w:sz w:val="22"/>
          <w:szCs w:val="22"/>
        </w:rPr>
      </w:pPr>
      <w:r w:rsidRPr="00550FB4">
        <w:rPr>
          <w:sz w:val="22"/>
          <w:szCs w:val="22"/>
        </w:rPr>
        <w:t xml:space="preserve">- navýšení dílčího fakturačního celku </w:t>
      </w:r>
      <w:r w:rsidR="00D640DA" w:rsidRPr="00550FB4">
        <w:rPr>
          <w:sz w:val="22"/>
          <w:szCs w:val="22"/>
        </w:rPr>
        <w:t>3.1.6</w:t>
      </w:r>
      <w:r w:rsidRPr="00550FB4">
        <w:rPr>
          <w:sz w:val="22"/>
          <w:szCs w:val="22"/>
        </w:rPr>
        <w:t xml:space="preserve"> „Dokumentace</w:t>
      </w:r>
      <w:r w:rsidR="00D640DA" w:rsidRPr="00550FB4">
        <w:rPr>
          <w:sz w:val="22"/>
          <w:szCs w:val="22"/>
        </w:rPr>
        <w:t xml:space="preserve"> k soupisu</w:t>
      </w:r>
      <w:r w:rsidRPr="00550FB4">
        <w:rPr>
          <w:sz w:val="22"/>
          <w:szCs w:val="22"/>
        </w:rPr>
        <w:t xml:space="preserve"> nároků vlastníků</w:t>
      </w:r>
      <w:r w:rsidR="00D640DA" w:rsidRPr="00550FB4">
        <w:rPr>
          <w:sz w:val="22"/>
          <w:szCs w:val="22"/>
        </w:rPr>
        <w:t xml:space="preserve"> pozemků</w:t>
      </w:r>
      <w:r w:rsidRPr="00550FB4">
        <w:rPr>
          <w:sz w:val="22"/>
          <w:szCs w:val="22"/>
        </w:rPr>
        <w:t xml:space="preserve">“ o </w:t>
      </w:r>
      <w:r w:rsidR="00926C40" w:rsidRPr="00550FB4">
        <w:rPr>
          <w:sz w:val="22"/>
          <w:szCs w:val="22"/>
        </w:rPr>
        <w:t>9</w:t>
      </w:r>
      <w:r w:rsidRPr="00550FB4">
        <w:rPr>
          <w:sz w:val="22"/>
          <w:szCs w:val="22"/>
        </w:rPr>
        <w:t xml:space="preserve"> MJ</w:t>
      </w:r>
    </w:p>
    <w:p w:rsidR="00C42088" w:rsidRPr="00550FB4" w:rsidRDefault="00C42088" w:rsidP="00C42088">
      <w:pPr>
        <w:ind w:left="0"/>
        <w:rPr>
          <w:sz w:val="22"/>
          <w:szCs w:val="22"/>
        </w:rPr>
      </w:pPr>
    </w:p>
    <w:p w:rsidR="00785BAC" w:rsidRPr="00550FB4" w:rsidRDefault="00785BAC" w:rsidP="00C42088">
      <w:pPr>
        <w:ind w:left="0"/>
        <w:rPr>
          <w:sz w:val="22"/>
          <w:szCs w:val="22"/>
        </w:rPr>
      </w:pPr>
      <w:r w:rsidRPr="00550FB4">
        <w:rPr>
          <w:sz w:val="22"/>
          <w:szCs w:val="22"/>
        </w:rPr>
        <w:t xml:space="preserve">- navýšení dílčího fakturačního celku </w:t>
      </w:r>
      <w:r w:rsidR="00926C40" w:rsidRPr="00550FB4">
        <w:rPr>
          <w:sz w:val="22"/>
          <w:szCs w:val="22"/>
        </w:rPr>
        <w:t>3.2.1</w:t>
      </w:r>
      <w:r w:rsidRPr="00550FB4">
        <w:rPr>
          <w:sz w:val="22"/>
          <w:szCs w:val="22"/>
        </w:rPr>
        <w:t xml:space="preserve"> „Vyprac</w:t>
      </w:r>
      <w:r w:rsidR="00926C40" w:rsidRPr="00550FB4">
        <w:rPr>
          <w:sz w:val="22"/>
          <w:szCs w:val="22"/>
        </w:rPr>
        <w:t xml:space="preserve">ování plánu společných zařízení“ </w:t>
      </w:r>
      <w:r w:rsidRPr="00550FB4">
        <w:rPr>
          <w:sz w:val="22"/>
          <w:szCs w:val="22"/>
        </w:rPr>
        <w:t xml:space="preserve">o </w:t>
      </w:r>
      <w:r w:rsidR="00926C40" w:rsidRPr="00550FB4">
        <w:rPr>
          <w:sz w:val="22"/>
          <w:szCs w:val="22"/>
        </w:rPr>
        <w:t>9</w:t>
      </w:r>
      <w:r w:rsidRPr="00550FB4">
        <w:rPr>
          <w:sz w:val="22"/>
          <w:szCs w:val="22"/>
        </w:rPr>
        <w:t xml:space="preserve"> MJ</w:t>
      </w:r>
    </w:p>
    <w:p w:rsidR="00C42088" w:rsidRPr="00550FB4" w:rsidRDefault="00C42088" w:rsidP="00C42088">
      <w:pPr>
        <w:ind w:left="0"/>
        <w:rPr>
          <w:sz w:val="22"/>
          <w:szCs w:val="22"/>
        </w:rPr>
      </w:pPr>
    </w:p>
    <w:p w:rsidR="00785BAC" w:rsidRPr="00550FB4" w:rsidRDefault="00785BAC" w:rsidP="00C42088">
      <w:pPr>
        <w:ind w:left="0"/>
        <w:rPr>
          <w:sz w:val="22"/>
          <w:szCs w:val="22"/>
        </w:rPr>
      </w:pPr>
      <w:r w:rsidRPr="00550FB4">
        <w:rPr>
          <w:sz w:val="22"/>
          <w:szCs w:val="22"/>
        </w:rPr>
        <w:t xml:space="preserve">- navýšení dílčího fakturačního celku </w:t>
      </w:r>
      <w:r w:rsidR="00AE0229" w:rsidRPr="00550FB4">
        <w:rPr>
          <w:sz w:val="22"/>
          <w:szCs w:val="22"/>
        </w:rPr>
        <w:t>3.2.1.2</w:t>
      </w:r>
      <w:r w:rsidRPr="00550FB4">
        <w:rPr>
          <w:sz w:val="22"/>
          <w:szCs w:val="22"/>
        </w:rPr>
        <w:t xml:space="preserve"> „Výškopisné zaměření zájmového území </w:t>
      </w:r>
      <w:r w:rsidR="00315EED" w:rsidRPr="00550FB4">
        <w:rPr>
          <w:sz w:val="22"/>
          <w:szCs w:val="22"/>
        </w:rPr>
        <w:t>v obvodu KoPÚ v trvalých a mimo trvalé porosty</w:t>
      </w:r>
      <w:r w:rsidRPr="00550FB4">
        <w:rPr>
          <w:sz w:val="22"/>
          <w:szCs w:val="22"/>
        </w:rPr>
        <w:t xml:space="preserve">“ o </w:t>
      </w:r>
      <w:r w:rsidR="00315EED" w:rsidRPr="00550FB4">
        <w:rPr>
          <w:sz w:val="22"/>
          <w:szCs w:val="22"/>
        </w:rPr>
        <w:t>9</w:t>
      </w:r>
      <w:r w:rsidRPr="00550FB4">
        <w:rPr>
          <w:sz w:val="22"/>
          <w:szCs w:val="22"/>
        </w:rPr>
        <w:t xml:space="preserve"> MJ</w:t>
      </w:r>
    </w:p>
    <w:p w:rsidR="00C42088" w:rsidRPr="00550FB4" w:rsidRDefault="00C42088" w:rsidP="00C42088">
      <w:pPr>
        <w:ind w:left="0"/>
        <w:rPr>
          <w:sz w:val="22"/>
          <w:szCs w:val="22"/>
        </w:rPr>
      </w:pPr>
    </w:p>
    <w:p w:rsidR="00785BAC" w:rsidRPr="00550FB4" w:rsidRDefault="00785BAC" w:rsidP="00C42088">
      <w:pPr>
        <w:ind w:left="0"/>
        <w:rPr>
          <w:sz w:val="22"/>
          <w:szCs w:val="22"/>
        </w:rPr>
      </w:pPr>
      <w:r w:rsidRPr="00550FB4">
        <w:rPr>
          <w:sz w:val="22"/>
          <w:szCs w:val="22"/>
        </w:rPr>
        <w:t xml:space="preserve">- navýšení dílčího fakturačního celku </w:t>
      </w:r>
      <w:r w:rsidR="00AE0229" w:rsidRPr="00550FB4">
        <w:rPr>
          <w:sz w:val="22"/>
          <w:szCs w:val="22"/>
        </w:rPr>
        <w:t>3.2.2</w:t>
      </w:r>
      <w:r w:rsidRPr="00550FB4">
        <w:rPr>
          <w:sz w:val="22"/>
          <w:szCs w:val="22"/>
        </w:rPr>
        <w:t xml:space="preserve"> „Vypracování návrhu nového uspořádání pozemků</w:t>
      </w:r>
      <w:r w:rsidR="00AE0229" w:rsidRPr="00550FB4">
        <w:rPr>
          <w:sz w:val="22"/>
          <w:szCs w:val="22"/>
        </w:rPr>
        <w:t xml:space="preserve"> k vystavení dle § 11 odst. 1 zákona</w:t>
      </w:r>
      <w:r w:rsidRPr="00550FB4">
        <w:rPr>
          <w:sz w:val="22"/>
          <w:szCs w:val="22"/>
        </w:rPr>
        <w:t xml:space="preserve">“ o </w:t>
      </w:r>
      <w:r w:rsidR="00AE0229" w:rsidRPr="00550FB4">
        <w:rPr>
          <w:sz w:val="22"/>
          <w:szCs w:val="22"/>
        </w:rPr>
        <w:t>9</w:t>
      </w:r>
      <w:r w:rsidRPr="00550FB4">
        <w:rPr>
          <w:sz w:val="22"/>
          <w:szCs w:val="22"/>
        </w:rPr>
        <w:t xml:space="preserve"> MJ</w:t>
      </w:r>
    </w:p>
    <w:p w:rsidR="00C42088" w:rsidRPr="00550FB4" w:rsidRDefault="00C42088" w:rsidP="00C42088">
      <w:pPr>
        <w:ind w:left="0"/>
        <w:rPr>
          <w:sz w:val="22"/>
          <w:szCs w:val="22"/>
        </w:rPr>
      </w:pPr>
    </w:p>
    <w:p w:rsidR="00785BAC" w:rsidRPr="00550FB4" w:rsidRDefault="00785BAC" w:rsidP="00C42088">
      <w:pPr>
        <w:ind w:left="0"/>
        <w:rPr>
          <w:sz w:val="22"/>
          <w:szCs w:val="22"/>
        </w:rPr>
      </w:pPr>
      <w:r w:rsidRPr="00550FB4">
        <w:rPr>
          <w:sz w:val="22"/>
          <w:szCs w:val="22"/>
        </w:rPr>
        <w:t xml:space="preserve">- navýšení dílčího fakturačního celku </w:t>
      </w:r>
      <w:r w:rsidR="00BF1E32" w:rsidRPr="00550FB4">
        <w:rPr>
          <w:sz w:val="22"/>
          <w:szCs w:val="22"/>
        </w:rPr>
        <w:t>3.3</w:t>
      </w:r>
      <w:r w:rsidRPr="00550FB4">
        <w:rPr>
          <w:sz w:val="22"/>
          <w:szCs w:val="22"/>
        </w:rPr>
        <w:t xml:space="preserve"> „</w:t>
      </w:r>
      <w:r w:rsidR="00BF1E32" w:rsidRPr="00550FB4">
        <w:rPr>
          <w:sz w:val="22"/>
          <w:szCs w:val="22"/>
        </w:rPr>
        <w:t>Mapové dílo</w:t>
      </w:r>
      <w:r w:rsidRPr="00550FB4">
        <w:rPr>
          <w:sz w:val="22"/>
          <w:szCs w:val="22"/>
        </w:rPr>
        <w:t xml:space="preserve">“ o </w:t>
      </w:r>
      <w:r w:rsidR="00BF1E32" w:rsidRPr="00550FB4">
        <w:rPr>
          <w:sz w:val="22"/>
          <w:szCs w:val="22"/>
        </w:rPr>
        <w:t>9</w:t>
      </w:r>
      <w:r w:rsidRPr="00550FB4">
        <w:rPr>
          <w:sz w:val="22"/>
          <w:szCs w:val="22"/>
        </w:rPr>
        <w:t> MJ</w:t>
      </w:r>
    </w:p>
    <w:p w:rsidR="00C42088" w:rsidRPr="00550FB4" w:rsidRDefault="00C42088" w:rsidP="00C42088">
      <w:pPr>
        <w:ind w:left="0"/>
        <w:rPr>
          <w:bCs/>
          <w:snapToGrid w:val="0"/>
          <w:sz w:val="22"/>
          <w:szCs w:val="22"/>
        </w:rPr>
      </w:pPr>
    </w:p>
    <w:p w:rsidR="00C42088" w:rsidRPr="00550FB4" w:rsidRDefault="00C42088" w:rsidP="00C42088">
      <w:pPr>
        <w:ind w:left="0"/>
        <w:rPr>
          <w:bCs/>
          <w:snapToGrid w:val="0"/>
          <w:sz w:val="22"/>
          <w:szCs w:val="22"/>
        </w:rPr>
      </w:pPr>
    </w:p>
    <w:p w:rsidR="00785BAC" w:rsidRPr="00550FB4" w:rsidRDefault="00785BAC" w:rsidP="00C42088">
      <w:pPr>
        <w:ind w:left="0"/>
        <w:rPr>
          <w:bCs/>
          <w:snapToGrid w:val="0"/>
          <w:sz w:val="22"/>
          <w:szCs w:val="22"/>
        </w:rPr>
      </w:pPr>
      <w:r w:rsidRPr="00550FB4">
        <w:rPr>
          <w:bCs/>
          <w:snapToGrid w:val="0"/>
          <w:sz w:val="22"/>
          <w:szCs w:val="22"/>
        </w:rPr>
        <w:t xml:space="preserve">Celková cena díla se </w:t>
      </w:r>
      <w:r w:rsidRPr="00550FB4">
        <w:rPr>
          <w:b/>
          <w:bCs/>
          <w:snapToGrid w:val="0"/>
          <w:sz w:val="22"/>
          <w:szCs w:val="22"/>
        </w:rPr>
        <w:t xml:space="preserve">navyšuje o </w:t>
      </w:r>
      <w:r w:rsidR="00F1518C" w:rsidRPr="00550FB4">
        <w:rPr>
          <w:b/>
          <w:bCs/>
          <w:snapToGrid w:val="0"/>
          <w:sz w:val="22"/>
          <w:szCs w:val="22"/>
        </w:rPr>
        <w:t>28 887</w:t>
      </w:r>
      <w:r w:rsidRPr="00550FB4">
        <w:rPr>
          <w:b/>
          <w:bCs/>
          <w:snapToGrid w:val="0"/>
          <w:sz w:val="22"/>
          <w:szCs w:val="22"/>
        </w:rPr>
        <w:t>,- Kč bez DPH</w:t>
      </w:r>
      <w:r w:rsidRPr="00550FB4">
        <w:rPr>
          <w:bCs/>
          <w:snapToGrid w:val="0"/>
          <w:sz w:val="22"/>
          <w:szCs w:val="22"/>
        </w:rPr>
        <w:t xml:space="preserve">. </w:t>
      </w:r>
    </w:p>
    <w:p w:rsidR="00C42088" w:rsidRPr="00550FB4" w:rsidRDefault="00C42088" w:rsidP="00C42088">
      <w:pPr>
        <w:ind w:left="0"/>
        <w:rPr>
          <w:b/>
          <w:bCs/>
          <w:snapToGrid w:val="0"/>
          <w:sz w:val="22"/>
          <w:szCs w:val="22"/>
        </w:rPr>
      </w:pPr>
    </w:p>
    <w:p w:rsidR="00C42088" w:rsidRPr="00550FB4" w:rsidRDefault="00C42088" w:rsidP="00C42088">
      <w:pPr>
        <w:ind w:left="0"/>
        <w:rPr>
          <w:b/>
          <w:bCs/>
          <w:snapToGrid w:val="0"/>
          <w:sz w:val="22"/>
          <w:szCs w:val="22"/>
        </w:rPr>
      </w:pPr>
    </w:p>
    <w:p w:rsidR="00785BAC" w:rsidRPr="00550FB4" w:rsidRDefault="00785BAC" w:rsidP="00C42088">
      <w:pPr>
        <w:ind w:left="0"/>
        <w:rPr>
          <w:b/>
          <w:bCs/>
          <w:snapToGrid w:val="0"/>
          <w:sz w:val="22"/>
          <w:szCs w:val="22"/>
          <w:u w:val="single"/>
        </w:rPr>
      </w:pPr>
      <w:r w:rsidRPr="00550FB4">
        <w:rPr>
          <w:b/>
          <w:bCs/>
          <w:snapToGrid w:val="0"/>
          <w:sz w:val="22"/>
          <w:szCs w:val="22"/>
          <w:u w:val="single"/>
        </w:rPr>
        <w:t xml:space="preserve">Tímto dodatkem se výše uvedená smlouva snižuje o tyto </w:t>
      </w:r>
      <w:proofErr w:type="spellStart"/>
      <w:r w:rsidRPr="00550FB4">
        <w:rPr>
          <w:b/>
          <w:bCs/>
          <w:snapToGrid w:val="0"/>
          <w:sz w:val="22"/>
          <w:szCs w:val="22"/>
          <w:u w:val="single"/>
        </w:rPr>
        <w:t>méněpráce</w:t>
      </w:r>
      <w:proofErr w:type="spellEnd"/>
      <w:r w:rsidRPr="00550FB4">
        <w:rPr>
          <w:b/>
          <w:bCs/>
          <w:snapToGrid w:val="0"/>
          <w:sz w:val="22"/>
          <w:szCs w:val="22"/>
          <w:u w:val="single"/>
        </w:rPr>
        <w:t>:</w:t>
      </w:r>
    </w:p>
    <w:p w:rsidR="00785BAC" w:rsidRPr="00550FB4" w:rsidRDefault="00785BAC" w:rsidP="00C42088">
      <w:pPr>
        <w:ind w:left="0"/>
        <w:rPr>
          <w:bCs/>
          <w:snapToGrid w:val="0"/>
          <w:sz w:val="22"/>
          <w:szCs w:val="22"/>
          <w:u w:val="single"/>
        </w:rPr>
      </w:pPr>
    </w:p>
    <w:p w:rsidR="00785BAC" w:rsidRPr="00550FB4" w:rsidRDefault="00785BAC" w:rsidP="00C42088">
      <w:pPr>
        <w:ind w:left="0"/>
        <w:rPr>
          <w:iCs/>
          <w:sz w:val="22"/>
          <w:szCs w:val="22"/>
        </w:rPr>
      </w:pPr>
      <w:r w:rsidRPr="00550FB4">
        <w:rPr>
          <w:iCs/>
          <w:sz w:val="22"/>
          <w:szCs w:val="22"/>
        </w:rPr>
        <w:t xml:space="preserve">- snížení dílčího fakturačního celku </w:t>
      </w:r>
      <w:r w:rsidR="00B901B1" w:rsidRPr="00550FB4">
        <w:rPr>
          <w:iCs/>
          <w:sz w:val="22"/>
          <w:szCs w:val="22"/>
        </w:rPr>
        <w:t xml:space="preserve">3.1.4 „Upřesnění obvodu KoPÚ – zjišťování hranic pozemků na hranicích obvodu KoPÚ, geometrické plány na upřesněný obvod KoPÚ, předepsaná stabilizace dle </w:t>
      </w:r>
      <w:proofErr w:type="spellStart"/>
      <w:r w:rsidR="00B901B1" w:rsidRPr="00550FB4">
        <w:rPr>
          <w:iCs/>
          <w:sz w:val="22"/>
          <w:szCs w:val="22"/>
        </w:rPr>
        <w:t>vyhl</w:t>
      </w:r>
      <w:proofErr w:type="spellEnd"/>
      <w:r w:rsidR="00B901B1" w:rsidRPr="00550FB4">
        <w:rPr>
          <w:iCs/>
          <w:sz w:val="22"/>
          <w:szCs w:val="22"/>
        </w:rPr>
        <w:t>. č. 357/2013 Sb.</w:t>
      </w:r>
      <w:r w:rsidR="005D5F21" w:rsidRPr="00550FB4">
        <w:rPr>
          <w:iCs/>
          <w:sz w:val="22"/>
          <w:szCs w:val="22"/>
        </w:rPr>
        <w:t>“ o 15 MJ</w:t>
      </w:r>
      <w:r w:rsidR="00B901B1" w:rsidRPr="00550FB4">
        <w:rPr>
          <w:iCs/>
          <w:sz w:val="22"/>
          <w:szCs w:val="22"/>
        </w:rPr>
        <w:t xml:space="preserve"> </w:t>
      </w:r>
    </w:p>
    <w:p w:rsidR="00785BAC" w:rsidRPr="00550FB4" w:rsidRDefault="00785BAC" w:rsidP="00C42088">
      <w:pPr>
        <w:ind w:left="0"/>
        <w:rPr>
          <w:bCs/>
          <w:snapToGrid w:val="0"/>
          <w:sz w:val="22"/>
          <w:szCs w:val="22"/>
        </w:rPr>
      </w:pPr>
    </w:p>
    <w:p w:rsidR="00785BAC" w:rsidRPr="00550FB4" w:rsidRDefault="00785BAC" w:rsidP="00C42088">
      <w:pPr>
        <w:ind w:left="0"/>
        <w:rPr>
          <w:bCs/>
          <w:snapToGrid w:val="0"/>
          <w:sz w:val="22"/>
          <w:szCs w:val="22"/>
        </w:rPr>
      </w:pPr>
    </w:p>
    <w:p w:rsidR="00785BAC" w:rsidRPr="00550FB4" w:rsidRDefault="00785BAC" w:rsidP="00C42088">
      <w:pPr>
        <w:ind w:left="0"/>
        <w:rPr>
          <w:bCs/>
          <w:snapToGrid w:val="0"/>
          <w:sz w:val="22"/>
          <w:szCs w:val="22"/>
        </w:rPr>
      </w:pPr>
      <w:r w:rsidRPr="00550FB4">
        <w:rPr>
          <w:bCs/>
          <w:snapToGrid w:val="0"/>
          <w:sz w:val="22"/>
          <w:szCs w:val="22"/>
        </w:rPr>
        <w:t xml:space="preserve">Celková cena díla se </w:t>
      </w:r>
      <w:r w:rsidRPr="00550FB4">
        <w:rPr>
          <w:b/>
          <w:bCs/>
          <w:snapToGrid w:val="0"/>
          <w:sz w:val="22"/>
          <w:szCs w:val="22"/>
        </w:rPr>
        <w:t xml:space="preserve">snižuje o </w:t>
      </w:r>
      <w:r w:rsidR="00125A4C" w:rsidRPr="00550FB4">
        <w:rPr>
          <w:b/>
          <w:bCs/>
          <w:snapToGrid w:val="0"/>
          <w:sz w:val="22"/>
          <w:szCs w:val="22"/>
        </w:rPr>
        <w:t>22.905</w:t>
      </w:r>
      <w:r w:rsidR="00647432" w:rsidRPr="00550FB4">
        <w:rPr>
          <w:b/>
          <w:bCs/>
          <w:snapToGrid w:val="0"/>
          <w:sz w:val="22"/>
          <w:szCs w:val="22"/>
        </w:rPr>
        <w:t>,</w:t>
      </w:r>
      <w:r w:rsidRPr="00550FB4">
        <w:rPr>
          <w:b/>
          <w:bCs/>
          <w:snapToGrid w:val="0"/>
          <w:sz w:val="22"/>
          <w:szCs w:val="22"/>
        </w:rPr>
        <w:t>- Kč bez DPH</w:t>
      </w:r>
      <w:r w:rsidRPr="00550FB4">
        <w:rPr>
          <w:bCs/>
          <w:snapToGrid w:val="0"/>
          <w:sz w:val="22"/>
          <w:szCs w:val="22"/>
        </w:rPr>
        <w:t xml:space="preserve">. </w:t>
      </w:r>
    </w:p>
    <w:p w:rsidR="00785BAC" w:rsidRPr="00550FB4" w:rsidRDefault="00785BAC" w:rsidP="00C42088">
      <w:pPr>
        <w:ind w:left="0"/>
        <w:rPr>
          <w:b/>
          <w:bCs/>
          <w:snapToGrid w:val="0"/>
          <w:sz w:val="22"/>
          <w:szCs w:val="22"/>
        </w:rPr>
      </w:pPr>
    </w:p>
    <w:p w:rsidR="00785BAC" w:rsidRPr="00550FB4" w:rsidRDefault="00785BAC" w:rsidP="00C42088">
      <w:pPr>
        <w:ind w:left="0"/>
        <w:rPr>
          <w:b/>
          <w:bCs/>
          <w:snapToGrid w:val="0"/>
          <w:sz w:val="22"/>
          <w:szCs w:val="22"/>
        </w:rPr>
      </w:pPr>
    </w:p>
    <w:p w:rsidR="00785BAC" w:rsidRPr="00550FB4" w:rsidRDefault="00785BAC" w:rsidP="00C42088">
      <w:pPr>
        <w:ind w:left="0"/>
        <w:rPr>
          <w:b/>
          <w:bCs/>
          <w:snapToGrid w:val="0"/>
          <w:sz w:val="22"/>
          <w:szCs w:val="22"/>
        </w:rPr>
      </w:pPr>
    </w:p>
    <w:p w:rsidR="00C42088" w:rsidRDefault="00C42088" w:rsidP="00C42088">
      <w:pPr>
        <w:ind w:left="0"/>
        <w:rPr>
          <w:b/>
          <w:bCs/>
          <w:snapToGrid w:val="0"/>
          <w:sz w:val="22"/>
          <w:szCs w:val="22"/>
        </w:rPr>
      </w:pPr>
    </w:p>
    <w:p w:rsidR="00550FB4" w:rsidRDefault="00550FB4" w:rsidP="00C42088">
      <w:pPr>
        <w:ind w:left="0"/>
        <w:rPr>
          <w:b/>
          <w:bCs/>
          <w:snapToGrid w:val="0"/>
          <w:sz w:val="22"/>
          <w:szCs w:val="22"/>
        </w:rPr>
      </w:pPr>
    </w:p>
    <w:p w:rsidR="00550FB4" w:rsidRDefault="00550FB4" w:rsidP="00C42088">
      <w:pPr>
        <w:ind w:left="0"/>
        <w:rPr>
          <w:b/>
          <w:bCs/>
          <w:snapToGrid w:val="0"/>
          <w:sz w:val="22"/>
          <w:szCs w:val="22"/>
        </w:rPr>
      </w:pPr>
    </w:p>
    <w:p w:rsidR="00550FB4" w:rsidRPr="00550FB4" w:rsidRDefault="00550FB4" w:rsidP="00C42088">
      <w:pPr>
        <w:ind w:left="0"/>
        <w:rPr>
          <w:b/>
          <w:bCs/>
          <w:snapToGrid w:val="0"/>
          <w:sz w:val="22"/>
          <w:szCs w:val="22"/>
        </w:rPr>
      </w:pPr>
    </w:p>
    <w:p w:rsidR="004C28E9" w:rsidRPr="001861AA" w:rsidRDefault="004C28E9" w:rsidP="004C28E9">
      <w:pPr>
        <w:ind w:left="0"/>
        <w:rPr>
          <w:b/>
          <w:bCs/>
          <w:snapToGrid w:val="0"/>
          <w:sz w:val="22"/>
          <w:szCs w:val="22"/>
        </w:rPr>
      </w:pPr>
      <w:r w:rsidRPr="001861AA">
        <w:rPr>
          <w:b/>
          <w:bCs/>
          <w:snapToGrid w:val="0"/>
          <w:sz w:val="22"/>
          <w:szCs w:val="22"/>
        </w:rPr>
        <w:t xml:space="preserve">Na základě výše uvedeného se smlouva o dílo mění takto: </w:t>
      </w:r>
    </w:p>
    <w:p w:rsidR="004C28E9" w:rsidRPr="008E73E3" w:rsidRDefault="004C28E9" w:rsidP="003B362B">
      <w:pPr>
        <w:spacing w:line="312" w:lineRule="auto"/>
        <w:ind w:left="0"/>
        <w:jc w:val="center"/>
        <w:rPr>
          <w:b/>
          <w:sz w:val="22"/>
          <w:szCs w:val="22"/>
        </w:rPr>
      </w:pPr>
      <w:r w:rsidRPr="008E73E3">
        <w:rPr>
          <w:b/>
          <w:sz w:val="22"/>
          <w:szCs w:val="22"/>
        </w:rPr>
        <w:t>Čl. VI.</w:t>
      </w:r>
    </w:p>
    <w:p w:rsidR="004C28E9" w:rsidRPr="008E73E3" w:rsidRDefault="004C28E9" w:rsidP="003B362B">
      <w:pPr>
        <w:spacing w:before="0" w:line="312" w:lineRule="auto"/>
        <w:ind w:left="0"/>
        <w:jc w:val="center"/>
        <w:rPr>
          <w:b/>
          <w:sz w:val="22"/>
          <w:szCs w:val="22"/>
        </w:rPr>
      </w:pPr>
      <w:r w:rsidRPr="008E73E3">
        <w:rPr>
          <w:b/>
          <w:sz w:val="22"/>
          <w:szCs w:val="22"/>
        </w:rPr>
        <w:t>Cena za provedení díla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8"/>
        <w:gridCol w:w="196"/>
        <w:gridCol w:w="196"/>
        <w:gridCol w:w="196"/>
        <w:gridCol w:w="196"/>
        <w:gridCol w:w="2170"/>
      </w:tblGrid>
      <w:tr w:rsidR="004C28E9" w:rsidRPr="00AE2F88" w:rsidTr="00AF077A">
        <w:trPr>
          <w:trHeight w:val="397"/>
        </w:trPr>
        <w:tc>
          <w:tcPr>
            <w:tcW w:w="3599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1. Přípravné práce celkem (</w:t>
            </w:r>
            <w:proofErr w:type="gramStart"/>
            <w:r w:rsidRPr="00AE2F88">
              <w:rPr>
                <w:rFonts w:ascii="Arial" w:hAnsi="Arial" w:cs="Arial"/>
              </w:rPr>
              <w:t>3.1.1.-3.1.6</w:t>
            </w:r>
            <w:proofErr w:type="gramEnd"/>
            <w:r w:rsidRPr="00AE2F88">
              <w:rPr>
                <w:rFonts w:ascii="Arial" w:hAnsi="Arial" w:cs="Arial"/>
              </w:rPr>
              <w:t>.) bez DPH v Kč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8E9" w:rsidRPr="00AE2F88" w:rsidRDefault="00B20E45" w:rsidP="00AF077A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1 585 485</w:t>
            </w:r>
            <w:r w:rsidR="004C28E9" w:rsidRPr="00AE2F88">
              <w:rPr>
                <w:rFonts w:ascii="Arial" w:hAnsi="Arial" w:cs="Arial"/>
              </w:rPr>
              <w:t xml:space="preserve"> Kč</w:t>
            </w:r>
          </w:p>
        </w:tc>
      </w:tr>
      <w:tr w:rsidR="004C28E9" w:rsidRPr="00AE2F88" w:rsidTr="00AF077A">
        <w:trPr>
          <w:trHeight w:val="397"/>
        </w:trPr>
        <w:tc>
          <w:tcPr>
            <w:tcW w:w="3599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2. Návrhové práce celkem (</w:t>
            </w:r>
            <w:proofErr w:type="gramStart"/>
            <w:r w:rsidRPr="00AE2F88">
              <w:rPr>
                <w:rFonts w:ascii="Arial" w:hAnsi="Arial" w:cs="Arial"/>
              </w:rPr>
              <w:t>3.2.1.-3.2.3</w:t>
            </w:r>
            <w:proofErr w:type="gramEnd"/>
            <w:r w:rsidRPr="00AE2F88">
              <w:rPr>
                <w:rFonts w:ascii="Arial" w:hAnsi="Arial" w:cs="Arial"/>
              </w:rPr>
              <w:t>.) bez DPH v Kč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C28E9" w:rsidRDefault="00B20E45" w:rsidP="00AF077A">
            <w:r>
              <w:rPr>
                <w:rFonts w:ascii="Arial" w:hAnsi="Arial" w:cs="Arial"/>
              </w:rPr>
              <w:t>1 021 217</w:t>
            </w:r>
            <w:r w:rsidR="004C28E9" w:rsidRPr="00AE2F88">
              <w:rPr>
                <w:rFonts w:ascii="Arial" w:hAnsi="Arial" w:cs="Arial"/>
              </w:rPr>
              <w:t xml:space="preserve"> Kč</w:t>
            </w:r>
          </w:p>
        </w:tc>
      </w:tr>
      <w:tr w:rsidR="004C28E9" w:rsidRPr="00AE2F88" w:rsidTr="00AF077A">
        <w:trPr>
          <w:trHeight w:val="397"/>
        </w:trPr>
        <w:tc>
          <w:tcPr>
            <w:tcW w:w="3599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3. Mapové dílo celkem (</w:t>
            </w:r>
            <w:proofErr w:type="gramStart"/>
            <w:r w:rsidRPr="00AE2F88">
              <w:rPr>
                <w:rFonts w:ascii="Arial" w:hAnsi="Arial" w:cs="Arial"/>
              </w:rPr>
              <w:t>3.3.) bez</w:t>
            </w:r>
            <w:proofErr w:type="gramEnd"/>
            <w:r w:rsidRPr="00AE2F88">
              <w:rPr>
                <w:rFonts w:ascii="Arial" w:hAnsi="Arial" w:cs="Arial"/>
              </w:rPr>
              <w:t xml:space="preserve"> DPH v Kč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C28E9" w:rsidRDefault="00B20E45" w:rsidP="00AF077A">
            <w:r>
              <w:rPr>
                <w:rFonts w:ascii="Arial" w:hAnsi="Arial" w:cs="Arial"/>
              </w:rPr>
              <w:t xml:space="preserve">   169 440</w:t>
            </w:r>
            <w:r w:rsidR="004C28E9" w:rsidRPr="00AE2F88">
              <w:rPr>
                <w:rFonts w:ascii="Arial" w:hAnsi="Arial" w:cs="Arial"/>
              </w:rPr>
              <w:t xml:space="preserve"> Kč</w:t>
            </w:r>
          </w:p>
        </w:tc>
      </w:tr>
      <w:tr w:rsidR="004C28E9" w:rsidRPr="00AE2F88" w:rsidTr="00AF077A">
        <w:trPr>
          <w:trHeight w:val="397"/>
        </w:trPr>
        <w:tc>
          <w:tcPr>
            <w:tcW w:w="3599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4. Vytýčení pozemků dle zapsané DKM (</w:t>
            </w:r>
            <w:proofErr w:type="gramStart"/>
            <w:r w:rsidRPr="00AE2F88">
              <w:rPr>
                <w:rFonts w:ascii="Arial" w:hAnsi="Arial" w:cs="Arial"/>
              </w:rPr>
              <w:t>3.4.) bez</w:t>
            </w:r>
            <w:proofErr w:type="gramEnd"/>
            <w:r w:rsidRPr="00AE2F88">
              <w:rPr>
                <w:rFonts w:ascii="Arial" w:hAnsi="Arial" w:cs="Arial"/>
              </w:rPr>
              <w:t xml:space="preserve"> DPH v Kč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C28E9" w:rsidRDefault="00B20E45" w:rsidP="00AF077A">
            <w:r>
              <w:rPr>
                <w:rFonts w:ascii="Arial" w:hAnsi="Arial" w:cs="Arial"/>
              </w:rPr>
              <w:t xml:space="preserve">     10 000 </w:t>
            </w:r>
            <w:r w:rsidR="004C28E9" w:rsidRPr="00AE2F88">
              <w:rPr>
                <w:rFonts w:ascii="Arial" w:hAnsi="Arial" w:cs="Arial"/>
              </w:rPr>
              <w:t>Kč</w:t>
            </w:r>
          </w:p>
        </w:tc>
      </w:tr>
      <w:tr w:rsidR="004C28E9" w:rsidRPr="00AE2F88" w:rsidTr="00AF077A">
        <w:trPr>
          <w:trHeight w:val="397"/>
        </w:trPr>
        <w:tc>
          <w:tcPr>
            <w:tcW w:w="3599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AE2F88">
              <w:rPr>
                <w:rFonts w:ascii="Arial" w:hAnsi="Arial" w:cs="Arial"/>
                <w:b/>
                <w:bCs/>
              </w:rPr>
              <w:t>Celková cena bez DPH v Kč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AE2F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AE2F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AE2F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AE2F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C28E9" w:rsidRDefault="00807889" w:rsidP="00AF077A">
            <w:r>
              <w:rPr>
                <w:rFonts w:ascii="Arial" w:hAnsi="Arial" w:cs="Arial"/>
              </w:rPr>
              <w:t>2 786 142</w:t>
            </w:r>
            <w:r w:rsidR="004C28E9" w:rsidRPr="00AE2F88">
              <w:rPr>
                <w:rFonts w:ascii="Arial" w:hAnsi="Arial" w:cs="Arial"/>
              </w:rPr>
              <w:t xml:space="preserve"> Kč</w:t>
            </w:r>
          </w:p>
        </w:tc>
      </w:tr>
      <w:tr w:rsidR="004C28E9" w:rsidRPr="00AE2F88" w:rsidTr="00AF077A">
        <w:trPr>
          <w:trHeight w:val="397"/>
        </w:trPr>
        <w:tc>
          <w:tcPr>
            <w:tcW w:w="3599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proofErr w:type="gramStart"/>
            <w:r w:rsidRPr="00AE2F88">
              <w:rPr>
                <w:rFonts w:ascii="Arial" w:hAnsi="Arial" w:cs="Arial"/>
              </w:rPr>
              <w:t>DPH  21%</w:t>
            </w:r>
            <w:proofErr w:type="gramEnd"/>
            <w:r w:rsidRPr="00AE2F88">
              <w:rPr>
                <w:rFonts w:ascii="Arial" w:hAnsi="Arial" w:cs="Arial"/>
              </w:rPr>
              <w:t xml:space="preserve"> v Kč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AE2F88">
              <w:rPr>
                <w:rFonts w:ascii="Arial" w:hAnsi="Arial" w:cs="Arial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28E9" w:rsidRDefault="00807889" w:rsidP="00AF077A">
            <w:r>
              <w:rPr>
                <w:rFonts w:ascii="Arial" w:hAnsi="Arial" w:cs="Arial"/>
              </w:rPr>
              <w:t xml:space="preserve">   585 090</w:t>
            </w:r>
            <w:r w:rsidR="004C28E9" w:rsidRPr="00AE2F88">
              <w:rPr>
                <w:rFonts w:ascii="Arial" w:hAnsi="Arial" w:cs="Arial"/>
              </w:rPr>
              <w:t xml:space="preserve"> Kč</w:t>
            </w:r>
          </w:p>
        </w:tc>
      </w:tr>
      <w:tr w:rsidR="004C28E9" w:rsidRPr="00AE2F88" w:rsidTr="00AF077A">
        <w:trPr>
          <w:trHeight w:val="397"/>
        </w:trPr>
        <w:tc>
          <w:tcPr>
            <w:tcW w:w="35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AE2F88">
              <w:rPr>
                <w:rFonts w:ascii="Arial" w:hAnsi="Arial" w:cs="Arial"/>
                <w:b/>
                <w:bCs/>
              </w:rPr>
              <w:t>Celková cena díla včetně DPH v Kč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AE2F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AE2F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AE2F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8E9" w:rsidRPr="00AE2F88" w:rsidRDefault="004C28E9" w:rsidP="00AF077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AE2F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28E9" w:rsidRDefault="00807889" w:rsidP="00AF077A">
            <w:r>
              <w:rPr>
                <w:rFonts w:ascii="Arial" w:hAnsi="Arial" w:cs="Arial"/>
              </w:rPr>
              <w:t>3 371 232</w:t>
            </w:r>
            <w:r w:rsidR="004C28E9" w:rsidRPr="00AE2F88">
              <w:rPr>
                <w:rFonts w:ascii="Arial" w:hAnsi="Arial" w:cs="Arial"/>
              </w:rPr>
              <w:t xml:space="preserve"> Kč</w:t>
            </w:r>
          </w:p>
        </w:tc>
      </w:tr>
    </w:tbl>
    <w:p w:rsidR="00785BAC" w:rsidRPr="00166198" w:rsidRDefault="00AE2F88" w:rsidP="00AE2F88">
      <w:pPr>
        <w:ind w:left="0"/>
        <w:rPr>
          <w:snapToGrid w:val="0"/>
          <w:sz w:val="22"/>
          <w:szCs w:val="22"/>
        </w:rPr>
      </w:pPr>
      <w:r w:rsidRPr="00166198">
        <w:rPr>
          <w:snapToGrid w:val="0"/>
          <w:sz w:val="22"/>
          <w:szCs w:val="22"/>
        </w:rPr>
        <w:t>Současně se upravuje příloha</w:t>
      </w:r>
      <w:r w:rsidR="00785BAC" w:rsidRPr="00166198">
        <w:rPr>
          <w:snapToGrid w:val="0"/>
          <w:sz w:val="22"/>
          <w:szCs w:val="22"/>
        </w:rPr>
        <w:t xml:space="preserve"> č. </w:t>
      </w:r>
      <w:r w:rsidRPr="00166198">
        <w:rPr>
          <w:snapToGrid w:val="0"/>
          <w:sz w:val="22"/>
          <w:szCs w:val="22"/>
        </w:rPr>
        <w:t xml:space="preserve">1 </w:t>
      </w:r>
      <w:r w:rsidR="00785BAC" w:rsidRPr="00166198">
        <w:rPr>
          <w:snapToGrid w:val="0"/>
          <w:sz w:val="22"/>
          <w:szCs w:val="22"/>
        </w:rPr>
        <w:t xml:space="preserve">ke smlouvě o dílo </w:t>
      </w:r>
      <w:r w:rsidRPr="00166198">
        <w:rPr>
          <w:sz w:val="22"/>
          <w:szCs w:val="22"/>
        </w:rPr>
        <w:t>329-2015-505101 (9/2015)</w:t>
      </w:r>
      <w:r w:rsidR="00B03F34" w:rsidRPr="00166198">
        <w:rPr>
          <w:bCs/>
          <w:snapToGrid w:val="0"/>
          <w:sz w:val="22"/>
          <w:szCs w:val="22"/>
        </w:rPr>
        <w:t>. Nový výkaz</w:t>
      </w:r>
      <w:r w:rsidR="00785BAC" w:rsidRPr="00166198">
        <w:rPr>
          <w:bCs/>
          <w:snapToGrid w:val="0"/>
          <w:sz w:val="22"/>
          <w:szCs w:val="22"/>
        </w:rPr>
        <w:t xml:space="preserve"> činností j</w:t>
      </w:r>
      <w:r w:rsidR="00B03F34" w:rsidRPr="00166198">
        <w:rPr>
          <w:bCs/>
          <w:snapToGrid w:val="0"/>
          <w:sz w:val="22"/>
          <w:szCs w:val="22"/>
        </w:rPr>
        <w:t>e</w:t>
      </w:r>
      <w:r w:rsidR="00785BAC" w:rsidRPr="00166198">
        <w:rPr>
          <w:bCs/>
          <w:snapToGrid w:val="0"/>
          <w:sz w:val="22"/>
          <w:szCs w:val="22"/>
        </w:rPr>
        <w:t xml:space="preserve"> přílohou tohoto dodatku. </w:t>
      </w:r>
    </w:p>
    <w:p w:rsidR="00785BAC" w:rsidRPr="009D0B22" w:rsidRDefault="00785BAC" w:rsidP="00785BAC">
      <w:pPr>
        <w:rPr>
          <w:snapToGrid w:val="0"/>
          <w:sz w:val="24"/>
          <w:szCs w:val="24"/>
        </w:rPr>
      </w:pPr>
    </w:p>
    <w:p w:rsidR="00BC4CA2" w:rsidRPr="002337E9" w:rsidRDefault="00BC4CA2" w:rsidP="00BC4CA2">
      <w:pPr>
        <w:spacing w:before="0" w:line="312" w:lineRule="auto"/>
        <w:ind w:left="0"/>
        <w:jc w:val="center"/>
        <w:rPr>
          <w:b/>
          <w:sz w:val="22"/>
          <w:szCs w:val="22"/>
        </w:rPr>
      </w:pPr>
      <w:r w:rsidRPr="002337E9">
        <w:rPr>
          <w:b/>
          <w:sz w:val="22"/>
          <w:szCs w:val="22"/>
        </w:rPr>
        <w:t>III. Závěrečná ustanovení</w:t>
      </w:r>
    </w:p>
    <w:p w:rsidR="00BC4CA2" w:rsidRPr="002337E9" w:rsidRDefault="00BC4CA2" w:rsidP="00BC4CA2">
      <w:pPr>
        <w:spacing w:before="0" w:line="312" w:lineRule="auto"/>
        <w:ind w:left="0"/>
        <w:rPr>
          <w:b/>
          <w:sz w:val="22"/>
          <w:szCs w:val="22"/>
        </w:rPr>
      </w:pPr>
    </w:p>
    <w:p w:rsidR="00BC4CA2" w:rsidRDefault="00BC4CA2" w:rsidP="00BC4CA2">
      <w:pPr>
        <w:numPr>
          <w:ilvl w:val="0"/>
          <w:numId w:val="33"/>
        </w:numPr>
        <w:spacing w:before="0" w:line="312" w:lineRule="auto"/>
        <w:ind w:left="0" w:hanging="284"/>
        <w:rPr>
          <w:sz w:val="22"/>
          <w:szCs w:val="22"/>
        </w:rPr>
      </w:pPr>
      <w:r w:rsidRPr="002337E9">
        <w:rPr>
          <w:sz w:val="22"/>
          <w:szCs w:val="22"/>
        </w:rPr>
        <w:t>Ostatní ustano</w:t>
      </w:r>
      <w:r w:rsidR="00C2712E">
        <w:rPr>
          <w:sz w:val="22"/>
          <w:szCs w:val="22"/>
        </w:rPr>
        <w:t>vení smlouvy zůstávají nedotčeny</w:t>
      </w:r>
      <w:r w:rsidRPr="002337E9">
        <w:rPr>
          <w:sz w:val="22"/>
          <w:szCs w:val="22"/>
        </w:rPr>
        <w:t>.</w:t>
      </w:r>
    </w:p>
    <w:p w:rsidR="00BC4CA2" w:rsidRPr="002337E9" w:rsidRDefault="00BC4CA2" w:rsidP="00BC4CA2">
      <w:pPr>
        <w:numPr>
          <w:ilvl w:val="0"/>
          <w:numId w:val="33"/>
        </w:numPr>
        <w:spacing w:before="0" w:line="312" w:lineRule="auto"/>
        <w:ind w:left="0" w:hanging="284"/>
        <w:rPr>
          <w:sz w:val="22"/>
          <w:szCs w:val="22"/>
        </w:rPr>
      </w:pPr>
      <w:r w:rsidRPr="002337E9">
        <w:rPr>
          <w:sz w:val="22"/>
          <w:szCs w:val="22"/>
        </w:rPr>
        <w:t xml:space="preserve">Dodatek </w:t>
      </w:r>
      <w:r>
        <w:rPr>
          <w:sz w:val="22"/>
          <w:szCs w:val="22"/>
        </w:rPr>
        <w:t>je vyhotoven ve čtyřech stejnopisech, ve dvou vyhotoveních pro objednatele a ve dvou vyhotoveních pro zhotovitele a každý z nich má váhu originálu.</w:t>
      </w:r>
    </w:p>
    <w:p w:rsidR="00BC4CA2" w:rsidRPr="002337E9" w:rsidRDefault="00BC4CA2" w:rsidP="00BC4CA2">
      <w:pPr>
        <w:numPr>
          <w:ilvl w:val="0"/>
          <w:numId w:val="33"/>
        </w:numPr>
        <w:spacing w:before="0" w:line="312" w:lineRule="auto"/>
        <w:ind w:left="0" w:hanging="284"/>
        <w:rPr>
          <w:sz w:val="22"/>
          <w:szCs w:val="22"/>
        </w:rPr>
      </w:pPr>
      <w:r w:rsidRPr="002337E9">
        <w:rPr>
          <w:sz w:val="22"/>
          <w:szCs w:val="22"/>
        </w:rPr>
        <w:t>Tento dodatek nabývá účinnosti dnem jeho podpisu oběma smluvními stranami.</w:t>
      </w:r>
    </w:p>
    <w:p w:rsidR="00BC4CA2" w:rsidRPr="002337E9" w:rsidRDefault="00BC4CA2" w:rsidP="00BC4CA2">
      <w:pPr>
        <w:numPr>
          <w:ilvl w:val="0"/>
          <w:numId w:val="33"/>
        </w:numPr>
        <w:spacing w:before="0" w:line="312" w:lineRule="auto"/>
        <w:ind w:left="0" w:hanging="284"/>
        <w:rPr>
          <w:sz w:val="22"/>
          <w:szCs w:val="22"/>
        </w:rPr>
      </w:pPr>
      <w:r w:rsidRPr="002337E9">
        <w:rPr>
          <w:sz w:val="22"/>
          <w:szCs w:val="22"/>
        </w:rPr>
        <w:t xml:space="preserve">Smluvní strany prohlašují, že </w:t>
      </w:r>
      <w:r w:rsidR="00567287">
        <w:rPr>
          <w:sz w:val="22"/>
          <w:szCs w:val="22"/>
        </w:rPr>
        <w:t>si dodatek přečetly</w:t>
      </w:r>
      <w:r>
        <w:rPr>
          <w:sz w:val="22"/>
          <w:szCs w:val="22"/>
        </w:rPr>
        <w:t xml:space="preserve"> a že souhlasí s jeho obsahem, dále prohlašují, že dodatek nebyl sepsán v tísni ani za nápadně nevýhodných podmínek. Na důkaz toho připojují své podpisy.</w:t>
      </w:r>
    </w:p>
    <w:p w:rsidR="002727AA" w:rsidRPr="002D2E40" w:rsidRDefault="002727AA" w:rsidP="006D3449">
      <w:pPr>
        <w:ind w:left="0"/>
        <w:rPr>
          <w:snapToGrid w:val="0"/>
          <w:sz w:val="22"/>
          <w:szCs w:val="22"/>
        </w:rPr>
      </w:pPr>
    </w:p>
    <w:p w:rsidR="006D3449" w:rsidRPr="002D2E40" w:rsidRDefault="006D3449" w:rsidP="006D3449">
      <w:pPr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V</w:t>
      </w:r>
      <w:r w:rsidR="003D55D2">
        <w:rPr>
          <w:snapToGrid w:val="0"/>
          <w:sz w:val="22"/>
          <w:szCs w:val="22"/>
        </w:rPr>
        <w:t> Českých Budějovicích</w:t>
      </w:r>
      <w:r w:rsidR="0032084D" w:rsidRPr="002D2E40">
        <w:rPr>
          <w:snapToGrid w:val="0"/>
          <w:sz w:val="22"/>
          <w:szCs w:val="22"/>
        </w:rPr>
        <w:t xml:space="preserve"> </w:t>
      </w:r>
      <w:r w:rsidRPr="002D2E40">
        <w:rPr>
          <w:snapToGrid w:val="0"/>
          <w:sz w:val="22"/>
          <w:szCs w:val="22"/>
        </w:rPr>
        <w:t>dne ……………</w:t>
      </w:r>
      <w:proofErr w:type="gramStart"/>
      <w:r w:rsidRPr="002D2E40">
        <w:rPr>
          <w:snapToGrid w:val="0"/>
          <w:sz w:val="22"/>
          <w:szCs w:val="22"/>
        </w:rPr>
        <w:t>…..</w:t>
      </w:r>
      <w:proofErr w:type="gramEnd"/>
    </w:p>
    <w:p w:rsidR="00A57CA8" w:rsidRPr="002D2E40" w:rsidRDefault="00A57CA8" w:rsidP="00A57CA8">
      <w:pPr>
        <w:tabs>
          <w:tab w:val="left" w:pos="5670"/>
        </w:tabs>
        <w:ind w:left="0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Za objednatele:</w:t>
      </w:r>
      <w:r w:rsidRPr="002D2E40">
        <w:rPr>
          <w:b/>
          <w:bCs/>
          <w:snapToGrid w:val="0"/>
          <w:sz w:val="22"/>
          <w:szCs w:val="22"/>
        </w:rPr>
        <w:tab/>
        <w:t>Za zhotovitele:</w:t>
      </w:r>
    </w:p>
    <w:p w:rsidR="00A57CA8" w:rsidRPr="002D2E40" w:rsidRDefault="00A57CA8" w:rsidP="00A57CA8">
      <w:pPr>
        <w:ind w:left="0"/>
        <w:rPr>
          <w:snapToGrid w:val="0"/>
          <w:sz w:val="22"/>
          <w:szCs w:val="22"/>
        </w:rPr>
      </w:pPr>
    </w:p>
    <w:p w:rsidR="00697F71" w:rsidRPr="002D2E40" w:rsidRDefault="00697F71" w:rsidP="00A57CA8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:rsidR="00A57CA8" w:rsidRPr="002D2E40" w:rsidRDefault="00A57CA8" w:rsidP="00A57CA8">
      <w:pPr>
        <w:tabs>
          <w:tab w:val="left" w:pos="5670"/>
        </w:tabs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……………………………</w:t>
      </w:r>
      <w:r w:rsidRPr="002D2E40">
        <w:rPr>
          <w:snapToGrid w:val="0"/>
          <w:sz w:val="22"/>
          <w:szCs w:val="22"/>
        </w:rPr>
        <w:tab/>
        <w:t>………………………………</w:t>
      </w:r>
    </w:p>
    <w:p w:rsidR="00A57CA8" w:rsidRPr="002D2E40" w:rsidRDefault="00A57CA8" w:rsidP="00A57CA8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Eva Schmidtmajerová, CSc.</w:t>
      </w:r>
      <w:r w:rsidRPr="002D2E40">
        <w:rPr>
          <w:snapToGrid w:val="0"/>
          <w:sz w:val="22"/>
          <w:szCs w:val="22"/>
        </w:rPr>
        <w:tab/>
      </w:r>
      <w:r w:rsidR="00B434A7">
        <w:rPr>
          <w:snapToGrid w:val="0"/>
          <w:sz w:val="22"/>
          <w:szCs w:val="22"/>
        </w:rPr>
        <w:t xml:space="preserve">Ing. Jaroslav </w:t>
      </w:r>
      <w:proofErr w:type="spellStart"/>
      <w:r w:rsidR="00B434A7">
        <w:rPr>
          <w:snapToGrid w:val="0"/>
          <w:sz w:val="22"/>
          <w:szCs w:val="22"/>
        </w:rPr>
        <w:t>Vrážek</w:t>
      </w:r>
      <w:proofErr w:type="spellEnd"/>
      <w:r w:rsidR="00B434A7">
        <w:rPr>
          <w:snapToGrid w:val="0"/>
          <w:sz w:val="22"/>
          <w:szCs w:val="22"/>
        </w:rPr>
        <w:t>,</w:t>
      </w:r>
    </w:p>
    <w:p w:rsidR="00A57CA8" w:rsidRDefault="00A57CA8" w:rsidP="00A57CA8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ředitelka KPÚ pro Jihočeský kraj</w:t>
      </w:r>
      <w:r w:rsidR="00B434A7">
        <w:rPr>
          <w:snapToGrid w:val="0"/>
          <w:sz w:val="22"/>
          <w:szCs w:val="22"/>
        </w:rPr>
        <w:tab/>
        <w:t>statutární orgán zhotovitele</w:t>
      </w:r>
    </w:p>
    <w:p w:rsidR="00A57CA8" w:rsidRPr="002D2E40" w:rsidRDefault="00A57CA8" w:rsidP="00A57CA8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ab/>
      </w:r>
      <w:r w:rsidR="00B434A7">
        <w:rPr>
          <w:snapToGrid w:val="0"/>
          <w:sz w:val="22"/>
          <w:szCs w:val="22"/>
        </w:rPr>
        <w:t>AGROPOZ CB s.r.o.</w:t>
      </w:r>
    </w:p>
    <w:p w:rsidR="001F4CB7" w:rsidRPr="00ED0359" w:rsidRDefault="001F4CB7" w:rsidP="001F4CB7">
      <w:pPr>
        <w:spacing w:before="0"/>
        <w:ind w:left="0"/>
        <w:rPr>
          <w:b/>
          <w:sz w:val="22"/>
          <w:szCs w:val="22"/>
        </w:rPr>
      </w:pPr>
      <w:r w:rsidRPr="00ED0359">
        <w:rPr>
          <w:b/>
          <w:sz w:val="22"/>
          <w:szCs w:val="22"/>
        </w:rPr>
        <w:t>V technických záležitostech:</w:t>
      </w:r>
      <w:r w:rsidRPr="00ED0359">
        <w:rPr>
          <w:b/>
          <w:sz w:val="22"/>
          <w:szCs w:val="22"/>
        </w:rPr>
        <w:tab/>
      </w:r>
      <w:r w:rsidRPr="00ED0359">
        <w:rPr>
          <w:b/>
          <w:sz w:val="22"/>
          <w:szCs w:val="22"/>
        </w:rPr>
        <w:tab/>
      </w:r>
      <w:r w:rsidRPr="00ED0359">
        <w:rPr>
          <w:b/>
          <w:sz w:val="22"/>
          <w:szCs w:val="22"/>
        </w:rPr>
        <w:tab/>
        <w:t xml:space="preserve">        </w:t>
      </w:r>
      <w:r w:rsidRPr="00ED0359">
        <w:rPr>
          <w:b/>
          <w:sz w:val="22"/>
          <w:szCs w:val="22"/>
        </w:rPr>
        <w:tab/>
      </w:r>
      <w:r w:rsidRPr="00ED0359">
        <w:rPr>
          <w:b/>
          <w:sz w:val="22"/>
          <w:szCs w:val="22"/>
        </w:rPr>
        <w:tab/>
        <w:t xml:space="preserve">                </w:t>
      </w:r>
    </w:p>
    <w:p w:rsidR="00A26AB6" w:rsidRPr="002D2E40" w:rsidRDefault="00A26AB6" w:rsidP="00A26AB6">
      <w:pPr>
        <w:ind w:left="0"/>
        <w:rPr>
          <w:snapToGrid w:val="0"/>
          <w:sz w:val="22"/>
          <w:szCs w:val="22"/>
        </w:rPr>
      </w:pPr>
    </w:p>
    <w:p w:rsidR="00A26AB6" w:rsidRPr="002D2E40" w:rsidRDefault="00A26AB6" w:rsidP="00A26AB6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:rsidR="001F4CB7" w:rsidRPr="00ED0359" w:rsidRDefault="001F4CB7" w:rsidP="001F4CB7">
      <w:pPr>
        <w:spacing w:before="0"/>
        <w:ind w:left="0"/>
        <w:rPr>
          <w:sz w:val="22"/>
          <w:szCs w:val="22"/>
        </w:rPr>
      </w:pPr>
      <w:r w:rsidRPr="00ED0359">
        <w:rPr>
          <w:sz w:val="22"/>
          <w:szCs w:val="22"/>
        </w:rPr>
        <w:t>…………………………………………….</w:t>
      </w:r>
      <w:r w:rsidRPr="00ED0359">
        <w:rPr>
          <w:sz w:val="22"/>
          <w:szCs w:val="22"/>
        </w:rPr>
        <w:tab/>
      </w:r>
      <w:r w:rsidRPr="00ED0359">
        <w:rPr>
          <w:sz w:val="22"/>
          <w:szCs w:val="22"/>
        </w:rPr>
        <w:tab/>
      </w:r>
      <w:r w:rsidRPr="00ED0359">
        <w:rPr>
          <w:sz w:val="22"/>
          <w:szCs w:val="22"/>
        </w:rPr>
        <w:tab/>
      </w:r>
    </w:p>
    <w:p w:rsidR="001F4CB7" w:rsidRPr="00ED0359" w:rsidRDefault="001F4CB7" w:rsidP="001F4CB7">
      <w:pPr>
        <w:spacing w:before="0"/>
        <w:ind w:left="0"/>
        <w:rPr>
          <w:sz w:val="22"/>
          <w:szCs w:val="22"/>
        </w:rPr>
      </w:pPr>
      <w:r w:rsidRPr="00ED0359">
        <w:rPr>
          <w:sz w:val="22"/>
          <w:szCs w:val="22"/>
        </w:rPr>
        <w:t>Ing. Karel Zvěřina</w:t>
      </w:r>
      <w:r w:rsidRPr="00ED0359">
        <w:rPr>
          <w:sz w:val="22"/>
          <w:szCs w:val="22"/>
        </w:rPr>
        <w:tab/>
      </w:r>
    </w:p>
    <w:p w:rsidR="001F4CB7" w:rsidRPr="00582E92" w:rsidRDefault="001F4CB7" w:rsidP="001F4CB7">
      <w:pPr>
        <w:spacing w:before="0"/>
        <w:ind w:left="0"/>
        <w:rPr>
          <w:b/>
          <w:szCs w:val="22"/>
        </w:rPr>
      </w:pPr>
      <w:r>
        <w:rPr>
          <w:sz w:val="22"/>
          <w:szCs w:val="22"/>
        </w:rPr>
        <w:t>vedoucí</w:t>
      </w:r>
      <w:r w:rsidRPr="00ED0359">
        <w:rPr>
          <w:sz w:val="22"/>
          <w:szCs w:val="22"/>
        </w:rPr>
        <w:t xml:space="preserve"> Pobočky České Budějovice</w:t>
      </w:r>
      <w:r w:rsidRPr="00B83DAB">
        <w:rPr>
          <w:i/>
          <w:szCs w:val="22"/>
        </w:rPr>
        <w:t xml:space="preserve">    </w:t>
      </w:r>
      <w:r w:rsidRPr="00B83DAB">
        <w:rPr>
          <w:i/>
          <w:szCs w:val="22"/>
        </w:rPr>
        <w:tab/>
      </w:r>
    </w:p>
    <w:p w:rsidR="00A57CA8" w:rsidRPr="002D2E40" w:rsidRDefault="00A57CA8" w:rsidP="00A57CA8">
      <w:pPr>
        <w:spacing w:before="240"/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 xml:space="preserve">Příloha: </w:t>
      </w:r>
    </w:p>
    <w:p w:rsidR="00A57CA8" w:rsidRPr="002D2E40" w:rsidRDefault="00A57CA8" w:rsidP="00A57CA8">
      <w:pPr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 xml:space="preserve">1. </w:t>
      </w:r>
      <w:r>
        <w:rPr>
          <w:snapToGrid w:val="0"/>
          <w:sz w:val="22"/>
          <w:szCs w:val="22"/>
        </w:rPr>
        <w:t xml:space="preserve">Příloha </w:t>
      </w:r>
      <w:r w:rsidR="00785BAC">
        <w:rPr>
          <w:snapToGrid w:val="0"/>
          <w:sz w:val="22"/>
          <w:szCs w:val="22"/>
        </w:rPr>
        <w:t>k Dodatku č. 2</w:t>
      </w:r>
      <w:r>
        <w:rPr>
          <w:snapToGrid w:val="0"/>
          <w:sz w:val="22"/>
          <w:szCs w:val="22"/>
        </w:rPr>
        <w:t xml:space="preserve"> – Vyhotovení návrhu KoPÚ v </w:t>
      </w:r>
      <w:proofErr w:type="spellStart"/>
      <w:proofErr w:type="gramStart"/>
      <w:r>
        <w:rPr>
          <w:snapToGrid w:val="0"/>
          <w:sz w:val="22"/>
          <w:szCs w:val="22"/>
        </w:rPr>
        <w:t>k.ú</w:t>
      </w:r>
      <w:proofErr w:type="spellEnd"/>
      <w:r>
        <w:rPr>
          <w:snapToGrid w:val="0"/>
          <w:sz w:val="22"/>
          <w:szCs w:val="22"/>
        </w:rPr>
        <w:t>.</w:t>
      </w:r>
      <w:proofErr w:type="gramEnd"/>
      <w:r>
        <w:rPr>
          <w:snapToGrid w:val="0"/>
          <w:sz w:val="22"/>
          <w:szCs w:val="22"/>
        </w:rPr>
        <w:t xml:space="preserve"> </w:t>
      </w:r>
      <w:proofErr w:type="spellStart"/>
      <w:r w:rsidR="008B75ED">
        <w:rPr>
          <w:snapToGrid w:val="0"/>
          <w:sz w:val="22"/>
          <w:szCs w:val="22"/>
        </w:rPr>
        <w:t>Chvalešovice</w:t>
      </w:r>
      <w:proofErr w:type="spellEnd"/>
      <w:r>
        <w:rPr>
          <w:snapToGrid w:val="0"/>
          <w:sz w:val="22"/>
          <w:szCs w:val="22"/>
        </w:rPr>
        <w:t xml:space="preserve"> – výkaz činností</w:t>
      </w:r>
    </w:p>
    <w:sectPr w:rsidR="00A57CA8" w:rsidRPr="002D2E40" w:rsidSect="00851CBF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F8" w:rsidRDefault="00806EF8" w:rsidP="00DE39C8">
      <w:pPr>
        <w:spacing w:before="0"/>
      </w:pPr>
      <w:r>
        <w:separator/>
      </w:r>
    </w:p>
  </w:endnote>
  <w:endnote w:type="continuationSeparator" w:id="0">
    <w:p w:rsidR="00806EF8" w:rsidRDefault="00806EF8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39918210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814677624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8137FE" w:rsidRPr="00B67553" w:rsidRDefault="008137FE" w:rsidP="008137FE">
                    <w:pPr>
                      <w:pStyle w:val="Zpat"/>
                      <w:shd w:val="pct45" w:color="F2F2F2" w:fill="D9D9D9"/>
                      <w:tabs>
                        <w:tab w:val="center" w:pos="4819"/>
                      </w:tabs>
                      <w:ind w:left="0"/>
                      <w:jc w:val="center"/>
                      <w:rPr>
                        <w:rStyle w:val="slostrnky"/>
                        <w:color w:val="000000"/>
                      </w:rPr>
                    </w:pPr>
                    <w:r w:rsidRPr="00B67553">
                      <w:rPr>
                        <w:rStyle w:val="slostrnky"/>
                      </w:rPr>
                      <w:t xml:space="preserve">Strana </w:t>
                    </w:r>
                    <w:r w:rsidRPr="00B67553">
                      <w:rPr>
                        <w:rStyle w:val="slostrnky"/>
                      </w:rPr>
                      <w:fldChar w:fldCharType="begin"/>
                    </w:r>
                    <w:r w:rsidRPr="00B67553">
                      <w:rPr>
                        <w:rStyle w:val="slostrnky"/>
                      </w:rPr>
                      <w:instrText xml:space="preserve"> PAGE </w:instrText>
                    </w:r>
                    <w:r w:rsidRPr="00B67553">
                      <w:rPr>
                        <w:rStyle w:val="slostrnky"/>
                      </w:rPr>
                      <w:fldChar w:fldCharType="separate"/>
                    </w:r>
                    <w:r w:rsidR="00CF3545">
                      <w:rPr>
                        <w:rStyle w:val="slostrnky"/>
                        <w:noProof/>
                      </w:rPr>
                      <w:t>2</w:t>
                    </w:r>
                    <w:r w:rsidRPr="00B67553">
                      <w:rPr>
                        <w:rStyle w:val="slostrnky"/>
                      </w:rPr>
                      <w:fldChar w:fldCharType="end"/>
                    </w:r>
                    <w:r w:rsidRPr="00B67553">
                      <w:rPr>
                        <w:rStyle w:val="slostrnky"/>
                      </w:rPr>
                      <w:t xml:space="preserve"> (celkem </w:t>
                    </w:r>
                    <w:r w:rsidRPr="00B67553">
                      <w:rPr>
                        <w:rStyle w:val="slostrnky"/>
                      </w:rPr>
                      <w:fldChar w:fldCharType="begin"/>
                    </w:r>
                    <w:r w:rsidRPr="00B67553">
                      <w:rPr>
                        <w:rStyle w:val="slostrnky"/>
                      </w:rPr>
                      <w:instrText xml:space="preserve"> NUMPAGES </w:instrText>
                    </w:r>
                    <w:r w:rsidRPr="00B67553">
                      <w:rPr>
                        <w:rStyle w:val="slostrnky"/>
                      </w:rPr>
                      <w:fldChar w:fldCharType="separate"/>
                    </w:r>
                    <w:r w:rsidR="00CF3545">
                      <w:rPr>
                        <w:rStyle w:val="slostrnky"/>
                        <w:noProof/>
                      </w:rPr>
                      <w:t>4</w:t>
                    </w:r>
                    <w:r w:rsidRPr="00B67553">
                      <w:rPr>
                        <w:rStyle w:val="slostrnky"/>
                      </w:rPr>
                      <w:fldChar w:fldCharType="end"/>
                    </w:r>
                    <w:r w:rsidRPr="00B67553">
                      <w:rPr>
                        <w:rStyle w:val="slostrnky"/>
                      </w:rPr>
                      <w:t>)</w:t>
                    </w:r>
                  </w:p>
                  <w:p w:rsidR="009B4AF9" w:rsidRPr="008137FE" w:rsidRDefault="008137FE" w:rsidP="008137FE">
                    <w:pPr>
                      <w:pStyle w:val="Zpat"/>
                      <w:shd w:val="pct45" w:color="F2F2F2" w:fill="D9D9D9"/>
                      <w:ind w:left="0"/>
                      <w:jc w:val="center"/>
                      <w:rPr>
                        <w:b/>
                        <w:color w:val="000000"/>
                      </w:rPr>
                    </w:pPr>
                    <w:r w:rsidRPr="00B67553">
                      <w:rPr>
                        <w:b/>
                        <w:color w:val="000000"/>
                      </w:rPr>
                      <w:t>„</w:t>
                    </w:r>
                    <w:r>
                      <w:rPr>
                        <w:b/>
                        <w:color w:val="000000"/>
                      </w:rPr>
                      <w:t>Vyhotovení návrhu KoPÚ v </w:t>
                    </w:r>
                    <w:proofErr w:type="spellStart"/>
                    <w:proofErr w:type="gramStart"/>
                    <w:r>
                      <w:rPr>
                        <w:b/>
                        <w:color w:val="000000"/>
                      </w:rPr>
                      <w:t>k.ú</w:t>
                    </w:r>
                    <w:proofErr w:type="spellEnd"/>
                    <w:r>
                      <w:rPr>
                        <w:b/>
                        <w:color w:val="000000"/>
                      </w:rPr>
                      <w:t>.</w:t>
                    </w:r>
                    <w:proofErr w:type="gramEnd"/>
                    <w:r>
                      <w:rPr>
                        <w:b/>
                        <w:color w:val="000000"/>
                      </w:rPr>
                      <w:t xml:space="preserve"> </w:t>
                    </w:r>
                    <w:proofErr w:type="spellStart"/>
                    <w:r w:rsidR="008B75ED">
                      <w:rPr>
                        <w:b/>
                        <w:color w:val="000000"/>
                      </w:rPr>
                      <w:t>Chvalešovice</w:t>
                    </w:r>
                    <w:r w:rsidRPr="00B67553">
                      <w:rPr>
                        <w:b/>
                        <w:vanish/>
                        <w:color w:val="000000"/>
                      </w:rPr>
                      <w:t>_Realizace</w:t>
                    </w:r>
                    <w:proofErr w:type="spellEnd"/>
                    <w:r w:rsidRPr="00B67553">
                      <w:rPr>
                        <w:b/>
                        <w:vanish/>
                        <w:color w:val="000000"/>
                      </w:rPr>
                      <w:t xml:space="preserve"> plánů společných zařízení </w:t>
                    </w:r>
                    <w:proofErr w:type="spellStart"/>
                    <w:r w:rsidRPr="00B67553">
                      <w:rPr>
                        <w:b/>
                        <w:vanish/>
                        <w:color w:val="000000"/>
                      </w:rPr>
                      <w:t>R</w:t>
                    </w:r>
                    <w:r>
                      <w:rPr>
                        <w:b/>
                        <w:vanish/>
                        <w:color w:val="000000"/>
                      </w:rPr>
                      <w:t>vyhotovení</w:t>
                    </w:r>
                    <w:proofErr w:type="spellEnd"/>
                    <w:r>
                      <w:rPr>
                        <w:b/>
                        <w:vanish/>
                        <w:color w:val="000000"/>
                      </w:rPr>
                      <w:t xml:space="preserve"> návrhu KoPÚ v </w:t>
                    </w:r>
                    <w:proofErr w:type="spellStart"/>
                    <w:proofErr w:type="gramStart"/>
                    <w:r>
                      <w:rPr>
                        <w:b/>
                        <w:vanish/>
                        <w:color w:val="000000"/>
                      </w:rPr>
                      <w:t>k.ú</w:t>
                    </w:r>
                    <w:proofErr w:type="spellEnd"/>
                    <w:r>
                      <w:rPr>
                        <w:b/>
                        <w:vanish/>
                        <w:color w:val="000000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vanish/>
                        <w:color w:val="000000"/>
                      </w:rPr>
                      <w:t>jhg</w:t>
                    </w:r>
                    <w:proofErr w:type="spellEnd"/>
                    <w:proofErr w:type="gramEnd"/>
                    <w:r>
                      <w:rPr>
                        <w:rStyle w:val="label"/>
                        <w:b/>
                      </w:rPr>
                      <w:t>“</w:t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F8" w:rsidRDefault="00806EF8" w:rsidP="00DE39C8">
      <w:pPr>
        <w:spacing w:before="0"/>
      </w:pPr>
      <w:r>
        <w:separator/>
      </w:r>
    </w:p>
  </w:footnote>
  <w:footnote w:type="continuationSeparator" w:id="0">
    <w:p w:rsidR="00806EF8" w:rsidRDefault="00806EF8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FE" w:rsidRPr="00F34BCF" w:rsidRDefault="008B75ED" w:rsidP="00F6368D">
    <w:pPr>
      <w:shd w:val="pct45" w:color="F2F2F2" w:fill="D9D9D9"/>
      <w:tabs>
        <w:tab w:val="left" w:pos="5103"/>
        <w:tab w:val="right" w:pos="9072"/>
      </w:tabs>
      <w:spacing w:before="0"/>
      <w:ind w:left="0"/>
      <w:rPr>
        <w:b/>
      </w:rPr>
    </w:pPr>
    <w:r>
      <w:rPr>
        <w:b/>
      </w:rPr>
      <w:t>9</w:t>
    </w:r>
    <w:r w:rsidR="00F6368D">
      <w:rPr>
        <w:b/>
      </w:rPr>
      <w:t>/2015</w:t>
    </w:r>
    <w:r w:rsidR="008137FE">
      <w:rPr>
        <w:b/>
      </w:rPr>
      <w:tab/>
    </w:r>
    <w:r w:rsidR="008137FE" w:rsidRPr="00F34BCF">
      <w:t xml:space="preserve">číslo smlouvy objednatele: </w:t>
    </w:r>
    <w:r>
      <w:tab/>
      <w:t>329</w:t>
    </w:r>
    <w:r w:rsidR="00F6368D">
      <w:t>-2015-505101</w:t>
    </w:r>
  </w:p>
  <w:p w:rsidR="008137FE" w:rsidRDefault="008137FE" w:rsidP="008137FE">
    <w:pPr>
      <w:shd w:val="pct45" w:color="F2F2F2" w:fill="D9D9D9"/>
      <w:tabs>
        <w:tab w:val="left" w:pos="5103"/>
      </w:tabs>
      <w:spacing w:before="0"/>
      <w:ind w:left="0"/>
    </w:pPr>
    <w:r>
      <w:t>Vyhotovení návrhu KoPÚ v </w:t>
    </w:r>
    <w:proofErr w:type="spellStart"/>
    <w:proofErr w:type="gramStart"/>
    <w:r>
      <w:t>k.ú</w:t>
    </w:r>
    <w:proofErr w:type="spellEnd"/>
    <w:r>
      <w:t>.</w:t>
    </w:r>
    <w:proofErr w:type="gramEnd"/>
    <w:r>
      <w:t xml:space="preserve"> </w:t>
    </w:r>
    <w:proofErr w:type="spellStart"/>
    <w:r w:rsidR="008B75ED">
      <w:t>Chvalešovice</w:t>
    </w:r>
    <w:proofErr w:type="spellEnd"/>
    <w:r>
      <w:tab/>
    </w:r>
    <w:r w:rsidRPr="00F34BCF">
      <w:t xml:space="preserve">číslo smlouvy zhotovitele:  </w:t>
    </w:r>
    <w:r w:rsidRPr="00F34BCF">
      <w:tab/>
    </w:r>
    <w: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504"/>
    <w:multiLevelType w:val="hybridMultilevel"/>
    <w:tmpl w:val="43A6C31E"/>
    <w:lvl w:ilvl="0" w:tplc="D9DC47B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E1A5B"/>
    <w:multiLevelType w:val="hybridMultilevel"/>
    <w:tmpl w:val="725231B2"/>
    <w:lvl w:ilvl="0" w:tplc="F3906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7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C4786"/>
    <w:multiLevelType w:val="hybridMultilevel"/>
    <w:tmpl w:val="48D694FE"/>
    <w:lvl w:ilvl="0" w:tplc="24C62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86E51"/>
    <w:multiLevelType w:val="hybridMultilevel"/>
    <w:tmpl w:val="12F252BC"/>
    <w:lvl w:ilvl="0" w:tplc="76DEC6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15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B1428A"/>
    <w:multiLevelType w:val="hybridMultilevel"/>
    <w:tmpl w:val="7DA6C348"/>
    <w:lvl w:ilvl="0" w:tplc="D9A08B5A">
      <w:start w:val="1"/>
      <w:numFmt w:val="ordinal"/>
      <w:lvlText w:val="3.1.%1"/>
      <w:lvlJc w:val="left"/>
      <w:pPr>
        <w:ind w:left="266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AE0B19"/>
    <w:multiLevelType w:val="hybridMultilevel"/>
    <w:tmpl w:val="A42A7968"/>
    <w:lvl w:ilvl="0" w:tplc="F70669A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E2DDD"/>
    <w:multiLevelType w:val="hybridMultilevel"/>
    <w:tmpl w:val="FFDC5100"/>
    <w:lvl w:ilvl="0" w:tplc="FF1672EE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E94C87"/>
    <w:multiLevelType w:val="hybridMultilevel"/>
    <w:tmpl w:val="9AA05256"/>
    <w:lvl w:ilvl="0" w:tplc="3678FAF0">
      <w:start w:val="1"/>
      <w:numFmt w:val="decimal"/>
      <w:lvlText w:val="5.%1."/>
      <w:lvlJc w:val="left"/>
      <w:pPr>
        <w:ind w:left="153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B74E4"/>
    <w:multiLevelType w:val="hybridMultilevel"/>
    <w:tmpl w:val="3C1ECCAC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27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63E0D54"/>
    <w:multiLevelType w:val="multilevel"/>
    <w:tmpl w:val="21063712"/>
    <w:lvl w:ilvl="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"/>
  </w:num>
  <w:num w:numId="7">
    <w:abstractNumId w:val="4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0"/>
  </w:num>
  <w:num w:numId="11">
    <w:abstractNumId w:val="20"/>
  </w:num>
  <w:num w:numId="12">
    <w:abstractNumId w:val="7"/>
  </w:num>
  <w:num w:numId="13">
    <w:abstractNumId w:val="8"/>
  </w:num>
  <w:num w:numId="14">
    <w:abstractNumId w:val="17"/>
  </w:num>
  <w:num w:numId="15">
    <w:abstractNumId w:val="9"/>
  </w:num>
  <w:num w:numId="16">
    <w:abstractNumId w:val="30"/>
  </w:num>
  <w:num w:numId="17">
    <w:abstractNumId w:val="6"/>
  </w:num>
  <w:num w:numId="18">
    <w:abstractNumId w:val="13"/>
  </w:num>
  <w:num w:numId="19">
    <w:abstractNumId w:val="14"/>
  </w:num>
  <w:num w:numId="20">
    <w:abstractNumId w:val="26"/>
  </w:num>
  <w:num w:numId="21">
    <w:abstractNumId w:val="15"/>
  </w:num>
  <w:num w:numId="22">
    <w:abstractNumId w:val="24"/>
  </w:num>
  <w:num w:numId="23">
    <w:abstractNumId w:val="28"/>
  </w:num>
  <w:num w:numId="24">
    <w:abstractNumId w:val="10"/>
  </w:num>
  <w:num w:numId="25">
    <w:abstractNumId w:val="2"/>
  </w:num>
  <w:num w:numId="26">
    <w:abstractNumId w:val="27"/>
  </w:num>
  <w:num w:numId="27">
    <w:abstractNumId w:val="19"/>
  </w:num>
  <w:num w:numId="28">
    <w:abstractNumId w:val="32"/>
  </w:num>
  <w:num w:numId="29">
    <w:abstractNumId w:val="21"/>
  </w:num>
  <w:num w:numId="30">
    <w:abstractNumId w:val="23"/>
  </w:num>
  <w:num w:numId="31">
    <w:abstractNumId w:val="18"/>
  </w:num>
  <w:num w:numId="32">
    <w:abstractNumId w:val="12"/>
  </w:num>
  <w:num w:numId="33">
    <w:abstractNumId w:val="5"/>
  </w:num>
  <w:num w:numId="34">
    <w:abstractNumId w:val="31"/>
  </w:num>
  <w:num w:numId="35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49"/>
    <w:rsid w:val="00005ADA"/>
    <w:rsid w:val="00010E3D"/>
    <w:rsid w:val="0001375D"/>
    <w:rsid w:val="00013FCE"/>
    <w:rsid w:val="00022FD4"/>
    <w:rsid w:val="00033344"/>
    <w:rsid w:val="00034CF3"/>
    <w:rsid w:val="00040E28"/>
    <w:rsid w:val="00042E96"/>
    <w:rsid w:val="00064A43"/>
    <w:rsid w:val="000671B4"/>
    <w:rsid w:val="00071567"/>
    <w:rsid w:val="0008425E"/>
    <w:rsid w:val="00095B28"/>
    <w:rsid w:val="000A1ABF"/>
    <w:rsid w:val="000B0EFB"/>
    <w:rsid w:val="000B15EA"/>
    <w:rsid w:val="000B1D7C"/>
    <w:rsid w:val="000B3103"/>
    <w:rsid w:val="000B6910"/>
    <w:rsid w:val="000C431A"/>
    <w:rsid w:val="000F4469"/>
    <w:rsid w:val="000F61AC"/>
    <w:rsid w:val="000F6361"/>
    <w:rsid w:val="00103409"/>
    <w:rsid w:val="001042A6"/>
    <w:rsid w:val="00105003"/>
    <w:rsid w:val="00110450"/>
    <w:rsid w:val="00116A27"/>
    <w:rsid w:val="00125A4C"/>
    <w:rsid w:val="0014293B"/>
    <w:rsid w:val="00150B9D"/>
    <w:rsid w:val="0015143D"/>
    <w:rsid w:val="0015150A"/>
    <w:rsid w:val="001518EE"/>
    <w:rsid w:val="00153161"/>
    <w:rsid w:val="001552FE"/>
    <w:rsid w:val="00156B42"/>
    <w:rsid w:val="00161700"/>
    <w:rsid w:val="00166198"/>
    <w:rsid w:val="00171A0C"/>
    <w:rsid w:val="0019528F"/>
    <w:rsid w:val="0019675D"/>
    <w:rsid w:val="001A169E"/>
    <w:rsid w:val="001A78C5"/>
    <w:rsid w:val="001B345E"/>
    <w:rsid w:val="001C0FF9"/>
    <w:rsid w:val="001C25D0"/>
    <w:rsid w:val="001D0809"/>
    <w:rsid w:val="001D0F7C"/>
    <w:rsid w:val="001D6556"/>
    <w:rsid w:val="001D6A87"/>
    <w:rsid w:val="001E10F4"/>
    <w:rsid w:val="001E2FBA"/>
    <w:rsid w:val="001E5A33"/>
    <w:rsid w:val="001E6329"/>
    <w:rsid w:val="001F05A5"/>
    <w:rsid w:val="001F2EFD"/>
    <w:rsid w:val="001F379B"/>
    <w:rsid w:val="001F4CB7"/>
    <w:rsid w:val="0020156C"/>
    <w:rsid w:val="00225CE2"/>
    <w:rsid w:val="0023568E"/>
    <w:rsid w:val="00241920"/>
    <w:rsid w:val="0025447D"/>
    <w:rsid w:val="00266549"/>
    <w:rsid w:val="00271D59"/>
    <w:rsid w:val="002727AA"/>
    <w:rsid w:val="00280043"/>
    <w:rsid w:val="00283439"/>
    <w:rsid w:val="00293449"/>
    <w:rsid w:val="00295469"/>
    <w:rsid w:val="002A3309"/>
    <w:rsid w:val="002A57BA"/>
    <w:rsid w:val="002B09E9"/>
    <w:rsid w:val="002B0D69"/>
    <w:rsid w:val="002B1537"/>
    <w:rsid w:val="002B3414"/>
    <w:rsid w:val="002B6ED0"/>
    <w:rsid w:val="002D2E40"/>
    <w:rsid w:val="002D38A1"/>
    <w:rsid w:val="002D5DE7"/>
    <w:rsid w:val="002E10BD"/>
    <w:rsid w:val="002E68B1"/>
    <w:rsid w:val="002E73F4"/>
    <w:rsid w:val="002F5D6F"/>
    <w:rsid w:val="002F6351"/>
    <w:rsid w:val="002F693F"/>
    <w:rsid w:val="003019A6"/>
    <w:rsid w:val="00315EED"/>
    <w:rsid w:val="00316964"/>
    <w:rsid w:val="0032084D"/>
    <w:rsid w:val="00323480"/>
    <w:rsid w:val="003239DB"/>
    <w:rsid w:val="00326DE4"/>
    <w:rsid w:val="00331E55"/>
    <w:rsid w:val="00331EC9"/>
    <w:rsid w:val="00333F21"/>
    <w:rsid w:val="00335AC0"/>
    <w:rsid w:val="00340B3E"/>
    <w:rsid w:val="00341966"/>
    <w:rsid w:val="00351D45"/>
    <w:rsid w:val="00361FC9"/>
    <w:rsid w:val="00374290"/>
    <w:rsid w:val="003871F2"/>
    <w:rsid w:val="00387D68"/>
    <w:rsid w:val="003927E7"/>
    <w:rsid w:val="00393CF0"/>
    <w:rsid w:val="00395737"/>
    <w:rsid w:val="003B362B"/>
    <w:rsid w:val="003C4D9B"/>
    <w:rsid w:val="003D0898"/>
    <w:rsid w:val="003D38EE"/>
    <w:rsid w:val="003D55D2"/>
    <w:rsid w:val="003D5CF2"/>
    <w:rsid w:val="003D5F4B"/>
    <w:rsid w:val="003D63D8"/>
    <w:rsid w:val="003D7ADF"/>
    <w:rsid w:val="003E25A4"/>
    <w:rsid w:val="003F45D8"/>
    <w:rsid w:val="00413A9D"/>
    <w:rsid w:val="00432DBA"/>
    <w:rsid w:val="004411E6"/>
    <w:rsid w:val="0044738A"/>
    <w:rsid w:val="004536CB"/>
    <w:rsid w:val="00453FDC"/>
    <w:rsid w:val="00454187"/>
    <w:rsid w:val="00454208"/>
    <w:rsid w:val="004560C8"/>
    <w:rsid w:val="004578AA"/>
    <w:rsid w:val="00467445"/>
    <w:rsid w:val="00470319"/>
    <w:rsid w:val="004757A3"/>
    <w:rsid w:val="00475848"/>
    <w:rsid w:val="0048051C"/>
    <w:rsid w:val="00490811"/>
    <w:rsid w:val="004A090C"/>
    <w:rsid w:val="004C0E30"/>
    <w:rsid w:val="004C28E9"/>
    <w:rsid w:val="004C4A87"/>
    <w:rsid w:val="004C63BB"/>
    <w:rsid w:val="004D032D"/>
    <w:rsid w:val="004D5637"/>
    <w:rsid w:val="004F1759"/>
    <w:rsid w:val="00500D76"/>
    <w:rsid w:val="00502573"/>
    <w:rsid w:val="00503304"/>
    <w:rsid w:val="00526E00"/>
    <w:rsid w:val="00541E1F"/>
    <w:rsid w:val="00545F3F"/>
    <w:rsid w:val="005502F4"/>
    <w:rsid w:val="00550FB4"/>
    <w:rsid w:val="005621B4"/>
    <w:rsid w:val="00567287"/>
    <w:rsid w:val="005676C2"/>
    <w:rsid w:val="00583B8E"/>
    <w:rsid w:val="00591EAC"/>
    <w:rsid w:val="0059783B"/>
    <w:rsid w:val="005A44A3"/>
    <w:rsid w:val="005A75A3"/>
    <w:rsid w:val="005B15FE"/>
    <w:rsid w:val="005B62C1"/>
    <w:rsid w:val="005D5F21"/>
    <w:rsid w:val="005E0967"/>
    <w:rsid w:val="005E108F"/>
    <w:rsid w:val="005E18C5"/>
    <w:rsid w:val="005E7E1E"/>
    <w:rsid w:val="005F1CA9"/>
    <w:rsid w:val="005F69EE"/>
    <w:rsid w:val="005F6C28"/>
    <w:rsid w:val="006032C3"/>
    <w:rsid w:val="0061291D"/>
    <w:rsid w:val="006137D0"/>
    <w:rsid w:val="00614BA0"/>
    <w:rsid w:val="006309AE"/>
    <w:rsid w:val="00633482"/>
    <w:rsid w:val="00635084"/>
    <w:rsid w:val="00647432"/>
    <w:rsid w:val="00652989"/>
    <w:rsid w:val="00653068"/>
    <w:rsid w:val="00665E15"/>
    <w:rsid w:val="00667AAD"/>
    <w:rsid w:val="00670BC7"/>
    <w:rsid w:val="0067252B"/>
    <w:rsid w:val="006860FB"/>
    <w:rsid w:val="006957EC"/>
    <w:rsid w:val="00695863"/>
    <w:rsid w:val="00697F71"/>
    <w:rsid w:val="006A0208"/>
    <w:rsid w:val="006A16EC"/>
    <w:rsid w:val="006A3E3C"/>
    <w:rsid w:val="006A4E3C"/>
    <w:rsid w:val="006A625D"/>
    <w:rsid w:val="006B238C"/>
    <w:rsid w:val="006B488C"/>
    <w:rsid w:val="006B4D8B"/>
    <w:rsid w:val="006C0AAC"/>
    <w:rsid w:val="006C529E"/>
    <w:rsid w:val="006D3449"/>
    <w:rsid w:val="006D3AC7"/>
    <w:rsid w:val="006D753E"/>
    <w:rsid w:val="006E182C"/>
    <w:rsid w:val="006F00D0"/>
    <w:rsid w:val="006F5C30"/>
    <w:rsid w:val="00705E91"/>
    <w:rsid w:val="007362E2"/>
    <w:rsid w:val="007368D6"/>
    <w:rsid w:val="00743FF8"/>
    <w:rsid w:val="00744819"/>
    <w:rsid w:val="007530DC"/>
    <w:rsid w:val="007546CA"/>
    <w:rsid w:val="0076218B"/>
    <w:rsid w:val="00782EE5"/>
    <w:rsid w:val="00785BAC"/>
    <w:rsid w:val="00794A4A"/>
    <w:rsid w:val="007966AC"/>
    <w:rsid w:val="00796E55"/>
    <w:rsid w:val="007A4F1F"/>
    <w:rsid w:val="007B017E"/>
    <w:rsid w:val="007F2400"/>
    <w:rsid w:val="007F29AB"/>
    <w:rsid w:val="007F3DDF"/>
    <w:rsid w:val="00803580"/>
    <w:rsid w:val="008056B8"/>
    <w:rsid w:val="00806EF8"/>
    <w:rsid w:val="00807889"/>
    <w:rsid w:val="008137FE"/>
    <w:rsid w:val="00816290"/>
    <w:rsid w:val="008377B0"/>
    <w:rsid w:val="00844169"/>
    <w:rsid w:val="00851CBF"/>
    <w:rsid w:val="00856556"/>
    <w:rsid w:val="0085661A"/>
    <w:rsid w:val="00860BF7"/>
    <w:rsid w:val="00876A6F"/>
    <w:rsid w:val="00881CAF"/>
    <w:rsid w:val="00883CB1"/>
    <w:rsid w:val="00890087"/>
    <w:rsid w:val="008A2217"/>
    <w:rsid w:val="008A42E2"/>
    <w:rsid w:val="008B46FA"/>
    <w:rsid w:val="008B75ED"/>
    <w:rsid w:val="008C0364"/>
    <w:rsid w:val="008C1340"/>
    <w:rsid w:val="008D6F8C"/>
    <w:rsid w:val="008E6088"/>
    <w:rsid w:val="008E73E3"/>
    <w:rsid w:val="008E783A"/>
    <w:rsid w:val="008F3005"/>
    <w:rsid w:val="008F6548"/>
    <w:rsid w:val="009021B6"/>
    <w:rsid w:val="00907FBA"/>
    <w:rsid w:val="00926C40"/>
    <w:rsid w:val="0094366C"/>
    <w:rsid w:val="009437DB"/>
    <w:rsid w:val="00944C45"/>
    <w:rsid w:val="00951C5C"/>
    <w:rsid w:val="00956B5D"/>
    <w:rsid w:val="0096227D"/>
    <w:rsid w:val="0096693E"/>
    <w:rsid w:val="0097105E"/>
    <w:rsid w:val="009865FE"/>
    <w:rsid w:val="00990103"/>
    <w:rsid w:val="00991483"/>
    <w:rsid w:val="00993870"/>
    <w:rsid w:val="00993B8C"/>
    <w:rsid w:val="009A3293"/>
    <w:rsid w:val="009B1995"/>
    <w:rsid w:val="009B392B"/>
    <w:rsid w:val="009B4AF9"/>
    <w:rsid w:val="009B6CCB"/>
    <w:rsid w:val="009C0471"/>
    <w:rsid w:val="009C6E03"/>
    <w:rsid w:val="009D0B22"/>
    <w:rsid w:val="009D1D25"/>
    <w:rsid w:val="009D28F7"/>
    <w:rsid w:val="009D5C5F"/>
    <w:rsid w:val="009E23AE"/>
    <w:rsid w:val="009E7751"/>
    <w:rsid w:val="009F3142"/>
    <w:rsid w:val="009F4225"/>
    <w:rsid w:val="00A014CF"/>
    <w:rsid w:val="00A017BC"/>
    <w:rsid w:val="00A02B3F"/>
    <w:rsid w:val="00A0330B"/>
    <w:rsid w:val="00A07E45"/>
    <w:rsid w:val="00A13957"/>
    <w:rsid w:val="00A14402"/>
    <w:rsid w:val="00A15020"/>
    <w:rsid w:val="00A16829"/>
    <w:rsid w:val="00A1683C"/>
    <w:rsid w:val="00A217A9"/>
    <w:rsid w:val="00A26232"/>
    <w:rsid w:val="00A26AB6"/>
    <w:rsid w:val="00A3399C"/>
    <w:rsid w:val="00A52ADE"/>
    <w:rsid w:val="00A575FA"/>
    <w:rsid w:val="00A57CA8"/>
    <w:rsid w:val="00A61519"/>
    <w:rsid w:val="00A70202"/>
    <w:rsid w:val="00A71E77"/>
    <w:rsid w:val="00A74C5B"/>
    <w:rsid w:val="00A805F7"/>
    <w:rsid w:val="00A81B0C"/>
    <w:rsid w:val="00A833C4"/>
    <w:rsid w:val="00A84F6E"/>
    <w:rsid w:val="00A92A20"/>
    <w:rsid w:val="00AA7C73"/>
    <w:rsid w:val="00AC516D"/>
    <w:rsid w:val="00AD00CD"/>
    <w:rsid w:val="00AD4482"/>
    <w:rsid w:val="00AD62B7"/>
    <w:rsid w:val="00AE0229"/>
    <w:rsid w:val="00AE2F88"/>
    <w:rsid w:val="00AE4F55"/>
    <w:rsid w:val="00AE641E"/>
    <w:rsid w:val="00AF3DC7"/>
    <w:rsid w:val="00B03F34"/>
    <w:rsid w:val="00B049AA"/>
    <w:rsid w:val="00B05EE1"/>
    <w:rsid w:val="00B13C31"/>
    <w:rsid w:val="00B14E3D"/>
    <w:rsid w:val="00B20E45"/>
    <w:rsid w:val="00B42F1F"/>
    <w:rsid w:val="00B434A7"/>
    <w:rsid w:val="00B5345B"/>
    <w:rsid w:val="00B55193"/>
    <w:rsid w:val="00B5775A"/>
    <w:rsid w:val="00B5796B"/>
    <w:rsid w:val="00B657BC"/>
    <w:rsid w:val="00B65ECF"/>
    <w:rsid w:val="00B66E79"/>
    <w:rsid w:val="00B67DE1"/>
    <w:rsid w:val="00B83E8F"/>
    <w:rsid w:val="00B901B1"/>
    <w:rsid w:val="00B931A3"/>
    <w:rsid w:val="00B93F8F"/>
    <w:rsid w:val="00B95268"/>
    <w:rsid w:val="00BA6885"/>
    <w:rsid w:val="00BB07AF"/>
    <w:rsid w:val="00BB52DF"/>
    <w:rsid w:val="00BC000E"/>
    <w:rsid w:val="00BC4CA2"/>
    <w:rsid w:val="00BE17B1"/>
    <w:rsid w:val="00BF1E32"/>
    <w:rsid w:val="00BF1E87"/>
    <w:rsid w:val="00BF3949"/>
    <w:rsid w:val="00C03E4B"/>
    <w:rsid w:val="00C109CF"/>
    <w:rsid w:val="00C1723E"/>
    <w:rsid w:val="00C2712E"/>
    <w:rsid w:val="00C332FF"/>
    <w:rsid w:val="00C33C64"/>
    <w:rsid w:val="00C37F1F"/>
    <w:rsid w:val="00C42088"/>
    <w:rsid w:val="00C528F7"/>
    <w:rsid w:val="00C53C8F"/>
    <w:rsid w:val="00C762EF"/>
    <w:rsid w:val="00C84922"/>
    <w:rsid w:val="00C85E67"/>
    <w:rsid w:val="00C8644C"/>
    <w:rsid w:val="00C97DA8"/>
    <w:rsid w:val="00CA4F52"/>
    <w:rsid w:val="00CB7482"/>
    <w:rsid w:val="00CE1924"/>
    <w:rsid w:val="00CE4293"/>
    <w:rsid w:val="00CE60FC"/>
    <w:rsid w:val="00CF3545"/>
    <w:rsid w:val="00D00DA0"/>
    <w:rsid w:val="00D00E1A"/>
    <w:rsid w:val="00D056DA"/>
    <w:rsid w:val="00D25957"/>
    <w:rsid w:val="00D30B2F"/>
    <w:rsid w:val="00D37879"/>
    <w:rsid w:val="00D43C84"/>
    <w:rsid w:val="00D54B33"/>
    <w:rsid w:val="00D56581"/>
    <w:rsid w:val="00D636D5"/>
    <w:rsid w:val="00D640DA"/>
    <w:rsid w:val="00D7083E"/>
    <w:rsid w:val="00D73642"/>
    <w:rsid w:val="00D749F5"/>
    <w:rsid w:val="00D758A3"/>
    <w:rsid w:val="00D76984"/>
    <w:rsid w:val="00D939F7"/>
    <w:rsid w:val="00D97E25"/>
    <w:rsid w:val="00DA471D"/>
    <w:rsid w:val="00DA73C1"/>
    <w:rsid w:val="00DD193F"/>
    <w:rsid w:val="00DD32BC"/>
    <w:rsid w:val="00DD64A1"/>
    <w:rsid w:val="00DE0E1E"/>
    <w:rsid w:val="00DE39C8"/>
    <w:rsid w:val="00DF3916"/>
    <w:rsid w:val="00E05B6D"/>
    <w:rsid w:val="00E10241"/>
    <w:rsid w:val="00E12349"/>
    <w:rsid w:val="00E14567"/>
    <w:rsid w:val="00E151E7"/>
    <w:rsid w:val="00E27847"/>
    <w:rsid w:val="00E43DE6"/>
    <w:rsid w:val="00E56AB5"/>
    <w:rsid w:val="00E61F61"/>
    <w:rsid w:val="00E62917"/>
    <w:rsid w:val="00E63F3E"/>
    <w:rsid w:val="00E74EA5"/>
    <w:rsid w:val="00E774AB"/>
    <w:rsid w:val="00E77B67"/>
    <w:rsid w:val="00E8327E"/>
    <w:rsid w:val="00E94E65"/>
    <w:rsid w:val="00EA04E9"/>
    <w:rsid w:val="00EA25D1"/>
    <w:rsid w:val="00EA3420"/>
    <w:rsid w:val="00EA48EB"/>
    <w:rsid w:val="00EA6657"/>
    <w:rsid w:val="00EB77A6"/>
    <w:rsid w:val="00EC4902"/>
    <w:rsid w:val="00ED0250"/>
    <w:rsid w:val="00ED3BDB"/>
    <w:rsid w:val="00ED69AF"/>
    <w:rsid w:val="00EE036F"/>
    <w:rsid w:val="00EE0DAD"/>
    <w:rsid w:val="00F02803"/>
    <w:rsid w:val="00F06F93"/>
    <w:rsid w:val="00F1518C"/>
    <w:rsid w:val="00F42038"/>
    <w:rsid w:val="00F4632A"/>
    <w:rsid w:val="00F629F5"/>
    <w:rsid w:val="00F62FCC"/>
    <w:rsid w:val="00F6368D"/>
    <w:rsid w:val="00F66456"/>
    <w:rsid w:val="00F84248"/>
    <w:rsid w:val="00FB2294"/>
    <w:rsid w:val="00FC65EE"/>
    <w:rsid w:val="00FD457E"/>
    <w:rsid w:val="00FE29B4"/>
    <w:rsid w:val="00FF00E6"/>
    <w:rsid w:val="00FF01EB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449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qFormat/>
    <w:rsid w:val="0059783B"/>
    <w:pPr>
      <w:ind w:left="708"/>
    </w:pPr>
    <w:rPr>
      <w:rFonts w:eastAsia="Calibri"/>
    </w:rPr>
  </w:style>
  <w:style w:type="character" w:styleId="slostrnky">
    <w:name w:val="page number"/>
    <w:basedOn w:val="Standardnpsmoodstavce"/>
    <w:uiPriority w:val="99"/>
    <w:rsid w:val="008137FE"/>
    <w:rPr>
      <w:rFonts w:cs="Times New Roman"/>
    </w:rPr>
  </w:style>
  <w:style w:type="character" w:customStyle="1" w:styleId="label">
    <w:name w:val="label"/>
    <w:basedOn w:val="Standardnpsmoodstavce"/>
    <w:rsid w:val="008137FE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85BA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85BA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449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qFormat/>
    <w:rsid w:val="0059783B"/>
    <w:pPr>
      <w:ind w:left="708"/>
    </w:pPr>
    <w:rPr>
      <w:rFonts w:eastAsia="Calibri"/>
    </w:rPr>
  </w:style>
  <w:style w:type="character" w:styleId="slostrnky">
    <w:name w:val="page number"/>
    <w:basedOn w:val="Standardnpsmoodstavce"/>
    <w:uiPriority w:val="99"/>
    <w:rsid w:val="008137FE"/>
    <w:rPr>
      <w:rFonts w:cs="Times New Roman"/>
    </w:rPr>
  </w:style>
  <w:style w:type="character" w:customStyle="1" w:styleId="label">
    <w:name w:val="label"/>
    <w:basedOn w:val="Standardnpsmoodstavce"/>
    <w:rsid w:val="008137FE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85BA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85BA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D9457-5DD4-45D1-877F-2C5034CC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975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patkoval</dc:creator>
  <cp:lastModifiedBy>Talířová Lucie Ing.</cp:lastModifiedBy>
  <cp:revision>5</cp:revision>
  <cp:lastPrinted>2016-09-16T10:59:00Z</cp:lastPrinted>
  <dcterms:created xsi:type="dcterms:W3CDTF">2016-09-30T07:32:00Z</dcterms:created>
  <dcterms:modified xsi:type="dcterms:W3CDTF">2016-09-30T07:35:00Z</dcterms:modified>
</cp:coreProperties>
</file>