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908A" w14:textId="6CD65EAA" w:rsidR="00312322" w:rsidRDefault="0082727C" w:rsidP="00D22325">
      <w:pPr>
        <w:pStyle w:val="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621C35">
        <w:rPr>
          <w:rFonts w:asciiTheme="minorHAnsi" w:hAnsiTheme="minorHAnsi" w:cstheme="minorHAnsi"/>
        </w:rPr>
        <w:t xml:space="preserve"> č.</w:t>
      </w:r>
      <w:r w:rsidR="00A41AD4">
        <w:rPr>
          <w:rFonts w:asciiTheme="minorHAnsi" w:hAnsiTheme="minorHAnsi" w:cstheme="minorHAnsi"/>
        </w:rPr>
        <w:t xml:space="preserve"> </w:t>
      </w:r>
      <w:r w:rsidR="00FA3F49" w:rsidRPr="00FA3F49">
        <w:rPr>
          <w:rFonts w:asciiTheme="minorHAnsi" w:hAnsiTheme="minorHAnsi" w:cstheme="minorHAnsi"/>
        </w:rPr>
        <w:t>SM2500386</w:t>
      </w:r>
    </w:p>
    <w:p w14:paraId="76FCAE9E" w14:textId="64340757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50CFA1D" w14:textId="77777777" w:rsidR="00186913" w:rsidRPr="00767E15" w:rsidRDefault="00186913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>Nájemce:</w:t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  <w:t>Pronajímatel:</w:t>
      </w:r>
    </w:p>
    <w:p w14:paraId="0EAAE6F2" w14:textId="7DC7DDA8" w:rsidR="00701591" w:rsidRPr="00FA3F49" w:rsidRDefault="00557699" w:rsidP="0070159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A3F49">
        <w:rPr>
          <w:rFonts w:asciiTheme="minorHAnsi" w:hAnsiTheme="minorHAnsi" w:cstheme="minorHAnsi"/>
          <w:b/>
          <w:bCs/>
          <w:sz w:val="24"/>
          <w:szCs w:val="24"/>
        </w:rPr>
        <w:t xml:space="preserve">Gymnázium </w:t>
      </w:r>
      <w:proofErr w:type="spellStart"/>
      <w:r w:rsidRPr="00FA3F49">
        <w:rPr>
          <w:rFonts w:asciiTheme="minorHAnsi" w:hAnsiTheme="minorHAnsi" w:cstheme="minorHAnsi"/>
          <w:b/>
          <w:bCs/>
          <w:sz w:val="24"/>
          <w:szCs w:val="24"/>
        </w:rPr>
        <w:t>Hladnov</w:t>
      </w:r>
      <w:proofErr w:type="spellEnd"/>
      <w:r w:rsidRPr="00FA3F49">
        <w:rPr>
          <w:rFonts w:asciiTheme="minorHAnsi" w:hAnsiTheme="minorHAnsi" w:cstheme="minorHAnsi"/>
          <w:b/>
          <w:bCs/>
          <w:sz w:val="24"/>
          <w:szCs w:val="24"/>
        </w:rPr>
        <w:t xml:space="preserve"> a Jazyková škola</w:t>
      </w:r>
      <w:r w:rsidR="00701591" w:rsidRPr="00FA3F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1591" w:rsidRPr="00FA3F49">
        <w:rPr>
          <w:rFonts w:asciiTheme="minorHAnsi" w:hAnsiTheme="minorHAnsi" w:cstheme="minorHAnsi"/>
          <w:b/>
          <w:bCs/>
          <w:sz w:val="24"/>
          <w:szCs w:val="24"/>
        </w:rPr>
        <w:tab/>
        <w:t>AKORD &amp; POKLAD, s r.o.</w:t>
      </w:r>
    </w:p>
    <w:p w14:paraId="2DE9A977" w14:textId="34463F79" w:rsidR="00FA3F49" w:rsidRDefault="00FA3F49" w:rsidP="0070159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A3F49">
        <w:rPr>
          <w:rFonts w:asciiTheme="minorHAnsi" w:hAnsiTheme="minorHAnsi" w:cstheme="minorHAnsi"/>
          <w:b/>
          <w:bCs/>
          <w:sz w:val="24"/>
          <w:szCs w:val="24"/>
        </w:rPr>
        <w:t xml:space="preserve">s </w:t>
      </w:r>
      <w:r w:rsidR="00557699" w:rsidRPr="00FA3F49">
        <w:rPr>
          <w:rFonts w:asciiTheme="minorHAnsi" w:hAnsiTheme="minorHAnsi" w:cstheme="minorHAnsi"/>
          <w:b/>
          <w:bCs/>
          <w:sz w:val="24"/>
          <w:szCs w:val="24"/>
        </w:rPr>
        <w:t>právem státní jazykové zkoušky Ostrava</w:t>
      </w:r>
      <w:r w:rsidR="00701591" w:rsidRPr="00FA3F49">
        <w:rPr>
          <w:rFonts w:asciiTheme="minorHAnsi" w:hAnsiTheme="minorHAnsi" w:cstheme="minorHAnsi"/>
          <w:b/>
          <w:bCs/>
        </w:rPr>
        <w:tab/>
      </w:r>
      <w:r w:rsidR="00701591" w:rsidRPr="00FA3F49">
        <w:rPr>
          <w:rFonts w:asciiTheme="minorHAnsi" w:hAnsiTheme="minorHAnsi" w:cstheme="minorHAnsi"/>
          <w:b/>
          <w:bCs/>
        </w:rPr>
        <w:tab/>
      </w:r>
      <w:r w:rsidR="00701591" w:rsidRPr="00FA3F49">
        <w:rPr>
          <w:rFonts w:asciiTheme="minorHAnsi" w:hAnsiTheme="minorHAnsi" w:cstheme="minorHAnsi"/>
          <w:sz w:val="24"/>
          <w:szCs w:val="24"/>
        </w:rPr>
        <w:t>Zastoupený: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01591" w:rsidRPr="00FA3F49">
        <w:rPr>
          <w:rFonts w:asciiTheme="minorHAnsi" w:hAnsiTheme="minorHAnsi" w:cstheme="minorHAnsi"/>
          <w:sz w:val="24"/>
          <w:szCs w:val="24"/>
        </w:rPr>
        <w:t>Mgr. Darina Daňková,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01591" w:rsidRPr="00FA3F49">
        <w:rPr>
          <w:rFonts w:asciiTheme="minorHAnsi" w:hAnsiTheme="minorHAnsi" w:cstheme="minorHAnsi"/>
          <w:sz w:val="24"/>
          <w:szCs w:val="24"/>
        </w:rPr>
        <w:t>jednatelka</w:t>
      </w:r>
      <w:r w:rsidRPr="00FA3F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99A67" w14:textId="097378B0" w:rsidR="00701591" w:rsidRDefault="00FA3F49" w:rsidP="007015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557699" w:rsidRPr="00FA3F49">
        <w:rPr>
          <w:rFonts w:asciiTheme="minorHAnsi" w:hAnsiTheme="minorHAnsi" w:cstheme="minorHAnsi"/>
          <w:b/>
          <w:bCs/>
          <w:sz w:val="24"/>
          <w:szCs w:val="24"/>
        </w:rPr>
        <w:t>říspěvková organizace</w:t>
      </w:r>
      <w:r w:rsidR="00701591" w:rsidRPr="00FA3F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 w:rsidRPr="005678D8">
        <w:rPr>
          <w:rFonts w:asciiTheme="minorHAnsi" w:hAnsiTheme="minorHAnsi" w:cstheme="minorHAnsi"/>
          <w:sz w:val="24"/>
          <w:szCs w:val="24"/>
        </w:rPr>
        <w:t xml:space="preserve">Náměstí SNP 1, </w:t>
      </w:r>
    </w:p>
    <w:p w14:paraId="6FFE2247" w14:textId="77777777" w:rsidR="00557699" w:rsidRPr="005678D8" w:rsidRDefault="00557699" w:rsidP="005576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Zastoupený: Mgr. Daniel Kašička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>700 30</w:t>
      </w:r>
      <w:r w:rsidRPr="005678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78D8">
        <w:rPr>
          <w:rFonts w:asciiTheme="minorHAnsi" w:hAnsiTheme="minorHAnsi" w:cstheme="minorHAnsi"/>
          <w:sz w:val="24"/>
          <w:szCs w:val="24"/>
        </w:rPr>
        <w:t>Ostrava-Zábřeh</w:t>
      </w:r>
    </w:p>
    <w:p w14:paraId="24652B73" w14:textId="3625B8B6" w:rsidR="00701591" w:rsidRPr="005678D8" w:rsidRDefault="00557699" w:rsidP="007015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Hladnovská 1332/35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="00701591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>IČ: 47973145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678D8">
        <w:rPr>
          <w:rFonts w:asciiTheme="minorHAnsi" w:hAnsiTheme="minorHAnsi" w:cstheme="minorHAnsi"/>
          <w:sz w:val="24"/>
          <w:szCs w:val="24"/>
        </w:rPr>
        <w:t>DIČ: CZ47973145</w:t>
      </w:r>
    </w:p>
    <w:p w14:paraId="0423408E" w14:textId="77777777" w:rsidR="00557699" w:rsidRPr="00AD69C7" w:rsidRDefault="00557699" w:rsidP="005576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710 00, Ostrava-Slezská Ostrava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>Čs. spořitelna Ostrava, 1645833389/0800</w:t>
      </w:r>
    </w:p>
    <w:p w14:paraId="7AA564D5" w14:textId="38475CA9" w:rsidR="00557699" w:rsidRPr="00740687" w:rsidRDefault="00701591" w:rsidP="00557699">
      <w:pPr>
        <w:rPr>
          <w:rFonts w:ascii="Arial" w:hAnsi="Arial" w:cs="Arial"/>
          <w:color w:val="0000FF"/>
          <w:u w:val="single"/>
        </w:rPr>
      </w:pPr>
      <w:r w:rsidRPr="005678D8">
        <w:rPr>
          <w:rFonts w:asciiTheme="minorHAnsi" w:hAnsiTheme="minorHAnsi" w:cstheme="minorHAnsi"/>
          <w:sz w:val="24"/>
          <w:szCs w:val="24"/>
        </w:rPr>
        <w:t>IČ:</w:t>
      </w:r>
      <w:r w:rsidR="00557699">
        <w:rPr>
          <w:rFonts w:asciiTheme="minorHAnsi" w:hAnsiTheme="minorHAnsi" w:cstheme="minorHAnsi"/>
          <w:sz w:val="24"/>
          <w:szCs w:val="24"/>
        </w:rPr>
        <w:t xml:space="preserve"> 00842753</w:t>
      </w:r>
      <w:r w:rsidR="00557699">
        <w:rPr>
          <w:rFonts w:asciiTheme="minorHAnsi" w:hAnsiTheme="minorHAnsi" w:cstheme="minorHAnsi"/>
          <w:sz w:val="24"/>
          <w:szCs w:val="24"/>
        </w:rPr>
        <w:tab/>
      </w:r>
      <w:r w:rsidR="00557699">
        <w:rPr>
          <w:rFonts w:asciiTheme="minorHAnsi" w:hAnsiTheme="minorHAnsi" w:cstheme="minorHAnsi"/>
          <w:sz w:val="24"/>
          <w:szCs w:val="24"/>
        </w:rPr>
        <w:tab/>
      </w:r>
      <w:r w:rsidR="00557699">
        <w:rPr>
          <w:rFonts w:asciiTheme="minorHAnsi" w:hAnsiTheme="minorHAnsi" w:cstheme="minorHAnsi"/>
          <w:sz w:val="24"/>
          <w:szCs w:val="24"/>
        </w:rPr>
        <w:tab/>
      </w:r>
      <w:r w:rsidR="004E1021">
        <w:rPr>
          <w:rFonts w:asciiTheme="minorHAnsi" w:hAnsiTheme="minorHAnsi" w:cstheme="minorHAnsi"/>
          <w:sz w:val="24"/>
          <w:szCs w:val="24"/>
        </w:rPr>
        <w:tab/>
      </w:r>
      <w:r w:rsidR="004E1021">
        <w:rPr>
          <w:rFonts w:asciiTheme="minorHAnsi" w:hAnsiTheme="minorHAnsi" w:cstheme="minorHAnsi"/>
          <w:sz w:val="24"/>
          <w:szCs w:val="24"/>
        </w:rPr>
        <w:tab/>
      </w:r>
      <w:r w:rsidR="00557699">
        <w:rPr>
          <w:rFonts w:asciiTheme="minorHAnsi" w:hAnsiTheme="minorHAnsi" w:cstheme="minorHAnsi"/>
          <w:sz w:val="24"/>
          <w:szCs w:val="24"/>
        </w:rPr>
        <w:tab/>
      </w:r>
      <w:r w:rsidR="00557699" w:rsidRPr="005678D8">
        <w:rPr>
          <w:rFonts w:asciiTheme="minorHAnsi" w:hAnsiTheme="minorHAnsi" w:cstheme="minorHAnsi"/>
          <w:sz w:val="23"/>
          <w:szCs w:val="23"/>
        </w:rPr>
        <w:t xml:space="preserve">Tel: </w:t>
      </w:r>
      <w:r w:rsidR="0071360C">
        <w:rPr>
          <w:rFonts w:asciiTheme="minorHAnsi" w:hAnsiTheme="minorHAnsi" w:cstheme="minorHAnsi"/>
          <w:sz w:val="23"/>
          <w:szCs w:val="23"/>
        </w:rPr>
        <w:t>xxxxxxxxx</w:t>
      </w:r>
    </w:p>
    <w:p w14:paraId="59F2D91B" w14:textId="226A4673" w:rsidR="00701591" w:rsidRPr="00557699" w:rsidRDefault="00557699" w:rsidP="0055769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  <w:szCs w:val="23"/>
        </w:rPr>
        <w:t>Vyřizuje Miroslav Hlavačka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>Vy</w:t>
      </w:r>
      <w:r w:rsidRPr="005678D8">
        <w:rPr>
          <w:rFonts w:asciiTheme="minorHAnsi" w:hAnsiTheme="minorHAnsi" w:cstheme="minorHAnsi"/>
          <w:sz w:val="23"/>
          <w:szCs w:val="23"/>
        </w:rPr>
        <w:t xml:space="preserve">řizuje: </w:t>
      </w:r>
      <w:r>
        <w:rPr>
          <w:rFonts w:asciiTheme="minorHAnsi" w:hAnsiTheme="minorHAnsi" w:cstheme="minorHAnsi"/>
          <w:sz w:val="23"/>
          <w:szCs w:val="23"/>
        </w:rPr>
        <w:t>Michaela Strakošová</w:t>
      </w:r>
      <w:r>
        <w:rPr>
          <w:rFonts w:cstheme="minorHAnsi"/>
          <w:sz w:val="23"/>
          <w:szCs w:val="23"/>
        </w:rPr>
        <w:tab/>
        <w:t xml:space="preserve">             </w:t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="00701591" w:rsidRPr="00AD69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Tel.: </w:t>
      </w:r>
      <w:proofErr w:type="spellStart"/>
      <w:r w:rsidR="0071360C">
        <w:rPr>
          <w:rFonts w:asciiTheme="minorHAnsi" w:hAnsiTheme="minorHAnsi" w:cstheme="minorHAnsi"/>
        </w:rPr>
        <w:t>xxxxxxxxxx</w:t>
      </w:r>
      <w:proofErr w:type="spellEnd"/>
      <w:r>
        <w:rPr>
          <w:rFonts w:asciiTheme="minorHAnsi" w:hAnsiTheme="minorHAnsi" w:cstheme="minorHAnsi"/>
        </w:rPr>
        <w:tab/>
      </w:r>
      <w:r w:rsidR="00701591" w:rsidRPr="00AD69C7">
        <w:rPr>
          <w:rFonts w:asciiTheme="minorHAnsi" w:hAnsiTheme="minorHAnsi" w:cstheme="minorHAnsi"/>
        </w:rPr>
        <w:tab/>
      </w:r>
      <w:r w:rsidR="00701591" w:rsidRPr="00AD69C7">
        <w:rPr>
          <w:rFonts w:asciiTheme="minorHAnsi" w:hAnsiTheme="minorHAnsi" w:cstheme="minorHAnsi"/>
        </w:rPr>
        <w:tab/>
      </w:r>
      <w:r w:rsidR="00701591" w:rsidRPr="005678D8">
        <w:rPr>
          <w:rFonts w:asciiTheme="minorHAnsi" w:hAnsiTheme="minorHAnsi" w:cstheme="minorHAnsi"/>
        </w:rPr>
        <w:tab/>
      </w:r>
      <w:r w:rsidR="00701591">
        <w:rPr>
          <w:rFonts w:asciiTheme="minorHAnsi" w:hAnsiTheme="minorHAnsi" w:cstheme="minorHAnsi"/>
        </w:rPr>
        <w:tab/>
      </w:r>
      <w:r w:rsidR="00701591" w:rsidRPr="005678D8">
        <w:rPr>
          <w:rFonts w:asciiTheme="minorHAnsi" w:hAnsiTheme="minorHAnsi" w:cstheme="minorHAnsi"/>
          <w:sz w:val="23"/>
          <w:szCs w:val="23"/>
        </w:rPr>
        <w:t xml:space="preserve">Tel: </w:t>
      </w:r>
      <w:proofErr w:type="spellStart"/>
      <w:r w:rsidR="0071360C">
        <w:rPr>
          <w:rFonts w:asciiTheme="minorHAnsi" w:hAnsiTheme="minorHAnsi" w:cstheme="minorHAnsi"/>
          <w:sz w:val="23"/>
          <w:szCs w:val="23"/>
        </w:rPr>
        <w:t>xxxxxxxxx</w:t>
      </w:r>
      <w:proofErr w:type="spellEnd"/>
    </w:p>
    <w:p w14:paraId="257271A4" w14:textId="788B36E9" w:rsidR="00186913" w:rsidRPr="00767E15" w:rsidRDefault="00701591" w:rsidP="00701591">
      <w:pPr>
        <w:pStyle w:val="Default"/>
        <w:rPr>
          <w:rFonts w:asciiTheme="minorHAnsi" w:hAnsiTheme="minorHAnsi" w:cstheme="minorHAnsi"/>
        </w:rPr>
      </w:pP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  <w:t xml:space="preserve"> </w:t>
      </w:r>
    </w:p>
    <w:p w14:paraId="4592055A" w14:textId="5349E618" w:rsidR="0082727C" w:rsidRPr="00621C35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</w:p>
    <w:p w14:paraId="0DE41495" w14:textId="77777777" w:rsidR="0082727C" w:rsidRPr="00621C35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621C35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621C3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 w:rsidRPr="00621C35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0A25BAC5" w:rsidR="00A16012" w:rsidRPr="00621C35" w:rsidRDefault="00A16012" w:rsidP="0082727C">
      <w:pPr>
        <w:rPr>
          <w:rFonts w:asciiTheme="minorHAnsi" w:hAnsiTheme="minorHAnsi" w:cstheme="minorHAnsi"/>
          <w:sz w:val="22"/>
          <w:szCs w:val="22"/>
        </w:rPr>
      </w:pPr>
      <w:r w:rsidRPr="00621C35">
        <w:rPr>
          <w:rFonts w:asciiTheme="minorHAnsi" w:hAnsiTheme="minorHAnsi" w:cstheme="minorHAnsi"/>
          <w:sz w:val="22"/>
          <w:szCs w:val="22"/>
        </w:rPr>
        <w:t xml:space="preserve">Objekt, kde se koná akce: </w:t>
      </w:r>
      <w:r w:rsidR="00F90917">
        <w:rPr>
          <w:rFonts w:asciiTheme="minorHAnsi" w:hAnsiTheme="minorHAnsi" w:cstheme="minorHAnsi"/>
          <w:sz w:val="22"/>
          <w:szCs w:val="22"/>
        </w:rPr>
        <w:tab/>
      </w:r>
      <w:r w:rsidR="001A6D98">
        <w:rPr>
          <w:rFonts w:asciiTheme="minorHAnsi" w:hAnsiTheme="minorHAnsi" w:cstheme="minorHAnsi"/>
          <w:sz w:val="22"/>
          <w:szCs w:val="22"/>
        </w:rPr>
        <w:t>Poklad, Ostrava-Poruba</w:t>
      </w:r>
    </w:p>
    <w:p w14:paraId="48449F5E" w14:textId="37228ED2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1A6D98">
        <w:rPr>
          <w:rFonts w:asciiTheme="minorHAnsi" w:hAnsiTheme="minorHAnsi" w:cstheme="minorHAnsi"/>
          <w:sz w:val="22"/>
          <w:szCs w:val="22"/>
        </w:rPr>
        <w:t>realizace projektu</w:t>
      </w:r>
    </w:p>
    <w:p w14:paraId="5FC8161A" w14:textId="685CA85B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Čas</w:t>
      </w:r>
      <w:r w:rsidR="007E0E31">
        <w:rPr>
          <w:rFonts w:asciiTheme="minorHAnsi" w:hAnsiTheme="minorHAnsi" w:cstheme="minorHAnsi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z w:val="22"/>
          <w:szCs w:val="22"/>
        </w:rPr>
        <w:t xml:space="preserve">akce: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7E0E31">
        <w:rPr>
          <w:rFonts w:asciiTheme="minorHAnsi" w:hAnsiTheme="minorHAnsi" w:cstheme="minorHAnsi"/>
          <w:sz w:val="22"/>
          <w:szCs w:val="22"/>
        </w:rPr>
        <w:tab/>
      </w:r>
      <w:r w:rsidR="001A6D98">
        <w:rPr>
          <w:rFonts w:asciiTheme="minorHAnsi" w:hAnsiTheme="minorHAnsi" w:cstheme="minorHAnsi"/>
          <w:sz w:val="22"/>
          <w:szCs w:val="22"/>
        </w:rPr>
        <w:t>08:00-1</w:t>
      </w:r>
      <w:r w:rsidR="00F62DEF">
        <w:rPr>
          <w:rFonts w:asciiTheme="minorHAnsi" w:hAnsiTheme="minorHAnsi" w:cstheme="minorHAnsi"/>
          <w:sz w:val="22"/>
          <w:szCs w:val="22"/>
        </w:rPr>
        <w:t>4</w:t>
      </w:r>
      <w:r w:rsidR="001A6D98">
        <w:rPr>
          <w:rFonts w:asciiTheme="minorHAnsi" w:hAnsiTheme="minorHAnsi" w:cstheme="minorHAnsi"/>
          <w:sz w:val="22"/>
          <w:szCs w:val="22"/>
        </w:rPr>
        <w:t xml:space="preserve">:00 </w:t>
      </w:r>
    </w:p>
    <w:p w14:paraId="2F0B42CB" w14:textId="79D77995" w:rsidR="001A6D98" w:rsidRDefault="0082727C" w:rsidP="001A6D98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DE608D">
        <w:rPr>
          <w:rFonts w:asciiTheme="minorHAnsi" w:hAnsiTheme="minorHAnsi" w:cstheme="minorHAnsi"/>
          <w:sz w:val="22"/>
          <w:szCs w:val="22"/>
        </w:rPr>
        <w:t>21</w:t>
      </w:r>
      <w:r w:rsidR="00F62DEF">
        <w:rPr>
          <w:rFonts w:asciiTheme="minorHAnsi" w:hAnsiTheme="minorHAnsi" w:cstheme="minorHAnsi"/>
          <w:sz w:val="22"/>
          <w:szCs w:val="22"/>
        </w:rPr>
        <w:t>.</w:t>
      </w:r>
      <w:r w:rsidR="00DE608D">
        <w:rPr>
          <w:rFonts w:asciiTheme="minorHAnsi" w:hAnsiTheme="minorHAnsi" w:cstheme="minorHAnsi"/>
          <w:sz w:val="22"/>
          <w:szCs w:val="22"/>
        </w:rPr>
        <w:t>, 23., 28.,29.</w:t>
      </w:r>
      <w:r w:rsidR="00F62DEF">
        <w:rPr>
          <w:rFonts w:asciiTheme="minorHAnsi" w:hAnsiTheme="minorHAnsi" w:cstheme="minorHAnsi"/>
          <w:sz w:val="22"/>
          <w:szCs w:val="22"/>
        </w:rPr>
        <w:t>11.</w:t>
      </w:r>
      <w:r w:rsidR="001A6D98">
        <w:rPr>
          <w:rFonts w:asciiTheme="minorHAnsi" w:hAnsiTheme="minorHAnsi" w:cstheme="minorHAnsi"/>
          <w:sz w:val="22"/>
          <w:szCs w:val="22"/>
        </w:rPr>
        <w:t>2025</w:t>
      </w:r>
    </w:p>
    <w:p w14:paraId="442BF331" w14:textId="286C5434" w:rsidR="0082727C" w:rsidRPr="00CD5282" w:rsidRDefault="001A6D98" w:rsidP="001A6D98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Mís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tnost:  </w:t>
      </w:r>
      <w:r w:rsidR="0082727C" w:rsidRPr="00CD5282">
        <w:rPr>
          <w:rFonts w:asciiTheme="minorHAnsi" w:hAnsiTheme="minorHAnsi" w:cstheme="minorHAnsi"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Divadelní sál</w:t>
      </w:r>
    </w:p>
    <w:p w14:paraId="651D83CD" w14:textId="14572DB6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1A6D98">
        <w:rPr>
          <w:rFonts w:asciiTheme="minorHAnsi" w:hAnsiTheme="minorHAnsi" w:cstheme="minorHAnsi"/>
          <w:sz w:val="22"/>
          <w:szCs w:val="22"/>
        </w:rPr>
        <w:t>08:00-1</w:t>
      </w:r>
      <w:r w:rsidR="00F62DEF">
        <w:rPr>
          <w:rFonts w:asciiTheme="minorHAnsi" w:hAnsiTheme="minorHAnsi" w:cstheme="minorHAnsi"/>
          <w:sz w:val="22"/>
          <w:szCs w:val="22"/>
        </w:rPr>
        <w:t>4</w:t>
      </w:r>
      <w:r w:rsidR="001A6D98">
        <w:rPr>
          <w:rFonts w:asciiTheme="minorHAnsi" w:hAnsiTheme="minorHAnsi" w:cstheme="minorHAnsi"/>
          <w:sz w:val="22"/>
          <w:szCs w:val="22"/>
        </w:rPr>
        <w:t>:00</w:t>
      </w:r>
    </w:p>
    <w:p w14:paraId="2FDBC00B" w14:textId="77777777" w:rsidR="001A6D98" w:rsidRDefault="001A6D98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3955E916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3D93D8C" w14:textId="5FF173FE" w:rsidR="004E1021" w:rsidRDefault="0082727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4E1021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4E1021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="004E102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C178F">
        <w:rPr>
          <w:rFonts w:asciiTheme="minorHAnsi" w:hAnsiTheme="minorHAnsi" w:cstheme="minorHAnsi"/>
          <w:snapToGrid w:val="0"/>
          <w:sz w:val="22"/>
          <w:szCs w:val="22"/>
        </w:rPr>
        <w:t xml:space="preserve">včetně </w:t>
      </w:r>
      <w:r w:rsidR="004E1021">
        <w:rPr>
          <w:rFonts w:asciiTheme="minorHAnsi" w:hAnsiTheme="minorHAnsi" w:cstheme="minorHAnsi"/>
          <w:snapToGrid w:val="0"/>
          <w:sz w:val="22"/>
          <w:szCs w:val="22"/>
        </w:rPr>
        <w:t>technického zabezpečení</w:t>
      </w:r>
      <w:r w:rsidR="001A6D98">
        <w:rPr>
          <w:rFonts w:asciiTheme="minorHAnsi" w:hAnsiTheme="minorHAnsi" w:cstheme="minorHAnsi"/>
          <w:snapToGrid w:val="0"/>
          <w:sz w:val="22"/>
          <w:szCs w:val="22"/>
        </w:rPr>
        <w:t xml:space="preserve"> a personálu potřebného k realizaci projektu:</w:t>
      </w:r>
      <w:r w:rsidR="00621C35" w:rsidRPr="004E102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43058">
        <w:rPr>
          <w:rFonts w:asciiTheme="minorHAnsi" w:hAnsiTheme="minorHAnsi" w:cstheme="minorHAnsi"/>
          <w:snapToGrid w:val="0"/>
          <w:sz w:val="22"/>
          <w:szCs w:val="22"/>
        </w:rPr>
        <w:t xml:space="preserve">Divadelní sál, </w:t>
      </w:r>
      <w:r w:rsidR="001A6D98">
        <w:rPr>
          <w:rFonts w:asciiTheme="minorHAnsi" w:hAnsiTheme="minorHAnsi" w:cstheme="minorHAnsi"/>
          <w:snapToGrid w:val="0"/>
          <w:sz w:val="22"/>
          <w:szCs w:val="22"/>
        </w:rPr>
        <w:t>zvukař, osvětlovač a využití techniky</w:t>
      </w:r>
    </w:p>
    <w:p w14:paraId="5FB1A460" w14:textId="77777777" w:rsidR="001A6D98" w:rsidRDefault="001A6D98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2ECBE8E0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3F711388" w14:textId="70D7F45C" w:rsidR="0082727C" w:rsidRPr="001A6D98" w:rsidRDefault="00743058" w:rsidP="00B25076">
      <w:pPr>
        <w:pStyle w:val="Odstavecseseznamem"/>
        <w:numPr>
          <w:ilvl w:val="0"/>
          <w:numId w:val="12"/>
        </w:num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1A6D98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1A6D98" w:rsidRPr="001A6D98">
        <w:rPr>
          <w:rFonts w:asciiTheme="minorHAnsi" w:hAnsiTheme="minorHAnsi" w:cstheme="minorHAnsi"/>
          <w:snapToGrid w:val="0"/>
          <w:sz w:val="22"/>
          <w:szCs w:val="22"/>
        </w:rPr>
        <w:t>prostoru včetně technického zabezpečení a</w:t>
      </w:r>
      <w:r w:rsidR="001A6D98">
        <w:rPr>
          <w:rFonts w:asciiTheme="minorHAnsi" w:hAnsiTheme="minorHAnsi" w:cstheme="minorHAnsi"/>
          <w:snapToGrid w:val="0"/>
          <w:sz w:val="22"/>
          <w:szCs w:val="22"/>
        </w:rPr>
        <w:t xml:space="preserve"> personálu</w:t>
      </w:r>
      <w:r w:rsidR="001A6D98" w:rsidRPr="001A6D9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A6D98">
        <w:rPr>
          <w:rFonts w:asciiTheme="minorHAnsi" w:hAnsiTheme="minorHAnsi" w:cstheme="minorHAnsi"/>
          <w:snapToGrid w:val="0"/>
          <w:sz w:val="22"/>
          <w:szCs w:val="22"/>
        </w:rPr>
        <w:t>potřebného k realizaci projektu 74 200 Kč plus daň z přidané hodnoty</w:t>
      </w:r>
      <w:r w:rsidR="00FA3F49">
        <w:rPr>
          <w:rFonts w:asciiTheme="minorHAnsi" w:hAnsiTheme="minorHAnsi" w:cstheme="minorHAnsi"/>
          <w:snapToGrid w:val="0"/>
          <w:sz w:val="22"/>
          <w:szCs w:val="22"/>
        </w:rPr>
        <w:t xml:space="preserve"> v zákonné výši (dále jen „DPH“).</w:t>
      </w:r>
    </w:p>
    <w:p w14:paraId="006C928A" w14:textId="77777777" w:rsidR="00443BA2" w:rsidRPr="00CD5282" w:rsidRDefault="00443BA2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0DBD2A2B" w14:textId="09ECD70F" w:rsidR="004F6624" w:rsidRPr="00C12163" w:rsidRDefault="004F6624" w:rsidP="00C12163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 se zavazuje k úhradě celkové ceny</w:t>
      </w:r>
      <w:r w:rsidR="00CF04F8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FA3F49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74 200</w:t>
      </w:r>
      <w:r w:rsidR="004E102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Kč plus DPH</w:t>
      </w:r>
      <w: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za akci konanou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po ukončení akce na základě faktury vystavené pronajímatelem v termínu splatnosti do 14</w:t>
      </w:r>
      <w:r w:rsidR="00EC178F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ti dnů od obdržení faktury. </w:t>
      </w:r>
    </w:p>
    <w:p w14:paraId="1334F38C" w14:textId="2A1A26EE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 w:rsidR="00D00A78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B0641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</w:t>
      </w:r>
      <w:r w:rsidR="00D00A78">
        <w:rPr>
          <w:rFonts w:asciiTheme="minorHAnsi" w:hAnsiTheme="minorHAnsi" w:cstheme="minorHAnsi"/>
          <w:snapToGrid w:val="0"/>
          <w:sz w:val="22"/>
          <w:szCs w:val="22"/>
        </w:rPr>
        <w:t>ročně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0779DE24" w14:textId="77777777" w:rsidR="00B72F34" w:rsidRDefault="00B72F34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7C419AD1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06C59357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lastRenderedPageBreak/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7C5AEC">
        <w:rPr>
          <w:rFonts w:asciiTheme="minorHAnsi" w:hAnsiTheme="minorHAnsi" w:cstheme="minorHAnsi"/>
          <w:sz w:val="22"/>
          <w:szCs w:val="22"/>
        </w:rPr>
        <w:t>.</w:t>
      </w:r>
    </w:p>
    <w:p w14:paraId="5F08E125" w14:textId="5821947B" w:rsidR="00C53A7F" w:rsidRPr="007C5AEC" w:rsidRDefault="00C53A7F" w:rsidP="007C5A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7C5AEC">
        <w:rPr>
          <w:rFonts w:asciiTheme="minorHAnsi" w:hAnsiTheme="minorHAnsi" w:cstheme="minorHAnsi"/>
          <w:sz w:val="22"/>
          <w:szCs w:val="22"/>
        </w:rPr>
        <w:t>1.</w:t>
      </w:r>
    </w:p>
    <w:p w14:paraId="7D0E1D6D" w14:textId="31DF9C18" w:rsidR="00C53A7F" w:rsidRPr="007C5AEC" w:rsidRDefault="0082727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5AEC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 w:rsidRPr="007C5AEC">
        <w:rPr>
          <w:rFonts w:asciiTheme="minorHAnsi" w:hAnsiTheme="minorHAnsi" w:cstheme="minorHAnsi"/>
          <w:sz w:val="22"/>
          <w:szCs w:val="22"/>
        </w:rPr>
        <w:t xml:space="preserve">akce </w:t>
      </w:r>
      <w:r w:rsidRPr="007C5AEC">
        <w:rPr>
          <w:rFonts w:asciiTheme="minorHAnsi" w:hAnsiTheme="minorHAnsi" w:cstheme="minorHAnsi"/>
          <w:sz w:val="22"/>
          <w:szCs w:val="22"/>
        </w:rPr>
        <w:t xml:space="preserve">do </w:t>
      </w:r>
      <w:r w:rsidR="00C53A7F" w:rsidRPr="007C5AEC">
        <w:rPr>
          <w:rFonts w:asciiTheme="minorHAnsi" w:hAnsiTheme="minorHAnsi" w:cstheme="minorHAnsi"/>
          <w:sz w:val="22"/>
          <w:szCs w:val="22"/>
        </w:rPr>
        <w:t>7 dní</w:t>
      </w:r>
      <w:r w:rsidRPr="007C5AEC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 w:rsidRPr="007C5AEC">
        <w:rPr>
          <w:rFonts w:asciiTheme="minorHAnsi" w:hAnsiTheme="minorHAnsi" w:cstheme="minorHAnsi"/>
          <w:sz w:val="22"/>
          <w:szCs w:val="22"/>
        </w:rPr>
        <w:t>termínem</w:t>
      </w:r>
      <w:r w:rsidRPr="007C5AEC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7C5AEC">
        <w:rPr>
          <w:rFonts w:asciiTheme="minorHAnsi" w:hAnsiTheme="minorHAnsi" w:cstheme="minorHAnsi"/>
          <w:sz w:val="22"/>
          <w:szCs w:val="22"/>
        </w:rPr>
        <w:t xml:space="preserve"> – </w:t>
      </w:r>
      <w:r w:rsidRPr="007C5AEC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 w:rsidRPr="007C5AEC">
        <w:rPr>
          <w:rFonts w:asciiTheme="minorHAnsi" w:hAnsiTheme="minorHAnsi" w:cstheme="minorHAnsi"/>
          <w:sz w:val="22"/>
          <w:szCs w:val="22"/>
        </w:rPr>
        <w:t xml:space="preserve">z </w:t>
      </w:r>
      <w:r w:rsidRPr="007C5AEC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 w:rsidRPr="007C5AEC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 w:rsidRPr="007C5AEC">
        <w:rPr>
          <w:rFonts w:asciiTheme="minorHAnsi" w:hAnsiTheme="minorHAnsi" w:cstheme="minorHAnsi"/>
          <w:sz w:val="22"/>
          <w:szCs w:val="22"/>
        </w:rPr>
        <w:t xml:space="preserve">III. </w:t>
      </w:r>
      <w:r w:rsidR="007C5AEC" w:rsidRPr="007C5AEC">
        <w:rPr>
          <w:rFonts w:asciiTheme="minorHAnsi" w:hAnsiTheme="minorHAnsi" w:cstheme="minorHAnsi"/>
          <w:sz w:val="22"/>
          <w:szCs w:val="22"/>
        </w:rPr>
        <w:t>o</w:t>
      </w:r>
      <w:r w:rsidR="00704C08" w:rsidRPr="007C5AEC">
        <w:rPr>
          <w:rFonts w:asciiTheme="minorHAnsi" w:hAnsiTheme="minorHAnsi" w:cstheme="minorHAnsi"/>
          <w:sz w:val="22"/>
          <w:szCs w:val="22"/>
        </w:rPr>
        <w:t>dst</w:t>
      </w:r>
      <w:r w:rsidR="007C5AEC" w:rsidRPr="007C5AEC">
        <w:rPr>
          <w:rFonts w:asciiTheme="minorHAnsi" w:hAnsiTheme="minorHAnsi" w:cstheme="minorHAnsi"/>
          <w:sz w:val="22"/>
          <w:szCs w:val="22"/>
        </w:rPr>
        <w:t>. 1.</w:t>
      </w:r>
      <w:r w:rsidR="00C53A7F" w:rsidRPr="007C5AEC">
        <w:rPr>
          <w:rFonts w:asciiTheme="minorHAnsi" w:hAnsiTheme="minorHAnsi" w:cstheme="minorHAnsi"/>
          <w:sz w:val="22"/>
          <w:szCs w:val="22"/>
        </w:rPr>
        <w:tab/>
      </w:r>
    </w:p>
    <w:p w14:paraId="683A34EC" w14:textId="200D80FD" w:rsidR="0082727C" w:rsidRPr="007C5AEC" w:rsidRDefault="0082727C" w:rsidP="007C5AE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 w:rsidR="00C53A7F">
        <w:rPr>
          <w:rFonts w:asciiTheme="minorHAnsi" w:hAnsiTheme="minorHAnsi" w:cstheme="minorHAnsi"/>
          <w:sz w:val="22"/>
          <w:szCs w:val="22"/>
        </w:rPr>
        <w:t>termínu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7C5AEC">
        <w:rPr>
          <w:rFonts w:asciiTheme="minorHAnsi" w:hAnsiTheme="minorHAnsi" w:cstheme="minorHAnsi"/>
          <w:sz w:val="22"/>
          <w:szCs w:val="22"/>
        </w:rPr>
        <w:t>1.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7C76B748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</w:t>
      </w:r>
      <w:r w:rsidR="00C10A40">
        <w:rPr>
          <w:rFonts w:asciiTheme="minorHAnsi" w:hAnsiTheme="minorHAnsi" w:cstheme="minorHAnsi"/>
          <w:sz w:val="22"/>
          <w:szCs w:val="22"/>
        </w:rPr>
        <w:t>,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="00C67C69" w:rsidRPr="000D40D3">
        <w:rPr>
          <w:rFonts w:asciiTheme="minorHAnsi" w:hAnsiTheme="minorHAnsi" w:cstheme="minorHAnsi"/>
          <w:sz w:val="22"/>
          <w:szCs w:val="22"/>
        </w:rPr>
        <w:t>% ceny dle článku III. odstavce 1.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0AFE4168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571FE34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 w:rsidR="00854D64"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5D67C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lastRenderedPageBreak/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 xml:space="preserve">smlouvy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jsou :</w:t>
      </w:r>
      <w:proofErr w:type="gramEnd"/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3678506B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 w:rsidR="00FA3F49">
        <w:rPr>
          <w:rFonts w:asciiTheme="minorHAnsi" w:hAnsiTheme="minorHAnsi" w:cstheme="minorHAnsi"/>
          <w:snapToGrid w:val="0"/>
          <w:sz w:val="22"/>
          <w:szCs w:val="22"/>
        </w:rPr>
        <w:t>05.11.2025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77777777" w:rsidR="00D36D79" w:rsidRDefault="00D36D79"/>
    <w:sectPr w:rsidR="00D36D79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8AB1" w14:textId="77777777" w:rsidR="008A3358" w:rsidRDefault="008A3358" w:rsidP="0082727C">
      <w:r>
        <w:separator/>
      </w:r>
    </w:p>
  </w:endnote>
  <w:endnote w:type="continuationSeparator" w:id="0">
    <w:p w14:paraId="68894434" w14:textId="77777777" w:rsidR="008A3358" w:rsidRDefault="008A3358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BC66" w14:textId="77777777" w:rsidR="008A3358" w:rsidRDefault="008A3358" w:rsidP="0082727C">
      <w:r>
        <w:separator/>
      </w:r>
    </w:p>
  </w:footnote>
  <w:footnote w:type="continuationSeparator" w:id="0">
    <w:p w14:paraId="3444E42D" w14:textId="77777777" w:rsidR="008A3358" w:rsidRDefault="008A3358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B22D6"/>
    <w:rsid w:val="000C3E76"/>
    <w:rsid w:val="000D0A6A"/>
    <w:rsid w:val="000D40D3"/>
    <w:rsid w:val="000F7994"/>
    <w:rsid w:val="001053D0"/>
    <w:rsid w:val="00115CD6"/>
    <w:rsid w:val="00125489"/>
    <w:rsid w:val="00132C5C"/>
    <w:rsid w:val="00133404"/>
    <w:rsid w:val="00143A18"/>
    <w:rsid w:val="00153693"/>
    <w:rsid w:val="00154970"/>
    <w:rsid w:val="0016386B"/>
    <w:rsid w:val="00186913"/>
    <w:rsid w:val="0019516D"/>
    <w:rsid w:val="001A5A73"/>
    <w:rsid w:val="001A6C41"/>
    <w:rsid w:val="001A6D98"/>
    <w:rsid w:val="001C6B28"/>
    <w:rsid w:val="001D5485"/>
    <w:rsid w:val="001E3ACE"/>
    <w:rsid w:val="001F1A33"/>
    <w:rsid w:val="0020402F"/>
    <w:rsid w:val="0020487B"/>
    <w:rsid w:val="002051D0"/>
    <w:rsid w:val="00231F86"/>
    <w:rsid w:val="00240F88"/>
    <w:rsid w:val="002A2AEF"/>
    <w:rsid w:val="002A33E9"/>
    <w:rsid w:val="002B50A2"/>
    <w:rsid w:val="002C5EE5"/>
    <w:rsid w:val="002D3E3A"/>
    <w:rsid w:val="002D4B0B"/>
    <w:rsid w:val="002E5FFC"/>
    <w:rsid w:val="002F5376"/>
    <w:rsid w:val="003051F3"/>
    <w:rsid w:val="00312322"/>
    <w:rsid w:val="003134A1"/>
    <w:rsid w:val="0031451E"/>
    <w:rsid w:val="00320A83"/>
    <w:rsid w:val="003417EC"/>
    <w:rsid w:val="003563FC"/>
    <w:rsid w:val="00375257"/>
    <w:rsid w:val="003D6977"/>
    <w:rsid w:val="003E05A8"/>
    <w:rsid w:val="003E7420"/>
    <w:rsid w:val="003F2C57"/>
    <w:rsid w:val="00407580"/>
    <w:rsid w:val="00426DE2"/>
    <w:rsid w:val="00443BA2"/>
    <w:rsid w:val="00451748"/>
    <w:rsid w:val="004607F6"/>
    <w:rsid w:val="00465A96"/>
    <w:rsid w:val="00470C71"/>
    <w:rsid w:val="00491E56"/>
    <w:rsid w:val="00495954"/>
    <w:rsid w:val="004A0622"/>
    <w:rsid w:val="004C10B2"/>
    <w:rsid w:val="004E1021"/>
    <w:rsid w:val="004E1491"/>
    <w:rsid w:val="004E46F2"/>
    <w:rsid w:val="004F6624"/>
    <w:rsid w:val="004F7C60"/>
    <w:rsid w:val="00557699"/>
    <w:rsid w:val="005920B6"/>
    <w:rsid w:val="005C3D33"/>
    <w:rsid w:val="006171D3"/>
    <w:rsid w:val="00621C35"/>
    <w:rsid w:val="00671D02"/>
    <w:rsid w:val="00682BAF"/>
    <w:rsid w:val="00687170"/>
    <w:rsid w:val="006977D2"/>
    <w:rsid w:val="006B206C"/>
    <w:rsid w:val="00701591"/>
    <w:rsid w:val="00704C08"/>
    <w:rsid w:val="0071360C"/>
    <w:rsid w:val="0072220F"/>
    <w:rsid w:val="007226C7"/>
    <w:rsid w:val="00724261"/>
    <w:rsid w:val="00726621"/>
    <w:rsid w:val="00736F72"/>
    <w:rsid w:val="007416BB"/>
    <w:rsid w:val="00743058"/>
    <w:rsid w:val="00752F57"/>
    <w:rsid w:val="00767E15"/>
    <w:rsid w:val="00770BFC"/>
    <w:rsid w:val="00797388"/>
    <w:rsid w:val="007B1A46"/>
    <w:rsid w:val="007C2098"/>
    <w:rsid w:val="007C3639"/>
    <w:rsid w:val="007C5AEC"/>
    <w:rsid w:val="007E0E31"/>
    <w:rsid w:val="0082727C"/>
    <w:rsid w:val="00836F75"/>
    <w:rsid w:val="008420BC"/>
    <w:rsid w:val="00846B3F"/>
    <w:rsid w:val="00854D64"/>
    <w:rsid w:val="00875ED4"/>
    <w:rsid w:val="008A3358"/>
    <w:rsid w:val="008B2A82"/>
    <w:rsid w:val="008D0323"/>
    <w:rsid w:val="008F73B3"/>
    <w:rsid w:val="009158DD"/>
    <w:rsid w:val="0092513E"/>
    <w:rsid w:val="00972703"/>
    <w:rsid w:val="00987D09"/>
    <w:rsid w:val="009F79C4"/>
    <w:rsid w:val="00A16012"/>
    <w:rsid w:val="00A2194B"/>
    <w:rsid w:val="00A22C89"/>
    <w:rsid w:val="00A30143"/>
    <w:rsid w:val="00A41AD4"/>
    <w:rsid w:val="00A56E23"/>
    <w:rsid w:val="00AE4107"/>
    <w:rsid w:val="00AE7698"/>
    <w:rsid w:val="00B06411"/>
    <w:rsid w:val="00B303D8"/>
    <w:rsid w:val="00B72F34"/>
    <w:rsid w:val="00BC12F6"/>
    <w:rsid w:val="00BE4D92"/>
    <w:rsid w:val="00BF3767"/>
    <w:rsid w:val="00BF56EF"/>
    <w:rsid w:val="00C03F84"/>
    <w:rsid w:val="00C10A40"/>
    <w:rsid w:val="00C12163"/>
    <w:rsid w:val="00C53A7F"/>
    <w:rsid w:val="00C55C93"/>
    <w:rsid w:val="00C62015"/>
    <w:rsid w:val="00C67C69"/>
    <w:rsid w:val="00C67D36"/>
    <w:rsid w:val="00C71D25"/>
    <w:rsid w:val="00C758B7"/>
    <w:rsid w:val="00C75A4B"/>
    <w:rsid w:val="00C8709C"/>
    <w:rsid w:val="00C920EE"/>
    <w:rsid w:val="00CA21EF"/>
    <w:rsid w:val="00CA4241"/>
    <w:rsid w:val="00CC5062"/>
    <w:rsid w:val="00CD25A4"/>
    <w:rsid w:val="00CD5282"/>
    <w:rsid w:val="00CF04F8"/>
    <w:rsid w:val="00D00A78"/>
    <w:rsid w:val="00D17B1C"/>
    <w:rsid w:val="00D22325"/>
    <w:rsid w:val="00D304CB"/>
    <w:rsid w:val="00D36D79"/>
    <w:rsid w:val="00D709AD"/>
    <w:rsid w:val="00D82382"/>
    <w:rsid w:val="00D910B6"/>
    <w:rsid w:val="00DC73D7"/>
    <w:rsid w:val="00DD1720"/>
    <w:rsid w:val="00DD3619"/>
    <w:rsid w:val="00DE608D"/>
    <w:rsid w:val="00E14E8F"/>
    <w:rsid w:val="00E15F5B"/>
    <w:rsid w:val="00E255E9"/>
    <w:rsid w:val="00E505F1"/>
    <w:rsid w:val="00E73777"/>
    <w:rsid w:val="00EA399C"/>
    <w:rsid w:val="00EC178F"/>
    <w:rsid w:val="00EC565D"/>
    <w:rsid w:val="00EC77EA"/>
    <w:rsid w:val="00ED48E1"/>
    <w:rsid w:val="00EF2004"/>
    <w:rsid w:val="00F10A63"/>
    <w:rsid w:val="00F55047"/>
    <w:rsid w:val="00F62DEF"/>
    <w:rsid w:val="00F82D6F"/>
    <w:rsid w:val="00F90917"/>
    <w:rsid w:val="00F94236"/>
    <w:rsid w:val="00FA3F49"/>
    <w:rsid w:val="00FC121D"/>
    <w:rsid w:val="00FD1120"/>
    <w:rsid w:val="00FD1DA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56D06955-ECE5-4525-A373-5866ADA6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70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qFormat/>
    <w:rsid w:val="00701591"/>
    <w:pPr>
      <w:tabs>
        <w:tab w:val="left" w:pos="360"/>
      </w:tabs>
      <w:suppressAutoHyphens/>
      <w:autoSpaceDE/>
      <w:autoSpaceDN/>
      <w:ind w:left="360"/>
    </w:pPr>
    <w:rPr>
      <w:sz w:val="24"/>
      <w:szCs w:val="24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70159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23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2025-11-18T11:23:00Z</cp:lastPrinted>
  <dcterms:created xsi:type="dcterms:W3CDTF">2025-12-03T09:56:00Z</dcterms:created>
  <dcterms:modified xsi:type="dcterms:W3CDTF">2025-12-03T09:56:00Z</dcterms:modified>
</cp:coreProperties>
</file>