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75" w:rsidRDefault="003A0775" w:rsidP="003A0775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RM/1351/11/25</w:t>
      </w:r>
    </w:p>
    <w:p w:rsidR="003A0775" w:rsidRDefault="003A0775" w:rsidP="003A0775">
      <w:pPr>
        <w:pStyle w:val="UStext"/>
        <w:rPr>
          <w:b/>
        </w:rPr>
      </w:pPr>
      <w:r>
        <w:rPr>
          <w:b/>
        </w:rPr>
        <w:t>z 32. jednání Rady města Karlovy Vary, které se konalo dne 25.11.2025</w:t>
      </w:r>
    </w:p>
    <w:p w:rsidR="003A0775" w:rsidRDefault="003A0775" w:rsidP="003A0775"/>
    <w:p w:rsidR="003A0775" w:rsidRDefault="003A0775" w:rsidP="003A0775">
      <w:pPr>
        <w:pStyle w:val="MMKVnormal"/>
      </w:pPr>
      <w:r>
        <w:t xml:space="preserve">         </w:t>
      </w:r>
    </w:p>
    <w:p w:rsidR="003A0775" w:rsidRPr="0042170C" w:rsidRDefault="003A0775" w:rsidP="003A0775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Vary, ZŠ Konečná - rekonstrukce osvětlení, II. -V. etapa“ - Dodatek č.1</w:t>
      </w:r>
      <w:r w:rsidRPr="0042170C">
        <w:rPr>
          <w:b/>
          <w:u w:val="single"/>
        </w:rPr>
        <w:t xml:space="preserve"> </w:t>
      </w:r>
    </w:p>
    <w:p w:rsidR="003A0775" w:rsidRDefault="003A0775" w:rsidP="003A0775">
      <w:pPr>
        <w:pStyle w:val="MMKVnormal"/>
        <w:rPr>
          <w:b/>
          <w:snapToGrid w:val="0"/>
          <w:szCs w:val="24"/>
          <w:u w:val="single"/>
        </w:rPr>
      </w:pPr>
    </w:p>
    <w:p w:rsidR="003A0775" w:rsidRDefault="003A0775" w:rsidP="003A0775">
      <w:pPr>
        <w:pStyle w:val="MMKVnormal"/>
        <w:jc w:val="both"/>
      </w:pPr>
      <w:r>
        <w:t xml:space="preserve">Rada města Karlovy Vary </w:t>
      </w:r>
    </w:p>
    <w:p w:rsidR="003A0775" w:rsidRDefault="003A0775" w:rsidP="003A0775">
      <w:pPr>
        <w:pStyle w:val="MMKVnormal"/>
        <w:jc w:val="both"/>
      </w:pPr>
      <w:r>
        <w:rPr>
          <w:b/>
        </w:rPr>
        <w:t>schválila</w:t>
      </w:r>
      <w:r>
        <w:t>  v souladu s ustanovením §222 zákona č. 134/2016 Sb., o zadávání veřejných zakázek (změna závazku ze smlouvy na veřejnou zakázku) uzavření Dodatku č.1 ke Smlouvě o dílo uzavřené  mezi statutárním městem Karlovy Vary a společností</w:t>
      </w:r>
      <w:r>
        <w:rPr>
          <w:szCs w:val="24"/>
        </w:rPr>
        <w:t xml:space="preserve"> EXIRTA s.r.o., IČ: 05823226, Tachov</w:t>
      </w:r>
      <w:r>
        <w:t xml:space="preserve">, jejímž předmětem je realizace veřejné zakázky </w:t>
      </w:r>
      <w:r>
        <w:rPr>
          <w:szCs w:val="24"/>
        </w:rPr>
        <w:t>„</w:t>
      </w:r>
      <w:r>
        <w:t>Karlovy Vary, ZŠ Konečná – rekonstrukce osvětlení, II. – V. etapa“, na základě kterého</w:t>
      </w:r>
      <w:r>
        <w:rPr>
          <w:szCs w:val="24"/>
        </w:rPr>
        <w:t xml:space="preserve"> se dle Změnových listů č.1 až č.4 snižuje</w:t>
      </w:r>
      <w:r>
        <w:t xml:space="preserve"> cena díla o částku 2.345,- Kč bez DPH na konečnou cenu díla ve výši 26.964.632,61 Kč bez DPH</w:t>
      </w:r>
      <w:r>
        <w:rPr>
          <w:szCs w:val="24"/>
        </w:rPr>
        <w:t xml:space="preserve">, </w:t>
      </w:r>
      <w:r>
        <w:t>přičemž uzavřením tohoto Dodatku č.1 nedochází k podstatné změně původního závazku u Smlouvy o dílo č.2025-00023/ORI ze dne 13. 05. 2025, v předloženém znění.</w:t>
      </w:r>
    </w:p>
    <w:p w:rsidR="003A0775" w:rsidRDefault="003A0775" w:rsidP="003A0775">
      <w:pPr>
        <w:pStyle w:val="MMKVnormal"/>
      </w:pPr>
      <w:r>
        <w:t xml:space="preserve">   </w:t>
      </w:r>
    </w:p>
    <w:p w:rsidR="003A0775" w:rsidRDefault="003A0775" w:rsidP="00802950">
      <w:pPr>
        <w:pStyle w:val="MMKVnormal"/>
      </w:pPr>
      <w:r>
        <w:t xml:space="preserve">         </w:t>
      </w:r>
    </w:p>
    <w:p w:rsidR="003A0775" w:rsidRDefault="003A0775" w:rsidP="003A0775">
      <w:pPr>
        <w:pStyle w:val="MMKVnormal"/>
      </w:pPr>
      <w:r>
        <w:t xml:space="preserve">         </w:t>
      </w:r>
    </w:p>
    <w:p w:rsidR="003A0775" w:rsidRDefault="003A0775" w:rsidP="003A0775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3A0775" w:rsidRPr="009A772E" w:rsidRDefault="003A0775" w:rsidP="003A0775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3A0775" w:rsidRDefault="003A0775" w:rsidP="003A0775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3A0775" w:rsidRPr="009A772E" w:rsidRDefault="003A0775" w:rsidP="003A0775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3A0775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4B" w:rsidRDefault="0019334B" w:rsidP="002C5539">
      <w:r>
        <w:separator/>
      </w:r>
    </w:p>
  </w:endnote>
  <w:endnote w:type="continuationSeparator" w:id="0">
    <w:p w:rsidR="0019334B" w:rsidRDefault="0019334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AB24E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AB24E3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4B" w:rsidRDefault="0019334B" w:rsidP="002C5539">
      <w:r>
        <w:separator/>
      </w:r>
    </w:p>
  </w:footnote>
  <w:footnote w:type="continuationSeparator" w:id="0">
    <w:p w:rsidR="0019334B" w:rsidRDefault="0019334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75" w:rsidRPr="003A0775" w:rsidRDefault="00D825B7" w:rsidP="003A0775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34B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75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2950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4E3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25B7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B200BF-134D-4C87-8B76-CA1DD8CA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3A0775"/>
    <w:pPr>
      <w:jc w:val="both"/>
    </w:pPr>
    <w:rPr>
      <w:rFonts w:eastAsia="Times New Roman"/>
      <w:sz w:val="24"/>
    </w:rPr>
  </w:style>
  <w:style w:type="character" w:styleId="Hypertextovodkaz">
    <w:name w:val="Hyperlink"/>
    <w:uiPriority w:val="99"/>
    <w:unhideWhenUsed/>
    <w:rsid w:val="003A0775"/>
    <w:rPr>
      <w:color w:val="0563C1"/>
      <w:u w:val="single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1110</CharactersWithSpaces>
  <SharedDoc>false</SharedDoc>
  <HLinks>
    <vt:vector size="6" baseType="variant">
      <vt:variant>
        <vt:i4>2949177</vt:i4>
      </vt:variant>
      <vt:variant>
        <vt:i4>0</vt:i4>
      </vt:variant>
      <vt:variant>
        <vt:i4>0</vt:i4>
      </vt:variant>
      <vt:variant>
        <vt:i4>5</vt:i4>
      </vt:variant>
      <vt:variant>
        <vt:lpwstr>http://www.mmkv.cz/index.asp?menu=477&amp;IDUsneseni=2158978&amp;CisloBodu=2250623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Uhlík Zdeněk</cp:lastModifiedBy>
  <cp:revision>2</cp:revision>
  <dcterms:created xsi:type="dcterms:W3CDTF">2025-12-03T07:42:00Z</dcterms:created>
  <dcterms:modified xsi:type="dcterms:W3CDTF">2025-12-03T07:42:00Z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kdGQdPPpKVsjS6ez3nIJK74+xFTuy/uNUA6usyTJi9tPDRLcM2SaUY1hmoEn+DMC32MwtRZB6+6b6YHDm8yqU/5eD2M8ex4s2bHsPYzOJBI=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2158978</vt:i4>
  </property>
  <property fmtid="{D5CDD505-2E9C-101B-9397-08002B2CF9AE}" pid="10" name="ID_Navrh">
    <vt:i4>2250623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50ffdb71-1754-43b8-843a-577c347e491a</vt:lpwstr>
  </property>
  <property fmtid="{D5CDD505-2E9C-101B-9397-08002B2CF9AE}" pid="14" name="CestaLokalniTemp">
    <vt:lpwstr>\\EPIMETHEUS\iU$\639001781528554828_58\MMKV_sablona1.doc</vt:lpwstr>
  </property>
</Properties>
</file>