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878FF" w14:textId="1928A90D" w:rsidR="00F80DAB" w:rsidRPr="00F80DAB" w:rsidRDefault="001A6418" w:rsidP="00F46512">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Rámcová smlouva na dodávky </w:t>
      </w:r>
      <w:r w:rsidR="007D2A0B">
        <w:rPr>
          <w:rFonts w:ascii="Times New Roman" w:hAnsi="Times New Roman" w:cs="Times New Roman"/>
          <w:b/>
          <w:sz w:val="28"/>
          <w:szCs w:val="24"/>
        </w:rPr>
        <w:t>zdravotnických prostředků</w:t>
      </w:r>
    </w:p>
    <w:p w14:paraId="5F1689FA" w14:textId="77777777" w:rsidR="00F80DAB" w:rsidRPr="00F80DAB" w:rsidRDefault="00F80DAB" w:rsidP="00F46512">
      <w:pPr>
        <w:spacing w:after="0" w:line="240" w:lineRule="auto"/>
        <w:jc w:val="both"/>
        <w:rPr>
          <w:rFonts w:ascii="Times New Roman" w:hAnsi="Times New Roman" w:cs="Times New Roman"/>
          <w:szCs w:val="24"/>
        </w:rPr>
      </w:pPr>
    </w:p>
    <w:p w14:paraId="7EB836A0" w14:textId="056BA3C2" w:rsidR="00F80DAB" w:rsidRPr="00E7238E" w:rsidRDefault="00F80DAB" w:rsidP="00F46512">
      <w:pPr>
        <w:spacing w:after="0" w:line="240" w:lineRule="auto"/>
        <w:jc w:val="both"/>
        <w:rPr>
          <w:rFonts w:ascii="Times New Roman" w:hAnsi="Times New Roman" w:cs="Times New Roman"/>
          <w:b/>
          <w:szCs w:val="24"/>
        </w:rPr>
      </w:pPr>
      <w:r w:rsidRPr="00E7238E">
        <w:rPr>
          <w:rFonts w:ascii="Times New Roman" w:hAnsi="Times New Roman" w:cs="Times New Roman"/>
          <w:b/>
          <w:szCs w:val="24"/>
        </w:rPr>
        <w:t>Obchodní firma:</w:t>
      </w:r>
      <w:r w:rsidRPr="00E7238E">
        <w:rPr>
          <w:rFonts w:ascii="Times New Roman" w:hAnsi="Times New Roman" w:cs="Times New Roman"/>
          <w:b/>
          <w:szCs w:val="24"/>
        </w:rPr>
        <w:tab/>
      </w:r>
      <w:proofErr w:type="spellStart"/>
      <w:r w:rsidR="00AE3314" w:rsidRPr="00E7238E">
        <w:rPr>
          <w:rFonts w:ascii="Times New Roman" w:hAnsi="Times New Roman" w:cs="Times New Roman"/>
          <w:b/>
          <w:szCs w:val="24"/>
        </w:rPr>
        <w:t>Medisyner</w:t>
      </w:r>
      <w:proofErr w:type="spellEnd"/>
      <w:r w:rsidR="00AE3314" w:rsidRPr="00E7238E">
        <w:rPr>
          <w:rFonts w:ascii="Times New Roman" w:hAnsi="Times New Roman" w:cs="Times New Roman"/>
          <w:b/>
          <w:szCs w:val="24"/>
        </w:rPr>
        <w:t xml:space="preserve"> s.r.o.</w:t>
      </w:r>
    </w:p>
    <w:p w14:paraId="7C148D29" w14:textId="799D9F1D" w:rsidR="00F80DAB" w:rsidRPr="00E7238E" w:rsidRDefault="00F80DAB" w:rsidP="00F46512">
      <w:pPr>
        <w:spacing w:after="0" w:line="240" w:lineRule="auto"/>
        <w:jc w:val="both"/>
        <w:rPr>
          <w:rFonts w:ascii="Times New Roman" w:hAnsi="Times New Roman" w:cs="Times New Roman"/>
          <w:szCs w:val="24"/>
        </w:rPr>
      </w:pPr>
      <w:r w:rsidRPr="00E7238E">
        <w:rPr>
          <w:rFonts w:ascii="Times New Roman" w:hAnsi="Times New Roman" w:cs="Times New Roman"/>
          <w:szCs w:val="24"/>
        </w:rPr>
        <w:t>IČO:</w:t>
      </w:r>
      <w:r w:rsidRPr="00E7238E">
        <w:rPr>
          <w:rFonts w:ascii="Times New Roman" w:hAnsi="Times New Roman" w:cs="Times New Roman"/>
          <w:szCs w:val="24"/>
        </w:rPr>
        <w:tab/>
      </w:r>
      <w:r w:rsidRPr="00E7238E">
        <w:rPr>
          <w:rFonts w:ascii="Times New Roman" w:hAnsi="Times New Roman" w:cs="Times New Roman"/>
          <w:szCs w:val="24"/>
        </w:rPr>
        <w:tab/>
      </w:r>
      <w:r w:rsidRPr="00E7238E">
        <w:rPr>
          <w:rFonts w:ascii="Times New Roman" w:hAnsi="Times New Roman" w:cs="Times New Roman"/>
          <w:szCs w:val="24"/>
        </w:rPr>
        <w:tab/>
      </w:r>
      <w:r w:rsidR="00AE3314" w:rsidRPr="00E7238E">
        <w:rPr>
          <w:rFonts w:ascii="Times New Roman" w:hAnsi="Times New Roman" w:cs="Times New Roman"/>
        </w:rPr>
        <w:t>24815349</w:t>
      </w:r>
    </w:p>
    <w:p w14:paraId="3B78539C" w14:textId="5CEC787C" w:rsidR="009A2E72" w:rsidRPr="00E7238E" w:rsidRDefault="00F80DAB" w:rsidP="009A2E72">
      <w:pPr>
        <w:spacing w:after="0" w:line="240" w:lineRule="auto"/>
        <w:jc w:val="both"/>
        <w:rPr>
          <w:rFonts w:ascii="Times New Roman" w:hAnsi="Times New Roman" w:cs="Times New Roman"/>
          <w:szCs w:val="24"/>
        </w:rPr>
      </w:pPr>
      <w:r w:rsidRPr="00E7238E">
        <w:rPr>
          <w:rFonts w:ascii="Times New Roman" w:hAnsi="Times New Roman" w:cs="Times New Roman"/>
          <w:szCs w:val="24"/>
        </w:rPr>
        <w:t>DIČ:</w:t>
      </w:r>
      <w:r w:rsidRPr="00E7238E">
        <w:rPr>
          <w:rFonts w:ascii="Times New Roman" w:hAnsi="Times New Roman" w:cs="Times New Roman"/>
          <w:szCs w:val="24"/>
        </w:rPr>
        <w:tab/>
      </w:r>
      <w:r w:rsidRPr="00E7238E">
        <w:rPr>
          <w:rFonts w:ascii="Times New Roman" w:hAnsi="Times New Roman" w:cs="Times New Roman"/>
          <w:szCs w:val="24"/>
        </w:rPr>
        <w:tab/>
      </w:r>
      <w:r w:rsidRPr="00E7238E">
        <w:rPr>
          <w:rFonts w:ascii="Times New Roman" w:hAnsi="Times New Roman" w:cs="Times New Roman"/>
          <w:szCs w:val="24"/>
        </w:rPr>
        <w:tab/>
      </w:r>
      <w:r w:rsidR="00AE3314" w:rsidRPr="00E7238E">
        <w:rPr>
          <w:rFonts w:ascii="Times New Roman" w:hAnsi="Times New Roman" w:cs="Times New Roman"/>
        </w:rPr>
        <w:t>CZ24815349</w:t>
      </w:r>
    </w:p>
    <w:p w14:paraId="122C48F0" w14:textId="1882E8F2" w:rsidR="009A2E72" w:rsidRPr="00E7238E" w:rsidRDefault="001A6418" w:rsidP="00F46512">
      <w:pPr>
        <w:spacing w:after="0" w:line="240" w:lineRule="auto"/>
        <w:jc w:val="both"/>
        <w:rPr>
          <w:rFonts w:ascii="Times New Roman" w:hAnsi="Times New Roman" w:cs="Times New Roman"/>
          <w:szCs w:val="24"/>
        </w:rPr>
      </w:pPr>
      <w:r w:rsidRPr="00E7238E">
        <w:rPr>
          <w:rFonts w:ascii="Times New Roman" w:hAnsi="Times New Roman" w:cs="Times New Roman"/>
          <w:szCs w:val="24"/>
        </w:rPr>
        <w:t>Se s</w:t>
      </w:r>
      <w:r w:rsidR="00F80DAB" w:rsidRPr="00E7238E">
        <w:rPr>
          <w:rFonts w:ascii="Times New Roman" w:hAnsi="Times New Roman" w:cs="Times New Roman"/>
          <w:szCs w:val="24"/>
        </w:rPr>
        <w:t>ídlem:</w:t>
      </w:r>
      <w:r w:rsidR="00F80DAB" w:rsidRPr="00E7238E">
        <w:rPr>
          <w:rFonts w:ascii="Times New Roman" w:hAnsi="Times New Roman" w:cs="Times New Roman"/>
          <w:szCs w:val="24"/>
        </w:rPr>
        <w:tab/>
      </w:r>
      <w:r w:rsidR="00F80DAB" w:rsidRPr="00E7238E">
        <w:rPr>
          <w:rFonts w:ascii="Times New Roman" w:hAnsi="Times New Roman" w:cs="Times New Roman"/>
          <w:szCs w:val="24"/>
        </w:rPr>
        <w:tab/>
      </w:r>
      <w:r w:rsidR="00AE3314" w:rsidRPr="00E7238E">
        <w:rPr>
          <w:rFonts w:ascii="Times New Roman" w:hAnsi="Times New Roman" w:cs="Times New Roman"/>
        </w:rPr>
        <w:t>Lisabonská 799/8, 190 00 Praha</w:t>
      </w:r>
    </w:p>
    <w:p w14:paraId="47F6DAAE" w14:textId="007B4FED" w:rsidR="00F80DAB" w:rsidRPr="00E7238E" w:rsidRDefault="00F80DAB" w:rsidP="00F46512">
      <w:pPr>
        <w:spacing w:after="0" w:line="240" w:lineRule="auto"/>
        <w:jc w:val="both"/>
        <w:rPr>
          <w:rFonts w:ascii="Times New Roman" w:hAnsi="Times New Roman" w:cs="Times New Roman"/>
          <w:szCs w:val="24"/>
        </w:rPr>
      </w:pPr>
      <w:r w:rsidRPr="00E7238E">
        <w:rPr>
          <w:rFonts w:ascii="Times New Roman" w:hAnsi="Times New Roman" w:cs="Times New Roman"/>
          <w:szCs w:val="24"/>
        </w:rPr>
        <w:t>Zastoupena:</w:t>
      </w:r>
      <w:r w:rsidRPr="00E7238E">
        <w:rPr>
          <w:rFonts w:ascii="Times New Roman" w:hAnsi="Times New Roman" w:cs="Times New Roman"/>
          <w:szCs w:val="24"/>
        </w:rPr>
        <w:tab/>
      </w:r>
      <w:r w:rsidRPr="00E7238E">
        <w:rPr>
          <w:rFonts w:ascii="Times New Roman" w:hAnsi="Times New Roman" w:cs="Times New Roman"/>
          <w:szCs w:val="24"/>
        </w:rPr>
        <w:tab/>
      </w:r>
      <w:r w:rsidR="00AE3314" w:rsidRPr="00E7238E">
        <w:rPr>
          <w:rFonts w:ascii="Times New Roman" w:hAnsi="Times New Roman" w:cs="Times New Roman"/>
        </w:rPr>
        <w:t xml:space="preserve">Ing. Martinem </w:t>
      </w:r>
      <w:proofErr w:type="spellStart"/>
      <w:r w:rsidR="00AE3314" w:rsidRPr="00E7238E">
        <w:rPr>
          <w:rFonts w:ascii="Times New Roman" w:hAnsi="Times New Roman" w:cs="Times New Roman"/>
        </w:rPr>
        <w:t>Čiháčkem</w:t>
      </w:r>
      <w:proofErr w:type="spellEnd"/>
      <w:r w:rsidR="00AE3314" w:rsidRPr="00E7238E">
        <w:rPr>
          <w:rFonts w:ascii="Times New Roman" w:hAnsi="Times New Roman" w:cs="Times New Roman"/>
        </w:rPr>
        <w:t>, jednatelem</w:t>
      </w:r>
    </w:p>
    <w:p w14:paraId="64302797" w14:textId="427527FB" w:rsidR="00F80DAB" w:rsidRPr="00E7238E" w:rsidRDefault="00F80DAB" w:rsidP="00F46512">
      <w:pPr>
        <w:spacing w:after="0" w:line="240" w:lineRule="auto"/>
        <w:jc w:val="both"/>
        <w:rPr>
          <w:rFonts w:ascii="Times New Roman" w:hAnsi="Times New Roman" w:cs="Times New Roman"/>
          <w:szCs w:val="24"/>
        </w:rPr>
      </w:pPr>
      <w:r w:rsidRPr="00E7238E">
        <w:rPr>
          <w:rFonts w:ascii="Times New Roman" w:hAnsi="Times New Roman" w:cs="Times New Roman"/>
          <w:szCs w:val="24"/>
        </w:rPr>
        <w:t>Bankovní spojení:</w:t>
      </w:r>
      <w:r w:rsidR="001A6418" w:rsidRPr="00E7238E">
        <w:rPr>
          <w:rFonts w:ascii="Times New Roman" w:hAnsi="Times New Roman" w:cs="Times New Roman"/>
          <w:szCs w:val="24"/>
        </w:rPr>
        <w:tab/>
      </w:r>
      <w:r w:rsidR="00AE3314" w:rsidRPr="00E7238E">
        <w:rPr>
          <w:rFonts w:ascii="Times New Roman" w:hAnsi="Times New Roman" w:cs="Times New Roman"/>
        </w:rPr>
        <w:t>Moneta Bank a.s.</w:t>
      </w:r>
    </w:p>
    <w:p w14:paraId="266BB8A7" w14:textId="2038A1FC" w:rsidR="00F80DAB" w:rsidRPr="00E7238E" w:rsidRDefault="00F80DAB" w:rsidP="00F46512">
      <w:pPr>
        <w:spacing w:after="0" w:line="240" w:lineRule="auto"/>
        <w:jc w:val="both"/>
        <w:rPr>
          <w:rFonts w:ascii="Times New Roman" w:hAnsi="Times New Roman" w:cs="Times New Roman"/>
          <w:szCs w:val="24"/>
        </w:rPr>
      </w:pPr>
      <w:r w:rsidRPr="00E7238E">
        <w:rPr>
          <w:rFonts w:ascii="Times New Roman" w:hAnsi="Times New Roman" w:cs="Times New Roman"/>
          <w:szCs w:val="24"/>
        </w:rPr>
        <w:t>Číslo účtu:</w:t>
      </w:r>
      <w:r w:rsidRPr="00E7238E">
        <w:rPr>
          <w:rFonts w:ascii="Times New Roman" w:hAnsi="Times New Roman" w:cs="Times New Roman"/>
          <w:szCs w:val="24"/>
        </w:rPr>
        <w:tab/>
      </w:r>
      <w:r w:rsidRPr="00E7238E">
        <w:rPr>
          <w:rFonts w:ascii="Times New Roman" w:hAnsi="Times New Roman" w:cs="Times New Roman"/>
          <w:szCs w:val="24"/>
        </w:rPr>
        <w:tab/>
      </w:r>
      <w:proofErr w:type="spellStart"/>
      <w:r w:rsidR="004B50C9">
        <w:rPr>
          <w:rFonts w:ascii="Times New Roman" w:hAnsi="Times New Roman" w:cs="Times New Roman"/>
        </w:rPr>
        <w:t>xxx</w:t>
      </w:r>
      <w:proofErr w:type="spellEnd"/>
    </w:p>
    <w:p w14:paraId="32A8F8E6" w14:textId="79EA1873" w:rsidR="00AE3314" w:rsidRPr="00E7238E" w:rsidRDefault="00AE3314" w:rsidP="00F46512">
      <w:pPr>
        <w:spacing w:after="0" w:line="240" w:lineRule="auto"/>
        <w:jc w:val="both"/>
        <w:rPr>
          <w:rFonts w:ascii="Times New Roman" w:hAnsi="Times New Roman" w:cs="Times New Roman"/>
        </w:rPr>
      </w:pPr>
      <w:r w:rsidRPr="00E7238E">
        <w:rPr>
          <w:rFonts w:ascii="Times New Roman" w:hAnsi="Times New Roman" w:cs="Times New Roman"/>
        </w:rPr>
        <w:t xml:space="preserve">Zapsána v obchodním </w:t>
      </w:r>
      <w:proofErr w:type="spellStart"/>
      <w:r w:rsidRPr="00E7238E">
        <w:rPr>
          <w:rFonts w:ascii="Times New Roman" w:hAnsi="Times New Roman" w:cs="Times New Roman"/>
        </w:rPr>
        <w:t>rejs</w:t>
      </w:r>
      <w:r w:rsidR="006D4E55" w:rsidRPr="00E7238E">
        <w:rPr>
          <w:rFonts w:ascii="Times New Roman" w:hAnsi="Times New Roman" w:cs="Times New Roman"/>
        </w:rPr>
        <w:t>říku</w:t>
      </w:r>
      <w:proofErr w:type="spellEnd"/>
      <w:r w:rsidRPr="00E7238E">
        <w:rPr>
          <w:rFonts w:ascii="Times New Roman" w:hAnsi="Times New Roman" w:cs="Times New Roman"/>
        </w:rPr>
        <w:t xml:space="preserve"> vedeném u Městského soudu v Praze oddíl C vložka 176833</w:t>
      </w:r>
    </w:p>
    <w:p w14:paraId="0F12B5F9" w14:textId="7358D9D0" w:rsidR="00F80DAB" w:rsidRPr="00E7238E" w:rsidRDefault="001A6418" w:rsidP="00F46512">
      <w:pPr>
        <w:spacing w:after="0" w:line="240" w:lineRule="auto"/>
        <w:jc w:val="both"/>
        <w:rPr>
          <w:rFonts w:ascii="Times New Roman" w:hAnsi="Times New Roman" w:cs="Times New Roman"/>
          <w:szCs w:val="24"/>
        </w:rPr>
      </w:pPr>
      <w:r w:rsidRPr="00E7238E">
        <w:rPr>
          <w:rFonts w:ascii="Times New Roman" w:hAnsi="Times New Roman" w:cs="Times New Roman"/>
          <w:szCs w:val="24"/>
        </w:rPr>
        <w:t xml:space="preserve">ID datové </w:t>
      </w:r>
      <w:proofErr w:type="gramStart"/>
      <w:r w:rsidRPr="00E7238E">
        <w:rPr>
          <w:rFonts w:ascii="Times New Roman" w:hAnsi="Times New Roman" w:cs="Times New Roman"/>
          <w:szCs w:val="24"/>
        </w:rPr>
        <w:t>schránky</w:t>
      </w:r>
      <w:r w:rsidR="00F80DAB" w:rsidRPr="00E7238E">
        <w:rPr>
          <w:rFonts w:ascii="Times New Roman" w:hAnsi="Times New Roman" w:cs="Times New Roman"/>
          <w:szCs w:val="24"/>
        </w:rPr>
        <w:t xml:space="preserve">: </w:t>
      </w:r>
      <w:r w:rsidR="00AE3314" w:rsidRPr="00E7238E">
        <w:rPr>
          <w:rFonts w:ascii="Times New Roman" w:hAnsi="Times New Roman" w:cs="Times New Roman"/>
          <w:szCs w:val="24"/>
        </w:rPr>
        <w:t xml:space="preserve">  </w:t>
      </w:r>
      <w:proofErr w:type="gramEnd"/>
      <w:r w:rsidR="00AE3314" w:rsidRPr="00E7238E">
        <w:rPr>
          <w:rFonts w:ascii="Times New Roman" w:hAnsi="Times New Roman" w:cs="Times New Roman"/>
          <w:szCs w:val="24"/>
        </w:rPr>
        <w:t xml:space="preserve">   </w:t>
      </w:r>
      <w:r w:rsidR="00AE3314" w:rsidRPr="00E7238E">
        <w:rPr>
          <w:rFonts w:ascii="Times New Roman" w:hAnsi="Times New Roman" w:cs="Times New Roman"/>
        </w:rPr>
        <w:t>5syzc3k</w:t>
      </w:r>
    </w:p>
    <w:p w14:paraId="5BDBCB60" w14:textId="77777777" w:rsidR="00F80DAB" w:rsidRPr="00E7238E" w:rsidRDefault="00F80DAB" w:rsidP="00F46512">
      <w:pPr>
        <w:spacing w:after="0" w:line="240" w:lineRule="auto"/>
        <w:jc w:val="both"/>
        <w:rPr>
          <w:rFonts w:ascii="Times New Roman" w:hAnsi="Times New Roman" w:cs="Times New Roman"/>
          <w:szCs w:val="24"/>
        </w:rPr>
      </w:pPr>
    </w:p>
    <w:p w14:paraId="058F57BD" w14:textId="4FBFC0BD" w:rsidR="00AE3314" w:rsidRPr="00E7238E" w:rsidRDefault="00AE3314" w:rsidP="00F46512">
      <w:pPr>
        <w:spacing w:after="0" w:line="240" w:lineRule="auto"/>
        <w:jc w:val="both"/>
        <w:rPr>
          <w:rFonts w:ascii="Times New Roman" w:hAnsi="Times New Roman" w:cs="Times New Roman"/>
        </w:rPr>
      </w:pPr>
      <w:r w:rsidRPr="00E7238E">
        <w:rPr>
          <w:rFonts w:ascii="Times New Roman" w:hAnsi="Times New Roman" w:cs="Times New Roman"/>
        </w:rPr>
        <w:t xml:space="preserve">Kontaktní osoba ve věcech </w:t>
      </w:r>
      <w:proofErr w:type="spellStart"/>
      <w:r w:rsidRPr="00E7238E">
        <w:rPr>
          <w:rFonts w:ascii="Times New Roman" w:hAnsi="Times New Roman" w:cs="Times New Roman"/>
        </w:rPr>
        <w:t>smlouvy</w:t>
      </w:r>
      <w:r w:rsidR="004B50C9">
        <w:rPr>
          <w:rFonts w:ascii="Times New Roman" w:hAnsi="Times New Roman" w:cs="Times New Roman"/>
        </w:rPr>
        <w:t>xxx</w:t>
      </w:r>
      <w:proofErr w:type="spellEnd"/>
      <w:r w:rsidR="004B50C9" w:rsidRPr="00E7238E">
        <w:rPr>
          <w:rFonts w:ascii="Times New Roman" w:hAnsi="Times New Roman" w:cs="Times New Roman"/>
        </w:rPr>
        <w:t xml:space="preserve"> </w:t>
      </w:r>
    </w:p>
    <w:p w14:paraId="7F8F9DC3" w14:textId="77777777" w:rsidR="00AE3314" w:rsidRPr="00E7238E" w:rsidRDefault="00AE3314" w:rsidP="00F46512">
      <w:pPr>
        <w:spacing w:after="0" w:line="240" w:lineRule="auto"/>
        <w:jc w:val="both"/>
        <w:rPr>
          <w:rFonts w:ascii="Times New Roman" w:hAnsi="Times New Roman" w:cs="Times New Roman"/>
          <w:i/>
          <w:iCs/>
        </w:rPr>
      </w:pPr>
    </w:p>
    <w:p w14:paraId="73F2BDB4" w14:textId="1FBCF30E" w:rsidR="00F80DAB" w:rsidRPr="00E7238E" w:rsidRDefault="00F80DAB" w:rsidP="00F46512">
      <w:pPr>
        <w:spacing w:after="0" w:line="240" w:lineRule="auto"/>
        <w:jc w:val="both"/>
        <w:rPr>
          <w:rFonts w:ascii="Times New Roman" w:hAnsi="Times New Roman" w:cs="Times New Roman"/>
          <w:szCs w:val="24"/>
        </w:rPr>
      </w:pPr>
      <w:r w:rsidRPr="00E7238E">
        <w:rPr>
          <w:rFonts w:ascii="Times New Roman" w:hAnsi="Times New Roman" w:cs="Times New Roman"/>
          <w:szCs w:val="24"/>
        </w:rPr>
        <w:t>dále jen</w:t>
      </w:r>
      <w:r w:rsidR="001A6418" w:rsidRPr="00E7238E">
        <w:rPr>
          <w:rFonts w:ascii="Times New Roman" w:hAnsi="Times New Roman" w:cs="Times New Roman"/>
          <w:szCs w:val="24"/>
        </w:rPr>
        <w:t xml:space="preserve"> jako </w:t>
      </w:r>
      <w:r w:rsidRPr="00E7238E">
        <w:rPr>
          <w:rFonts w:ascii="Times New Roman" w:hAnsi="Times New Roman" w:cs="Times New Roman"/>
          <w:szCs w:val="24"/>
        </w:rPr>
        <w:t>„</w:t>
      </w:r>
      <w:r w:rsidRPr="00E7238E">
        <w:rPr>
          <w:rFonts w:ascii="Times New Roman" w:hAnsi="Times New Roman" w:cs="Times New Roman"/>
          <w:b/>
          <w:szCs w:val="24"/>
        </w:rPr>
        <w:t>prodávající</w:t>
      </w:r>
      <w:r w:rsidRPr="00E7238E">
        <w:rPr>
          <w:rFonts w:ascii="Times New Roman" w:hAnsi="Times New Roman" w:cs="Times New Roman"/>
          <w:szCs w:val="24"/>
        </w:rPr>
        <w:t xml:space="preserve">“ </w:t>
      </w:r>
    </w:p>
    <w:p w14:paraId="4264988D" w14:textId="77777777" w:rsidR="00F80DAB" w:rsidRPr="00E7238E" w:rsidRDefault="00F80DAB" w:rsidP="00F46512">
      <w:pPr>
        <w:spacing w:after="0" w:line="240" w:lineRule="auto"/>
        <w:jc w:val="both"/>
        <w:rPr>
          <w:rFonts w:ascii="Times New Roman" w:hAnsi="Times New Roman" w:cs="Times New Roman"/>
          <w:szCs w:val="24"/>
        </w:rPr>
      </w:pPr>
    </w:p>
    <w:p w14:paraId="283D444C" w14:textId="77777777" w:rsidR="00F80DAB" w:rsidRPr="00E7238E" w:rsidRDefault="00F80DAB" w:rsidP="00F46512">
      <w:pPr>
        <w:spacing w:after="0" w:line="240" w:lineRule="auto"/>
        <w:jc w:val="both"/>
        <w:rPr>
          <w:rFonts w:ascii="Times New Roman" w:hAnsi="Times New Roman" w:cs="Times New Roman"/>
          <w:szCs w:val="24"/>
        </w:rPr>
      </w:pPr>
      <w:r w:rsidRPr="00E7238E">
        <w:rPr>
          <w:rFonts w:ascii="Times New Roman" w:hAnsi="Times New Roman" w:cs="Times New Roman"/>
          <w:szCs w:val="24"/>
        </w:rPr>
        <w:t>a</w:t>
      </w:r>
    </w:p>
    <w:p w14:paraId="266A9E5E" w14:textId="77777777" w:rsidR="001A6418" w:rsidRPr="00E7238E" w:rsidRDefault="001A6418" w:rsidP="00F46512">
      <w:pPr>
        <w:spacing w:after="0" w:line="240" w:lineRule="auto"/>
        <w:jc w:val="both"/>
        <w:rPr>
          <w:rFonts w:ascii="Times New Roman" w:hAnsi="Times New Roman" w:cs="Times New Roman"/>
          <w:szCs w:val="24"/>
        </w:rPr>
      </w:pPr>
    </w:p>
    <w:p w14:paraId="5171E0BD" w14:textId="77777777" w:rsidR="00045C25" w:rsidRPr="00E7238E" w:rsidRDefault="00045C25" w:rsidP="00045C25">
      <w:pPr>
        <w:spacing w:after="0" w:line="240" w:lineRule="auto"/>
        <w:jc w:val="both"/>
        <w:rPr>
          <w:rFonts w:ascii="Times New Roman" w:hAnsi="Times New Roman" w:cs="Times New Roman"/>
          <w:b/>
          <w:szCs w:val="24"/>
        </w:rPr>
      </w:pPr>
      <w:r w:rsidRPr="00E7238E">
        <w:rPr>
          <w:rFonts w:ascii="Times New Roman" w:hAnsi="Times New Roman" w:cs="Times New Roman"/>
          <w:b/>
          <w:szCs w:val="24"/>
        </w:rPr>
        <w:t>Slezská nemocnice v Opavě, příspěvková organizace</w:t>
      </w:r>
    </w:p>
    <w:p w14:paraId="6044174C" w14:textId="77777777" w:rsidR="00045C25" w:rsidRPr="00E7238E" w:rsidRDefault="00045C25" w:rsidP="00045C25">
      <w:pPr>
        <w:spacing w:after="0" w:line="240" w:lineRule="auto"/>
        <w:jc w:val="both"/>
        <w:rPr>
          <w:rFonts w:ascii="Times New Roman" w:hAnsi="Times New Roman" w:cs="Times New Roman"/>
          <w:szCs w:val="24"/>
        </w:rPr>
      </w:pPr>
      <w:r w:rsidRPr="00E7238E">
        <w:rPr>
          <w:rFonts w:ascii="Times New Roman" w:hAnsi="Times New Roman" w:cs="Times New Roman"/>
          <w:szCs w:val="24"/>
        </w:rPr>
        <w:t xml:space="preserve">IČO: </w:t>
      </w:r>
      <w:r w:rsidRPr="00E7238E">
        <w:rPr>
          <w:rFonts w:ascii="Times New Roman" w:hAnsi="Times New Roman" w:cs="Times New Roman"/>
          <w:szCs w:val="24"/>
        </w:rPr>
        <w:tab/>
      </w:r>
      <w:r w:rsidRPr="00E7238E">
        <w:rPr>
          <w:rFonts w:ascii="Times New Roman" w:hAnsi="Times New Roman" w:cs="Times New Roman"/>
          <w:szCs w:val="24"/>
        </w:rPr>
        <w:tab/>
      </w:r>
      <w:r w:rsidRPr="00E7238E">
        <w:rPr>
          <w:rFonts w:ascii="Times New Roman" w:hAnsi="Times New Roman" w:cs="Times New Roman"/>
          <w:szCs w:val="24"/>
        </w:rPr>
        <w:tab/>
        <w:t>47813750</w:t>
      </w:r>
    </w:p>
    <w:p w14:paraId="2F3EA856" w14:textId="77777777" w:rsidR="00045C25" w:rsidRPr="00E7238E" w:rsidRDefault="00045C25" w:rsidP="00045C25">
      <w:pPr>
        <w:spacing w:after="0" w:line="240" w:lineRule="auto"/>
        <w:jc w:val="both"/>
        <w:rPr>
          <w:rFonts w:ascii="Times New Roman" w:hAnsi="Times New Roman" w:cs="Times New Roman"/>
          <w:szCs w:val="24"/>
        </w:rPr>
      </w:pPr>
      <w:r w:rsidRPr="00E7238E">
        <w:rPr>
          <w:rFonts w:ascii="Times New Roman" w:hAnsi="Times New Roman" w:cs="Times New Roman"/>
          <w:szCs w:val="24"/>
        </w:rPr>
        <w:t xml:space="preserve">DIČ: </w:t>
      </w:r>
      <w:r w:rsidRPr="00E7238E">
        <w:rPr>
          <w:rFonts w:ascii="Times New Roman" w:hAnsi="Times New Roman" w:cs="Times New Roman"/>
          <w:szCs w:val="24"/>
        </w:rPr>
        <w:tab/>
      </w:r>
      <w:r w:rsidRPr="00E7238E">
        <w:rPr>
          <w:rFonts w:ascii="Times New Roman" w:hAnsi="Times New Roman" w:cs="Times New Roman"/>
          <w:szCs w:val="24"/>
        </w:rPr>
        <w:tab/>
      </w:r>
      <w:r w:rsidRPr="00E7238E">
        <w:rPr>
          <w:rFonts w:ascii="Times New Roman" w:hAnsi="Times New Roman" w:cs="Times New Roman"/>
          <w:szCs w:val="24"/>
        </w:rPr>
        <w:tab/>
        <w:t>CZ47813750</w:t>
      </w:r>
    </w:p>
    <w:p w14:paraId="641F372D" w14:textId="77777777" w:rsidR="001A6418" w:rsidRPr="00E7238E" w:rsidRDefault="001A6418" w:rsidP="001A6418">
      <w:pPr>
        <w:spacing w:after="0" w:line="240" w:lineRule="auto"/>
        <w:jc w:val="both"/>
        <w:rPr>
          <w:rFonts w:ascii="Times New Roman" w:hAnsi="Times New Roman" w:cs="Times New Roman"/>
          <w:szCs w:val="24"/>
        </w:rPr>
      </w:pPr>
      <w:r w:rsidRPr="00E7238E">
        <w:rPr>
          <w:rFonts w:ascii="Times New Roman" w:hAnsi="Times New Roman" w:cs="Times New Roman"/>
          <w:szCs w:val="24"/>
        </w:rPr>
        <w:t>Se sídlem:</w:t>
      </w:r>
      <w:r w:rsidRPr="00E7238E">
        <w:rPr>
          <w:rFonts w:ascii="Times New Roman" w:hAnsi="Times New Roman" w:cs="Times New Roman"/>
          <w:szCs w:val="24"/>
        </w:rPr>
        <w:tab/>
      </w:r>
      <w:r w:rsidRPr="00E7238E">
        <w:rPr>
          <w:rFonts w:ascii="Times New Roman" w:hAnsi="Times New Roman" w:cs="Times New Roman"/>
          <w:szCs w:val="24"/>
        </w:rPr>
        <w:tab/>
        <w:t>Olomoucká 470/86, Předměstí, 746 01 Opava</w:t>
      </w:r>
    </w:p>
    <w:p w14:paraId="788F6E43" w14:textId="4B840FB1" w:rsidR="001A6418" w:rsidRPr="00E7238E" w:rsidRDefault="001A6418" w:rsidP="00045C25">
      <w:pPr>
        <w:spacing w:after="0" w:line="240" w:lineRule="auto"/>
        <w:jc w:val="both"/>
        <w:rPr>
          <w:rFonts w:ascii="Times New Roman" w:hAnsi="Times New Roman" w:cs="Times New Roman"/>
          <w:szCs w:val="24"/>
        </w:rPr>
      </w:pPr>
      <w:r w:rsidRPr="00E7238E">
        <w:rPr>
          <w:rFonts w:ascii="Times New Roman" w:hAnsi="Times New Roman" w:cs="Times New Roman"/>
          <w:szCs w:val="24"/>
        </w:rPr>
        <w:t xml:space="preserve">Zastoupena </w:t>
      </w:r>
      <w:r w:rsidRPr="00E7238E">
        <w:rPr>
          <w:rFonts w:ascii="Times New Roman" w:hAnsi="Times New Roman" w:cs="Times New Roman"/>
          <w:szCs w:val="24"/>
        </w:rPr>
        <w:tab/>
      </w:r>
      <w:r w:rsidRPr="00E7238E">
        <w:rPr>
          <w:rFonts w:ascii="Times New Roman" w:hAnsi="Times New Roman" w:cs="Times New Roman"/>
          <w:szCs w:val="24"/>
        </w:rPr>
        <w:tab/>
        <w:t xml:space="preserve">Ing. Karlem </w:t>
      </w:r>
      <w:proofErr w:type="spellStart"/>
      <w:r w:rsidRPr="00E7238E">
        <w:rPr>
          <w:rFonts w:ascii="Times New Roman" w:hAnsi="Times New Roman" w:cs="Times New Roman"/>
          <w:szCs w:val="24"/>
        </w:rPr>
        <w:t>Siebertem</w:t>
      </w:r>
      <w:proofErr w:type="spellEnd"/>
      <w:r w:rsidRPr="00E7238E">
        <w:rPr>
          <w:rFonts w:ascii="Times New Roman" w:hAnsi="Times New Roman" w:cs="Times New Roman"/>
          <w:szCs w:val="24"/>
        </w:rPr>
        <w:t>, MBA, ředitelem</w:t>
      </w:r>
    </w:p>
    <w:p w14:paraId="2252FB9F" w14:textId="41B64782" w:rsidR="001A6418" w:rsidRPr="00E7238E" w:rsidRDefault="001A6418" w:rsidP="00045C25">
      <w:pPr>
        <w:spacing w:after="0" w:line="240" w:lineRule="auto"/>
        <w:jc w:val="both"/>
        <w:rPr>
          <w:rFonts w:ascii="Times New Roman" w:hAnsi="Times New Roman" w:cs="Times New Roman"/>
          <w:szCs w:val="24"/>
        </w:rPr>
      </w:pPr>
      <w:r w:rsidRPr="00E7238E">
        <w:rPr>
          <w:rFonts w:ascii="Times New Roman" w:hAnsi="Times New Roman" w:cs="Times New Roman"/>
          <w:szCs w:val="24"/>
        </w:rPr>
        <w:t xml:space="preserve">Bankovní spojení: </w:t>
      </w:r>
      <w:r w:rsidRPr="00E7238E">
        <w:rPr>
          <w:rFonts w:ascii="Times New Roman" w:hAnsi="Times New Roman" w:cs="Times New Roman"/>
          <w:szCs w:val="24"/>
        </w:rPr>
        <w:tab/>
        <w:t>Komerční banka, a.s.</w:t>
      </w:r>
    </w:p>
    <w:p w14:paraId="0F4B3189" w14:textId="75D3C10C" w:rsidR="001A6418" w:rsidRPr="00E7238E" w:rsidRDefault="001A6418" w:rsidP="001A6418">
      <w:pPr>
        <w:spacing w:after="0" w:line="240" w:lineRule="auto"/>
        <w:jc w:val="both"/>
        <w:rPr>
          <w:rFonts w:ascii="Times New Roman" w:hAnsi="Times New Roman" w:cs="Times New Roman"/>
          <w:szCs w:val="24"/>
        </w:rPr>
      </w:pPr>
      <w:r w:rsidRPr="00E7238E">
        <w:rPr>
          <w:rFonts w:ascii="Times New Roman" w:hAnsi="Times New Roman" w:cs="Times New Roman"/>
          <w:szCs w:val="24"/>
        </w:rPr>
        <w:t>Číslo účtu:</w:t>
      </w:r>
      <w:r w:rsidRPr="00E7238E">
        <w:rPr>
          <w:rFonts w:ascii="Times New Roman" w:hAnsi="Times New Roman" w:cs="Times New Roman"/>
          <w:szCs w:val="24"/>
        </w:rPr>
        <w:tab/>
      </w:r>
      <w:r w:rsidRPr="00E7238E">
        <w:rPr>
          <w:rFonts w:ascii="Times New Roman" w:hAnsi="Times New Roman" w:cs="Times New Roman"/>
          <w:szCs w:val="24"/>
        </w:rPr>
        <w:tab/>
      </w:r>
      <w:proofErr w:type="spellStart"/>
      <w:r w:rsidR="004B50C9">
        <w:rPr>
          <w:rFonts w:ascii="Times New Roman" w:hAnsi="Times New Roman" w:cs="Times New Roman"/>
          <w:szCs w:val="24"/>
        </w:rPr>
        <w:t>xxx</w:t>
      </w:r>
      <w:proofErr w:type="spellEnd"/>
    </w:p>
    <w:p w14:paraId="763D6F27" w14:textId="33F109D5" w:rsidR="001A6418" w:rsidRPr="00E7238E" w:rsidRDefault="001A6418" w:rsidP="001A6418">
      <w:pPr>
        <w:spacing w:after="0" w:line="240" w:lineRule="auto"/>
        <w:jc w:val="both"/>
        <w:rPr>
          <w:rFonts w:ascii="Times New Roman" w:hAnsi="Times New Roman" w:cs="Times New Roman"/>
          <w:szCs w:val="24"/>
        </w:rPr>
      </w:pPr>
      <w:r w:rsidRPr="00E7238E">
        <w:rPr>
          <w:rFonts w:ascii="Times New Roman" w:hAnsi="Times New Roman" w:cs="Times New Roman"/>
          <w:szCs w:val="24"/>
        </w:rPr>
        <w:t xml:space="preserve">Zapsaná v obchodním rejstříku vedeném u Krajského soudu v Ostravě, oddíl </w:t>
      </w:r>
      <w:proofErr w:type="spellStart"/>
      <w:r w:rsidRPr="00E7238E">
        <w:rPr>
          <w:rFonts w:ascii="Times New Roman" w:hAnsi="Times New Roman" w:cs="Times New Roman"/>
          <w:szCs w:val="24"/>
        </w:rPr>
        <w:t>Pr</w:t>
      </w:r>
      <w:proofErr w:type="spellEnd"/>
      <w:r w:rsidRPr="00E7238E">
        <w:rPr>
          <w:rFonts w:ascii="Times New Roman" w:hAnsi="Times New Roman" w:cs="Times New Roman"/>
          <w:szCs w:val="24"/>
        </w:rPr>
        <w:t>, vložka 924</w:t>
      </w:r>
    </w:p>
    <w:p w14:paraId="73A3D6FC" w14:textId="0A570A9A" w:rsidR="00045C25" w:rsidRPr="00E7238E" w:rsidRDefault="0059023E" w:rsidP="00045C25">
      <w:pPr>
        <w:spacing w:after="0" w:line="240" w:lineRule="auto"/>
        <w:jc w:val="both"/>
        <w:rPr>
          <w:rFonts w:ascii="Times New Roman" w:hAnsi="Times New Roman" w:cs="Times New Roman"/>
          <w:szCs w:val="24"/>
        </w:rPr>
      </w:pPr>
      <w:r w:rsidRPr="00E7238E">
        <w:rPr>
          <w:rFonts w:ascii="Times New Roman" w:hAnsi="Times New Roman" w:cs="Times New Roman"/>
          <w:szCs w:val="24"/>
        </w:rPr>
        <w:t xml:space="preserve">ID datové schránky: </w:t>
      </w:r>
      <w:r w:rsidRPr="00E7238E">
        <w:rPr>
          <w:rFonts w:ascii="Times New Roman" w:hAnsi="Times New Roman" w:cs="Times New Roman"/>
          <w:szCs w:val="24"/>
        </w:rPr>
        <w:tab/>
        <w:t>q2ak7ru</w:t>
      </w:r>
    </w:p>
    <w:p w14:paraId="4D95EA51" w14:textId="77777777" w:rsidR="001A6418" w:rsidRPr="00E7238E" w:rsidRDefault="001A6418" w:rsidP="00F46512">
      <w:pPr>
        <w:spacing w:after="0" w:line="240" w:lineRule="auto"/>
        <w:jc w:val="both"/>
        <w:rPr>
          <w:rFonts w:ascii="Times New Roman" w:hAnsi="Times New Roman" w:cs="Times New Roman"/>
          <w:szCs w:val="24"/>
        </w:rPr>
      </w:pPr>
    </w:p>
    <w:p w14:paraId="1A15061E" w14:textId="0CC8F600" w:rsidR="006D3B5B" w:rsidRPr="00E7238E" w:rsidRDefault="006D3B5B" w:rsidP="006D3B5B">
      <w:pPr>
        <w:spacing w:after="0" w:line="240" w:lineRule="auto"/>
        <w:jc w:val="both"/>
        <w:rPr>
          <w:rFonts w:ascii="Times New Roman" w:hAnsi="Times New Roman" w:cs="Times New Roman"/>
          <w:szCs w:val="24"/>
        </w:rPr>
      </w:pPr>
      <w:r w:rsidRPr="00E7238E">
        <w:rPr>
          <w:rFonts w:ascii="Times New Roman" w:hAnsi="Times New Roman" w:cs="Times New Roman"/>
          <w:szCs w:val="24"/>
        </w:rPr>
        <w:t xml:space="preserve">Kontaktní osobou ve věcech smlouvy je vedoucí skladu ZP: </w:t>
      </w:r>
      <w:proofErr w:type="spellStart"/>
      <w:r w:rsidR="004B50C9">
        <w:rPr>
          <w:rFonts w:ascii="Times New Roman" w:hAnsi="Times New Roman" w:cs="Times New Roman"/>
          <w:szCs w:val="24"/>
        </w:rPr>
        <w:t>xxx</w:t>
      </w:r>
      <w:proofErr w:type="spellEnd"/>
    </w:p>
    <w:p w14:paraId="714DE67D" w14:textId="77777777" w:rsidR="001A6418" w:rsidRPr="00E7238E" w:rsidRDefault="001A6418" w:rsidP="00F46512">
      <w:pPr>
        <w:spacing w:after="0" w:line="240" w:lineRule="auto"/>
        <w:jc w:val="both"/>
        <w:rPr>
          <w:rFonts w:ascii="Times New Roman" w:hAnsi="Times New Roman" w:cs="Times New Roman"/>
          <w:szCs w:val="24"/>
        </w:rPr>
      </w:pPr>
    </w:p>
    <w:p w14:paraId="6F7B78D5" w14:textId="0A466EB1" w:rsidR="00F80DAB" w:rsidRPr="00E7238E" w:rsidRDefault="00F80DAB" w:rsidP="00F46512">
      <w:pPr>
        <w:spacing w:after="0" w:line="240" w:lineRule="auto"/>
        <w:jc w:val="both"/>
        <w:rPr>
          <w:rFonts w:ascii="Times New Roman" w:hAnsi="Times New Roman" w:cs="Times New Roman"/>
          <w:szCs w:val="24"/>
        </w:rPr>
      </w:pPr>
      <w:r w:rsidRPr="00E7238E">
        <w:rPr>
          <w:rFonts w:ascii="Times New Roman" w:hAnsi="Times New Roman" w:cs="Times New Roman"/>
          <w:szCs w:val="24"/>
        </w:rPr>
        <w:t>dále jen</w:t>
      </w:r>
      <w:r w:rsidR="001A6418" w:rsidRPr="00E7238E">
        <w:rPr>
          <w:rFonts w:ascii="Times New Roman" w:hAnsi="Times New Roman" w:cs="Times New Roman"/>
          <w:szCs w:val="24"/>
        </w:rPr>
        <w:t xml:space="preserve"> jako</w:t>
      </w:r>
      <w:r w:rsidRPr="00E7238E">
        <w:rPr>
          <w:rFonts w:ascii="Times New Roman" w:hAnsi="Times New Roman" w:cs="Times New Roman"/>
          <w:szCs w:val="24"/>
        </w:rPr>
        <w:t xml:space="preserve"> „</w:t>
      </w:r>
      <w:r w:rsidRPr="00E7238E">
        <w:rPr>
          <w:rFonts w:ascii="Times New Roman" w:hAnsi="Times New Roman" w:cs="Times New Roman"/>
          <w:b/>
          <w:szCs w:val="24"/>
        </w:rPr>
        <w:t>kupující</w:t>
      </w:r>
      <w:r w:rsidRPr="00E7238E">
        <w:rPr>
          <w:rFonts w:ascii="Times New Roman" w:hAnsi="Times New Roman" w:cs="Times New Roman"/>
          <w:szCs w:val="24"/>
        </w:rPr>
        <w:t xml:space="preserve">“ </w:t>
      </w:r>
    </w:p>
    <w:p w14:paraId="6ED763CF" w14:textId="0561210D" w:rsidR="00F80DAB" w:rsidRPr="00E7238E" w:rsidRDefault="00F80DAB" w:rsidP="00F46512">
      <w:pPr>
        <w:spacing w:after="0" w:line="240" w:lineRule="auto"/>
        <w:jc w:val="both"/>
        <w:rPr>
          <w:rFonts w:ascii="Times New Roman" w:hAnsi="Times New Roman" w:cs="Times New Roman"/>
          <w:szCs w:val="24"/>
        </w:rPr>
      </w:pPr>
      <w:r w:rsidRPr="00E7238E">
        <w:rPr>
          <w:rFonts w:ascii="Times New Roman" w:hAnsi="Times New Roman" w:cs="Times New Roman"/>
          <w:szCs w:val="24"/>
        </w:rPr>
        <w:t>společně též jako „</w:t>
      </w:r>
      <w:r w:rsidRPr="00E7238E">
        <w:rPr>
          <w:rFonts w:ascii="Times New Roman" w:hAnsi="Times New Roman" w:cs="Times New Roman"/>
          <w:b/>
          <w:szCs w:val="24"/>
        </w:rPr>
        <w:t xml:space="preserve">účastníci </w:t>
      </w:r>
      <w:r w:rsidR="00864548" w:rsidRPr="00E7238E">
        <w:rPr>
          <w:rFonts w:ascii="Times New Roman" w:hAnsi="Times New Roman" w:cs="Times New Roman"/>
          <w:b/>
          <w:szCs w:val="24"/>
        </w:rPr>
        <w:t>smlouvy</w:t>
      </w:r>
      <w:r w:rsidRPr="00E7238E">
        <w:rPr>
          <w:rFonts w:ascii="Times New Roman" w:hAnsi="Times New Roman" w:cs="Times New Roman"/>
          <w:szCs w:val="24"/>
        </w:rPr>
        <w:t>“ nebo „</w:t>
      </w:r>
      <w:r w:rsidRPr="00E7238E">
        <w:rPr>
          <w:rFonts w:ascii="Times New Roman" w:hAnsi="Times New Roman" w:cs="Times New Roman"/>
          <w:b/>
          <w:szCs w:val="24"/>
        </w:rPr>
        <w:t>účastníci</w:t>
      </w:r>
      <w:r w:rsidRPr="00E7238E">
        <w:rPr>
          <w:rFonts w:ascii="Times New Roman" w:hAnsi="Times New Roman" w:cs="Times New Roman"/>
          <w:szCs w:val="24"/>
        </w:rPr>
        <w:t>“</w:t>
      </w:r>
    </w:p>
    <w:p w14:paraId="69BE5C2A" w14:textId="77777777" w:rsidR="003C6E0A" w:rsidRPr="00E7238E" w:rsidRDefault="003C6E0A" w:rsidP="00F46512">
      <w:pPr>
        <w:spacing w:after="0" w:line="240" w:lineRule="auto"/>
        <w:jc w:val="both"/>
        <w:rPr>
          <w:rFonts w:ascii="Times New Roman" w:hAnsi="Times New Roman" w:cs="Times New Roman"/>
          <w:sz w:val="24"/>
          <w:szCs w:val="24"/>
        </w:rPr>
      </w:pPr>
    </w:p>
    <w:p w14:paraId="46E2A94C" w14:textId="77777777" w:rsidR="00F05BFE" w:rsidRPr="00E7238E" w:rsidRDefault="00F05BFE" w:rsidP="00F46512">
      <w:pPr>
        <w:spacing w:after="0" w:line="240" w:lineRule="auto"/>
        <w:jc w:val="both"/>
        <w:rPr>
          <w:rFonts w:ascii="Times New Roman" w:hAnsi="Times New Roman" w:cs="Times New Roman"/>
          <w:sz w:val="24"/>
          <w:szCs w:val="24"/>
        </w:rPr>
      </w:pPr>
    </w:p>
    <w:p w14:paraId="0085B3FC" w14:textId="6F0044AE" w:rsidR="009F2916" w:rsidRPr="00E7238E" w:rsidRDefault="009F2916" w:rsidP="00F46512">
      <w:pPr>
        <w:spacing w:after="0" w:line="240" w:lineRule="auto"/>
        <w:jc w:val="both"/>
        <w:rPr>
          <w:rFonts w:ascii="Times New Roman" w:hAnsi="Times New Roman" w:cs="Times New Roman"/>
          <w:snapToGrid w:val="0"/>
        </w:rPr>
      </w:pPr>
      <w:r w:rsidRPr="00E7238E">
        <w:rPr>
          <w:rFonts w:ascii="Times New Roman" w:hAnsi="Times New Roman" w:cs="Times New Roman"/>
          <w:snapToGrid w:val="0"/>
        </w:rPr>
        <w:t xml:space="preserve">uzavírají v souladu s ustanovením § 1746 odst. 2 </w:t>
      </w:r>
      <w:r w:rsidR="00F80DAB" w:rsidRPr="00E7238E">
        <w:rPr>
          <w:rFonts w:ascii="Times New Roman" w:hAnsi="Times New Roman" w:cs="Times New Roman"/>
          <w:snapToGrid w:val="0"/>
        </w:rPr>
        <w:t xml:space="preserve">a ustanovením § 2079 </w:t>
      </w:r>
      <w:r w:rsidRPr="00E7238E">
        <w:rPr>
          <w:rFonts w:ascii="Times New Roman" w:hAnsi="Times New Roman" w:cs="Times New Roman"/>
          <w:snapToGrid w:val="0"/>
        </w:rPr>
        <w:t>zákona č. 89/2012 Sb., občanského zákoníku, ve znění pozdějších předpisů (dále jen „</w:t>
      </w:r>
      <w:r w:rsidRPr="00E7238E">
        <w:rPr>
          <w:rFonts w:ascii="Times New Roman" w:hAnsi="Times New Roman" w:cs="Times New Roman"/>
          <w:b/>
          <w:snapToGrid w:val="0"/>
        </w:rPr>
        <w:t>občans</w:t>
      </w:r>
      <w:r w:rsidR="001A6418" w:rsidRPr="00E7238E">
        <w:rPr>
          <w:rFonts w:ascii="Times New Roman" w:hAnsi="Times New Roman" w:cs="Times New Roman"/>
          <w:b/>
          <w:snapToGrid w:val="0"/>
        </w:rPr>
        <w:t>ký zákoník</w:t>
      </w:r>
      <w:r w:rsidR="00F80DAB" w:rsidRPr="00E7238E">
        <w:rPr>
          <w:rFonts w:ascii="Times New Roman" w:hAnsi="Times New Roman" w:cs="Times New Roman"/>
          <w:snapToGrid w:val="0"/>
        </w:rPr>
        <w:t>“)</w:t>
      </w:r>
      <w:r w:rsidR="00F066E3" w:rsidRPr="00E7238E">
        <w:rPr>
          <w:rFonts w:ascii="Times New Roman" w:hAnsi="Times New Roman" w:cs="Times New Roman"/>
          <w:snapToGrid w:val="0"/>
        </w:rPr>
        <w:t xml:space="preserve">, </w:t>
      </w:r>
      <w:r w:rsidRPr="00E7238E">
        <w:rPr>
          <w:rFonts w:ascii="Times New Roman" w:hAnsi="Times New Roman" w:cs="Times New Roman"/>
          <w:snapToGrid w:val="0"/>
        </w:rPr>
        <w:t>níže uvedeného dne, měsíce a roku tuto</w:t>
      </w:r>
    </w:p>
    <w:p w14:paraId="24568930" w14:textId="77777777" w:rsidR="009F2916" w:rsidRPr="00E7238E" w:rsidRDefault="009F2916" w:rsidP="00F46512">
      <w:pPr>
        <w:spacing w:after="0" w:line="240" w:lineRule="auto"/>
        <w:jc w:val="both"/>
        <w:rPr>
          <w:rFonts w:ascii="Times New Roman" w:hAnsi="Times New Roman" w:cs="Times New Roman"/>
          <w:snapToGrid w:val="0"/>
          <w:sz w:val="24"/>
          <w:szCs w:val="24"/>
        </w:rPr>
      </w:pPr>
    </w:p>
    <w:p w14:paraId="26D9CA96" w14:textId="596DC8A1" w:rsidR="007873D2" w:rsidRPr="00E7238E" w:rsidRDefault="00AF5203" w:rsidP="00F46512">
      <w:pPr>
        <w:spacing w:after="0" w:line="240" w:lineRule="auto"/>
        <w:jc w:val="center"/>
        <w:rPr>
          <w:rFonts w:ascii="Times New Roman" w:hAnsi="Times New Roman" w:cs="Times New Roman"/>
          <w:b/>
          <w:snapToGrid w:val="0"/>
          <w:sz w:val="28"/>
          <w:szCs w:val="30"/>
        </w:rPr>
      </w:pPr>
      <w:r w:rsidRPr="00E7238E">
        <w:rPr>
          <w:rFonts w:ascii="Times New Roman" w:hAnsi="Times New Roman" w:cs="Times New Roman"/>
          <w:b/>
          <w:snapToGrid w:val="0"/>
          <w:sz w:val="28"/>
          <w:szCs w:val="30"/>
        </w:rPr>
        <w:t xml:space="preserve">RÁMCOVOU </w:t>
      </w:r>
      <w:r w:rsidR="001A6418" w:rsidRPr="00E7238E">
        <w:rPr>
          <w:rFonts w:ascii="Times New Roman" w:hAnsi="Times New Roman" w:cs="Times New Roman"/>
          <w:b/>
          <w:snapToGrid w:val="0"/>
          <w:sz w:val="28"/>
          <w:szCs w:val="30"/>
        </w:rPr>
        <w:t>SMLOUVU</w:t>
      </w:r>
      <w:r w:rsidR="009F2916" w:rsidRPr="00E7238E">
        <w:rPr>
          <w:rFonts w:ascii="Times New Roman" w:hAnsi="Times New Roman" w:cs="Times New Roman"/>
          <w:b/>
          <w:snapToGrid w:val="0"/>
          <w:sz w:val="28"/>
          <w:szCs w:val="30"/>
        </w:rPr>
        <w:t xml:space="preserve"> </w:t>
      </w:r>
      <w:r w:rsidR="00021EFD" w:rsidRPr="00E7238E">
        <w:rPr>
          <w:rFonts w:ascii="Times New Roman" w:hAnsi="Times New Roman" w:cs="Times New Roman"/>
          <w:b/>
          <w:snapToGrid w:val="0"/>
          <w:sz w:val="28"/>
          <w:szCs w:val="30"/>
        </w:rPr>
        <w:t>NA</w:t>
      </w:r>
      <w:r w:rsidR="00D832E6" w:rsidRPr="00E7238E">
        <w:rPr>
          <w:rFonts w:ascii="Times New Roman" w:hAnsi="Times New Roman" w:cs="Times New Roman"/>
          <w:b/>
          <w:snapToGrid w:val="0"/>
          <w:sz w:val="28"/>
          <w:szCs w:val="30"/>
        </w:rPr>
        <w:t xml:space="preserve"> DODÁVKY</w:t>
      </w:r>
      <w:r w:rsidR="00F80DAB" w:rsidRPr="00E7238E">
        <w:rPr>
          <w:rFonts w:ascii="Times New Roman" w:hAnsi="Times New Roman" w:cs="Times New Roman"/>
          <w:b/>
          <w:snapToGrid w:val="0"/>
          <w:sz w:val="28"/>
          <w:szCs w:val="30"/>
        </w:rPr>
        <w:t xml:space="preserve"> </w:t>
      </w:r>
    </w:p>
    <w:p w14:paraId="0C3D9ACC" w14:textId="2D53FA2E" w:rsidR="009527CE" w:rsidRPr="00E7238E" w:rsidRDefault="007D2A0B" w:rsidP="00B73CE2">
      <w:pPr>
        <w:spacing w:after="0" w:line="240" w:lineRule="auto"/>
        <w:ind w:left="360"/>
        <w:jc w:val="center"/>
        <w:rPr>
          <w:rFonts w:ascii="Times New Roman" w:hAnsi="Times New Roman" w:cs="Times New Roman"/>
          <w:b/>
          <w:snapToGrid w:val="0"/>
          <w:sz w:val="28"/>
          <w:szCs w:val="30"/>
        </w:rPr>
      </w:pPr>
      <w:r w:rsidRPr="00E7238E">
        <w:rPr>
          <w:rFonts w:ascii="Times New Roman" w:hAnsi="Times New Roman" w:cs="Times New Roman"/>
          <w:b/>
          <w:snapToGrid w:val="0"/>
          <w:sz w:val="28"/>
          <w:szCs w:val="30"/>
        </w:rPr>
        <w:t xml:space="preserve">zdravotnických prostředků </w:t>
      </w:r>
      <w:r w:rsidR="007873D2" w:rsidRPr="00E7238E">
        <w:rPr>
          <w:rFonts w:ascii="Times New Roman" w:hAnsi="Times New Roman" w:cs="Times New Roman"/>
          <w:b/>
          <w:snapToGrid w:val="0"/>
          <w:sz w:val="28"/>
          <w:szCs w:val="30"/>
        </w:rPr>
        <w:t>pro</w:t>
      </w:r>
      <w:r w:rsidR="001A6418" w:rsidRPr="00E7238E">
        <w:rPr>
          <w:rFonts w:ascii="Times New Roman" w:hAnsi="Times New Roman" w:cs="Times New Roman"/>
          <w:b/>
          <w:snapToGrid w:val="0"/>
          <w:sz w:val="28"/>
          <w:szCs w:val="30"/>
        </w:rPr>
        <w:t xml:space="preserve"> lékárnu</w:t>
      </w:r>
      <w:r w:rsidR="007873D2" w:rsidRPr="00E7238E">
        <w:rPr>
          <w:rFonts w:ascii="Times New Roman" w:hAnsi="Times New Roman" w:cs="Times New Roman"/>
          <w:b/>
          <w:snapToGrid w:val="0"/>
          <w:sz w:val="28"/>
          <w:szCs w:val="30"/>
        </w:rPr>
        <w:t xml:space="preserve"> </w:t>
      </w:r>
      <w:r w:rsidR="0059023E" w:rsidRPr="00E7238E">
        <w:rPr>
          <w:rFonts w:ascii="Times New Roman" w:hAnsi="Times New Roman" w:cs="Times New Roman"/>
          <w:b/>
          <w:snapToGrid w:val="0"/>
          <w:sz w:val="28"/>
          <w:szCs w:val="30"/>
        </w:rPr>
        <w:t>Slezskou nemocnici v Opavě, příspěvkovou organizaci</w:t>
      </w:r>
    </w:p>
    <w:p w14:paraId="32684C14" w14:textId="32E7C3C6" w:rsidR="00E35913" w:rsidRPr="00E7238E" w:rsidRDefault="009F2916" w:rsidP="00F46512">
      <w:pPr>
        <w:spacing w:after="0" w:line="240" w:lineRule="auto"/>
        <w:jc w:val="center"/>
        <w:rPr>
          <w:rFonts w:ascii="Times New Roman" w:hAnsi="Times New Roman" w:cs="Times New Roman"/>
          <w:b/>
          <w:sz w:val="24"/>
          <w:szCs w:val="24"/>
        </w:rPr>
      </w:pPr>
      <w:r w:rsidRPr="00E7238E">
        <w:rPr>
          <w:rFonts w:ascii="Times New Roman" w:hAnsi="Times New Roman" w:cs="Times New Roman"/>
          <w:snapToGrid w:val="0"/>
          <w:szCs w:val="24"/>
        </w:rPr>
        <w:t>(dále jen</w:t>
      </w:r>
      <w:r w:rsidRPr="00E7238E">
        <w:rPr>
          <w:rFonts w:ascii="Times New Roman" w:hAnsi="Times New Roman" w:cs="Times New Roman"/>
          <w:b/>
          <w:snapToGrid w:val="0"/>
          <w:szCs w:val="24"/>
        </w:rPr>
        <w:t xml:space="preserve"> </w:t>
      </w:r>
      <w:r w:rsidR="00AF5203" w:rsidRPr="00E7238E">
        <w:rPr>
          <w:rFonts w:ascii="Times New Roman" w:hAnsi="Times New Roman" w:cs="Times New Roman"/>
          <w:snapToGrid w:val="0"/>
          <w:szCs w:val="24"/>
        </w:rPr>
        <w:t>„</w:t>
      </w:r>
      <w:r w:rsidR="001A6418" w:rsidRPr="00E7238E">
        <w:rPr>
          <w:rFonts w:ascii="Times New Roman" w:hAnsi="Times New Roman" w:cs="Times New Roman"/>
          <w:b/>
          <w:snapToGrid w:val="0"/>
          <w:szCs w:val="24"/>
        </w:rPr>
        <w:t>smlouva</w:t>
      </w:r>
      <w:r w:rsidR="00AF5203" w:rsidRPr="00E7238E">
        <w:rPr>
          <w:rFonts w:ascii="Times New Roman" w:hAnsi="Times New Roman" w:cs="Times New Roman"/>
          <w:snapToGrid w:val="0"/>
          <w:szCs w:val="24"/>
        </w:rPr>
        <w:t>“</w:t>
      </w:r>
      <w:r w:rsidRPr="00E7238E">
        <w:rPr>
          <w:rFonts w:ascii="Times New Roman" w:hAnsi="Times New Roman" w:cs="Times New Roman"/>
          <w:snapToGrid w:val="0"/>
          <w:szCs w:val="24"/>
        </w:rPr>
        <w:t>)</w:t>
      </w:r>
    </w:p>
    <w:p w14:paraId="663B73CB" w14:textId="77777777" w:rsidR="004E0356" w:rsidRPr="00E7238E" w:rsidRDefault="004E0356" w:rsidP="00F46512">
      <w:pPr>
        <w:spacing w:after="0" w:line="240" w:lineRule="auto"/>
        <w:jc w:val="center"/>
        <w:rPr>
          <w:rFonts w:ascii="Times New Roman" w:hAnsi="Times New Roman" w:cs="Times New Roman"/>
          <w:b/>
          <w:szCs w:val="24"/>
        </w:rPr>
      </w:pPr>
    </w:p>
    <w:p w14:paraId="69AE80F7" w14:textId="77777777" w:rsidR="0059023E" w:rsidRPr="00E7238E" w:rsidRDefault="0059023E" w:rsidP="0059023E">
      <w:pPr>
        <w:rPr>
          <w:lang w:eastAsia="cs-CZ"/>
        </w:rPr>
      </w:pPr>
    </w:p>
    <w:p w14:paraId="669662AA" w14:textId="2454DD5E" w:rsidR="00FB4339" w:rsidRPr="00E7238E" w:rsidRDefault="00FB4339" w:rsidP="00224990">
      <w:pPr>
        <w:pStyle w:val="Odstavecseseznamem"/>
        <w:numPr>
          <w:ilvl w:val="0"/>
          <w:numId w:val="8"/>
        </w:numPr>
        <w:spacing w:after="0" w:line="240" w:lineRule="auto"/>
        <w:jc w:val="center"/>
        <w:rPr>
          <w:rFonts w:ascii="Times New Roman" w:hAnsi="Times New Roman" w:cs="Times New Roman"/>
          <w:b/>
          <w:szCs w:val="24"/>
        </w:rPr>
      </w:pPr>
      <w:bookmarkStart w:id="0" w:name="_Hlk4923914"/>
      <w:bookmarkStart w:id="1" w:name="_Hlk4954878"/>
      <w:r w:rsidRPr="00E7238E">
        <w:rPr>
          <w:rFonts w:ascii="Times New Roman" w:hAnsi="Times New Roman" w:cs="Times New Roman"/>
          <w:b/>
          <w:szCs w:val="24"/>
        </w:rPr>
        <w:t xml:space="preserve">Předmět </w:t>
      </w:r>
      <w:r w:rsidR="005A5B74" w:rsidRPr="00E7238E">
        <w:rPr>
          <w:rFonts w:ascii="Times New Roman" w:hAnsi="Times New Roman" w:cs="Times New Roman"/>
          <w:b/>
          <w:szCs w:val="24"/>
        </w:rPr>
        <w:t>smlouvy</w:t>
      </w:r>
    </w:p>
    <w:p w14:paraId="3253F2EB" w14:textId="7BE6842F" w:rsidR="00FB4339" w:rsidRPr="00E7238E" w:rsidRDefault="00FB4339" w:rsidP="00224990">
      <w:pPr>
        <w:pStyle w:val="Nadpis2"/>
        <w:keepNext w:val="0"/>
        <w:numPr>
          <w:ilvl w:val="0"/>
          <w:numId w:val="9"/>
        </w:numPr>
        <w:spacing w:before="120" w:after="0"/>
        <w:jc w:val="both"/>
        <w:rPr>
          <w:rFonts w:ascii="Times New Roman" w:hAnsi="Times New Roman"/>
          <w:b w:val="0"/>
          <w:i w:val="0"/>
          <w:sz w:val="22"/>
          <w:szCs w:val="24"/>
        </w:rPr>
      </w:pPr>
      <w:bookmarkStart w:id="2" w:name="_Hlk4954866"/>
      <w:bookmarkEnd w:id="0"/>
      <w:r w:rsidRPr="00E7238E">
        <w:rPr>
          <w:rFonts w:ascii="Times New Roman" w:hAnsi="Times New Roman"/>
          <w:b w:val="0"/>
          <w:i w:val="0"/>
          <w:sz w:val="22"/>
          <w:szCs w:val="24"/>
        </w:rPr>
        <w:t xml:space="preserve">Předmětem </w:t>
      </w:r>
      <w:r w:rsidR="005A5B74" w:rsidRPr="00E7238E">
        <w:rPr>
          <w:rFonts w:ascii="Times New Roman" w:hAnsi="Times New Roman"/>
          <w:b w:val="0"/>
          <w:i w:val="0"/>
          <w:sz w:val="22"/>
          <w:szCs w:val="24"/>
        </w:rPr>
        <w:t>smlouvy</w:t>
      </w:r>
      <w:r w:rsidRPr="00E7238E">
        <w:rPr>
          <w:rFonts w:ascii="Times New Roman" w:hAnsi="Times New Roman"/>
          <w:b w:val="0"/>
          <w:i w:val="0"/>
          <w:sz w:val="22"/>
          <w:szCs w:val="24"/>
        </w:rPr>
        <w:t xml:space="preserve"> je </w:t>
      </w:r>
      <w:r w:rsidR="00DA6E53" w:rsidRPr="00E7238E">
        <w:rPr>
          <w:rFonts w:ascii="Times New Roman" w:hAnsi="Times New Roman"/>
          <w:b w:val="0"/>
          <w:i w:val="0"/>
          <w:sz w:val="22"/>
          <w:szCs w:val="24"/>
        </w:rPr>
        <w:t xml:space="preserve">rámcová </w:t>
      </w:r>
      <w:r w:rsidRPr="00E7238E">
        <w:rPr>
          <w:rFonts w:ascii="Times New Roman" w:hAnsi="Times New Roman"/>
          <w:b w:val="0"/>
          <w:i w:val="0"/>
          <w:sz w:val="22"/>
          <w:szCs w:val="24"/>
        </w:rPr>
        <w:t xml:space="preserve">úprava vzájemných práv a povinností účastníků </w:t>
      </w:r>
      <w:r w:rsidR="001A6418" w:rsidRPr="00E7238E">
        <w:rPr>
          <w:rFonts w:ascii="Times New Roman" w:hAnsi="Times New Roman"/>
          <w:b w:val="0"/>
          <w:i w:val="0"/>
          <w:sz w:val="22"/>
          <w:szCs w:val="24"/>
        </w:rPr>
        <w:t>smlouvy</w:t>
      </w:r>
      <w:r w:rsidR="00DA6E53" w:rsidRPr="00E7238E">
        <w:rPr>
          <w:rFonts w:ascii="Times New Roman" w:hAnsi="Times New Roman"/>
          <w:b w:val="0"/>
          <w:i w:val="0"/>
          <w:sz w:val="22"/>
          <w:szCs w:val="24"/>
        </w:rPr>
        <w:t xml:space="preserve"> </w:t>
      </w:r>
      <w:r w:rsidR="009E4F1E" w:rsidRPr="00E7238E">
        <w:rPr>
          <w:rFonts w:ascii="Times New Roman" w:hAnsi="Times New Roman"/>
          <w:b w:val="0"/>
          <w:i w:val="0"/>
          <w:sz w:val="22"/>
          <w:szCs w:val="24"/>
        </w:rPr>
        <w:t>při uzavírání jednotlivých dílčích kupních smluv (</w:t>
      </w:r>
      <w:r w:rsidR="00C93C11" w:rsidRPr="00E7238E">
        <w:rPr>
          <w:rFonts w:ascii="Times New Roman" w:hAnsi="Times New Roman"/>
          <w:b w:val="0"/>
          <w:i w:val="0"/>
          <w:sz w:val="22"/>
          <w:szCs w:val="24"/>
        </w:rPr>
        <w:t>dále jen „</w:t>
      </w:r>
      <w:r w:rsidR="009E4F1E" w:rsidRPr="00E7238E">
        <w:rPr>
          <w:rFonts w:ascii="Times New Roman" w:hAnsi="Times New Roman"/>
          <w:i w:val="0"/>
          <w:sz w:val="22"/>
          <w:szCs w:val="24"/>
        </w:rPr>
        <w:t>realizační dohod</w:t>
      </w:r>
      <w:r w:rsidR="00C93C11" w:rsidRPr="00E7238E">
        <w:rPr>
          <w:rFonts w:ascii="Times New Roman" w:hAnsi="Times New Roman"/>
          <w:i w:val="0"/>
          <w:sz w:val="22"/>
          <w:szCs w:val="24"/>
        </w:rPr>
        <w:t>a</w:t>
      </w:r>
      <w:r w:rsidR="00C93C11" w:rsidRPr="00E7238E">
        <w:rPr>
          <w:rFonts w:ascii="Times New Roman" w:hAnsi="Times New Roman"/>
          <w:b w:val="0"/>
          <w:i w:val="0"/>
          <w:sz w:val="22"/>
          <w:szCs w:val="24"/>
        </w:rPr>
        <w:t>“</w:t>
      </w:r>
      <w:r w:rsidR="009E4F1E" w:rsidRPr="00E7238E">
        <w:rPr>
          <w:rFonts w:ascii="Times New Roman" w:hAnsi="Times New Roman"/>
          <w:b w:val="0"/>
          <w:i w:val="0"/>
          <w:sz w:val="22"/>
          <w:szCs w:val="24"/>
        </w:rPr>
        <w:t xml:space="preserve">) na </w:t>
      </w:r>
      <w:r w:rsidR="006521FA" w:rsidRPr="00E7238E">
        <w:rPr>
          <w:rFonts w:ascii="Times New Roman" w:hAnsi="Times New Roman"/>
          <w:b w:val="0"/>
          <w:i w:val="0"/>
          <w:sz w:val="22"/>
          <w:szCs w:val="24"/>
        </w:rPr>
        <w:t>dodáv</w:t>
      </w:r>
      <w:r w:rsidR="00435BC7" w:rsidRPr="00E7238E">
        <w:rPr>
          <w:rFonts w:ascii="Times New Roman" w:hAnsi="Times New Roman"/>
          <w:b w:val="0"/>
          <w:i w:val="0"/>
          <w:sz w:val="22"/>
          <w:szCs w:val="24"/>
        </w:rPr>
        <w:t>k</w:t>
      </w:r>
      <w:r w:rsidR="009E4F1E" w:rsidRPr="00E7238E">
        <w:rPr>
          <w:rFonts w:ascii="Times New Roman" w:hAnsi="Times New Roman"/>
          <w:b w:val="0"/>
          <w:i w:val="0"/>
          <w:sz w:val="22"/>
          <w:szCs w:val="24"/>
        </w:rPr>
        <w:t>y</w:t>
      </w:r>
      <w:r w:rsidR="00435BC7" w:rsidRPr="00E7238E">
        <w:rPr>
          <w:rFonts w:ascii="Times New Roman" w:hAnsi="Times New Roman"/>
          <w:b w:val="0"/>
          <w:i w:val="0"/>
          <w:sz w:val="22"/>
          <w:szCs w:val="24"/>
        </w:rPr>
        <w:t xml:space="preserve"> </w:t>
      </w:r>
      <w:r w:rsidR="007D2A0B" w:rsidRPr="00E7238E">
        <w:rPr>
          <w:rFonts w:ascii="Times New Roman" w:hAnsi="Times New Roman"/>
          <w:b w:val="0"/>
          <w:i w:val="0"/>
          <w:sz w:val="22"/>
          <w:szCs w:val="24"/>
        </w:rPr>
        <w:t xml:space="preserve">zdravotnických prostředků </w:t>
      </w:r>
      <w:r w:rsidR="00435BC7" w:rsidRPr="00E7238E">
        <w:rPr>
          <w:rFonts w:ascii="Times New Roman" w:hAnsi="Times New Roman"/>
          <w:b w:val="0"/>
          <w:i w:val="0"/>
          <w:sz w:val="22"/>
          <w:szCs w:val="24"/>
        </w:rPr>
        <w:t>(dále jen „</w:t>
      </w:r>
      <w:r w:rsidR="00435BC7" w:rsidRPr="00E7238E">
        <w:rPr>
          <w:rFonts w:ascii="Times New Roman" w:hAnsi="Times New Roman"/>
          <w:i w:val="0"/>
          <w:sz w:val="22"/>
          <w:szCs w:val="24"/>
        </w:rPr>
        <w:t>zboží</w:t>
      </w:r>
      <w:r w:rsidR="00435BC7" w:rsidRPr="00E7238E">
        <w:rPr>
          <w:rFonts w:ascii="Times New Roman" w:hAnsi="Times New Roman"/>
          <w:b w:val="0"/>
          <w:i w:val="0"/>
          <w:sz w:val="22"/>
          <w:szCs w:val="24"/>
        </w:rPr>
        <w:t xml:space="preserve">“), </w:t>
      </w:r>
      <w:bookmarkStart w:id="3" w:name="_Hlk4931195"/>
      <w:r w:rsidRPr="00E7238E">
        <w:rPr>
          <w:rFonts w:ascii="Times New Roman" w:hAnsi="Times New Roman"/>
          <w:b w:val="0"/>
          <w:i w:val="0"/>
          <w:sz w:val="22"/>
          <w:szCs w:val="24"/>
        </w:rPr>
        <w:t xml:space="preserve">uzavřených na základě </w:t>
      </w:r>
      <w:r w:rsidR="005A5B74" w:rsidRPr="00E7238E">
        <w:rPr>
          <w:rFonts w:ascii="Times New Roman" w:hAnsi="Times New Roman"/>
          <w:b w:val="0"/>
          <w:i w:val="0"/>
          <w:sz w:val="22"/>
          <w:szCs w:val="24"/>
        </w:rPr>
        <w:t>smlouvy</w:t>
      </w:r>
      <w:r w:rsidR="00B345D8" w:rsidRPr="00E7238E">
        <w:rPr>
          <w:rFonts w:ascii="Times New Roman" w:hAnsi="Times New Roman"/>
          <w:b w:val="0"/>
          <w:i w:val="0"/>
          <w:sz w:val="22"/>
          <w:szCs w:val="24"/>
        </w:rPr>
        <w:t>.</w:t>
      </w:r>
      <w:r w:rsidRPr="00E7238E">
        <w:rPr>
          <w:rFonts w:ascii="Times New Roman" w:hAnsi="Times New Roman"/>
          <w:b w:val="0"/>
          <w:i w:val="0"/>
          <w:sz w:val="22"/>
          <w:szCs w:val="24"/>
        </w:rPr>
        <w:t xml:space="preserve"> </w:t>
      </w:r>
      <w:bookmarkStart w:id="4" w:name="_Hlk4927250"/>
      <w:bookmarkEnd w:id="3"/>
      <w:r w:rsidRPr="00E7238E">
        <w:rPr>
          <w:rFonts w:ascii="Times New Roman" w:hAnsi="Times New Roman"/>
          <w:b w:val="0"/>
          <w:i w:val="0"/>
          <w:sz w:val="22"/>
          <w:szCs w:val="24"/>
        </w:rPr>
        <w:t xml:space="preserve">Zboží je určeno, co do druhu a ceny </w:t>
      </w:r>
      <w:bookmarkEnd w:id="4"/>
      <w:r w:rsidRPr="00E7238E">
        <w:rPr>
          <w:rFonts w:ascii="Times New Roman" w:hAnsi="Times New Roman"/>
          <w:b w:val="0"/>
          <w:i w:val="0"/>
          <w:sz w:val="22"/>
          <w:szCs w:val="24"/>
        </w:rPr>
        <w:t>v </w:t>
      </w:r>
      <w:r w:rsidR="001253B5" w:rsidRPr="00E7238E">
        <w:rPr>
          <w:rFonts w:ascii="Times New Roman" w:hAnsi="Times New Roman"/>
          <w:b w:val="0"/>
          <w:i w:val="0"/>
          <w:sz w:val="22"/>
          <w:szCs w:val="24"/>
          <w:u w:val="single"/>
        </w:rPr>
        <w:t>příloze č. </w:t>
      </w:r>
      <w:r w:rsidR="006E6EF8" w:rsidRPr="00E7238E">
        <w:rPr>
          <w:rFonts w:ascii="Times New Roman" w:hAnsi="Times New Roman"/>
          <w:b w:val="0"/>
          <w:i w:val="0"/>
          <w:sz w:val="22"/>
          <w:szCs w:val="24"/>
          <w:u w:val="single"/>
        </w:rPr>
        <w:t>1</w:t>
      </w:r>
      <w:r w:rsidRPr="00E7238E">
        <w:rPr>
          <w:rFonts w:ascii="Times New Roman" w:hAnsi="Times New Roman"/>
          <w:b w:val="0"/>
          <w:i w:val="0"/>
          <w:sz w:val="22"/>
          <w:szCs w:val="24"/>
        </w:rPr>
        <w:t xml:space="preserve"> </w:t>
      </w:r>
      <w:r w:rsidR="005A5B74" w:rsidRPr="00E7238E">
        <w:rPr>
          <w:rFonts w:ascii="Times New Roman" w:hAnsi="Times New Roman"/>
          <w:b w:val="0"/>
          <w:i w:val="0"/>
          <w:sz w:val="22"/>
          <w:szCs w:val="24"/>
          <w:u w:val="single"/>
        </w:rPr>
        <w:t>smlouvy</w:t>
      </w:r>
      <w:r w:rsidRPr="00E7238E">
        <w:rPr>
          <w:rFonts w:ascii="Times New Roman" w:hAnsi="Times New Roman"/>
          <w:b w:val="0"/>
          <w:i w:val="0"/>
          <w:sz w:val="22"/>
          <w:szCs w:val="24"/>
        </w:rPr>
        <w:t xml:space="preserve">. </w:t>
      </w:r>
    </w:p>
    <w:p w14:paraId="599AEF12" w14:textId="560169B7" w:rsidR="00D242B6" w:rsidRPr="00E7238E" w:rsidRDefault="00FB4339" w:rsidP="005F1CA4">
      <w:pPr>
        <w:pStyle w:val="Nadpis2"/>
        <w:keepNext w:val="0"/>
        <w:numPr>
          <w:ilvl w:val="0"/>
          <w:numId w:val="9"/>
        </w:numPr>
        <w:tabs>
          <w:tab w:val="left" w:pos="569"/>
        </w:tabs>
        <w:spacing w:before="120" w:after="0"/>
        <w:ind w:left="567" w:hanging="567"/>
        <w:jc w:val="both"/>
      </w:pPr>
      <w:bookmarkStart w:id="5" w:name="_Hlk4931622"/>
      <w:bookmarkEnd w:id="1"/>
      <w:bookmarkEnd w:id="2"/>
      <w:r w:rsidRPr="00E7238E">
        <w:rPr>
          <w:rFonts w:ascii="Times New Roman" w:hAnsi="Times New Roman"/>
          <w:b w:val="0"/>
          <w:i w:val="0"/>
          <w:sz w:val="22"/>
          <w:szCs w:val="24"/>
        </w:rPr>
        <w:t xml:space="preserve">Předmětem plnění realizačních dohod je závazek prodávajícího dodávat kupujícímu na základě objednávek </w:t>
      </w:r>
      <w:r w:rsidR="00C93C11" w:rsidRPr="00E7238E">
        <w:rPr>
          <w:rFonts w:ascii="Times New Roman" w:hAnsi="Times New Roman"/>
          <w:b w:val="0"/>
          <w:i w:val="0"/>
          <w:sz w:val="22"/>
          <w:szCs w:val="24"/>
        </w:rPr>
        <w:t xml:space="preserve">kupujícího </w:t>
      </w:r>
      <w:r w:rsidRPr="00E7238E">
        <w:rPr>
          <w:rFonts w:ascii="Times New Roman" w:hAnsi="Times New Roman"/>
          <w:b w:val="0"/>
          <w:i w:val="0"/>
          <w:sz w:val="22"/>
          <w:szCs w:val="24"/>
        </w:rPr>
        <w:t xml:space="preserve">zboží v požadovaném množství a druhovém složení </w:t>
      </w:r>
      <w:r w:rsidR="00807C50" w:rsidRPr="00E7238E">
        <w:rPr>
          <w:rFonts w:ascii="Times New Roman" w:hAnsi="Times New Roman"/>
          <w:b w:val="0"/>
          <w:i w:val="0"/>
          <w:sz w:val="22"/>
          <w:szCs w:val="24"/>
        </w:rPr>
        <w:t xml:space="preserve">a za dodacích a platebních podmínek dle objednávek kupujícího </w:t>
      </w:r>
      <w:r w:rsidR="00C93C11" w:rsidRPr="00E7238E">
        <w:rPr>
          <w:rFonts w:ascii="Times New Roman" w:hAnsi="Times New Roman"/>
          <w:b w:val="0"/>
          <w:i w:val="0"/>
          <w:sz w:val="22"/>
          <w:szCs w:val="24"/>
        </w:rPr>
        <w:t xml:space="preserve">učiněných v souladu </w:t>
      </w:r>
      <w:r w:rsidR="00D44928" w:rsidRPr="00E7238E">
        <w:rPr>
          <w:rFonts w:ascii="Times New Roman" w:hAnsi="Times New Roman"/>
          <w:b w:val="0"/>
          <w:i w:val="0"/>
          <w:sz w:val="22"/>
          <w:szCs w:val="24"/>
        </w:rPr>
        <w:t>s</w:t>
      </w:r>
      <w:r w:rsidR="005935AD" w:rsidRPr="00E7238E">
        <w:rPr>
          <w:rFonts w:ascii="Times New Roman" w:hAnsi="Times New Roman"/>
          <w:b w:val="0"/>
          <w:i w:val="0"/>
          <w:sz w:val="22"/>
          <w:szCs w:val="24"/>
        </w:rPr>
        <w:t>e smlouvou</w:t>
      </w:r>
      <w:r w:rsidR="00C93C11" w:rsidRPr="00E7238E">
        <w:rPr>
          <w:rFonts w:ascii="Times New Roman" w:hAnsi="Times New Roman"/>
          <w:b w:val="0"/>
          <w:i w:val="0"/>
          <w:sz w:val="22"/>
          <w:szCs w:val="24"/>
        </w:rPr>
        <w:t xml:space="preserve"> </w:t>
      </w:r>
      <w:r w:rsidRPr="00E7238E">
        <w:rPr>
          <w:rFonts w:ascii="Times New Roman" w:hAnsi="Times New Roman"/>
          <w:b w:val="0"/>
          <w:i w:val="0"/>
          <w:sz w:val="22"/>
          <w:szCs w:val="24"/>
        </w:rPr>
        <w:t xml:space="preserve">a </w:t>
      </w:r>
      <w:r w:rsidR="00C93C11" w:rsidRPr="00E7238E">
        <w:rPr>
          <w:rFonts w:ascii="Times New Roman" w:hAnsi="Times New Roman"/>
          <w:b w:val="0"/>
          <w:i w:val="0"/>
          <w:sz w:val="22"/>
          <w:szCs w:val="24"/>
        </w:rPr>
        <w:t>převést na kupujícího vlastnické právo ke zboží</w:t>
      </w:r>
      <w:r w:rsidRPr="00E7238E">
        <w:rPr>
          <w:rFonts w:ascii="Times New Roman" w:hAnsi="Times New Roman"/>
          <w:b w:val="0"/>
          <w:i w:val="0"/>
          <w:sz w:val="22"/>
          <w:szCs w:val="24"/>
        </w:rPr>
        <w:t xml:space="preserve"> a dále závazek kupujícího řádně a včas dodané zboží převzít</w:t>
      </w:r>
      <w:r w:rsidR="00807C50" w:rsidRPr="00E7238E">
        <w:rPr>
          <w:rFonts w:ascii="Times New Roman" w:hAnsi="Times New Roman"/>
          <w:b w:val="0"/>
          <w:i w:val="0"/>
          <w:sz w:val="22"/>
          <w:szCs w:val="24"/>
        </w:rPr>
        <w:t xml:space="preserve"> na sjednaném místě</w:t>
      </w:r>
      <w:r w:rsidRPr="00E7238E">
        <w:rPr>
          <w:rFonts w:ascii="Times New Roman" w:hAnsi="Times New Roman"/>
          <w:b w:val="0"/>
          <w:i w:val="0"/>
          <w:sz w:val="22"/>
          <w:szCs w:val="24"/>
        </w:rPr>
        <w:t xml:space="preserve"> a zaplatit </w:t>
      </w:r>
      <w:r w:rsidR="00807C50" w:rsidRPr="00E7238E">
        <w:rPr>
          <w:rFonts w:ascii="Times New Roman" w:hAnsi="Times New Roman"/>
          <w:b w:val="0"/>
          <w:i w:val="0"/>
          <w:sz w:val="22"/>
          <w:szCs w:val="24"/>
        </w:rPr>
        <w:t xml:space="preserve">za něj </w:t>
      </w:r>
      <w:r w:rsidRPr="00E7238E">
        <w:rPr>
          <w:rFonts w:ascii="Times New Roman" w:hAnsi="Times New Roman"/>
          <w:b w:val="0"/>
          <w:i w:val="0"/>
          <w:sz w:val="22"/>
          <w:szCs w:val="24"/>
        </w:rPr>
        <w:t>pro</w:t>
      </w:r>
      <w:r w:rsidR="0004216D" w:rsidRPr="00E7238E">
        <w:rPr>
          <w:rFonts w:ascii="Times New Roman" w:hAnsi="Times New Roman"/>
          <w:b w:val="0"/>
          <w:i w:val="0"/>
          <w:sz w:val="22"/>
          <w:szCs w:val="24"/>
        </w:rPr>
        <w:t>dávajícímu sjednanou kupní cenu.</w:t>
      </w:r>
      <w:r w:rsidRPr="00E7238E">
        <w:rPr>
          <w:rFonts w:ascii="Times New Roman" w:hAnsi="Times New Roman"/>
          <w:b w:val="0"/>
          <w:i w:val="0"/>
          <w:sz w:val="22"/>
          <w:szCs w:val="24"/>
        </w:rPr>
        <w:t xml:space="preserve"> </w:t>
      </w:r>
      <w:bookmarkStart w:id="6" w:name="_Hlk4931703"/>
      <w:bookmarkEnd w:id="5"/>
    </w:p>
    <w:p w14:paraId="4EB5A5FC" w14:textId="6E50CFD1" w:rsidR="00D242B6" w:rsidRPr="00E7238E" w:rsidRDefault="00183B59" w:rsidP="005935AD">
      <w:pPr>
        <w:pStyle w:val="Nadpis2"/>
        <w:keepNext w:val="0"/>
        <w:numPr>
          <w:ilvl w:val="0"/>
          <w:numId w:val="9"/>
        </w:numPr>
        <w:spacing w:before="120" w:after="0"/>
        <w:ind w:left="567" w:hanging="567"/>
        <w:jc w:val="both"/>
        <w:rPr>
          <w:rFonts w:ascii="Times New Roman" w:hAnsi="Times New Roman"/>
          <w:b w:val="0"/>
          <w:i w:val="0"/>
          <w:sz w:val="22"/>
          <w:szCs w:val="24"/>
        </w:rPr>
      </w:pPr>
      <w:r w:rsidRPr="00E7238E">
        <w:rPr>
          <w:rFonts w:ascii="Times New Roman" w:hAnsi="Times New Roman"/>
          <w:b w:val="0"/>
          <w:i w:val="0"/>
          <w:sz w:val="22"/>
          <w:szCs w:val="24"/>
        </w:rPr>
        <w:lastRenderedPageBreak/>
        <w:t xml:space="preserve">Minimální množství zboží, které bude kupujícím od prodávajícího odebráno, stanoveno není. Kupující je oprávněn určovat konkrétní množství a dobu plnění jednotlivých dodávek podle svých okamžitých, resp. aktuálních potřeb bez penalizace či jiného postihu ze strany prodávajícího. </w:t>
      </w:r>
      <w:bookmarkStart w:id="7" w:name="_Hlk4931763"/>
      <w:bookmarkEnd w:id="6"/>
    </w:p>
    <w:p w14:paraId="2D4165F6" w14:textId="77777777" w:rsidR="004D2A90" w:rsidRPr="00E7238E" w:rsidRDefault="004D2A90" w:rsidP="004D2A90">
      <w:pPr>
        <w:rPr>
          <w:lang w:eastAsia="cs-CZ"/>
        </w:rPr>
      </w:pPr>
    </w:p>
    <w:p w14:paraId="29AD92CF" w14:textId="77777777" w:rsidR="00220A65" w:rsidRPr="00E7238E" w:rsidRDefault="00220A65" w:rsidP="00224990">
      <w:pPr>
        <w:pStyle w:val="Odstavecseseznamem"/>
        <w:numPr>
          <w:ilvl w:val="0"/>
          <w:numId w:val="8"/>
        </w:numPr>
        <w:spacing w:before="240" w:after="0" w:line="240" w:lineRule="auto"/>
        <w:jc w:val="center"/>
        <w:rPr>
          <w:rFonts w:ascii="Times New Roman" w:hAnsi="Times New Roman" w:cs="Times New Roman"/>
          <w:b/>
          <w:szCs w:val="24"/>
        </w:rPr>
      </w:pPr>
      <w:bookmarkStart w:id="8" w:name="_Hlk4931817"/>
      <w:bookmarkEnd w:id="7"/>
      <w:r w:rsidRPr="00E7238E">
        <w:rPr>
          <w:rFonts w:ascii="Times New Roman" w:hAnsi="Times New Roman" w:cs="Times New Roman"/>
          <w:b/>
          <w:szCs w:val="24"/>
        </w:rPr>
        <w:t>Realizační dohody</w:t>
      </w:r>
    </w:p>
    <w:p w14:paraId="02E5D603" w14:textId="0D5A84AD" w:rsidR="00BA7482" w:rsidRPr="00E7238E" w:rsidRDefault="00220A65" w:rsidP="00F46512">
      <w:pPr>
        <w:pStyle w:val="Nadpis2"/>
        <w:keepNext w:val="0"/>
        <w:spacing w:before="120" w:after="0"/>
        <w:ind w:left="570"/>
        <w:jc w:val="both"/>
        <w:rPr>
          <w:rFonts w:ascii="Times New Roman" w:hAnsi="Times New Roman"/>
          <w:b w:val="0"/>
          <w:i w:val="0"/>
          <w:sz w:val="22"/>
          <w:szCs w:val="24"/>
        </w:rPr>
      </w:pPr>
      <w:r w:rsidRPr="00E7238E">
        <w:rPr>
          <w:rFonts w:ascii="Times New Roman" w:hAnsi="Times New Roman"/>
          <w:b w:val="0"/>
          <w:i w:val="0"/>
          <w:sz w:val="22"/>
          <w:szCs w:val="24"/>
        </w:rPr>
        <w:t xml:space="preserve">Na základě </w:t>
      </w:r>
      <w:r w:rsidR="005935AD" w:rsidRPr="00E7238E">
        <w:rPr>
          <w:rFonts w:ascii="Times New Roman" w:hAnsi="Times New Roman"/>
          <w:b w:val="0"/>
          <w:i w:val="0"/>
          <w:sz w:val="22"/>
          <w:szCs w:val="24"/>
        </w:rPr>
        <w:t>smlouvy</w:t>
      </w:r>
      <w:r w:rsidRPr="00E7238E">
        <w:rPr>
          <w:rFonts w:ascii="Times New Roman" w:hAnsi="Times New Roman"/>
          <w:b w:val="0"/>
          <w:i w:val="0"/>
          <w:sz w:val="22"/>
          <w:szCs w:val="24"/>
        </w:rPr>
        <w:t xml:space="preserve"> budou uzavírány jednotlivé realizační dohody mezi prodávajícím a kupujícím o</w:t>
      </w:r>
      <w:r w:rsidR="00B47E05" w:rsidRPr="00E7238E">
        <w:rPr>
          <w:rFonts w:ascii="Times New Roman" w:hAnsi="Times New Roman"/>
          <w:b w:val="0"/>
          <w:i w:val="0"/>
          <w:sz w:val="22"/>
          <w:szCs w:val="24"/>
        </w:rPr>
        <w:t> </w:t>
      </w:r>
      <w:r w:rsidRPr="00E7238E">
        <w:rPr>
          <w:rFonts w:ascii="Times New Roman" w:hAnsi="Times New Roman"/>
          <w:b w:val="0"/>
          <w:i w:val="0"/>
          <w:sz w:val="22"/>
          <w:szCs w:val="24"/>
        </w:rPr>
        <w:t xml:space="preserve">prodeji a koupi zboží. </w:t>
      </w:r>
      <w:r w:rsidR="00BA7482" w:rsidRPr="00E7238E">
        <w:rPr>
          <w:rFonts w:ascii="Times New Roman" w:hAnsi="Times New Roman"/>
          <w:b w:val="0"/>
          <w:i w:val="0"/>
          <w:sz w:val="22"/>
          <w:szCs w:val="24"/>
        </w:rPr>
        <w:t xml:space="preserve">Realizační dohoda se uzavírá </w:t>
      </w:r>
      <w:r w:rsidR="009F3960" w:rsidRPr="00E7238E">
        <w:rPr>
          <w:rFonts w:ascii="Times New Roman" w:hAnsi="Times New Roman"/>
          <w:b w:val="0"/>
          <w:i w:val="0"/>
          <w:sz w:val="22"/>
          <w:szCs w:val="24"/>
        </w:rPr>
        <w:t>formou</w:t>
      </w:r>
      <w:r w:rsidR="009F3960" w:rsidRPr="00E7238E" w:rsidDel="009F3960">
        <w:rPr>
          <w:rFonts w:ascii="Times New Roman" w:hAnsi="Times New Roman"/>
          <w:b w:val="0"/>
          <w:i w:val="0"/>
          <w:sz w:val="22"/>
          <w:szCs w:val="24"/>
        </w:rPr>
        <w:t xml:space="preserve"> </w:t>
      </w:r>
      <w:r w:rsidR="009F3960" w:rsidRPr="00E7238E">
        <w:rPr>
          <w:rFonts w:ascii="Times New Roman" w:hAnsi="Times New Roman"/>
          <w:b w:val="0"/>
          <w:i w:val="0"/>
          <w:sz w:val="22"/>
          <w:szCs w:val="24"/>
        </w:rPr>
        <w:t xml:space="preserve">objednávky </w:t>
      </w:r>
      <w:r w:rsidR="00BA7482" w:rsidRPr="00E7238E">
        <w:rPr>
          <w:rFonts w:ascii="Times New Roman" w:hAnsi="Times New Roman"/>
          <w:b w:val="0"/>
          <w:i w:val="0"/>
          <w:sz w:val="22"/>
          <w:szCs w:val="24"/>
        </w:rPr>
        <w:t xml:space="preserve">kupujícího </w:t>
      </w:r>
      <w:r w:rsidR="009F3960" w:rsidRPr="00E7238E">
        <w:rPr>
          <w:rFonts w:ascii="Times New Roman" w:hAnsi="Times New Roman"/>
          <w:b w:val="0"/>
          <w:i w:val="0"/>
          <w:sz w:val="22"/>
          <w:szCs w:val="24"/>
        </w:rPr>
        <w:t xml:space="preserve">prostřednictvím </w:t>
      </w:r>
      <w:r w:rsidR="007D2A0B" w:rsidRPr="00E7238E">
        <w:rPr>
          <w:rFonts w:ascii="Times New Roman" w:hAnsi="Times New Roman"/>
          <w:b w:val="0"/>
          <w:i w:val="0"/>
          <w:sz w:val="22"/>
          <w:szCs w:val="24"/>
        </w:rPr>
        <w:t>e-mail</w:t>
      </w:r>
      <w:r w:rsidR="009F3960" w:rsidRPr="00E7238E">
        <w:rPr>
          <w:rFonts w:ascii="Times New Roman" w:hAnsi="Times New Roman"/>
          <w:b w:val="0"/>
          <w:i w:val="0"/>
          <w:sz w:val="22"/>
          <w:szCs w:val="24"/>
        </w:rPr>
        <w:t>u</w:t>
      </w:r>
      <w:r w:rsidR="007D2A0B" w:rsidRPr="00E7238E">
        <w:rPr>
          <w:rFonts w:ascii="Times New Roman" w:hAnsi="Times New Roman"/>
          <w:b w:val="0"/>
          <w:i w:val="0"/>
          <w:sz w:val="22"/>
          <w:szCs w:val="24"/>
        </w:rPr>
        <w:t xml:space="preserve">, </w:t>
      </w:r>
      <w:r w:rsidR="009A52B3" w:rsidRPr="00E7238E">
        <w:rPr>
          <w:rFonts w:ascii="Times New Roman" w:hAnsi="Times New Roman"/>
          <w:b w:val="0"/>
          <w:i w:val="0"/>
          <w:sz w:val="22"/>
          <w:szCs w:val="24"/>
        </w:rPr>
        <w:t>elektronického objednávkového systému</w:t>
      </w:r>
      <w:r w:rsidR="009F3960" w:rsidRPr="00E7238E">
        <w:rPr>
          <w:rFonts w:ascii="Times New Roman" w:hAnsi="Times New Roman"/>
          <w:b w:val="0"/>
          <w:i w:val="0"/>
          <w:sz w:val="22"/>
          <w:szCs w:val="24"/>
        </w:rPr>
        <w:t xml:space="preserve"> nebo </w:t>
      </w:r>
      <w:r w:rsidR="007D2A0B" w:rsidRPr="00E7238E">
        <w:rPr>
          <w:rFonts w:ascii="Times New Roman" w:hAnsi="Times New Roman"/>
          <w:b w:val="0"/>
          <w:i w:val="0"/>
          <w:sz w:val="22"/>
          <w:szCs w:val="24"/>
        </w:rPr>
        <w:t>telefonicky</w:t>
      </w:r>
      <w:r w:rsidR="009F3960" w:rsidRPr="00E7238E">
        <w:rPr>
          <w:rFonts w:ascii="Times New Roman" w:hAnsi="Times New Roman"/>
          <w:b w:val="0"/>
          <w:i w:val="0"/>
          <w:sz w:val="22"/>
          <w:szCs w:val="24"/>
        </w:rPr>
        <w:t>,</w:t>
      </w:r>
      <w:r w:rsidR="00BA7482" w:rsidRPr="00E7238E">
        <w:rPr>
          <w:rFonts w:ascii="Times New Roman" w:hAnsi="Times New Roman"/>
          <w:b w:val="0"/>
          <w:i w:val="0"/>
          <w:sz w:val="22"/>
          <w:szCs w:val="24"/>
        </w:rPr>
        <w:t xml:space="preserve"> a akceptací objednávky prodávajícím. Realizační dohoda je uzavřena okamžikem akceptace objednávky kupujícího </w:t>
      </w:r>
      <w:r w:rsidR="00C93141" w:rsidRPr="00E7238E">
        <w:rPr>
          <w:rFonts w:ascii="Times New Roman" w:hAnsi="Times New Roman"/>
          <w:b w:val="0"/>
          <w:i w:val="0"/>
          <w:sz w:val="22"/>
          <w:szCs w:val="24"/>
        </w:rPr>
        <w:t>prodávajícím</w:t>
      </w:r>
      <w:r w:rsidR="00BA7482" w:rsidRPr="00E7238E">
        <w:rPr>
          <w:rFonts w:ascii="Times New Roman" w:hAnsi="Times New Roman"/>
          <w:b w:val="0"/>
          <w:i w:val="0"/>
          <w:sz w:val="22"/>
          <w:szCs w:val="24"/>
        </w:rPr>
        <w:t xml:space="preserve">. </w:t>
      </w:r>
    </w:p>
    <w:p w14:paraId="464FD727" w14:textId="79F09C56" w:rsidR="00EC6946" w:rsidRPr="00E7238E" w:rsidRDefault="00EC6946" w:rsidP="00B22B85">
      <w:pPr>
        <w:spacing w:after="0"/>
        <w:rPr>
          <w:lang w:eastAsia="cs-CZ"/>
        </w:rPr>
      </w:pPr>
    </w:p>
    <w:p w14:paraId="1EAA8ED9" w14:textId="77777777" w:rsidR="004D2A90" w:rsidRPr="00E7238E" w:rsidRDefault="004D2A90" w:rsidP="00B22B85">
      <w:pPr>
        <w:spacing w:after="0"/>
        <w:rPr>
          <w:lang w:eastAsia="cs-CZ"/>
        </w:rPr>
      </w:pPr>
    </w:p>
    <w:p w14:paraId="7FFDD77F" w14:textId="77777777" w:rsidR="00C152E5" w:rsidRPr="00E7238E" w:rsidRDefault="00BC3AE7" w:rsidP="00224990">
      <w:pPr>
        <w:pStyle w:val="Odstavecseseznamem"/>
        <w:numPr>
          <w:ilvl w:val="0"/>
          <w:numId w:val="8"/>
        </w:numPr>
        <w:spacing w:after="0" w:line="240" w:lineRule="auto"/>
        <w:jc w:val="center"/>
        <w:rPr>
          <w:rFonts w:ascii="Times New Roman" w:hAnsi="Times New Roman" w:cs="Times New Roman"/>
          <w:szCs w:val="24"/>
        </w:rPr>
      </w:pPr>
      <w:bookmarkStart w:id="9" w:name="_Hlk4956614"/>
      <w:bookmarkEnd w:id="8"/>
      <w:r w:rsidRPr="00E7238E">
        <w:rPr>
          <w:rFonts w:ascii="Times New Roman" w:hAnsi="Times New Roman" w:cs="Times New Roman"/>
          <w:b/>
          <w:szCs w:val="24"/>
        </w:rPr>
        <w:t xml:space="preserve">Objednávky </w:t>
      </w:r>
    </w:p>
    <w:p w14:paraId="48411C4C" w14:textId="0460E00B" w:rsidR="00DA033E" w:rsidRPr="00E7238E" w:rsidRDefault="00602B18" w:rsidP="00224990">
      <w:pPr>
        <w:pStyle w:val="Nadpis2"/>
        <w:keepNext w:val="0"/>
        <w:numPr>
          <w:ilvl w:val="0"/>
          <w:numId w:val="10"/>
        </w:numPr>
        <w:spacing w:before="120" w:after="0"/>
        <w:jc w:val="both"/>
        <w:rPr>
          <w:rFonts w:ascii="Times New Roman" w:hAnsi="Times New Roman"/>
          <w:b w:val="0"/>
          <w:i w:val="0"/>
          <w:sz w:val="22"/>
          <w:szCs w:val="24"/>
        </w:rPr>
      </w:pPr>
      <w:bookmarkStart w:id="10" w:name="_Hlk4956740"/>
      <w:bookmarkEnd w:id="9"/>
      <w:r w:rsidRPr="00E7238E">
        <w:rPr>
          <w:rFonts w:ascii="Times New Roman" w:hAnsi="Times New Roman"/>
          <w:b w:val="0"/>
          <w:i w:val="0"/>
          <w:sz w:val="22"/>
          <w:szCs w:val="24"/>
        </w:rPr>
        <w:t xml:space="preserve">Zboží bude dodáváno prodávajícím na základě jednotlivých objednávek kupujícího </w:t>
      </w:r>
      <w:r w:rsidR="008A4004" w:rsidRPr="00E7238E">
        <w:rPr>
          <w:rFonts w:ascii="Times New Roman" w:hAnsi="Times New Roman"/>
          <w:b w:val="0"/>
          <w:i w:val="0"/>
          <w:sz w:val="22"/>
          <w:szCs w:val="24"/>
        </w:rPr>
        <w:t>zasílaných prodávajícímu (dále jen „</w:t>
      </w:r>
      <w:r w:rsidR="008A4004" w:rsidRPr="00E7238E">
        <w:rPr>
          <w:rFonts w:ascii="Times New Roman" w:hAnsi="Times New Roman"/>
          <w:i w:val="0"/>
          <w:sz w:val="22"/>
          <w:szCs w:val="24"/>
        </w:rPr>
        <w:t>objednávka</w:t>
      </w:r>
      <w:r w:rsidR="008A4004" w:rsidRPr="00E7238E">
        <w:rPr>
          <w:rFonts w:ascii="Times New Roman" w:hAnsi="Times New Roman"/>
          <w:b w:val="0"/>
          <w:i w:val="0"/>
          <w:sz w:val="22"/>
          <w:szCs w:val="24"/>
        </w:rPr>
        <w:t>“)</w:t>
      </w:r>
      <w:r w:rsidR="005935AD" w:rsidRPr="00E7238E">
        <w:rPr>
          <w:rFonts w:ascii="Times New Roman" w:hAnsi="Times New Roman"/>
          <w:b w:val="0"/>
          <w:i w:val="0"/>
          <w:sz w:val="22"/>
          <w:szCs w:val="24"/>
        </w:rPr>
        <w:t xml:space="preserve"> </w:t>
      </w:r>
      <w:r w:rsidR="00DA033E" w:rsidRPr="00E7238E">
        <w:rPr>
          <w:rFonts w:ascii="Times New Roman" w:hAnsi="Times New Roman"/>
          <w:b w:val="0"/>
          <w:i w:val="0"/>
          <w:sz w:val="22"/>
          <w:szCs w:val="24"/>
        </w:rPr>
        <w:t>následuj</w:t>
      </w:r>
      <w:r w:rsidR="009C1305" w:rsidRPr="00E7238E">
        <w:rPr>
          <w:rFonts w:ascii="Times New Roman" w:hAnsi="Times New Roman"/>
          <w:b w:val="0"/>
          <w:i w:val="0"/>
          <w:sz w:val="22"/>
          <w:szCs w:val="24"/>
        </w:rPr>
        <w:t>ící</w:t>
      </w:r>
      <w:r w:rsidR="001F1A64" w:rsidRPr="00E7238E">
        <w:rPr>
          <w:rFonts w:ascii="Times New Roman" w:hAnsi="Times New Roman"/>
          <w:b w:val="0"/>
          <w:i w:val="0"/>
          <w:sz w:val="22"/>
          <w:szCs w:val="24"/>
        </w:rPr>
        <w:t>m</w:t>
      </w:r>
      <w:r w:rsidR="009C1305" w:rsidRPr="00E7238E">
        <w:rPr>
          <w:rFonts w:ascii="Times New Roman" w:hAnsi="Times New Roman"/>
          <w:b w:val="0"/>
          <w:i w:val="0"/>
          <w:sz w:val="22"/>
          <w:szCs w:val="24"/>
        </w:rPr>
        <w:t xml:space="preserve"> způsob</w:t>
      </w:r>
      <w:r w:rsidR="001F1A64" w:rsidRPr="00E7238E">
        <w:rPr>
          <w:rFonts w:ascii="Times New Roman" w:hAnsi="Times New Roman"/>
          <w:b w:val="0"/>
          <w:i w:val="0"/>
          <w:sz w:val="22"/>
          <w:szCs w:val="24"/>
        </w:rPr>
        <w:t>em</w:t>
      </w:r>
      <w:r w:rsidR="00DA033E" w:rsidRPr="00E7238E">
        <w:rPr>
          <w:rFonts w:ascii="Times New Roman" w:hAnsi="Times New Roman"/>
          <w:b w:val="0"/>
          <w:i w:val="0"/>
          <w:sz w:val="22"/>
          <w:szCs w:val="24"/>
        </w:rPr>
        <w:t xml:space="preserve">: </w:t>
      </w:r>
    </w:p>
    <w:p w14:paraId="04E75E83" w14:textId="360F85E1" w:rsidR="00D45EF7" w:rsidRPr="001A0483" w:rsidRDefault="00BC3AE7" w:rsidP="00647713">
      <w:pPr>
        <w:pStyle w:val="Odstavecseseznamem"/>
        <w:spacing w:before="120" w:after="0" w:line="240" w:lineRule="auto"/>
        <w:ind w:left="1134"/>
        <w:contextualSpacing w:val="0"/>
        <w:jc w:val="both"/>
        <w:rPr>
          <w:rFonts w:ascii="Times New Roman" w:hAnsi="Times New Roman" w:cs="Times New Roman"/>
          <w:szCs w:val="24"/>
        </w:rPr>
      </w:pPr>
      <w:bookmarkStart w:id="11" w:name="_Hlk4938706"/>
      <w:bookmarkStart w:id="12" w:name="_Hlk4956817"/>
      <w:bookmarkEnd w:id="10"/>
      <w:r w:rsidRPr="00E7238E">
        <w:rPr>
          <w:rFonts w:ascii="Times New Roman" w:hAnsi="Times New Roman" w:cs="Times New Roman"/>
          <w:szCs w:val="24"/>
        </w:rPr>
        <w:t xml:space="preserve">elektronicky na e-mailovou adresu </w:t>
      </w:r>
      <w:proofErr w:type="spellStart"/>
      <w:r w:rsidR="004B50C9">
        <w:rPr>
          <w:rFonts w:ascii="Times New Roman" w:hAnsi="Times New Roman" w:cs="Times New Roman"/>
          <w:b/>
          <w:szCs w:val="24"/>
        </w:rPr>
        <w:t>xxx</w:t>
      </w:r>
      <w:proofErr w:type="spellEnd"/>
      <w:r w:rsidR="00AE3314" w:rsidRPr="00E7238E">
        <w:rPr>
          <w:rFonts w:ascii="Times New Roman" w:hAnsi="Times New Roman" w:cs="Times New Roman"/>
        </w:rPr>
        <w:t>.</w:t>
      </w:r>
      <w:r w:rsidR="00AE3314" w:rsidRPr="00E7238E">
        <w:rPr>
          <w:rFonts w:ascii="Times New Roman" w:hAnsi="Times New Roman" w:cs="Times New Roman"/>
          <w:i/>
          <w:iCs/>
        </w:rPr>
        <w:t xml:space="preserve"> </w:t>
      </w:r>
      <w:r w:rsidR="00D45EF7" w:rsidRPr="00E7238E">
        <w:rPr>
          <w:rFonts w:ascii="Times New Roman" w:hAnsi="Times New Roman" w:cs="Times New Roman"/>
          <w:szCs w:val="24"/>
        </w:rPr>
        <w:t xml:space="preserve">Prodávající je povinen v pracovní době kupujícího </w:t>
      </w:r>
      <w:r w:rsidR="00D45EF7" w:rsidRPr="00E7238E">
        <w:rPr>
          <w:rFonts w:ascii="Times New Roman" w:hAnsi="Times New Roman" w:cs="Times New Roman"/>
          <w:b/>
          <w:szCs w:val="24"/>
        </w:rPr>
        <w:t xml:space="preserve">od </w:t>
      </w:r>
      <w:r w:rsidR="009A52B3" w:rsidRPr="00E7238E">
        <w:rPr>
          <w:rFonts w:ascii="Times New Roman" w:hAnsi="Times New Roman" w:cs="Times New Roman"/>
          <w:b/>
          <w:szCs w:val="24"/>
        </w:rPr>
        <w:t>06</w:t>
      </w:r>
      <w:r w:rsidR="00D45EF7" w:rsidRPr="00E7238E">
        <w:rPr>
          <w:rFonts w:ascii="Times New Roman" w:hAnsi="Times New Roman" w:cs="Times New Roman"/>
          <w:b/>
          <w:szCs w:val="24"/>
        </w:rPr>
        <w:t xml:space="preserve">:00 do </w:t>
      </w:r>
      <w:r w:rsidR="009A52B3" w:rsidRPr="00E7238E">
        <w:rPr>
          <w:rFonts w:ascii="Times New Roman" w:hAnsi="Times New Roman" w:cs="Times New Roman"/>
          <w:b/>
          <w:szCs w:val="24"/>
        </w:rPr>
        <w:t>14</w:t>
      </w:r>
      <w:r w:rsidR="00D45EF7" w:rsidRPr="00E7238E">
        <w:rPr>
          <w:rFonts w:ascii="Times New Roman" w:hAnsi="Times New Roman" w:cs="Times New Roman"/>
          <w:b/>
          <w:szCs w:val="24"/>
        </w:rPr>
        <w:t>:</w:t>
      </w:r>
      <w:r w:rsidR="009A52B3" w:rsidRPr="00E7238E">
        <w:rPr>
          <w:rFonts w:ascii="Times New Roman" w:hAnsi="Times New Roman" w:cs="Times New Roman"/>
          <w:b/>
          <w:szCs w:val="24"/>
        </w:rPr>
        <w:t xml:space="preserve">30 </w:t>
      </w:r>
      <w:r w:rsidR="00D45EF7" w:rsidRPr="00E7238E">
        <w:rPr>
          <w:rFonts w:ascii="Times New Roman" w:hAnsi="Times New Roman" w:cs="Times New Roman"/>
          <w:b/>
          <w:szCs w:val="24"/>
        </w:rPr>
        <w:t>hod</w:t>
      </w:r>
      <w:r w:rsidR="00D45EF7" w:rsidRPr="00E7238E">
        <w:rPr>
          <w:rFonts w:ascii="Times New Roman" w:hAnsi="Times New Roman" w:cs="Times New Roman"/>
          <w:szCs w:val="24"/>
        </w:rPr>
        <w:t xml:space="preserve"> (dále jen „</w:t>
      </w:r>
      <w:r w:rsidR="00D45EF7" w:rsidRPr="00E7238E">
        <w:rPr>
          <w:rFonts w:ascii="Times New Roman" w:hAnsi="Times New Roman" w:cs="Times New Roman"/>
          <w:b/>
          <w:szCs w:val="24"/>
        </w:rPr>
        <w:t>pracovní doba kupujícího</w:t>
      </w:r>
      <w:r w:rsidR="00D45EF7" w:rsidRPr="00E7238E">
        <w:rPr>
          <w:rFonts w:ascii="Times New Roman" w:hAnsi="Times New Roman" w:cs="Times New Roman"/>
          <w:szCs w:val="24"/>
        </w:rPr>
        <w:t xml:space="preserve">“) neprodleně, nejpozději však </w:t>
      </w:r>
      <w:r w:rsidR="00D45EF7" w:rsidRPr="00E7238E">
        <w:rPr>
          <w:rFonts w:ascii="Times New Roman" w:hAnsi="Times New Roman" w:cs="Times New Roman"/>
          <w:b/>
          <w:szCs w:val="24"/>
        </w:rPr>
        <w:t>do 24 hodin</w:t>
      </w:r>
      <w:r w:rsidR="00D45EF7" w:rsidRPr="00E7238E">
        <w:rPr>
          <w:rFonts w:ascii="Times New Roman" w:hAnsi="Times New Roman" w:cs="Times New Roman"/>
          <w:szCs w:val="24"/>
        </w:rPr>
        <w:t xml:space="preserve"> od obdržení objednávky </w:t>
      </w:r>
      <w:r w:rsidR="005935AD" w:rsidRPr="00E7238E">
        <w:rPr>
          <w:rFonts w:ascii="Times New Roman" w:hAnsi="Times New Roman" w:cs="Times New Roman"/>
          <w:szCs w:val="24"/>
        </w:rPr>
        <w:t>objednávku</w:t>
      </w:r>
      <w:r w:rsidR="00D45EF7" w:rsidRPr="00E7238E">
        <w:rPr>
          <w:rFonts w:ascii="Times New Roman" w:hAnsi="Times New Roman" w:cs="Times New Roman"/>
          <w:szCs w:val="24"/>
        </w:rPr>
        <w:t xml:space="preserve"> kupujícímu (resp. </w:t>
      </w:r>
      <w:r w:rsidR="005935AD" w:rsidRPr="00E7238E">
        <w:rPr>
          <w:rFonts w:ascii="Times New Roman" w:hAnsi="Times New Roman" w:cs="Times New Roman"/>
          <w:szCs w:val="24"/>
        </w:rPr>
        <w:t>kontaktní osobě</w:t>
      </w:r>
      <w:r w:rsidR="00D45EF7" w:rsidRPr="00E7238E">
        <w:rPr>
          <w:rFonts w:ascii="Times New Roman" w:hAnsi="Times New Roman" w:cs="Times New Roman"/>
          <w:szCs w:val="24"/>
        </w:rPr>
        <w:t xml:space="preserve"> </w:t>
      </w:r>
      <w:r w:rsidR="00106072" w:rsidRPr="00E7238E">
        <w:rPr>
          <w:rFonts w:ascii="Times New Roman" w:hAnsi="Times New Roman" w:cs="Times New Roman"/>
          <w:szCs w:val="24"/>
        </w:rPr>
        <w:t xml:space="preserve">kupujícího) </w:t>
      </w:r>
      <w:r w:rsidR="005935AD" w:rsidRPr="00E7238E">
        <w:rPr>
          <w:rFonts w:ascii="Times New Roman" w:hAnsi="Times New Roman" w:cs="Times New Roman"/>
          <w:szCs w:val="24"/>
        </w:rPr>
        <w:t>akceptovat</w:t>
      </w:r>
      <w:r w:rsidR="00D45EF7" w:rsidRPr="00E7238E">
        <w:rPr>
          <w:rFonts w:ascii="Times New Roman" w:hAnsi="Times New Roman" w:cs="Times New Roman"/>
          <w:szCs w:val="24"/>
        </w:rPr>
        <w:t>, popř. si vyžádat od kupujícího</w:t>
      </w:r>
      <w:r w:rsidR="00D45EF7" w:rsidRPr="001A0483">
        <w:rPr>
          <w:rFonts w:ascii="Times New Roman" w:hAnsi="Times New Roman" w:cs="Times New Roman"/>
          <w:szCs w:val="24"/>
        </w:rPr>
        <w:t xml:space="preserve"> doplňující informace, které nezbytně potřebuje ke splnění svých povinností</w:t>
      </w:r>
      <w:r w:rsidR="009A52B3">
        <w:rPr>
          <w:rFonts w:ascii="Times New Roman" w:hAnsi="Times New Roman" w:cs="Times New Roman"/>
          <w:szCs w:val="24"/>
        </w:rPr>
        <w:t>.</w:t>
      </w:r>
    </w:p>
    <w:p w14:paraId="3B218555" w14:textId="2F8F4CAC" w:rsidR="00D45EF7" w:rsidRPr="00D703D2" w:rsidRDefault="00D45EF7" w:rsidP="00224990">
      <w:pPr>
        <w:pStyle w:val="Nadpis1"/>
        <w:widowControl w:val="0"/>
        <w:numPr>
          <w:ilvl w:val="0"/>
          <w:numId w:val="10"/>
        </w:numPr>
        <w:spacing w:before="120" w:after="0"/>
        <w:jc w:val="both"/>
        <w:rPr>
          <w:rFonts w:ascii="Times New Roman" w:hAnsi="Times New Roman"/>
          <w:sz w:val="22"/>
        </w:rPr>
      </w:pPr>
      <w:r>
        <w:rPr>
          <w:rFonts w:ascii="Times New Roman" w:hAnsi="Times New Roman"/>
          <w:b w:val="0"/>
          <w:sz w:val="22"/>
          <w:szCs w:val="24"/>
        </w:rPr>
        <w:t xml:space="preserve">V </w:t>
      </w:r>
      <w:r w:rsidRPr="00D703D2">
        <w:rPr>
          <w:rFonts w:ascii="Times New Roman" w:hAnsi="Times New Roman"/>
          <w:b w:val="0"/>
          <w:sz w:val="22"/>
          <w:szCs w:val="24"/>
        </w:rPr>
        <w:t xml:space="preserve">případě, </w:t>
      </w:r>
      <w:r w:rsidRPr="00D703D2">
        <w:rPr>
          <w:rFonts w:ascii="Times New Roman" w:hAnsi="Times New Roman"/>
          <w:sz w:val="22"/>
          <w:szCs w:val="24"/>
        </w:rPr>
        <w:t xml:space="preserve">že </w:t>
      </w:r>
      <w:r>
        <w:rPr>
          <w:rFonts w:ascii="Times New Roman" w:hAnsi="Times New Roman"/>
          <w:sz w:val="22"/>
          <w:szCs w:val="24"/>
        </w:rPr>
        <w:t>prodávající</w:t>
      </w:r>
      <w:r w:rsidRPr="00D703D2">
        <w:rPr>
          <w:rFonts w:ascii="Times New Roman" w:hAnsi="Times New Roman"/>
          <w:sz w:val="22"/>
          <w:szCs w:val="24"/>
        </w:rPr>
        <w:t xml:space="preserve"> </w:t>
      </w:r>
      <w:r>
        <w:rPr>
          <w:rFonts w:ascii="Times New Roman" w:hAnsi="Times New Roman"/>
          <w:sz w:val="22"/>
          <w:szCs w:val="24"/>
        </w:rPr>
        <w:t>kupujícímu</w:t>
      </w:r>
      <w:r w:rsidRPr="00D703D2">
        <w:rPr>
          <w:rFonts w:ascii="Times New Roman" w:hAnsi="Times New Roman"/>
          <w:sz w:val="22"/>
          <w:szCs w:val="24"/>
        </w:rPr>
        <w:t xml:space="preserve"> nezašle potvrzení obje</w:t>
      </w:r>
      <w:r>
        <w:rPr>
          <w:rFonts w:ascii="Times New Roman" w:hAnsi="Times New Roman"/>
          <w:sz w:val="22"/>
          <w:szCs w:val="24"/>
        </w:rPr>
        <w:t>dnávky ve lhůtě dle odst. 1</w:t>
      </w:r>
      <w:r w:rsidRPr="00D703D2">
        <w:rPr>
          <w:rFonts w:ascii="Times New Roman" w:hAnsi="Times New Roman"/>
          <w:sz w:val="22"/>
          <w:szCs w:val="24"/>
        </w:rPr>
        <w:t xml:space="preserve"> tohoto článku, má se objedn</w:t>
      </w:r>
      <w:r>
        <w:rPr>
          <w:rFonts w:ascii="Times New Roman" w:hAnsi="Times New Roman"/>
          <w:sz w:val="22"/>
          <w:szCs w:val="24"/>
        </w:rPr>
        <w:t xml:space="preserve">ávka za </w:t>
      </w:r>
      <w:r w:rsidR="005935AD">
        <w:rPr>
          <w:rFonts w:ascii="Times New Roman" w:hAnsi="Times New Roman"/>
          <w:sz w:val="22"/>
          <w:szCs w:val="24"/>
        </w:rPr>
        <w:t>akceptovanou</w:t>
      </w:r>
      <w:r w:rsidRPr="00FE4492">
        <w:rPr>
          <w:rFonts w:ascii="Times New Roman" w:hAnsi="Times New Roman"/>
          <w:sz w:val="22"/>
          <w:szCs w:val="24"/>
        </w:rPr>
        <w:t xml:space="preserve"> uplynutím 24 hodin od okamžiku doručení objednávky</w:t>
      </w:r>
      <w:r w:rsidRPr="00D703D2">
        <w:rPr>
          <w:rFonts w:ascii="Times New Roman" w:hAnsi="Times New Roman"/>
          <w:sz w:val="22"/>
          <w:szCs w:val="24"/>
        </w:rPr>
        <w:t xml:space="preserve"> </w:t>
      </w:r>
      <w:r>
        <w:rPr>
          <w:rFonts w:ascii="Times New Roman" w:hAnsi="Times New Roman"/>
          <w:sz w:val="22"/>
          <w:szCs w:val="24"/>
        </w:rPr>
        <w:t>prodávajícímu</w:t>
      </w:r>
      <w:r w:rsidRPr="00D703D2">
        <w:rPr>
          <w:rFonts w:ascii="Times New Roman" w:hAnsi="Times New Roman"/>
          <w:sz w:val="22"/>
          <w:szCs w:val="24"/>
        </w:rPr>
        <w:t>.</w:t>
      </w:r>
      <w:r w:rsidRPr="00D703D2">
        <w:rPr>
          <w:rFonts w:ascii="Times New Roman" w:hAnsi="Times New Roman"/>
          <w:sz w:val="22"/>
        </w:rPr>
        <w:t xml:space="preserve"> </w:t>
      </w:r>
    </w:p>
    <w:p w14:paraId="1004DB22" w14:textId="77777777" w:rsidR="00BC3AE7" w:rsidRPr="00B45ECE" w:rsidRDefault="00BC3AE7" w:rsidP="00224990">
      <w:pPr>
        <w:pStyle w:val="Nadpis2"/>
        <w:keepNext w:val="0"/>
        <w:numPr>
          <w:ilvl w:val="0"/>
          <w:numId w:val="10"/>
        </w:numPr>
        <w:spacing w:before="120" w:after="0"/>
        <w:jc w:val="both"/>
        <w:rPr>
          <w:rFonts w:ascii="Times New Roman" w:hAnsi="Times New Roman"/>
          <w:b w:val="0"/>
          <w:i w:val="0"/>
          <w:sz w:val="22"/>
          <w:szCs w:val="24"/>
        </w:rPr>
      </w:pPr>
      <w:bookmarkStart w:id="13" w:name="_Hlk4956924"/>
      <w:bookmarkEnd w:id="11"/>
      <w:r w:rsidRPr="00B45ECE">
        <w:rPr>
          <w:rFonts w:ascii="Times New Roman" w:hAnsi="Times New Roman"/>
          <w:b w:val="0"/>
          <w:i w:val="0"/>
          <w:sz w:val="22"/>
          <w:szCs w:val="24"/>
        </w:rPr>
        <w:t xml:space="preserve">Objednávka musí </w:t>
      </w:r>
      <w:bookmarkEnd w:id="12"/>
      <w:r w:rsidRPr="00B45ECE">
        <w:rPr>
          <w:rFonts w:ascii="Times New Roman" w:hAnsi="Times New Roman"/>
          <w:b w:val="0"/>
          <w:i w:val="0"/>
          <w:sz w:val="22"/>
          <w:szCs w:val="24"/>
        </w:rPr>
        <w:t xml:space="preserve">obsahovat minimálně tyto náležitosti: </w:t>
      </w:r>
    </w:p>
    <w:p w14:paraId="2557653F" w14:textId="4356C356" w:rsidR="00BC3AE7" w:rsidRPr="00F80DAB" w:rsidRDefault="00BC3AE7" w:rsidP="00224990">
      <w:pPr>
        <w:numPr>
          <w:ilvl w:val="0"/>
          <w:numId w:val="2"/>
        </w:numPr>
        <w:tabs>
          <w:tab w:val="clear" w:pos="1854"/>
        </w:tabs>
        <w:spacing w:after="0" w:line="240" w:lineRule="auto"/>
        <w:ind w:left="1134" w:hanging="425"/>
        <w:jc w:val="both"/>
        <w:rPr>
          <w:rFonts w:ascii="Times New Roman" w:hAnsi="Times New Roman" w:cs="Times New Roman"/>
          <w:szCs w:val="24"/>
        </w:rPr>
      </w:pPr>
      <w:bookmarkStart w:id="14" w:name="_Hlk4947104"/>
      <w:r w:rsidRPr="00F80DAB">
        <w:rPr>
          <w:rFonts w:ascii="Times New Roman" w:hAnsi="Times New Roman" w:cs="Times New Roman"/>
          <w:szCs w:val="24"/>
        </w:rPr>
        <w:t xml:space="preserve">identifikační údaje </w:t>
      </w:r>
      <w:r w:rsidR="00D10287">
        <w:rPr>
          <w:rFonts w:ascii="Times New Roman" w:hAnsi="Times New Roman" w:cs="Times New Roman"/>
          <w:szCs w:val="24"/>
        </w:rPr>
        <w:t>kupujícího,</w:t>
      </w:r>
    </w:p>
    <w:p w14:paraId="24D3D6B7" w14:textId="2F0C611F" w:rsidR="00BC3AE7" w:rsidRPr="00F80DAB" w:rsidRDefault="00BC3AE7" w:rsidP="00224990">
      <w:pPr>
        <w:numPr>
          <w:ilvl w:val="0"/>
          <w:numId w:val="2"/>
        </w:numPr>
        <w:tabs>
          <w:tab w:val="clear" w:pos="1854"/>
        </w:tabs>
        <w:spacing w:after="0" w:line="240" w:lineRule="auto"/>
        <w:ind w:left="1134" w:hanging="425"/>
        <w:jc w:val="both"/>
        <w:rPr>
          <w:rFonts w:ascii="Times New Roman" w:hAnsi="Times New Roman" w:cs="Times New Roman"/>
          <w:szCs w:val="24"/>
        </w:rPr>
      </w:pPr>
      <w:r w:rsidRPr="00F80DAB">
        <w:rPr>
          <w:rFonts w:ascii="Times New Roman" w:hAnsi="Times New Roman" w:cs="Times New Roman"/>
          <w:szCs w:val="24"/>
        </w:rPr>
        <w:t xml:space="preserve">jméno </w:t>
      </w:r>
      <w:r w:rsidR="00155DA4">
        <w:rPr>
          <w:rFonts w:ascii="Times New Roman" w:hAnsi="Times New Roman" w:cs="Times New Roman"/>
          <w:szCs w:val="24"/>
        </w:rPr>
        <w:t>oprávněné osoby kupujícího,</w:t>
      </w:r>
    </w:p>
    <w:p w14:paraId="6DE0E020" w14:textId="511CB7FF" w:rsidR="00B45ECE" w:rsidRDefault="00BC3AE7" w:rsidP="00224990">
      <w:pPr>
        <w:numPr>
          <w:ilvl w:val="0"/>
          <w:numId w:val="2"/>
        </w:numPr>
        <w:tabs>
          <w:tab w:val="clear" w:pos="1854"/>
        </w:tabs>
        <w:spacing w:after="0" w:line="240" w:lineRule="auto"/>
        <w:ind w:left="1134" w:hanging="425"/>
        <w:jc w:val="both"/>
        <w:rPr>
          <w:rFonts w:ascii="Times New Roman" w:hAnsi="Times New Roman" w:cs="Times New Roman"/>
          <w:szCs w:val="24"/>
        </w:rPr>
      </w:pPr>
      <w:r w:rsidRPr="00F80DAB">
        <w:rPr>
          <w:rFonts w:ascii="Times New Roman" w:hAnsi="Times New Roman" w:cs="Times New Roman"/>
          <w:szCs w:val="24"/>
        </w:rPr>
        <w:t>jednoznačné určení zboží</w:t>
      </w:r>
      <w:r w:rsidR="00D10287">
        <w:rPr>
          <w:rFonts w:ascii="Times New Roman" w:hAnsi="Times New Roman" w:cs="Times New Roman"/>
          <w:szCs w:val="24"/>
        </w:rPr>
        <w:t xml:space="preserve"> a jeho množství</w:t>
      </w:r>
      <w:r w:rsidRPr="00F80DAB">
        <w:rPr>
          <w:rFonts w:ascii="Times New Roman" w:hAnsi="Times New Roman" w:cs="Times New Roman"/>
          <w:szCs w:val="24"/>
        </w:rPr>
        <w:t xml:space="preserve">, </w:t>
      </w:r>
    </w:p>
    <w:p w14:paraId="67032DEC" w14:textId="166D0119" w:rsidR="00BC3AE7" w:rsidRDefault="00E95C3E" w:rsidP="001F1A64">
      <w:pPr>
        <w:numPr>
          <w:ilvl w:val="0"/>
          <w:numId w:val="2"/>
        </w:numPr>
        <w:tabs>
          <w:tab w:val="clear" w:pos="1854"/>
        </w:tabs>
        <w:spacing w:after="0" w:line="240" w:lineRule="auto"/>
        <w:ind w:left="1134" w:hanging="425"/>
        <w:jc w:val="both"/>
        <w:rPr>
          <w:rFonts w:ascii="Times New Roman" w:hAnsi="Times New Roman" w:cs="Times New Roman"/>
          <w:szCs w:val="24"/>
        </w:rPr>
      </w:pPr>
      <w:r w:rsidRPr="00F80DAB">
        <w:rPr>
          <w:rFonts w:ascii="Times New Roman" w:hAnsi="Times New Roman" w:cs="Times New Roman"/>
          <w:szCs w:val="24"/>
        </w:rPr>
        <w:t>místo</w:t>
      </w:r>
      <w:r w:rsidR="00BC3AE7" w:rsidRPr="00F80DAB">
        <w:rPr>
          <w:rFonts w:ascii="Times New Roman" w:hAnsi="Times New Roman" w:cs="Times New Roman"/>
          <w:szCs w:val="24"/>
        </w:rPr>
        <w:t xml:space="preserve"> dodání</w:t>
      </w:r>
      <w:r w:rsidR="00BC3AE7" w:rsidRPr="001F1A64">
        <w:rPr>
          <w:rFonts w:ascii="Times New Roman" w:hAnsi="Times New Roman" w:cs="Times New Roman"/>
          <w:szCs w:val="24"/>
        </w:rPr>
        <w:t xml:space="preserve"> zboží</w:t>
      </w:r>
    </w:p>
    <w:p w14:paraId="6ECFDE04" w14:textId="77777777" w:rsidR="004D2A90" w:rsidRDefault="004D2A90" w:rsidP="004D2A90">
      <w:pPr>
        <w:spacing w:after="0" w:line="240" w:lineRule="auto"/>
        <w:ind w:left="1134"/>
        <w:jc w:val="both"/>
        <w:rPr>
          <w:rFonts w:ascii="Times New Roman" w:hAnsi="Times New Roman" w:cs="Times New Roman"/>
          <w:szCs w:val="24"/>
        </w:rPr>
      </w:pPr>
    </w:p>
    <w:p w14:paraId="0005B225" w14:textId="77777777" w:rsidR="00CA1113" w:rsidRDefault="00CA1113" w:rsidP="00CA1113">
      <w:pPr>
        <w:spacing w:after="0" w:line="240" w:lineRule="auto"/>
        <w:jc w:val="both"/>
        <w:rPr>
          <w:rFonts w:ascii="Times New Roman" w:hAnsi="Times New Roman" w:cs="Times New Roman"/>
          <w:szCs w:val="24"/>
        </w:rPr>
      </w:pPr>
    </w:p>
    <w:p w14:paraId="758FEF22" w14:textId="77777777" w:rsidR="00E03BE1" w:rsidRPr="00457FBC" w:rsidRDefault="00E03BE1" w:rsidP="00224990">
      <w:pPr>
        <w:pStyle w:val="Odstavecseseznamem"/>
        <w:numPr>
          <w:ilvl w:val="0"/>
          <w:numId w:val="8"/>
        </w:numPr>
        <w:spacing w:before="240" w:after="0" w:line="240" w:lineRule="auto"/>
        <w:jc w:val="center"/>
        <w:rPr>
          <w:rFonts w:ascii="Times New Roman" w:hAnsi="Times New Roman" w:cs="Times New Roman"/>
          <w:b/>
          <w:szCs w:val="24"/>
        </w:rPr>
      </w:pPr>
      <w:bookmarkStart w:id="15" w:name="_Hlk4957328"/>
      <w:bookmarkStart w:id="16" w:name="_Hlk4948001"/>
      <w:bookmarkEnd w:id="13"/>
      <w:bookmarkEnd w:id="14"/>
      <w:r w:rsidRPr="00457FBC">
        <w:rPr>
          <w:rFonts w:ascii="Times New Roman" w:hAnsi="Times New Roman" w:cs="Times New Roman"/>
          <w:b/>
          <w:szCs w:val="24"/>
        </w:rPr>
        <w:t>Vlastnické právo a přechod nebezpečí škody</w:t>
      </w:r>
    </w:p>
    <w:p w14:paraId="2DD5E650" w14:textId="77777777" w:rsidR="00E03BE1" w:rsidRPr="00C20AC8" w:rsidRDefault="00E03BE1" w:rsidP="00224990">
      <w:pPr>
        <w:pStyle w:val="Nadpis2"/>
        <w:keepNext w:val="0"/>
        <w:numPr>
          <w:ilvl w:val="0"/>
          <w:numId w:val="11"/>
        </w:numPr>
        <w:spacing w:before="120" w:after="0"/>
        <w:jc w:val="both"/>
        <w:rPr>
          <w:rFonts w:ascii="Times New Roman" w:hAnsi="Times New Roman"/>
          <w:b w:val="0"/>
          <w:i w:val="0"/>
          <w:sz w:val="22"/>
          <w:szCs w:val="24"/>
        </w:rPr>
      </w:pPr>
      <w:bookmarkStart w:id="17" w:name="_Hlk4957355"/>
      <w:bookmarkEnd w:id="15"/>
      <w:r w:rsidRPr="00457FBC">
        <w:rPr>
          <w:rFonts w:ascii="Times New Roman" w:hAnsi="Times New Roman"/>
          <w:b w:val="0"/>
          <w:i w:val="0"/>
          <w:sz w:val="22"/>
          <w:szCs w:val="24"/>
        </w:rPr>
        <w:t>Právním titulem pro převod vlastnického práva ke zboží je realizační dohoda. Vlastnická práva k dodanému zboží včetně obalu přechází na kupujícího okamžikem</w:t>
      </w:r>
      <w:r w:rsidR="004C0B9D">
        <w:rPr>
          <w:rFonts w:ascii="Times New Roman" w:hAnsi="Times New Roman"/>
          <w:b w:val="0"/>
          <w:i w:val="0"/>
          <w:sz w:val="22"/>
          <w:szCs w:val="24"/>
        </w:rPr>
        <w:t xml:space="preserve"> převzetí zboží, tj. okamžikem</w:t>
      </w:r>
      <w:r w:rsidRPr="00457FBC">
        <w:rPr>
          <w:rFonts w:ascii="Times New Roman" w:hAnsi="Times New Roman"/>
          <w:b w:val="0"/>
          <w:i w:val="0"/>
          <w:sz w:val="22"/>
          <w:szCs w:val="24"/>
        </w:rPr>
        <w:t xml:space="preserve"> </w:t>
      </w:r>
      <w:r>
        <w:rPr>
          <w:rFonts w:ascii="Times New Roman" w:hAnsi="Times New Roman"/>
          <w:b w:val="0"/>
          <w:i w:val="0"/>
          <w:sz w:val="22"/>
          <w:szCs w:val="24"/>
        </w:rPr>
        <w:t>podpisu dodacího listu ke zboží</w:t>
      </w:r>
      <w:r w:rsidR="004C0B9D">
        <w:rPr>
          <w:rFonts w:ascii="Times New Roman" w:hAnsi="Times New Roman"/>
          <w:b w:val="0"/>
          <w:i w:val="0"/>
          <w:sz w:val="22"/>
          <w:szCs w:val="24"/>
        </w:rPr>
        <w:t xml:space="preserve"> oprávněnou osobou kupujícího</w:t>
      </w:r>
      <w:r>
        <w:rPr>
          <w:rFonts w:ascii="Times New Roman" w:hAnsi="Times New Roman"/>
          <w:b w:val="0"/>
          <w:i w:val="0"/>
          <w:sz w:val="22"/>
          <w:szCs w:val="24"/>
        </w:rPr>
        <w:t>.</w:t>
      </w:r>
      <w:r w:rsidR="00C20AC8">
        <w:rPr>
          <w:rFonts w:ascii="Times New Roman" w:hAnsi="Times New Roman"/>
          <w:b w:val="0"/>
          <w:i w:val="0"/>
          <w:sz w:val="22"/>
          <w:szCs w:val="24"/>
        </w:rPr>
        <w:t xml:space="preserve"> </w:t>
      </w:r>
      <w:r w:rsidRPr="00C20AC8">
        <w:rPr>
          <w:rFonts w:ascii="Times New Roman" w:hAnsi="Times New Roman"/>
          <w:b w:val="0"/>
          <w:i w:val="0"/>
          <w:sz w:val="22"/>
          <w:szCs w:val="24"/>
        </w:rPr>
        <w:t xml:space="preserve">Prodávající se zaručuje, že vlastnictví bude na kupujícího převedeno bez jakýchkoliv právních či jiných vad, jinak je kupujícímu povinen nahradit škodu a další náklady, které mu porušením tohoto závazku vznikly.  </w:t>
      </w:r>
    </w:p>
    <w:p w14:paraId="01F14F2D" w14:textId="77777777" w:rsidR="00E03BE1" w:rsidRDefault="00E03BE1" w:rsidP="00224990">
      <w:pPr>
        <w:pStyle w:val="Nadpis2"/>
        <w:keepNext w:val="0"/>
        <w:numPr>
          <w:ilvl w:val="0"/>
          <w:numId w:val="11"/>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Nebezpečí škody na</w:t>
      </w:r>
      <w:r>
        <w:rPr>
          <w:rFonts w:ascii="Times New Roman" w:hAnsi="Times New Roman"/>
          <w:b w:val="0"/>
          <w:i w:val="0"/>
          <w:sz w:val="22"/>
          <w:szCs w:val="24"/>
        </w:rPr>
        <w:t xml:space="preserve"> zboží přechází na </w:t>
      </w:r>
      <w:r w:rsidRPr="00B73CE2">
        <w:rPr>
          <w:rFonts w:ascii="Times New Roman" w:hAnsi="Times New Roman"/>
          <w:b w:val="0"/>
          <w:i w:val="0"/>
          <w:sz w:val="22"/>
          <w:szCs w:val="24"/>
        </w:rPr>
        <w:t xml:space="preserve">kupujícího okamžikem podpisu dodacího listu ke zboží. Aplikace ustanovení § 2121 odst. 2 občanského zákoníku se vylučuje. </w:t>
      </w:r>
    </w:p>
    <w:p w14:paraId="21772919" w14:textId="77777777" w:rsidR="00547C6C" w:rsidRDefault="00547C6C" w:rsidP="00547C6C">
      <w:pPr>
        <w:rPr>
          <w:lang w:eastAsia="cs-CZ"/>
        </w:rPr>
      </w:pPr>
    </w:p>
    <w:p w14:paraId="73705CF4" w14:textId="77777777" w:rsidR="00647713" w:rsidRPr="00547C6C" w:rsidRDefault="00647713" w:rsidP="00547C6C">
      <w:pPr>
        <w:rPr>
          <w:lang w:eastAsia="cs-CZ"/>
        </w:rPr>
      </w:pPr>
    </w:p>
    <w:p w14:paraId="38AAE850" w14:textId="77777777" w:rsidR="00E95C3E" w:rsidRPr="00581D3C" w:rsidRDefault="00E95C3E" w:rsidP="00224990">
      <w:pPr>
        <w:pStyle w:val="Nadpis2"/>
        <w:keepNext w:val="0"/>
        <w:numPr>
          <w:ilvl w:val="0"/>
          <w:numId w:val="8"/>
        </w:numPr>
        <w:spacing w:after="0"/>
        <w:jc w:val="center"/>
        <w:rPr>
          <w:rFonts w:ascii="Times New Roman" w:hAnsi="Times New Roman"/>
          <w:i w:val="0"/>
          <w:sz w:val="22"/>
          <w:szCs w:val="22"/>
        </w:rPr>
      </w:pPr>
      <w:bookmarkStart w:id="18" w:name="_Hlk4948171"/>
      <w:bookmarkStart w:id="19" w:name="_Hlk4957476"/>
      <w:bookmarkEnd w:id="16"/>
      <w:bookmarkEnd w:id="17"/>
      <w:r w:rsidRPr="00581D3C">
        <w:rPr>
          <w:rFonts w:ascii="Times New Roman" w:hAnsi="Times New Roman"/>
          <w:i w:val="0"/>
          <w:sz w:val="22"/>
          <w:szCs w:val="22"/>
        </w:rPr>
        <w:t>Dodací podmínky</w:t>
      </w:r>
    </w:p>
    <w:bookmarkEnd w:id="18"/>
    <w:p w14:paraId="0F9F1FA7" w14:textId="77777777" w:rsidR="00CC5570" w:rsidRPr="00581D3C" w:rsidRDefault="00E95C3E"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szCs w:val="24"/>
        </w:rPr>
      </w:pPr>
      <w:r w:rsidRPr="00581D3C">
        <w:rPr>
          <w:rFonts w:ascii="Times New Roman" w:hAnsi="Times New Roman" w:cs="Times New Roman"/>
          <w:b/>
          <w:szCs w:val="24"/>
        </w:rPr>
        <w:t>Prodávající se zavazuje dodat zboží ve lhůtě</w:t>
      </w:r>
      <w:r w:rsidR="00AB4BAB" w:rsidRPr="00581D3C">
        <w:rPr>
          <w:rFonts w:ascii="Times New Roman" w:hAnsi="Times New Roman" w:cs="Times New Roman"/>
          <w:b/>
          <w:szCs w:val="24"/>
        </w:rPr>
        <w:t xml:space="preserve"> sjednané v</w:t>
      </w:r>
      <w:r w:rsidR="001F1A64" w:rsidRPr="00581D3C">
        <w:rPr>
          <w:rFonts w:ascii="Times New Roman" w:hAnsi="Times New Roman" w:cs="Times New Roman"/>
          <w:b/>
          <w:szCs w:val="24"/>
        </w:rPr>
        <w:t> </w:t>
      </w:r>
      <w:r w:rsidR="007C582C" w:rsidRPr="00581D3C">
        <w:rPr>
          <w:rFonts w:ascii="Times New Roman" w:hAnsi="Times New Roman" w:cs="Times New Roman"/>
          <w:b/>
          <w:szCs w:val="24"/>
        </w:rPr>
        <w:t>objednávce</w:t>
      </w:r>
      <w:r w:rsidR="001F1A64" w:rsidRPr="00581D3C">
        <w:rPr>
          <w:rFonts w:ascii="Times New Roman" w:hAnsi="Times New Roman" w:cs="Times New Roman"/>
          <w:b/>
          <w:szCs w:val="24"/>
        </w:rPr>
        <w:t>.</w:t>
      </w:r>
    </w:p>
    <w:p w14:paraId="668E144B" w14:textId="63297E95" w:rsidR="00D16A0C" w:rsidRDefault="00D16A0C"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szCs w:val="24"/>
        </w:rPr>
      </w:pPr>
      <w:bookmarkStart w:id="20" w:name="_Hlk4957512"/>
      <w:bookmarkEnd w:id="19"/>
      <w:r w:rsidRPr="00581D3C">
        <w:rPr>
          <w:rFonts w:ascii="Times New Roman" w:hAnsi="Times New Roman" w:cs="Times New Roman"/>
          <w:b/>
          <w:szCs w:val="24"/>
        </w:rPr>
        <w:t xml:space="preserve">Místem dodání zboží je sídlo kupujícího: </w:t>
      </w:r>
      <w:r w:rsidR="0059023E" w:rsidRPr="00581D3C">
        <w:rPr>
          <w:rFonts w:ascii="Times New Roman" w:hAnsi="Times New Roman" w:cs="Times New Roman"/>
          <w:b/>
          <w:szCs w:val="24"/>
        </w:rPr>
        <w:t>Slezská nemocnice v Opavě, příspěvková organizace</w:t>
      </w:r>
      <w:r w:rsidRPr="00581D3C">
        <w:rPr>
          <w:rFonts w:ascii="Times New Roman" w:hAnsi="Times New Roman" w:cs="Times New Roman"/>
          <w:b/>
          <w:szCs w:val="24"/>
        </w:rPr>
        <w:t xml:space="preserve">, </w:t>
      </w:r>
      <w:r w:rsidR="00B73CE2" w:rsidRPr="00581D3C">
        <w:rPr>
          <w:rFonts w:ascii="Times New Roman" w:hAnsi="Times New Roman" w:cs="Times New Roman"/>
        </w:rPr>
        <w:t>(</w:t>
      </w:r>
      <w:r w:rsidR="00D10287">
        <w:rPr>
          <w:rFonts w:ascii="Times New Roman" w:hAnsi="Times New Roman" w:cs="Times New Roman"/>
        </w:rPr>
        <w:t>sklad zdravotnick</w:t>
      </w:r>
      <w:r w:rsidR="00C16DB3">
        <w:rPr>
          <w:rFonts w:ascii="Times New Roman" w:hAnsi="Times New Roman" w:cs="Times New Roman"/>
        </w:rPr>
        <w:t xml:space="preserve">ých prostředků) </w:t>
      </w:r>
      <w:r w:rsidR="00BA3D77" w:rsidRPr="00581D3C">
        <w:rPr>
          <w:rFonts w:ascii="Times New Roman" w:hAnsi="Times New Roman" w:cs="Times New Roman"/>
          <w:szCs w:val="24"/>
          <w:lang w:eastAsia="x-none"/>
        </w:rPr>
        <w:t>popř. jiné místo dodání specifikov</w:t>
      </w:r>
      <w:r w:rsidR="00CC5570" w:rsidRPr="00581D3C">
        <w:rPr>
          <w:rFonts w:ascii="Times New Roman" w:hAnsi="Times New Roman" w:cs="Times New Roman"/>
          <w:szCs w:val="24"/>
          <w:lang w:eastAsia="x-none"/>
        </w:rPr>
        <w:t>ané</w:t>
      </w:r>
      <w:r w:rsidR="00BA3D77" w:rsidRPr="00581D3C">
        <w:rPr>
          <w:rFonts w:ascii="Times New Roman" w:hAnsi="Times New Roman" w:cs="Times New Roman"/>
          <w:szCs w:val="24"/>
          <w:lang w:eastAsia="x-none"/>
        </w:rPr>
        <w:t xml:space="preserve"> v objednávce</w:t>
      </w:r>
      <w:r w:rsidRPr="00581D3C">
        <w:rPr>
          <w:rFonts w:ascii="Times New Roman" w:hAnsi="Times New Roman" w:cs="Times New Roman"/>
          <w:szCs w:val="24"/>
        </w:rPr>
        <w:t>.</w:t>
      </w:r>
    </w:p>
    <w:p w14:paraId="72103E4A" w14:textId="72481EBF" w:rsidR="005E5F7B" w:rsidRPr="005E5F7B" w:rsidRDefault="005E5F7B"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bCs/>
          <w:szCs w:val="24"/>
        </w:rPr>
      </w:pPr>
      <w:r w:rsidRPr="004D2A90">
        <w:rPr>
          <w:rFonts w:ascii="Times New Roman" w:hAnsi="Times New Roman" w:cs="Times New Roman"/>
          <w:bCs/>
          <w:szCs w:val="24"/>
        </w:rPr>
        <w:t>Prodávající dod</w:t>
      </w:r>
      <w:r>
        <w:rPr>
          <w:rFonts w:ascii="Times New Roman" w:hAnsi="Times New Roman" w:cs="Times New Roman"/>
          <w:bCs/>
          <w:szCs w:val="24"/>
        </w:rPr>
        <w:t xml:space="preserve">á </w:t>
      </w:r>
      <w:r w:rsidRPr="004D2A90">
        <w:rPr>
          <w:rFonts w:ascii="Times New Roman" w:hAnsi="Times New Roman" w:cs="Times New Roman"/>
          <w:bCs/>
          <w:szCs w:val="24"/>
        </w:rPr>
        <w:t>zboží nejpozději do 5 pracovních dní od doručení objednávky.</w:t>
      </w:r>
      <w:r>
        <w:rPr>
          <w:rFonts w:ascii="Times New Roman" w:hAnsi="Times New Roman" w:cs="Times New Roman"/>
          <w:bCs/>
          <w:szCs w:val="24"/>
        </w:rPr>
        <w:t xml:space="preserve"> O termínu dodání je povinen kupujícího informovat zároveň s akceptací objednávky.</w:t>
      </w:r>
    </w:p>
    <w:p w14:paraId="73AD7E26" w14:textId="77777777" w:rsidR="00C6752C" w:rsidRPr="00861119" w:rsidRDefault="00082539"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rPr>
      </w:pPr>
      <w:bookmarkStart w:id="21" w:name="_Hlk4948996"/>
      <w:bookmarkStart w:id="22" w:name="_Hlk4948534"/>
      <w:bookmarkEnd w:id="20"/>
      <w:r w:rsidRPr="00B73CE2">
        <w:rPr>
          <w:rFonts w:ascii="Times New Roman" w:hAnsi="Times New Roman" w:cs="Times New Roman"/>
          <w:szCs w:val="24"/>
        </w:rPr>
        <w:t xml:space="preserve">Za dodání zboží se považuje jeho protokolární </w:t>
      </w:r>
      <w:r w:rsidR="00AB717D" w:rsidRPr="00861119">
        <w:rPr>
          <w:rFonts w:ascii="Times New Roman" w:hAnsi="Times New Roman" w:cs="Times New Roman"/>
        </w:rPr>
        <w:t>převzetí oprávněnou osobou kupujícího</w:t>
      </w:r>
      <w:r w:rsidRPr="00861119">
        <w:rPr>
          <w:rFonts w:ascii="Times New Roman" w:hAnsi="Times New Roman" w:cs="Times New Roman"/>
        </w:rPr>
        <w:t xml:space="preserve">, a to potvrzením dodacího listu </w:t>
      </w:r>
      <w:bookmarkEnd w:id="21"/>
      <w:r w:rsidRPr="00861119">
        <w:rPr>
          <w:rFonts w:ascii="Times New Roman" w:hAnsi="Times New Roman" w:cs="Times New Roman"/>
        </w:rPr>
        <w:t xml:space="preserve">(potvrzení o převzetí zásilky, předávacího </w:t>
      </w:r>
      <w:proofErr w:type="gramStart"/>
      <w:r w:rsidRPr="00861119">
        <w:rPr>
          <w:rFonts w:ascii="Times New Roman" w:hAnsi="Times New Roman" w:cs="Times New Roman"/>
        </w:rPr>
        <w:t>protokolu,</w:t>
      </w:r>
      <w:proofErr w:type="gramEnd"/>
      <w:r w:rsidRPr="00861119">
        <w:rPr>
          <w:rFonts w:ascii="Times New Roman" w:hAnsi="Times New Roman" w:cs="Times New Roman"/>
        </w:rPr>
        <w:t xml:space="preserve"> apod.) </w:t>
      </w:r>
    </w:p>
    <w:p w14:paraId="61CD7023" w14:textId="77777777" w:rsidR="00082539" w:rsidRPr="00861119" w:rsidRDefault="00082539"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rPr>
      </w:pPr>
      <w:bookmarkStart w:id="23" w:name="_Hlk4957661"/>
      <w:bookmarkEnd w:id="22"/>
      <w:r w:rsidRPr="00861119">
        <w:rPr>
          <w:rFonts w:ascii="Times New Roman" w:hAnsi="Times New Roman" w:cs="Times New Roman"/>
        </w:rPr>
        <w:lastRenderedPageBreak/>
        <w:t>Dodací list musí dále obsahovat zejména:</w:t>
      </w:r>
    </w:p>
    <w:p w14:paraId="2153E421" w14:textId="7AD8D2A5" w:rsidR="00AE78A2" w:rsidRPr="00861119" w:rsidRDefault="00AE78A2"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 xml:space="preserve">označení účastníků </w:t>
      </w:r>
      <w:r w:rsidR="005A5B74">
        <w:rPr>
          <w:rFonts w:ascii="Times New Roman" w:hAnsi="Times New Roman" w:cs="Times New Roman"/>
        </w:rPr>
        <w:t>smlouvy</w:t>
      </w:r>
      <w:r w:rsidRPr="00861119">
        <w:rPr>
          <w:rFonts w:ascii="Times New Roman" w:hAnsi="Times New Roman" w:cs="Times New Roman"/>
        </w:rPr>
        <w:t>,</w:t>
      </w:r>
    </w:p>
    <w:p w14:paraId="2A6391AB" w14:textId="77777777" w:rsidR="00082539" w:rsidRPr="00861119" w:rsidRDefault="00082539"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 xml:space="preserve">identifikaci objednávky, </w:t>
      </w:r>
    </w:p>
    <w:p w14:paraId="10481988" w14:textId="75CC5726" w:rsidR="00671FDC" w:rsidRDefault="00082539"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specifikaci zboží s uvedením množství</w:t>
      </w:r>
      <w:r w:rsidR="008246A4">
        <w:rPr>
          <w:rFonts w:ascii="Times New Roman" w:hAnsi="Times New Roman" w:cs="Times New Roman"/>
        </w:rPr>
        <w:t>,</w:t>
      </w:r>
    </w:p>
    <w:p w14:paraId="48D81221" w14:textId="49EA1563" w:rsidR="00082539" w:rsidRPr="00861119" w:rsidRDefault="008246A4"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Pr>
          <w:rFonts w:ascii="Times New Roman" w:hAnsi="Times New Roman" w:cs="Times New Roman"/>
        </w:rPr>
        <w:t xml:space="preserve">SÚKL kód, VZP kód, PDK kód, </w:t>
      </w:r>
      <w:r w:rsidR="00671FDC">
        <w:rPr>
          <w:rFonts w:ascii="Times New Roman" w:hAnsi="Times New Roman" w:cs="Times New Roman"/>
        </w:rPr>
        <w:t>EAN</w:t>
      </w:r>
      <w:r>
        <w:rPr>
          <w:rFonts w:ascii="Times New Roman" w:hAnsi="Times New Roman" w:cs="Times New Roman"/>
        </w:rPr>
        <w:t xml:space="preserve"> kód</w:t>
      </w:r>
      <w:r w:rsidR="00671FDC">
        <w:rPr>
          <w:rFonts w:ascii="Times New Roman" w:hAnsi="Times New Roman" w:cs="Times New Roman"/>
        </w:rPr>
        <w:t xml:space="preserve">, </w:t>
      </w:r>
      <w:r>
        <w:rPr>
          <w:rFonts w:ascii="Times New Roman" w:hAnsi="Times New Roman" w:cs="Times New Roman"/>
        </w:rPr>
        <w:t>REF</w:t>
      </w:r>
      <w:r w:rsidR="00671FDC">
        <w:rPr>
          <w:rFonts w:ascii="Times New Roman" w:hAnsi="Times New Roman" w:cs="Times New Roman"/>
        </w:rPr>
        <w:t xml:space="preserve"> kód</w:t>
      </w:r>
      <w:r w:rsidR="00082539" w:rsidRPr="00861119">
        <w:rPr>
          <w:rFonts w:ascii="Times New Roman" w:hAnsi="Times New Roman" w:cs="Times New Roman"/>
        </w:rPr>
        <w:t xml:space="preserve">, </w:t>
      </w:r>
      <w:r w:rsidR="00671FDC">
        <w:rPr>
          <w:rFonts w:ascii="Times New Roman" w:hAnsi="Times New Roman" w:cs="Times New Roman"/>
        </w:rPr>
        <w:t xml:space="preserve">třídu bezpečnosti zdravotnického prostředku, </w:t>
      </w:r>
      <w:r>
        <w:rPr>
          <w:rFonts w:ascii="Times New Roman" w:hAnsi="Times New Roman" w:cs="Times New Roman"/>
        </w:rPr>
        <w:t xml:space="preserve">skupinu PZT </w:t>
      </w:r>
      <w:r w:rsidR="00082539" w:rsidRPr="00861119">
        <w:rPr>
          <w:rFonts w:ascii="Times New Roman" w:hAnsi="Times New Roman" w:cs="Times New Roman"/>
        </w:rPr>
        <w:t xml:space="preserve">(pokud jsou výrobcem určeny),  </w:t>
      </w:r>
    </w:p>
    <w:p w14:paraId="243C60FE" w14:textId="77777777" w:rsidR="00082539" w:rsidRPr="00861119" w:rsidRDefault="00082539"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 xml:space="preserve">datum exspirace, </w:t>
      </w:r>
    </w:p>
    <w:p w14:paraId="3B61C46B" w14:textId="77777777" w:rsidR="00922A84" w:rsidRPr="00861119" w:rsidRDefault="00082539"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šarži, v případě, že se dodávka skládá ze zboží různých šarží, je prodávající povinen uvádět na dodacím listu (dodacích listech) počty kusů zboží s každou šarží samostatně</w:t>
      </w:r>
      <w:r w:rsidR="00922A84" w:rsidRPr="00861119">
        <w:rPr>
          <w:rFonts w:ascii="Times New Roman" w:hAnsi="Times New Roman" w:cs="Times New Roman"/>
        </w:rPr>
        <w:t>,</w:t>
      </w:r>
    </w:p>
    <w:p w14:paraId="30B91609" w14:textId="34434916" w:rsidR="00082539" w:rsidRPr="00861119" w:rsidRDefault="00082539"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 xml:space="preserve">další údaje stanovené relevantními právními předpisy či </w:t>
      </w:r>
      <w:r w:rsidR="002B4FEE">
        <w:rPr>
          <w:rFonts w:ascii="Times New Roman" w:hAnsi="Times New Roman" w:cs="Times New Roman"/>
        </w:rPr>
        <w:t>smlouvou</w:t>
      </w:r>
      <w:r w:rsidR="003B528D" w:rsidRPr="00861119">
        <w:rPr>
          <w:rFonts w:ascii="Times New Roman" w:hAnsi="Times New Roman" w:cs="Times New Roman"/>
        </w:rPr>
        <w:t xml:space="preserve"> </w:t>
      </w:r>
      <w:r w:rsidRPr="00861119">
        <w:rPr>
          <w:rFonts w:ascii="Times New Roman" w:hAnsi="Times New Roman" w:cs="Times New Roman"/>
        </w:rPr>
        <w:t xml:space="preserve">(především zákonem </w:t>
      </w:r>
      <w:r w:rsidR="00B22B85" w:rsidRPr="00861119">
        <w:rPr>
          <w:rFonts w:ascii="Times New Roman" w:hAnsi="Times New Roman" w:cs="Times New Roman"/>
          <w:iCs/>
        </w:rPr>
        <w:t>o </w:t>
      </w:r>
      <w:r w:rsidR="007D2A0B">
        <w:rPr>
          <w:rFonts w:ascii="Times New Roman" w:hAnsi="Times New Roman" w:cs="Times New Roman"/>
          <w:iCs/>
        </w:rPr>
        <w:t>zdravotnických prostředcích</w:t>
      </w:r>
      <w:r w:rsidRPr="00861119">
        <w:rPr>
          <w:rFonts w:ascii="Times New Roman" w:hAnsi="Times New Roman" w:cs="Times New Roman"/>
        </w:rPr>
        <w:t>).</w:t>
      </w:r>
    </w:p>
    <w:p w14:paraId="478F36F4" w14:textId="35EC2666" w:rsidR="00F46512" w:rsidRPr="00B22B85" w:rsidRDefault="00E95C3E" w:rsidP="00224990">
      <w:pPr>
        <w:pStyle w:val="Pedmtkomente"/>
        <w:numPr>
          <w:ilvl w:val="0"/>
          <w:numId w:val="4"/>
        </w:numPr>
        <w:spacing w:before="120" w:after="0"/>
        <w:ind w:left="567" w:hanging="567"/>
        <w:jc w:val="both"/>
        <w:rPr>
          <w:rFonts w:ascii="Times New Roman" w:hAnsi="Times New Roman" w:cs="Times New Roman"/>
          <w:b w:val="0"/>
          <w:bCs w:val="0"/>
          <w:sz w:val="22"/>
          <w:szCs w:val="24"/>
        </w:rPr>
      </w:pPr>
      <w:bookmarkStart w:id="24" w:name="_Hlk4949934"/>
      <w:bookmarkEnd w:id="23"/>
      <w:r w:rsidRPr="00082539">
        <w:rPr>
          <w:rFonts w:ascii="Times New Roman" w:hAnsi="Times New Roman" w:cs="Times New Roman"/>
          <w:b w:val="0"/>
          <w:bCs w:val="0"/>
          <w:sz w:val="22"/>
          <w:szCs w:val="24"/>
        </w:rPr>
        <w:t xml:space="preserve">Prodávající je povinen dodat zboží kupujícímu řádně a vhodně zabalené tak, aby během přepravy nedošlo k jeho poškození, balení zboží však nesmí jakkoli omezit právo kupujícího si zboží před potvrzením jeho převzetí </w:t>
      </w:r>
      <w:r w:rsidR="00DB7101">
        <w:rPr>
          <w:rFonts w:ascii="Times New Roman" w:hAnsi="Times New Roman" w:cs="Times New Roman"/>
          <w:b w:val="0"/>
          <w:bCs w:val="0"/>
          <w:sz w:val="22"/>
          <w:szCs w:val="24"/>
        </w:rPr>
        <w:t xml:space="preserve">na dodacím listu </w:t>
      </w:r>
      <w:r w:rsidRPr="00082539">
        <w:rPr>
          <w:rFonts w:ascii="Times New Roman" w:hAnsi="Times New Roman" w:cs="Times New Roman"/>
          <w:b w:val="0"/>
          <w:bCs w:val="0"/>
          <w:sz w:val="22"/>
          <w:szCs w:val="24"/>
        </w:rPr>
        <w:t xml:space="preserve">prohlédnout, či ověřit jeho kvalitu a množství. </w:t>
      </w:r>
      <w:r w:rsidR="00D16A0C" w:rsidRPr="00082539">
        <w:rPr>
          <w:rFonts w:ascii="Times New Roman" w:hAnsi="Times New Roman" w:cs="Times New Roman"/>
          <w:b w:val="0"/>
          <w:bCs w:val="0"/>
          <w:sz w:val="22"/>
          <w:szCs w:val="24"/>
        </w:rPr>
        <w:t xml:space="preserve">Zboží musí splňovat požadavky na jakost, </w:t>
      </w:r>
      <w:r w:rsidR="00D16A0C" w:rsidRPr="003D2BAD">
        <w:rPr>
          <w:rFonts w:ascii="Times New Roman" w:hAnsi="Times New Roman" w:cs="Times New Roman"/>
          <w:b w:val="0"/>
          <w:bCs w:val="0"/>
          <w:sz w:val="22"/>
          <w:szCs w:val="24"/>
        </w:rPr>
        <w:t xml:space="preserve">neporušenost balení a řádné označení dle platných právních předpisů, a to po celou dobu trvání </w:t>
      </w:r>
      <w:r w:rsidR="005A5B74">
        <w:rPr>
          <w:rFonts w:ascii="Times New Roman" w:hAnsi="Times New Roman" w:cs="Times New Roman"/>
          <w:b w:val="0"/>
          <w:bCs w:val="0"/>
          <w:sz w:val="22"/>
          <w:szCs w:val="24"/>
        </w:rPr>
        <w:t>smlouvy</w:t>
      </w:r>
      <w:r w:rsidR="00D16A0C" w:rsidRPr="003D2BAD">
        <w:rPr>
          <w:rFonts w:ascii="Times New Roman" w:hAnsi="Times New Roman" w:cs="Times New Roman"/>
          <w:b w:val="0"/>
          <w:bCs w:val="0"/>
          <w:sz w:val="22"/>
          <w:szCs w:val="24"/>
        </w:rPr>
        <w:t>.</w:t>
      </w:r>
      <w:r w:rsidR="00B22B85" w:rsidRPr="003D2BAD">
        <w:rPr>
          <w:rFonts w:ascii="Times New Roman" w:hAnsi="Times New Roman" w:cs="Times New Roman"/>
          <w:b w:val="0"/>
          <w:bCs w:val="0"/>
          <w:sz w:val="22"/>
          <w:szCs w:val="24"/>
        </w:rPr>
        <w:t xml:space="preserve"> </w:t>
      </w:r>
      <w:r w:rsidR="00F46512" w:rsidRPr="00FA5F89">
        <w:rPr>
          <w:rFonts w:ascii="Times New Roman" w:hAnsi="Times New Roman" w:cs="Times New Roman"/>
          <w:b w:val="0"/>
          <w:bCs w:val="0"/>
          <w:sz w:val="22"/>
          <w:szCs w:val="24"/>
        </w:rPr>
        <w:t>Prodávající ručí za dodržení přepravních podmínek po dobu přepravy do místa dodání tak, aby nebylo zboží znehodnoceno.</w:t>
      </w:r>
    </w:p>
    <w:p w14:paraId="5C3C06C1" w14:textId="6FCFCBCC" w:rsidR="00E95C3E" w:rsidRPr="00F80DAB" w:rsidRDefault="00E95C3E"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szCs w:val="24"/>
        </w:rPr>
      </w:pPr>
      <w:bookmarkStart w:id="25" w:name="_Hlk4958946"/>
      <w:bookmarkEnd w:id="24"/>
      <w:r w:rsidRPr="00F80DAB">
        <w:rPr>
          <w:rFonts w:ascii="Times New Roman" w:hAnsi="Times New Roman" w:cs="Times New Roman"/>
          <w:szCs w:val="24"/>
        </w:rPr>
        <w:t xml:space="preserve">Prodávající je povinen provést každou dodávku na svůj náklad a na své nebezpečí ve sjednané době, za cenu </w:t>
      </w:r>
      <w:r w:rsidR="005935AD">
        <w:rPr>
          <w:rFonts w:ascii="Times New Roman" w:hAnsi="Times New Roman" w:cs="Times New Roman"/>
          <w:szCs w:val="24"/>
        </w:rPr>
        <w:t>dle ceníku platného ke dni akceptace objednávky prodávajícím</w:t>
      </w:r>
      <w:r w:rsidR="009523DB">
        <w:rPr>
          <w:rFonts w:ascii="Times New Roman" w:hAnsi="Times New Roman" w:cs="Times New Roman"/>
          <w:szCs w:val="24"/>
        </w:rPr>
        <w:t>.</w:t>
      </w:r>
      <w:r w:rsidRPr="00F80DAB">
        <w:rPr>
          <w:rFonts w:ascii="Times New Roman" w:hAnsi="Times New Roman" w:cs="Times New Roman"/>
          <w:szCs w:val="24"/>
        </w:rPr>
        <w:t xml:space="preserve"> Kupující je oprávněn vrátit prodávajícímu každou dílčí dodávku v případě, že zboží nebude splňovat jakostní požadavky uvedené v</w:t>
      </w:r>
      <w:r w:rsidR="005A5B74">
        <w:rPr>
          <w:rFonts w:ascii="Times New Roman" w:hAnsi="Times New Roman" w:cs="Times New Roman"/>
          <w:szCs w:val="24"/>
        </w:rPr>
        <w:t>e smlouvě</w:t>
      </w:r>
      <w:r w:rsidR="00682496" w:rsidRPr="00F80DAB">
        <w:rPr>
          <w:rFonts w:ascii="Times New Roman" w:hAnsi="Times New Roman" w:cs="Times New Roman"/>
          <w:szCs w:val="24"/>
        </w:rPr>
        <w:t xml:space="preserve"> či </w:t>
      </w:r>
      <w:r w:rsidR="009523DB">
        <w:rPr>
          <w:rFonts w:ascii="Times New Roman" w:hAnsi="Times New Roman" w:cs="Times New Roman"/>
          <w:szCs w:val="24"/>
        </w:rPr>
        <w:t>realizační dohodě</w:t>
      </w:r>
      <w:r w:rsidRPr="00F80DAB">
        <w:rPr>
          <w:rFonts w:ascii="Times New Roman" w:hAnsi="Times New Roman" w:cs="Times New Roman"/>
          <w:szCs w:val="24"/>
        </w:rPr>
        <w:t xml:space="preserve">. Kupující je oprávněn odmítnout převzetí zboží (či jeho části): </w:t>
      </w:r>
    </w:p>
    <w:p w14:paraId="05DC0B55" w14:textId="77777777" w:rsidR="00E95C3E" w:rsidRPr="00793C93" w:rsidRDefault="00E95C3E" w:rsidP="00224990">
      <w:pPr>
        <w:pStyle w:val="Odstavecseseznamem"/>
        <w:numPr>
          <w:ilvl w:val="1"/>
          <w:numId w:val="4"/>
        </w:numPr>
        <w:spacing w:after="0" w:line="240" w:lineRule="auto"/>
        <w:ind w:left="1134" w:hanging="425"/>
        <w:contextualSpacing w:val="0"/>
        <w:jc w:val="both"/>
        <w:rPr>
          <w:rFonts w:ascii="Times New Roman" w:hAnsi="Times New Roman" w:cs="Times New Roman"/>
          <w:szCs w:val="24"/>
        </w:rPr>
      </w:pPr>
      <w:r w:rsidRPr="00F80DAB">
        <w:rPr>
          <w:rFonts w:ascii="Times New Roman" w:hAnsi="Times New Roman" w:cs="Times New Roman"/>
          <w:szCs w:val="24"/>
        </w:rPr>
        <w:t>nepředá-li prodávající, resp. jím pověřený přepravce v místě plnění kupujícímu dodací list, který musí obsahovat</w:t>
      </w:r>
      <w:r w:rsidR="00682496" w:rsidRPr="00F80DAB">
        <w:rPr>
          <w:rFonts w:ascii="Times New Roman" w:hAnsi="Times New Roman" w:cs="Times New Roman"/>
          <w:szCs w:val="24"/>
        </w:rPr>
        <w:t xml:space="preserve"> alespoň</w:t>
      </w:r>
      <w:r w:rsidRPr="00F80DAB">
        <w:rPr>
          <w:rFonts w:ascii="Times New Roman" w:hAnsi="Times New Roman" w:cs="Times New Roman"/>
          <w:szCs w:val="24"/>
        </w:rPr>
        <w:t xml:space="preserve"> </w:t>
      </w:r>
      <w:r w:rsidR="00682496" w:rsidRPr="00F80DAB">
        <w:rPr>
          <w:rFonts w:ascii="Times New Roman" w:hAnsi="Times New Roman" w:cs="Times New Roman"/>
          <w:szCs w:val="24"/>
        </w:rPr>
        <w:t>výše uvedené skutečnosti</w:t>
      </w:r>
      <w:r w:rsidR="00647DA6" w:rsidRPr="00793C93">
        <w:rPr>
          <w:rFonts w:ascii="Times New Roman" w:hAnsi="Times New Roman" w:cs="Times New Roman"/>
          <w:szCs w:val="24"/>
        </w:rPr>
        <w:t>,</w:t>
      </w:r>
    </w:p>
    <w:p w14:paraId="65AB80F6" w14:textId="77777777" w:rsidR="00E95C3E" w:rsidRPr="00F80DAB" w:rsidRDefault="00E95C3E" w:rsidP="00224990">
      <w:pPr>
        <w:pStyle w:val="Odstavecseseznamem"/>
        <w:numPr>
          <w:ilvl w:val="1"/>
          <w:numId w:val="4"/>
        </w:numPr>
        <w:spacing w:after="0" w:line="240" w:lineRule="auto"/>
        <w:ind w:left="1134" w:hanging="425"/>
        <w:contextualSpacing w:val="0"/>
        <w:jc w:val="both"/>
        <w:rPr>
          <w:rFonts w:ascii="Times New Roman" w:hAnsi="Times New Roman" w:cs="Times New Roman"/>
          <w:szCs w:val="24"/>
        </w:rPr>
      </w:pPr>
      <w:r w:rsidRPr="00793C93">
        <w:rPr>
          <w:rFonts w:ascii="Times New Roman" w:hAnsi="Times New Roman" w:cs="Times New Roman"/>
          <w:szCs w:val="24"/>
        </w:rPr>
        <w:t>nesouhlasí-li po</w:t>
      </w:r>
      <w:r w:rsidR="0014275E" w:rsidRPr="00793C93">
        <w:rPr>
          <w:rFonts w:ascii="Times New Roman" w:hAnsi="Times New Roman" w:cs="Times New Roman"/>
          <w:szCs w:val="24"/>
        </w:rPr>
        <w:t xml:space="preserve">čet položek nebo množství zboží, popř. druh zboží, </w:t>
      </w:r>
      <w:r w:rsidRPr="00793C93">
        <w:rPr>
          <w:rFonts w:ascii="Times New Roman" w:hAnsi="Times New Roman" w:cs="Times New Roman"/>
          <w:szCs w:val="24"/>
        </w:rPr>
        <w:t>uvedené</w:t>
      </w:r>
      <w:r w:rsidRPr="00F80DAB">
        <w:rPr>
          <w:rFonts w:ascii="Times New Roman" w:hAnsi="Times New Roman" w:cs="Times New Roman"/>
          <w:szCs w:val="24"/>
        </w:rPr>
        <w:t xml:space="preserve"> na dodacím listě se skutečně dodaným zbožím</w:t>
      </w:r>
      <w:r w:rsidR="00647DA6">
        <w:rPr>
          <w:rFonts w:ascii="Times New Roman" w:hAnsi="Times New Roman" w:cs="Times New Roman"/>
          <w:szCs w:val="24"/>
        </w:rPr>
        <w:t>,</w:t>
      </w:r>
    </w:p>
    <w:p w14:paraId="7F7F4956" w14:textId="74789895" w:rsidR="00E95C3E" w:rsidRPr="00F80DAB" w:rsidRDefault="00E95C3E" w:rsidP="00224990">
      <w:pPr>
        <w:pStyle w:val="Odstavecseseznamem"/>
        <w:numPr>
          <w:ilvl w:val="1"/>
          <w:numId w:val="4"/>
        </w:numPr>
        <w:spacing w:after="0" w:line="240" w:lineRule="auto"/>
        <w:ind w:left="1134" w:hanging="425"/>
        <w:contextualSpacing w:val="0"/>
        <w:jc w:val="both"/>
        <w:rPr>
          <w:rFonts w:ascii="Times New Roman" w:hAnsi="Times New Roman" w:cs="Times New Roman"/>
          <w:szCs w:val="24"/>
        </w:rPr>
      </w:pPr>
      <w:bookmarkStart w:id="26" w:name="_Hlk4951181"/>
      <w:r w:rsidRPr="00F80DAB">
        <w:rPr>
          <w:rFonts w:ascii="Times New Roman" w:hAnsi="Times New Roman" w:cs="Times New Roman"/>
          <w:szCs w:val="24"/>
        </w:rPr>
        <w:t xml:space="preserve">které je poškozené nebo které jinak nesplňuje podmínky </w:t>
      </w:r>
      <w:r w:rsidR="005A5B74">
        <w:rPr>
          <w:rFonts w:ascii="Times New Roman" w:hAnsi="Times New Roman" w:cs="Times New Roman"/>
          <w:szCs w:val="24"/>
        </w:rPr>
        <w:t>smlouvy</w:t>
      </w:r>
      <w:r w:rsidRPr="00F80DAB">
        <w:rPr>
          <w:rFonts w:ascii="Times New Roman" w:hAnsi="Times New Roman" w:cs="Times New Roman"/>
          <w:szCs w:val="24"/>
        </w:rPr>
        <w:t>, zejména pak jakost zboží.</w:t>
      </w:r>
    </w:p>
    <w:p w14:paraId="512D5EA1" w14:textId="0403EBA4" w:rsidR="00E95C3E" w:rsidRPr="00AE78A2" w:rsidRDefault="00E95C3E"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szCs w:val="24"/>
        </w:rPr>
      </w:pPr>
      <w:bookmarkStart w:id="27" w:name="_Hlk4950788"/>
      <w:bookmarkEnd w:id="25"/>
      <w:bookmarkEnd w:id="26"/>
      <w:r w:rsidRPr="00F80DAB">
        <w:rPr>
          <w:rFonts w:ascii="Times New Roman" w:hAnsi="Times New Roman" w:cs="Times New Roman"/>
          <w:szCs w:val="24"/>
        </w:rPr>
        <w:t>Kupující nepřiznává prodávajícímu statut výhradního dodavatele zboží.</w:t>
      </w:r>
      <w:r w:rsidR="00082539">
        <w:rPr>
          <w:rFonts w:ascii="Times New Roman" w:hAnsi="Times New Roman" w:cs="Times New Roman"/>
          <w:szCs w:val="24"/>
        </w:rPr>
        <w:t xml:space="preserve"> </w:t>
      </w:r>
      <w:r w:rsidR="00082539" w:rsidRPr="00082539">
        <w:rPr>
          <w:rFonts w:ascii="Times New Roman" w:hAnsi="Times New Roman"/>
          <w:szCs w:val="24"/>
        </w:rPr>
        <w:t xml:space="preserve">Kupující si v případě potřeby </w:t>
      </w:r>
      <w:r w:rsidR="00082539" w:rsidRPr="00C6752C">
        <w:rPr>
          <w:rFonts w:ascii="Times New Roman" w:hAnsi="Times New Roman"/>
          <w:szCs w:val="24"/>
        </w:rPr>
        <w:t xml:space="preserve">vyhrazuje právo nakupovat zboží dle </w:t>
      </w:r>
      <w:r w:rsidR="005A5B74">
        <w:rPr>
          <w:rFonts w:ascii="Times New Roman" w:hAnsi="Times New Roman"/>
          <w:szCs w:val="24"/>
        </w:rPr>
        <w:t>smlouvy</w:t>
      </w:r>
      <w:r w:rsidR="00082539" w:rsidRPr="00C6752C">
        <w:rPr>
          <w:rFonts w:ascii="Times New Roman" w:hAnsi="Times New Roman"/>
          <w:szCs w:val="24"/>
        </w:rPr>
        <w:t xml:space="preserve"> i od jiných dodavatelů, a to především jde-li o alternativy zboží.</w:t>
      </w:r>
      <w:r w:rsidRPr="00C6752C">
        <w:rPr>
          <w:rFonts w:ascii="Times New Roman" w:hAnsi="Times New Roman" w:cs="Times New Roman"/>
          <w:szCs w:val="24"/>
        </w:rPr>
        <w:t xml:space="preserve"> V případě dodávek pořizovaných za zvláště výhodných podmínek od dodavatele, který je v likvidaci, nebo v případě, že je vůči dodavateli vedeno insolvenční řízení, od osoby oprávněné disponovat s majetkovou podstatou, nebo půjde o zboží pořizované za cenu podstatně nižší, než je obvyklá tržní cena; kupující si vyhrazuje zadat </w:t>
      </w:r>
      <w:r w:rsidR="006E6EF8">
        <w:rPr>
          <w:rFonts w:ascii="Times New Roman" w:hAnsi="Times New Roman" w:cs="Times New Roman"/>
          <w:szCs w:val="24"/>
        </w:rPr>
        <w:t>objednávku</w:t>
      </w:r>
      <w:r w:rsidR="00C6752C" w:rsidRPr="00AE78A2">
        <w:rPr>
          <w:rFonts w:ascii="Times New Roman" w:hAnsi="Times New Roman" w:cs="Times New Roman"/>
          <w:szCs w:val="24"/>
        </w:rPr>
        <w:t xml:space="preserve"> i</w:t>
      </w:r>
      <w:r w:rsidRPr="00AE78A2">
        <w:rPr>
          <w:rFonts w:ascii="Times New Roman" w:hAnsi="Times New Roman" w:cs="Times New Roman"/>
          <w:szCs w:val="24"/>
        </w:rPr>
        <w:t xml:space="preserve"> jinému dodavateli (v rámci tzv. cenové akce či výprodeje zboží).</w:t>
      </w:r>
    </w:p>
    <w:p w14:paraId="1DBA8726" w14:textId="77777777" w:rsidR="00E95C3E" w:rsidRPr="001A0483" w:rsidRDefault="00E95C3E"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szCs w:val="24"/>
        </w:rPr>
      </w:pPr>
      <w:bookmarkStart w:id="28" w:name="_Hlk4951491"/>
      <w:bookmarkEnd w:id="27"/>
      <w:r w:rsidRPr="001A0483">
        <w:rPr>
          <w:rFonts w:ascii="Times New Roman" w:hAnsi="Times New Roman" w:cs="Times New Roman"/>
          <w:szCs w:val="24"/>
        </w:rPr>
        <w:t>Nebude-li prodávající schopen</w:t>
      </w:r>
      <w:r w:rsidR="00863FEB" w:rsidRPr="001A0483">
        <w:rPr>
          <w:rFonts w:ascii="Times New Roman" w:hAnsi="Times New Roman" w:cs="Times New Roman"/>
          <w:szCs w:val="24"/>
        </w:rPr>
        <w:t xml:space="preserve"> </w:t>
      </w:r>
      <w:r w:rsidR="00A804B6" w:rsidRPr="001A0483">
        <w:rPr>
          <w:rFonts w:ascii="Times New Roman" w:hAnsi="Times New Roman" w:cs="Times New Roman"/>
          <w:szCs w:val="24"/>
        </w:rPr>
        <w:t>objednané zboží</w:t>
      </w:r>
      <w:r w:rsidRPr="001A0483">
        <w:rPr>
          <w:rFonts w:ascii="Times New Roman" w:hAnsi="Times New Roman" w:cs="Times New Roman"/>
          <w:szCs w:val="24"/>
        </w:rPr>
        <w:t xml:space="preserve"> v</w:t>
      </w:r>
      <w:r w:rsidR="00A804B6" w:rsidRPr="001A0483">
        <w:rPr>
          <w:rFonts w:ascii="Times New Roman" w:hAnsi="Times New Roman" w:cs="Times New Roman"/>
          <w:szCs w:val="24"/>
        </w:rPr>
        <w:t xml:space="preserve"> požadované</w:t>
      </w:r>
      <w:r w:rsidR="00863FEB" w:rsidRPr="001A0483">
        <w:rPr>
          <w:rFonts w:ascii="Times New Roman" w:hAnsi="Times New Roman" w:cs="Times New Roman"/>
          <w:szCs w:val="24"/>
        </w:rPr>
        <w:t xml:space="preserve"> lhůtě</w:t>
      </w:r>
      <w:r w:rsidRPr="001A0483">
        <w:rPr>
          <w:rFonts w:ascii="Times New Roman" w:hAnsi="Times New Roman" w:cs="Times New Roman"/>
          <w:szCs w:val="24"/>
        </w:rPr>
        <w:t xml:space="preserve"> a</w:t>
      </w:r>
      <w:r w:rsidR="00863FEB" w:rsidRPr="001A0483">
        <w:rPr>
          <w:rFonts w:ascii="Times New Roman" w:hAnsi="Times New Roman" w:cs="Times New Roman"/>
          <w:szCs w:val="24"/>
        </w:rPr>
        <w:t xml:space="preserve"> </w:t>
      </w:r>
      <w:r w:rsidRPr="001A0483">
        <w:rPr>
          <w:rFonts w:ascii="Times New Roman" w:hAnsi="Times New Roman" w:cs="Times New Roman"/>
          <w:szCs w:val="24"/>
        </w:rPr>
        <w:t xml:space="preserve">množství </w:t>
      </w:r>
      <w:r w:rsidR="00C1027B" w:rsidRPr="001A0483">
        <w:rPr>
          <w:rFonts w:ascii="Times New Roman" w:hAnsi="Times New Roman" w:cs="Times New Roman"/>
          <w:szCs w:val="24"/>
        </w:rPr>
        <w:t>z jakéhokoliv důvodu</w:t>
      </w:r>
      <w:r w:rsidR="00922A84" w:rsidRPr="001A0483">
        <w:rPr>
          <w:rFonts w:ascii="Times New Roman" w:hAnsi="Times New Roman" w:cs="Times New Roman"/>
          <w:szCs w:val="24"/>
        </w:rPr>
        <w:t xml:space="preserve"> </w:t>
      </w:r>
      <w:r w:rsidR="00F46512" w:rsidRPr="001A0483">
        <w:rPr>
          <w:rFonts w:ascii="Times New Roman" w:hAnsi="Times New Roman" w:cs="Times New Roman"/>
          <w:szCs w:val="24"/>
        </w:rPr>
        <w:t>dodat</w:t>
      </w:r>
      <w:r w:rsidRPr="001A0483">
        <w:rPr>
          <w:rFonts w:ascii="Times New Roman" w:hAnsi="Times New Roman" w:cs="Times New Roman"/>
          <w:szCs w:val="24"/>
        </w:rPr>
        <w:t>, je povinen to oznámit kupujícímu bez zbytečného odkladu</w:t>
      </w:r>
      <w:r w:rsidR="00C1027B" w:rsidRPr="001A0483">
        <w:rPr>
          <w:rFonts w:ascii="Times New Roman" w:hAnsi="Times New Roman" w:cs="Times New Roman"/>
          <w:szCs w:val="24"/>
        </w:rPr>
        <w:t xml:space="preserve">, nejpozději však </w:t>
      </w:r>
      <w:r w:rsidR="00A804B6" w:rsidRPr="001A0483">
        <w:rPr>
          <w:rFonts w:ascii="Times New Roman" w:hAnsi="Times New Roman" w:cs="Times New Roman"/>
          <w:b/>
          <w:szCs w:val="24"/>
        </w:rPr>
        <w:t xml:space="preserve">do </w:t>
      </w:r>
      <w:r w:rsidR="00B73CE2" w:rsidRPr="001A0483">
        <w:rPr>
          <w:rFonts w:ascii="Times New Roman" w:hAnsi="Times New Roman" w:cs="Times New Roman"/>
          <w:b/>
          <w:szCs w:val="24"/>
        </w:rPr>
        <w:t>3</w:t>
      </w:r>
      <w:r w:rsidR="00C1027B" w:rsidRPr="001A0483">
        <w:rPr>
          <w:rFonts w:ascii="Times New Roman" w:hAnsi="Times New Roman" w:cs="Times New Roman"/>
          <w:b/>
          <w:szCs w:val="24"/>
        </w:rPr>
        <w:t xml:space="preserve"> pracovních dnů</w:t>
      </w:r>
      <w:r w:rsidR="0084325C" w:rsidRPr="001A0483">
        <w:rPr>
          <w:rFonts w:ascii="Times New Roman" w:hAnsi="Times New Roman" w:cs="Times New Roman"/>
          <w:b/>
          <w:szCs w:val="24"/>
        </w:rPr>
        <w:t xml:space="preserve"> </w:t>
      </w:r>
      <w:r w:rsidR="0084325C" w:rsidRPr="001A0483">
        <w:rPr>
          <w:rFonts w:ascii="Times New Roman" w:hAnsi="Times New Roman" w:cs="Times New Roman"/>
          <w:szCs w:val="24"/>
        </w:rPr>
        <w:t xml:space="preserve">od obdržení objednávky </w:t>
      </w:r>
      <w:r w:rsidR="0084325C" w:rsidRPr="001A0483">
        <w:rPr>
          <w:rFonts w:ascii="Times New Roman" w:hAnsi="Times New Roman" w:cs="Times New Roman"/>
          <w:b/>
          <w:szCs w:val="24"/>
        </w:rPr>
        <w:t>v pracovní době kupujícího</w:t>
      </w:r>
      <w:r w:rsidR="00A804B6" w:rsidRPr="001A0483">
        <w:rPr>
          <w:rFonts w:ascii="Times New Roman" w:hAnsi="Times New Roman" w:cs="Times New Roman"/>
          <w:szCs w:val="24"/>
        </w:rPr>
        <w:t xml:space="preserve"> </w:t>
      </w:r>
      <w:r w:rsidRPr="001A0483">
        <w:rPr>
          <w:rFonts w:ascii="Times New Roman" w:hAnsi="Times New Roman" w:cs="Times New Roman"/>
          <w:szCs w:val="24"/>
        </w:rPr>
        <w:t>a dohodnout s ním náhradní řešení:</w:t>
      </w:r>
    </w:p>
    <w:p w14:paraId="17DF6FD5" w14:textId="0C616DD5" w:rsidR="0051623A" w:rsidRPr="001A0483" w:rsidRDefault="0051623A" w:rsidP="00224990">
      <w:pPr>
        <w:pStyle w:val="Odstavecseseznamem"/>
        <w:numPr>
          <w:ilvl w:val="1"/>
          <w:numId w:val="5"/>
        </w:numPr>
        <w:spacing w:after="0" w:line="240" w:lineRule="auto"/>
        <w:ind w:left="1134" w:hanging="425"/>
        <w:contextualSpacing w:val="0"/>
        <w:jc w:val="both"/>
        <w:rPr>
          <w:rFonts w:ascii="Times New Roman" w:hAnsi="Times New Roman" w:cs="Times New Roman"/>
          <w:szCs w:val="24"/>
        </w:rPr>
      </w:pPr>
      <w:bookmarkStart w:id="29" w:name="_Hlk4951666"/>
      <w:r w:rsidRPr="001A0483">
        <w:rPr>
          <w:rFonts w:ascii="Times New Roman" w:hAnsi="Times New Roman" w:cs="Times New Roman"/>
          <w:szCs w:val="24"/>
        </w:rPr>
        <w:t xml:space="preserve">prodávající může v takovém případě po vzájemné dohodě nabídnout kupujícímu adekvátní jiný produkt s tím, že cena bude shodná s cenou uvedenou v příloze č. </w:t>
      </w:r>
      <w:r w:rsidR="006E6EF8">
        <w:rPr>
          <w:rFonts w:ascii="Times New Roman" w:hAnsi="Times New Roman" w:cs="Times New Roman"/>
          <w:szCs w:val="24"/>
        </w:rPr>
        <w:t>1</w:t>
      </w:r>
      <w:r w:rsidRPr="001A0483">
        <w:rPr>
          <w:rFonts w:ascii="Times New Roman" w:hAnsi="Times New Roman" w:cs="Times New Roman"/>
          <w:szCs w:val="24"/>
        </w:rPr>
        <w:t>, příp. nižší,</w:t>
      </w:r>
    </w:p>
    <w:p w14:paraId="71D20C9A" w14:textId="71533263" w:rsidR="0051623A" w:rsidRDefault="0051623A" w:rsidP="00224990">
      <w:pPr>
        <w:pStyle w:val="Odstavecseseznamem"/>
        <w:numPr>
          <w:ilvl w:val="1"/>
          <w:numId w:val="5"/>
        </w:numPr>
        <w:spacing w:after="0" w:line="240" w:lineRule="auto"/>
        <w:ind w:left="1134" w:hanging="425"/>
        <w:contextualSpacing w:val="0"/>
        <w:jc w:val="both"/>
        <w:rPr>
          <w:rFonts w:ascii="Times New Roman" w:hAnsi="Times New Roman" w:cs="Times New Roman"/>
          <w:szCs w:val="24"/>
        </w:rPr>
      </w:pPr>
      <w:r w:rsidRPr="001A0483">
        <w:rPr>
          <w:rFonts w:ascii="Times New Roman" w:hAnsi="Times New Roman" w:cs="Times New Roman"/>
          <w:szCs w:val="24"/>
        </w:rPr>
        <w:t xml:space="preserve">není-li prodávající schopen zajistit předmět </w:t>
      </w:r>
      <w:r w:rsidR="005A5B74">
        <w:rPr>
          <w:rFonts w:ascii="Times New Roman" w:hAnsi="Times New Roman" w:cs="Times New Roman"/>
          <w:szCs w:val="24"/>
        </w:rPr>
        <w:t>smlouvy</w:t>
      </w:r>
      <w:r w:rsidRPr="001A0483">
        <w:rPr>
          <w:rFonts w:ascii="Times New Roman" w:hAnsi="Times New Roman" w:cs="Times New Roman"/>
          <w:szCs w:val="24"/>
        </w:rPr>
        <w:t xml:space="preserve"> ani jeho adekvátní náhradu, příp. kupující k dodání náhrady neudělí souhlas, má kupující právo zajistit si dodávku předmětného zboží či jeho adekvátní náhrady jinými dodavatelskými firmami. Cena od jiného dodavatele musí odpovídat ceně obvyklé. Prodávající má povinnost následně kupujícímu zaplatit rozdíl mezi </w:t>
      </w:r>
      <w:r w:rsidR="005935AD">
        <w:rPr>
          <w:rFonts w:ascii="Times New Roman" w:hAnsi="Times New Roman" w:cs="Times New Roman"/>
          <w:szCs w:val="24"/>
        </w:rPr>
        <w:t xml:space="preserve">sjednanou cenou </w:t>
      </w:r>
      <w:r w:rsidRPr="001A0483">
        <w:rPr>
          <w:rFonts w:ascii="Times New Roman" w:hAnsi="Times New Roman" w:cs="Times New Roman"/>
          <w:szCs w:val="24"/>
        </w:rPr>
        <w:t xml:space="preserve">a cenou jiného dodavatele, tím není dotčen nárok kupujícího na náhradu škody a smluvní pokutu. Rozdíl </w:t>
      </w:r>
      <w:r w:rsidR="004D2A90" w:rsidRPr="001A0483">
        <w:rPr>
          <w:rFonts w:ascii="Times New Roman" w:hAnsi="Times New Roman" w:cs="Times New Roman"/>
          <w:szCs w:val="24"/>
        </w:rPr>
        <w:t>v cenách</w:t>
      </w:r>
      <w:r w:rsidRPr="001A0483">
        <w:rPr>
          <w:rFonts w:ascii="Times New Roman" w:hAnsi="Times New Roman" w:cs="Times New Roman"/>
          <w:szCs w:val="24"/>
        </w:rPr>
        <w:t xml:space="preserve">, jež vznikne mezi </w:t>
      </w:r>
      <w:r w:rsidR="005935AD">
        <w:rPr>
          <w:rFonts w:ascii="Times New Roman" w:hAnsi="Times New Roman" w:cs="Times New Roman"/>
          <w:szCs w:val="24"/>
        </w:rPr>
        <w:t xml:space="preserve">sjednanou cenou </w:t>
      </w:r>
      <w:r w:rsidRPr="001A0483">
        <w:rPr>
          <w:rFonts w:ascii="Times New Roman" w:hAnsi="Times New Roman" w:cs="Times New Roman"/>
          <w:szCs w:val="24"/>
        </w:rPr>
        <w:t xml:space="preserve">a cenou jiného dodavatele uhradí prodávající kupujícímu formou dle dohody s kupujícím </w:t>
      </w:r>
      <w:r w:rsidRPr="001A0483">
        <w:rPr>
          <w:rFonts w:ascii="Times New Roman" w:hAnsi="Times New Roman" w:cs="Times New Roman"/>
          <w:b/>
          <w:szCs w:val="24"/>
        </w:rPr>
        <w:t xml:space="preserve">do 14 dnů </w:t>
      </w:r>
      <w:r w:rsidRPr="001A0483">
        <w:rPr>
          <w:rFonts w:ascii="Times New Roman" w:hAnsi="Times New Roman" w:cs="Times New Roman"/>
          <w:szCs w:val="24"/>
        </w:rPr>
        <w:t xml:space="preserve">ode dne obdržení výzvy kupujícího. </w:t>
      </w:r>
    </w:p>
    <w:p w14:paraId="4368138D" w14:textId="77777777" w:rsidR="004D2A90" w:rsidRPr="001A0483" w:rsidRDefault="004D2A90" w:rsidP="004D2A90">
      <w:pPr>
        <w:pStyle w:val="Odstavecseseznamem"/>
        <w:spacing w:after="0" w:line="240" w:lineRule="auto"/>
        <w:ind w:left="1065"/>
        <w:contextualSpacing w:val="0"/>
        <w:jc w:val="both"/>
        <w:rPr>
          <w:rFonts w:ascii="Times New Roman" w:hAnsi="Times New Roman" w:cs="Times New Roman"/>
          <w:szCs w:val="24"/>
        </w:rPr>
      </w:pPr>
    </w:p>
    <w:p w14:paraId="223A6210" w14:textId="77777777" w:rsidR="00FE4492" w:rsidRDefault="00FE4492" w:rsidP="0051623A">
      <w:pPr>
        <w:pStyle w:val="Odstavecseseznamem"/>
        <w:spacing w:after="0" w:line="240" w:lineRule="auto"/>
        <w:ind w:left="1134"/>
        <w:contextualSpacing w:val="0"/>
        <w:jc w:val="both"/>
        <w:rPr>
          <w:rFonts w:ascii="Times New Roman" w:hAnsi="Times New Roman" w:cs="Times New Roman"/>
          <w:szCs w:val="24"/>
        </w:rPr>
      </w:pPr>
    </w:p>
    <w:p w14:paraId="34D0CBDE" w14:textId="77777777" w:rsidR="00863FEB" w:rsidRPr="0059023E" w:rsidRDefault="00863FEB" w:rsidP="00224990">
      <w:pPr>
        <w:pStyle w:val="Odstavecseseznamem"/>
        <w:numPr>
          <w:ilvl w:val="0"/>
          <w:numId w:val="8"/>
        </w:numPr>
        <w:spacing w:before="240" w:after="0" w:line="240" w:lineRule="auto"/>
        <w:jc w:val="center"/>
        <w:rPr>
          <w:rFonts w:ascii="Times New Roman" w:hAnsi="Times New Roman" w:cs="Times New Roman"/>
          <w:b/>
          <w:szCs w:val="24"/>
        </w:rPr>
      </w:pPr>
      <w:bookmarkStart w:id="30" w:name="_Hlk4952583"/>
      <w:bookmarkEnd w:id="28"/>
      <w:bookmarkEnd w:id="29"/>
      <w:r w:rsidRPr="0059023E">
        <w:rPr>
          <w:rFonts w:ascii="Times New Roman" w:hAnsi="Times New Roman" w:cs="Times New Roman"/>
          <w:b/>
          <w:szCs w:val="24"/>
        </w:rPr>
        <w:t xml:space="preserve">Kupní cena </w:t>
      </w:r>
    </w:p>
    <w:p w14:paraId="4929C523" w14:textId="27B143F2" w:rsidR="00863FEB" w:rsidRPr="0059023E" w:rsidRDefault="00863FEB" w:rsidP="00224990">
      <w:pPr>
        <w:pStyle w:val="Nadpis2"/>
        <w:keepNext w:val="0"/>
        <w:numPr>
          <w:ilvl w:val="0"/>
          <w:numId w:val="13"/>
        </w:numPr>
        <w:spacing w:before="120" w:after="0"/>
        <w:jc w:val="both"/>
        <w:rPr>
          <w:rFonts w:ascii="Times New Roman" w:hAnsi="Times New Roman"/>
          <w:b w:val="0"/>
          <w:i w:val="0"/>
          <w:sz w:val="22"/>
          <w:szCs w:val="24"/>
        </w:rPr>
      </w:pPr>
      <w:r w:rsidRPr="0059023E">
        <w:rPr>
          <w:rFonts w:ascii="Times New Roman" w:hAnsi="Times New Roman"/>
          <w:b w:val="0"/>
          <w:i w:val="0"/>
          <w:sz w:val="22"/>
          <w:szCs w:val="24"/>
        </w:rPr>
        <w:t xml:space="preserve">Kupní cena zboží je stanovena </w:t>
      </w:r>
      <w:r w:rsidR="005935AD">
        <w:rPr>
          <w:rFonts w:ascii="Times New Roman" w:hAnsi="Times New Roman"/>
          <w:b w:val="0"/>
          <w:i w:val="0"/>
          <w:sz w:val="22"/>
          <w:szCs w:val="24"/>
        </w:rPr>
        <w:t xml:space="preserve">dle ceníku uvedeného </w:t>
      </w:r>
      <w:r w:rsidRPr="0059023E">
        <w:rPr>
          <w:rFonts w:ascii="Times New Roman" w:hAnsi="Times New Roman"/>
          <w:b w:val="0"/>
          <w:i w:val="0"/>
          <w:sz w:val="22"/>
          <w:szCs w:val="24"/>
        </w:rPr>
        <w:t xml:space="preserve">v příloze č. </w:t>
      </w:r>
      <w:r w:rsidR="006E6EF8">
        <w:rPr>
          <w:rFonts w:ascii="Times New Roman" w:hAnsi="Times New Roman"/>
          <w:b w:val="0"/>
          <w:i w:val="0"/>
          <w:sz w:val="22"/>
          <w:szCs w:val="24"/>
        </w:rPr>
        <w:t>1</w:t>
      </w:r>
      <w:r w:rsidRPr="0059023E">
        <w:rPr>
          <w:rFonts w:ascii="Times New Roman" w:hAnsi="Times New Roman"/>
          <w:b w:val="0"/>
          <w:i w:val="0"/>
          <w:sz w:val="22"/>
          <w:szCs w:val="24"/>
        </w:rPr>
        <w:t xml:space="preserve"> </w:t>
      </w:r>
      <w:r w:rsidR="005A5B74">
        <w:rPr>
          <w:rFonts w:ascii="Times New Roman" w:hAnsi="Times New Roman"/>
          <w:b w:val="0"/>
          <w:i w:val="0"/>
          <w:sz w:val="22"/>
          <w:szCs w:val="24"/>
        </w:rPr>
        <w:t>smlouvy</w:t>
      </w:r>
      <w:r w:rsidRPr="0059023E">
        <w:rPr>
          <w:rFonts w:ascii="Times New Roman" w:hAnsi="Times New Roman"/>
          <w:b w:val="0"/>
          <w:i w:val="0"/>
          <w:sz w:val="22"/>
          <w:szCs w:val="24"/>
        </w:rPr>
        <w:t>.</w:t>
      </w:r>
    </w:p>
    <w:p w14:paraId="627CA01C" w14:textId="2FA5A12B" w:rsidR="00863FEB" w:rsidRPr="00864548" w:rsidRDefault="00863FEB" w:rsidP="00224990">
      <w:pPr>
        <w:pStyle w:val="Nadpis2"/>
        <w:keepNext w:val="0"/>
        <w:numPr>
          <w:ilvl w:val="0"/>
          <w:numId w:val="13"/>
        </w:numPr>
        <w:spacing w:before="120" w:after="0"/>
        <w:jc w:val="both"/>
        <w:rPr>
          <w:rFonts w:ascii="Times New Roman" w:hAnsi="Times New Roman"/>
          <w:b w:val="0"/>
          <w:i w:val="0"/>
          <w:sz w:val="22"/>
          <w:szCs w:val="24"/>
        </w:rPr>
      </w:pPr>
      <w:r w:rsidRPr="00864548">
        <w:rPr>
          <w:rFonts w:ascii="Times New Roman" w:hAnsi="Times New Roman"/>
          <w:b w:val="0"/>
          <w:i w:val="0"/>
          <w:sz w:val="22"/>
          <w:szCs w:val="24"/>
        </w:rPr>
        <w:t>Prodávající se zavazuje, že kupní cena nepřekročí jednotkovou cenu (cena za 1 ks) uvedenou v příloze č. </w:t>
      </w:r>
      <w:r w:rsidR="006E6EF8" w:rsidRPr="00864548">
        <w:rPr>
          <w:rFonts w:ascii="Times New Roman" w:hAnsi="Times New Roman"/>
          <w:b w:val="0"/>
          <w:i w:val="0"/>
          <w:sz w:val="22"/>
          <w:szCs w:val="24"/>
        </w:rPr>
        <w:t>1</w:t>
      </w:r>
      <w:r w:rsidRPr="00864548">
        <w:rPr>
          <w:rFonts w:ascii="Times New Roman" w:hAnsi="Times New Roman"/>
          <w:b w:val="0"/>
          <w:i w:val="0"/>
          <w:sz w:val="22"/>
          <w:szCs w:val="24"/>
        </w:rPr>
        <w:t xml:space="preserve"> </w:t>
      </w:r>
      <w:r w:rsidR="005A5B74">
        <w:rPr>
          <w:rFonts w:ascii="Times New Roman" w:hAnsi="Times New Roman"/>
          <w:b w:val="0"/>
          <w:i w:val="0"/>
          <w:sz w:val="22"/>
          <w:szCs w:val="24"/>
        </w:rPr>
        <w:t>smlouvy</w:t>
      </w:r>
      <w:r w:rsidRPr="00864548">
        <w:rPr>
          <w:rFonts w:ascii="Times New Roman" w:hAnsi="Times New Roman"/>
          <w:b w:val="0"/>
          <w:i w:val="0"/>
          <w:sz w:val="22"/>
          <w:szCs w:val="24"/>
        </w:rPr>
        <w:t xml:space="preserve"> po celou dobu platnosti </w:t>
      </w:r>
      <w:r w:rsidR="005A5B74">
        <w:rPr>
          <w:rFonts w:ascii="Times New Roman" w:hAnsi="Times New Roman"/>
          <w:b w:val="0"/>
          <w:i w:val="0"/>
          <w:sz w:val="22"/>
          <w:szCs w:val="24"/>
        </w:rPr>
        <w:t>smlouvy</w:t>
      </w:r>
      <w:r w:rsidRPr="00864548">
        <w:rPr>
          <w:rFonts w:ascii="Times New Roman" w:hAnsi="Times New Roman"/>
          <w:b w:val="0"/>
          <w:i w:val="0"/>
          <w:sz w:val="22"/>
          <w:szCs w:val="24"/>
        </w:rPr>
        <w:t>.</w:t>
      </w:r>
      <w:r w:rsidR="006E6EF8" w:rsidRPr="00864548">
        <w:rPr>
          <w:rFonts w:ascii="Times New Roman" w:hAnsi="Times New Roman"/>
          <w:b w:val="0"/>
          <w:i w:val="0"/>
          <w:sz w:val="22"/>
          <w:szCs w:val="24"/>
        </w:rPr>
        <w:t xml:space="preserve"> Příloha č. 1 je nedílnou součástí této </w:t>
      </w:r>
      <w:r w:rsidR="005A5B74">
        <w:rPr>
          <w:rFonts w:ascii="Times New Roman" w:hAnsi="Times New Roman"/>
          <w:b w:val="0"/>
          <w:i w:val="0"/>
          <w:sz w:val="22"/>
          <w:szCs w:val="24"/>
        </w:rPr>
        <w:t>smlouvy.</w:t>
      </w:r>
      <w:r w:rsidRPr="00864548">
        <w:rPr>
          <w:rFonts w:ascii="Times New Roman" w:hAnsi="Times New Roman"/>
          <w:b w:val="0"/>
          <w:i w:val="0"/>
          <w:sz w:val="22"/>
          <w:szCs w:val="24"/>
        </w:rPr>
        <w:t xml:space="preserve"> Ceny jednotlivých položek zboží jsou nejvýše přípustné a konečné a zahrnují celý předmět plnění.</w:t>
      </w:r>
      <w:r w:rsidR="006E6EF8" w:rsidRPr="00864548">
        <w:rPr>
          <w:rFonts w:ascii="Times New Roman" w:hAnsi="Times New Roman"/>
          <w:b w:val="0"/>
          <w:i w:val="0"/>
          <w:sz w:val="22"/>
          <w:szCs w:val="24"/>
        </w:rPr>
        <w:t xml:space="preserve"> Změna ce</w:t>
      </w:r>
      <w:r w:rsidR="00864548">
        <w:rPr>
          <w:rFonts w:ascii="Times New Roman" w:hAnsi="Times New Roman"/>
          <w:b w:val="0"/>
          <w:i w:val="0"/>
          <w:sz w:val="22"/>
          <w:szCs w:val="24"/>
        </w:rPr>
        <w:t>níku</w:t>
      </w:r>
      <w:r w:rsidR="006E6EF8" w:rsidRPr="00864548">
        <w:rPr>
          <w:rFonts w:ascii="Times New Roman" w:hAnsi="Times New Roman"/>
          <w:b w:val="0"/>
          <w:i w:val="0"/>
          <w:sz w:val="22"/>
          <w:szCs w:val="24"/>
        </w:rPr>
        <w:t xml:space="preserve"> je možná</w:t>
      </w:r>
      <w:r w:rsidR="00864548">
        <w:rPr>
          <w:rFonts w:ascii="Times New Roman" w:hAnsi="Times New Roman"/>
          <w:b w:val="0"/>
          <w:i w:val="0"/>
          <w:sz w:val="22"/>
          <w:szCs w:val="24"/>
        </w:rPr>
        <w:t xml:space="preserve"> buď</w:t>
      </w:r>
      <w:r w:rsidR="006E6EF8" w:rsidRPr="00864548">
        <w:rPr>
          <w:rFonts w:ascii="Times New Roman" w:hAnsi="Times New Roman"/>
          <w:b w:val="0"/>
          <w:i w:val="0"/>
          <w:sz w:val="22"/>
          <w:szCs w:val="24"/>
        </w:rPr>
        <w:t xml:space="preserve"> na základě dodatku k této </w:t>
      </w:r>
      <w:r w:rsidR="00864548">
        <w:rPr>
          <w:rFonts w:ascii="Times New Roman" w:hAnsi="Times New Roman"/>
          <w:b w:val="0"/>
          <w:i w:val="0"/>
          <w:sz w:val="22"/>
          <w:szCs w:val="24"/>
        </w:rPr>
        <w:t>smlouvě</w:t>
      </w:r>
      <w:r w:rsidR="006E6EF8" w:rsidRPr="00864548">
        <w:rPr>
          <w:rFonts w:ascii="Times New Roman" w:hAnsi="Times New Roman"/>
          <w:b w:val="0"/>
          <w:i w:val="0"/>
          <w:sz w:val="22"/>
          <w:szCs w:val="24"/>
        </w:rPr>
        <w:t xml:space="preserve">, kterým dojde ke změně přílohy č. 1 této </w:t>
      </w:r>
      <w:r w:rsidR="00864548">
        <w:rPr>
          <w:rFonts w:ascii="Times New Roman" w:hAnsi="Times New Roman"/>
          <w:b w:val="0"/>
          <w:i w:val="0"/>
          <w:sz w:val="22"/>
          <w:szCs w:val="24"/>
        </w:rPr>
        <w:lastRenderedPageBreak/>
        <w:t xml:space="preserve">smlouvy, nebo je prodávající povinen informovat kupujícího o změně ceníku nejpozději 30 dnů před zamýšlenou změnou, a to zasláním písemného oznámení o provedení této změny spolu s novým ceníkem, a to emailem na kontaktní osobu kupujícího uvedenou v záhlaví této smlouvy. V případě </w:t>
      </w:r>
      <w:r w:rsidR="00864548" w:rsidRPr="00864548">
        <w:rPr>
          <w:rFonts w:ascii="Times New Roman" w:hAnsi="Times New Roman"/>
          <w:b w:val="0"/>
          <w:i w:val="0"/>
          <w:sz w:val="22"/>
          <w:szCs w:val="24"/>
        </w:rPr>
        <w:t xml:space="preserve">že kupující do 30 dnů od </w:t>
      </w:r>
      <w:r w:rsidR="004B31F2">
        <w:rPr>
          <w:rFonts w:ascii="Times New Roman" w:hAnsi="Times New Roman"/>
          <w:b w:val="0"/>
          <w:i w:val="0"/>
          <w:sz w:val="22"/>
          <w:szCs w:val="24"/>
        </w:rPr>
        <w:t>doruč</w:t>
      </w:r>
      <w:r w:rsidR="00864548" w:rsidRPr="00864548">
        <w:rPr>
          <w:rFonts w:ascii="Times New Roman" w:hAnsi="Times New Roman"/>
          <w:b w:val="0"/>
          <w:i w:val="0"/>
          <w:sz w:val="22"/>
          <w:szCs w:val="24"/>
        </w:rPr>
        <w:t>ení oznámení o provedení změny ceníku dle předchozí věty výše písemně nevyjádří svůj nesouhlas se změnou ceníku, má se za to, že kupující souhlasí se změnou ceníku. V případě nesouhlasu s novým ceníkem má kupující právo smlouvu vypovědět. V takovém případě smlouva zaniká doručením výpovědi prodávajícím.</w:t>
      </w:r>
    </w:p>
    <w:p w14:paraId="62174E8D" w14:textId="4D7BC2BB" w:rsidR="003A671A" w:rsidRPr="0059023E" w:rsidRDefault="00863FEB" w:rsidP="00224990">
      <w:pPr>
        <w:pStyle w:val="Nadpis2"/>
        <w:keepNext w:val="0"/>
        <w:numPr>
          <w:ilvl w:val="0"/>
          <w:numId w:val="13"/>
        </w:numPr>
        <w:spacing w:before="120" w:after="0"/>
        <w:jc w:val="both"/>
        <w:rPr>
          <w:rFonts w:ascii="Times New Roman" w:hAnsi="Times New Roman"/>
          <w:b w:val="0"/>
          <w:i w:val="0"/>
          <w:sz w:val="22"/>
          <w:szCs w:val="24"/>
        </w:rPr>
      </w:pPr>
      <w:r w:rsidRPr="0059023E">
        <w:rPr>
          <w:rFonts w:ascii="Times New Roman" w:hAnsi="Times New Roman"/>
          <w:b w:val="0"/>
          <w:i w:val="0"/>
          <w:sz w:val="22"/>
          <w:szCs w:val="24"/>
        </w:rPr>
        <w:t xml:space="preserve">Kupní cena v sobě zahrnuje veškeré náklady související s plněním předmětu </w:t>
      </w:r>
      <w:r w:rsidR="004B31F2">
        <w:rPr>
          <w:rFonts w:ascii="Times New Roman" w:hAnsi="Times New Roman"/>
          <w:b w:val="0"/>
          <w:i w:val="0"/>
          <w:sz w:val="22"/>
          <w:szCs w:val="24"/>
        </w:rPr>
        <w:t>smlouvy</w:t>
      </w:r>
      <w:r w:rsidRPr="0059023E">
        <w:rPr>
          <w:rFonts w:ascii="Times New Roman" w:hAnsi="Times New Roman"/>
          <w:b w:val="0"/>
          <w:i w:val="0"/>
          <w:sz w:val="22"/>
          <w:szCs w:val="24"/>
        </w:rPr>
        <w:t>, tedy zejména veškeré dopravní, pojišťovací, celní, daňové a případně další poplatky, náklady za zpětný odběr použitého zboží</w:t>
      </w:r>
      <w:r w:rsidR="003A671A" w:rsidRPr="0059023E">
        <w:rPr>
          <w:rFonts w:ascii="Times New Roman" w:hAnsi="Times New Roman"/>
          <w:b w:val="0"/>
          <w:i w:val="0"/>
          <w:sz w:val="22"/>
          <w:szCs w:val="24"/>
        </w:rPr>
        <w:t>, obal, případnou obchodní přirážku distributora atd.</w:t>
      </w:r>
    </w:p>
    <w:p w14:paraId="6F8E01D3" w14:textId="1FC0F634" w:rsidR="00863FEB" w:rsidRDefault="00863FEB" w:rsidP="00224990">
      <w:pPr>
        <w:pStyle w:val="Nadpis2"/>
        <w:keepNext w:val="0"/>
        <w:numPr>
          <w:ilvl w:val="0"/>
          <w:numId w:val="13"/>
        </w:numPr>
        <w:spacing w:before="120" w:after="0"/>
        <w:jc w:val="both"/>
        <w:rPr>
          <w:rFonts w:ascii="Times New Roman" w:hAnsi="Times New Roman"/>
          <w:b w:val="0"/>
          <w:i w:val="0"/>
          <w:sz w:val="22"/>
          <w:szCs w:val="24"/>
        </w:rPr>
      </w:pPr>
      <w:r w:rsidRPr="0059023E">
        <w:rPr>
          <w:rFonts w:ascii="Times New Roman" w:hAnsi="Times New Roman"/>
          <w:b w:val="0"/>
          <w:i w:val="0"/>
          <w:sz w:val="22"/>
          <w:szCs w:val="24"/>
        </w:rPr>
        <w:t xml:space="preserve">Prodávající na sebe podpisem </w:t>
      </w:r>
      <w:r w:rsidR="005A5B74">
        <w:rPr>
          <w:rFonts w:ascii="Times New Roman" w:hAnsi="Times New Roman"/>
          <w:b w:val="0"/>
          <w:i w:val="0"/>
          <w:sz w:val="22"/>
          <w:szCs w:val="24"/>
        </w:rPr>
        <w:t>smlouvy</w:t>
      </w:r>
      <w:r w:rsidRPr="0059023E">
        <w:rPr>
          <w:rFonts w:ascii="Times New Roman" w:hAnsi="Times New Roman"/>
          <w:b w:val="0"/>
          <w:i w:val="0"/>
          <w:sz w:val="22"/>
          <w:szCs w:val="24"/>
        </w:rPr>
        <w:t xml:space="preserve"> přebírá nebezpečí změny okolností ve smyslu ustanovení § 1765 občanského zákoníku.</w:t>
      </w:r>
    </w:p>
    <w:p w14:paraId="0A6BFD42" w14:textId="77777777" w:rsidR="004D2A90" w:rsidRPr="004D2A90" w:rsidRDefault="004D2A90" w:rsidP="004D2A90">
      <w:pPr>
        <w:rPr>
          <w:lang w:eastAsia="cs-CZ"/>
        </w:rPr>
      </w:pPr>
    </w:p>
    <w:p w14:paraId="35E8DD23" w14:textId="77777777" w:rsidR="00863FEB" w:rsidRPr="0059023E" w:rsidRDefault="00863FEB" w:rsidP="00224990">
      <w:pPr>
        <w:pStyle w:val="Odstavecseseznamem"/>
        <w:numPr>
          <w:ilvl w:val="0"/>
          <w:numId w:val="8"/>
        </w:numPr>
        <w:spacing w:before="240" w:after="0" w:line="240" w:lineRule="auto"/>
        <w:jc w:val="center"/>
        <w:rPr>
          <w:rFonts w:ascii="Times New Roman" w:hAnsi="Times New Roman" w:cs="Times New Roman"/>
          <w:b/>
          <w:szCs w:val="24"/>
        </w:rPr>
      </w:pPr>
      <w:bookmarkStart w:id="31" w:name="_Hlk4952984"/>
      <w:bookmarkStart w:id="32" w:name="_Hlk4960297"/>
      <w:bookmarkEnd w:id="30"/>
      <w:r w:rsidRPr="0059023E">
        <w:rPr>
          <w:rFonts w:ascii="Times New Roman" w:hAnsi="Times New Roman" w:cs="Times New Roman"/>
          <w:b/>
          <w:szCs w:val="24"/>
        </w:rPr>
        <w:t>Platební podmínky</w:t>
      </w:r>
    </w:p>
    <w:p w14:paraId="41784754" w14:textId="351EA219" w:rsidR="00344152" w:rsidRPr="0059023E" w:rsidRDefault="00AC6011" w:rsidP="00224990">
      <w:pPr>
        <w:pStyle w:val="Nadpis2"/>
        <w:keepNext w:val="0"/>
        <w:numPr>
          <w:ilvl w:val="0"/>
          <w:numId w:val="14"/>
        </w:numPr>
        <w:spacing w:before="120" w:after="0"/>
        <w:jc w:val="both"/>
        <w:rPr>
          <w:rFonts w:ascii="Times New Roman" w:hAnsi="Times New Roman"/>
          <w:b w:val="0"/>
          <w:i w:val="0"/>
          <w:color w:val="FF0000"/>
          <w:sz w:val="22"/>
          <w:szCs w:val="24"/>
        </w:rPr>
      </w:pPr>
      <w:bookmarkStart w:id="33" w:name="_Hlk4953017"/>
      <w:bookmarkEnd w:id="31"/>
      <w:r w:rsidRPr="0059023E">
        <w:rPr>
          <w:rFonts w:ascii="Times New Roman" w:eastAsiaTheme="minorHAnsi" w:hAnsi="Times New Roman" w:cs="Arial"/>
          <w:b w:val="0"/>
          <w:bCs/>
          <w:i w:val="0"/>
          <w:iCs/>
          <w:sz w:val="22"/>
          <w:szCs w:val="24"/>
          <w:lang w:eastAsia="x-none"/>
        </w:rPr>
        <w:t xml:space="preserve">Kupní cena bude kupujícím uhrazena po převzetí zboží bezhotovostním převodem na účet prodávajícího uvedený v hlavičce </w:t>
      </w:r>
      <w:r w:rsidR="005A5B74">
        <w:rPr>
          <w:rFonts w:ascii="Times New Roman" w:eastAsiaTheme="minorHAnsi" w:hAnsi="Times New Roman" w:cs="Arial"/>
          <w:b w:val="0"/>
          <w:bCs/>
          <w:i w:val="0"/>
          <w:iCs/>
          <w:sz w:val="22"/>
          <w:szCs w:val="24"/>
          <w:lang w:eastAsia="x-none"/>
        </w:rPr>
        <w:t>smlouvy</w:t>
      </w:r>
      <w:r w:rsidR="00CF6190" w:rsidRPr="0059023E">
        <w:rPr>
          <w:rFonts w:ascii="Times New Roman" w:hAnsi="Times New Roman"/>
          <w:b w:val="0"/>
          <w:i w:val="0"/>
          <w:szCs w:val="24"/>
        </w:rPr>
        <w:t xml:space="preserve">, a to na </w:t>
      </w:r>
      <w:r w:rsidR="0088328C" w:rsidRPr="0059023E">
        <w:rPr>
          <w:rFonts w:ascii="Times New Roman" w:hAnsi="Times New Roman"/>
          <w:b w:val="0"/>
          <w:i w:val="0"/>
          <w:sz w:val="22"/>
          <w:szCs w:val="24"/>
        </w:rPr>
        <w:t xml:space="preserve">základě daňových dokladů </w:t>
      </w:r>
      <w:r w:rsidR="00B514AA" w:rsidRPr="0059023E">
        <w:rPr>
          <w:rFonts w:ascii="Times New Roman" w:hAnsi="Times New Roman"/>
          <w:b w:val="0"/>
          <w:i w:val="0"/>
          <w:sz w:val="22"/>
          <w:szCs w:val="24"/>
        </w:rPr>
        <w:t>(dále jen „</w:t>
      </w:r>
      <w:r w:rsidR="00B514AA" w:rsidRPr="0059023E">
        <w:rPr>
          <w:rFonts w:ascii="Times New Roman" w:hAnsi="Times New Roman"/>
          <w:i w:val="0"/>
          <w:sz w:val="22"/>
          <w:szCs w:val="24"/>
        </w:rPr>
        <w:t>faktura</w:t>
      </w:r>
      <w:r w:rsidR="00B514AA" w:rsidRPr="0059023E">
        <w:rPr>
          <w:rFonts w:ascii="Times New Roman" w:hAnsi="Times New Roman"/>
          <w:b w:val="0"/>
          <w:i w:val="0"/>
          <w:sz w:val="22"/>
          <w:szCs w:val="24"/>
        </w:rPr>
        <w:t xml:space="preserve">“) </w:t>
      </w:r>
      <w:r w:rsidR="0088328C" w:rsidRPr="0059023E">
        <w:rPr>
          <w:rFonts w:ascii="Times New Roman" w:hAnsi="Times New Roman"/>
          <w:b w:val="0"/>
          <w:i w:val="0"/>
          <w:sz w:val="22"/>
          <w:szCs w:val="24"/>
        </w:rPr>
        <w:t>vystavených prodávajícím</w:t>
      </w:r>
      <w:r w:rsidR="00A244C0" w:rsidRPr="0059023E">
        <w:rPr>
          <w:rFonts w:ascii="Times New Roman" w:hAnsi="Times New Roman"/>
          <w:b w:val="0"/>
          <w:i w:val="0"/>
          <w:sz w:val="22"/>
          <w:szCs w:val="24"/>
        </w:rPr>
        <w:t xml:space="preserve"> dle objednávek kupujícího</w:t>
      </w:r>
      <w:r w:rsidR="0088328C" w:rsidRPr="0059023E">
        <w:rPr>
          <w:rFonts w:ascii="Times New Roman" w:hAnsi="Times New Roman"/>
          <w:b w:val="0"/>
          <w:i w:val="0"/>
          <w:sz w:val="22"/>
          <w:szCs w:val="24"/>
        </w:rPr>
        <w:t>.</w:t>
      </w:r>
      <w:r w:rsidR="0076572D" w:rsidRPr="0059023E">
        <w:rPr>
          <w:rFonts w:ascii="Times New Roman" w:hAnsi="Times New Roman"/>
          <w:b w:val="0"/>
          <w:i w:val="0"/>
          <w:sz w:val="22"/>
          <w:szCs w:val="24"/>
        </w:rPr>
        <w:t xml:space="preserve"> Prodávající je oprávněn vystavit a předat fakturu v elektronické podobě kupujícímu nejdříve v den </w:t>
      </w:r>
      <w:r w:rsidR="00F24004" w:rsidRPr="0059023E">
        <w:rPr>
          <w:rFonts w:ascii="Times New Roman" w:hAnsi="Times New Roman"/>
          <w:b w:val="0"/>
          <w:i w:val="0"/>
          <w:sz w:val="22"/>
          <w:szCs w:val="24"/>
        </w:rPr>
        <w:t>převzetí dodávky</w:t>
      </w:r>
      <w:r w:rsidR="0076572D" w:rsidRPr="0059023E">
        <w:rPr>
          <w:rFonts w:ascii="Times New Roman" w:hAnsi="Times New Roman"/>
          <w:b w:val="0"/>
          <w:i w:val="0"/>
          <w:sz w:val="22"/>
          <w:szCs w:val="24"/>
        </w:rPr>
        <w:t xml:space="preserve"> stvrzené podpisem dodacího listu.</w:t>
      </w:r>
      <w:r w:rsidR="00344152" w:rsidRPr="0059023E">
        <w:rPr>
          <w:rFonts w:ascii="Times New Roman" w:hAnsi="Times New Roman"/>
          <w:b w:val="0"/>
          <w:i w:val="0"/>
          <w:sz w:val="22"/>
          <w:szCs w:val="24"/>
        </w:rPr>
        <w:t xml:space="preserve"> Fakturu prodávající vystaví do 15 dnů ode dne uskutečnění zdanitelného plnění</w:t>
      </w:r>
      <w:r w:rsidR="000379F3" w:rsidRPr="0059023E">
        <w:rPr>
          <w:rFonts w:ascii="Times New Roman" w:hAnsi="Times New Roman"/>
          <w:b w:val="0"/>
          <w:i w:val="0"/>
          <w:sz w:val="22"/>
          <w:szCs w:val="24"/>
        </w:rPr>
        <w:t>.</w:t>
      </w:r>
      <w:r w:rsidR="0088328C" w:rsidRPr="0059023E">
        <w:rPr>
          <w:rFonts w:ascii="Times New Roman" w:hAnsi="Times New Roman"/>
          <w:b w:val="0"/>
          <w:i w:val="0"/>
          <w:sz w:val="22"/>
          <w:szCs w:val="24"/>
        </w:rPr>
        <w:t xml:space="preserve"> </w:t>
      </w:r>
    </w:p>
    <w:p w14:paraId="3E554386" w14:textId="39CF595D" w:rsidR="00344152" w:rsidRPr="0059023E" w:rsidRDefault="00344152" w:rsidP="00224990">
      <w:pPr>
        <w:pStyle w:val="Nadpis2"/>
        <w:keepNext w:val="0"/>
        <w:numPr>
          <w:ilvl w:val="0"/>
          <w:numId w:val="14"/>
        </w:numPr>
        <w:spacing w:before="120" w:after="0"/>
        <w:jc w:val="both"/>
        <w:rPr>
          <w:rFonts w:ascii="Times New Roman" w:hAnsi="Times New Roman"/>
          <w:b w:val="0"/>
          <w:i w:val="0"/>
          <w:sz w:val="22"/>
          <w:szCs w:val="24"/>
        </w:rPr>
      </w:pPr>
      <w:r w:rsidRPr="0059023E">
        <w:rPr>
          <w:rFonts w:ascii="Times New Roman" w:hAnsi="Times New Roman"/>
          <w:b w:val="0"/>
          <w:i w:val="0"/>
          <w:sz w:val="22"/>
          <w:szCs w:val="24"/>
        </w:rPr>
        <w:t>Faktury jsou s</w:t>
      </w:r>
      <w:r w:rsidR="00155DA4" w:rsidRPr="0059023E">
        <w:rPr>
          <w:rFonts w:ascii="Times New Roman" w:hAnsi="Times New Roman"/>
          <w:b w:val="0"/>
          <w:i w:val="0"/>
          <w:sz w:val="22"/>
          <w:szCs w:val="24"/>
        </w:rPr>
        <w:t xml:space="preserve">platné ve lhůtě </w:t>
      </w:r>
      <w:r w:rsidR="001F1A64" w:rsidRPr="0059023E">
        <w:rPr>
          <w:rFonts w:ascii="Times New Roman" w:hAnsi="Times New Roman"/>
          <w:b w:val="0"/>
          <w:i w:val="0"/>
          <w:sz w:val="22"/>
          <w:szCs w:val="24"/>
        </w:rPr>
        <w:t>30</w:t>
      </w:r>
      <w:r w:rsidR="00155DA4" w:rsidRPr="0059023E">
        <w:rPr>
          <w:rFonts w:ascii="Times New Roman" w:hAnsi="Times New Roman"/>
          <w:b w:val="0"/>
          <w:i w:val="0"/>
          <w:sz w:val="22"/>
          <w:szCs w:val="24"/>
        </w:rPr>
        <w:t xml:space="preserve"> (</w:t>
      </w:r>
      <w:r w:rsidR="001F1A64" w:rsidRPr="0059023E">
        <w:rPr>
          <w:rFonts w:ascii="Times New Roman" w:hAnsi="Times New Roman"/>
          <w:b w:val="0"/>
          <w:i w:val="0"/>
          <w:sz w:val="22"/>
          <w:szCs w:val="24"/>
        </w:rPr>
        <w:t>třicet</w:t>
      </w:r>
      <w:r w:rsidR="00155DA4" w:rsidRPr="0059023E">
        <w:rPr>
          <w:rFonts w:ascii="Times New Roman" w:hAnsi="Times New Roman"/>
          <w:b w:val="0"/>
          <w:i w:val="0"/>
          <w:sz w:val="22"/>
          <w:szCs w:val="24"/>
        </w:rPr>
        <w:t>) dnů</w:t>
      </w:r>
      <w:r w:rsidRPr="0059023E">
        <w:rPr>
          <w:rFonts w:ascii="Times New Roman" w:hAnsi="Times New Roman"/>
          <w:b w:val="0"/>
          <w:i w:val="0"/>
          <w:sz w:val="22"/>
          <w:szCs w:val="24"/>
        </w:rPr>
        <w:t xml:space="preserve"> ode dne jejich doručení kupujícímu. Doba splatnosti je sjednána s ohledem na ustanovení § 1963 odst. 2 občanského zákoníku s ohledem na povahu plnění předmětu </w:t>
      </w:r>
      <w:r w:rsidR="005A5B74">
        <w:rPr>
          <w:rFonts w:ascii="Times New Roman" w:hAnsi="Times New Roman"/>
          <w:b w:val="0"/>
          <w:i w:val="0"/>
          <w:sz w:val="22"/>
          <w:szCs w:val="24"/>
        </w:rPr>
        <w:t>smlouvy</w:t>
      </w:r>
      <w:r w:rsidRPr="0059023E">
        <w:rPr>
          <w:rFonts w:ascii="Times New Roman" w:hAnsi="Times New Roman"/>
          <w:b w:val="0"/>
          <w:i w:val="0"/>
          <w:sz w:val="22"/>
          <w:szCs w:val="24"/>
        </w:rPr>
        <w:t xml:space="preserve">, s čímž účastníci podpisem </w:t>
      </w:r>
      <w:r w:rsidR="005A5B74">
        <w:rPr>
          <w:rFonts w:ascii="Times New Roman" w:hAnsi="Times New Roman"/>
          <w:b w:val="0"/>
          <w:i w:val="0"/>
          <w:sz w:val="22"/>
          <w:szCs w:val="24"/>
        </w:rPr>
        <w:t>smlouvy</w:t>
      </w:r>
      <w:r w:rsidRPr="0059023E">
        <w:rPr>
          <w:rFonts w:ascii="Times New Roman" w:hAnsi="Times New Roman"/>
          <w:b w:val="0"/>
          <w:i w:val="0"/>
          <w:sz w:val="22"/>
          <w:szCs w:val="24"/>
        </w:rPr>
        <w:t xml:space="preserve"> výslovně souhlasí. </w:t>
      </w:r>
    </w:p>
    <w:p w14:paraId="680C35A2" w14:textId="7D71179A" w:rsidR="0076572D" w:rsidRDefault="0076572D" w:rsidP="00224990">
      <w:pPr>
        <w:pStyle w:val="Nadpis2"/>
        <w:keepNext w:val="0"/>
        <w:numPr>
          <w:ilvl w:val="0"/>
          <w:numId w:val="14"/>
        </w:numPr>
        <w:spacing w:before="120" w:after="0"/>
        <w:jc w:val="both"/>
        <w:rPr>
          <w:rFonts w:ascii="Times New Roman" w:hAnsi="Times New Roman"/>
          <w:b w:val="0"/>
          <w:i w:val="0"/>
          <w:sz w:val="22"/>
          <w:szCs w:val="24"/>
        </w:rPr>
      </w:pPr>
      <w:r w:rsidRPr="0059023E">
        <w:rPr>
          <w:rFonts w:ascii="Times New Roman" w:hAnsi="Times New Roman"/>
          <w:b w:val="0"/>
          <w:i w:val="0"/>
          <w:sz w:val="22"/>
          <w:szCs w:val="24"/>
        </w:rPr>
        <w:t>Prodávající se zavazuje, že jím vystavené faktury budou obsahovat všechny zákonné náležitosti. N</w:t>
      </w:r>
      <w:r w:rsidR="00F24004" w:rsidRPr="0059023E">
        <w:rPr>
          <w:rFonts w:ascii="Times New Roman" w:hAnsi="Times New Roman"/>
          <w:b w:val="0"/>
          <w:i w:val="0"/>
          <w:sz w:val="22"/>
          <w:szCs w:val="24"/>
        </w:rPr>
        <w:t>edílnou součástí faktury musí být dodací list</w:t>
      </w:r>
      <w:r w:rsidR="006E6EF8">
        <w:rPr>
          <w:rFonts w:ascii="Times New Roman" w:hAnsi="Times New Roman"/>
          <w:b w:val="0"/>
          <w:i w:val="0"/>
          <w:sz w:val="22"/>
          <w:szCs w:val="24"/>
        </w:rPr>
        <w:t xml:space="preserve"> podepsaný ze strany kupujícího</w:t>
      </w:r>
      <w:r w:rsidR="00F24004" w:rsidRPr="0059023E">
        <w:rPr>
          <w:rFonts w:ascii="Times New Roman" w:hAnsi="Times New Roman"/>
          <w:b w:val="0"/>
          <w:i w:val="0"/>
          <w:sz w:val="22"/>
          <w:szCs w:val="24"/>
        </w:rPr>
        <w:t>.</w:t>
      </w:r>
      <w:r w:rsidRPr="0059023E">
        <w:rPr>
          <w:rFonts w:ascii="Times New Roman" w:hAnsi="Times New Roman"/>
          <w:b w:val="0"/>
          <w:i w:val="0"/>
          <w:sz w:val="22"/>
          <w:szCs w:val="24"/>
        </w:rPr>
        <w:t xml:space="preserve"> </w:t>
      </w:r>
    </w:p>
    <w:p w14:paraId="76A36FBE" w14:textId="77777777" w:rsidR="004D2A90" w:rsidRPr="004D2A90" w:rsidRDefault="004D2A90" w:rsidP="004D2A90">
      <w:pPr>
        <w:rPr>
          <w:lang w:eastAsia="cs-CZ"/>
        </w:rPr>
      </w:pPr>
    </w:p>
    <w:p w14:paraId="37726C68" w14:textId="2347AA62" w:rsidR="00626DFF" w:rsidRPr="00457FBC" w:rsidRDefault="00626DFF" w:rsidP="00224990">
      <w:pPr>
        <w:pStyle w:val="Odstavecseseznamem"/>
        <w:numPr>
          <w:ilvl w:val="0"/>
          <w:numId w:val="8"/>
        </w:numPr>
        <w:spacing w:before="240" w:after="0" w:line="240" w:lineRule="auto"/>
        <w:jc w:val="center"/>
        <w:rPr>
          <w:rFonts w:ascii="Times New Roman" w:hAnsi="Times New Roman" w:cs="Times New Roman"/>
          <w:b/>
          <w:szCs w:val="24"/>
        </w:rPr>
      </w:pPr>
      <w:bookmarkStart w:id="34" w:name="_Hlk4953541"/>
      <w:bookmarkStart w:id="35" w:name="_Hlk4960771"/>
      <w:bookmarkEnd w:id="32"/>
      <w:bookmarkEnd w:id="33"/>
      <w:r w:rsidRPr="00457FBC">
        <w:rPr>
          <w:rFonts w:ascii="Times New Roman" w:hAnsi="Times New Roman" w:cs="Times New Roman"/>
          <w:b/>
          <w:szCs w:val="24"/>
        </w:rPr>
        <w:t xml:space="preserve">Práva a povinnosti účastníků </w:t>
      </w:r>
      <w:r w:rsidR="004B31F2">
        <w:rPr>
          <w:rFonts w:ascii="Times New Roman" w:hAnsi="Times New Roman" w:cs="Times New Roman"/>
          <w:b/>
          <w:szCs w:val="24"/>
        </w:rPr>
        <w:t>smlouvy</w:t>
      </w:r>
    </w:p>
    <w:p w14:paraId="3BB5A27B" w14:textId="77777777" w:rsidR="00AE78A2" w:rsidRDefault="00626DFF" w:rsidP="00224990">
      <w:pPr>
        <w:pStyle w:val="Nadpis2"/>
        <w:keepNext w:val="0"/>
        <w:numPr>
          <w:ilvl w:val="0"/>
          <w:numId w:val="15"/>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Prodávající se zavazuje dodat zboží nové, nepoužité, nezastavené, nezapůjčené</w:t>
      </w:r>
      <w:r>
        <w:rPr>
          <w:rFonts w:ascii="Times New Roman" w:hAnsi="Times New Roman"/>
          <w:b w:val="0"/>
          <w:i w:val="0"/>
          <w:sz w:val="22"/>
          <w:szCs w:val="24"/>
        </w:rPr>
        <w:t xml:space="preserve"> a</w:t>
      </w:r>
      <w:r w:rsidRPr="00457FBC">
        <w:rPr>
          <w:rFonts w:ascii="Times New Roman" w:hAnsi="Times New Roman"/>
          <w:b w:val="0"/>
          <w:i w:val="0"/>
          <w:sz w:val="22"/>
          <w:szCs w:val="24"/>
        </w:rPr>
        <w:t xml:space="preserve"> nezatížené jinými právními vadami. Prodávající prohlašuje, že dodané zboží neporušuje žádná práva třetích osob k patentu nebo k jiné formě duševního vlastnictví. Prodávající dále prohlašuje, že má veškerá nezbytná oprávnění k předmětům duševního vlastnictví, jakož i příp. licenční oprávnění.</w:t>
      </w:r>
    </w:p>
    <w:p w14:paraId="42271436" w14:textId="760F7C35" w:rsidR="001E2E72" w:rsidRDefault="008D7895" w:rsidP="00224990">
      <w:pPr>
        <w:pStyle w:val="Nadpis2"/>
        <w:keepNext w:val="0"/>
        <w:numPr>
          <w:ilvl w:val="0"/>
          <w:numId w:val="15"/>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 xml:space="preserve">Prodávající se zavazuje, že oznámí kupujícímu veškeré odchylky od kvality a technických podmínek, které se vztahují k plnění předmětu </w:t>
      </w:r>
      <w:r w:rsidR="005A5B74">
        <w:rPr>
          <w:rFonts w:ascii="Times New Roman" w:hAnsi="Times New Roman"/>
          <w:b w:val="0"/>
          <w:i w:val="0"/>
          <w:sz w:val="22"/>
          <w:szCs w:val="24"/>
        </w:rPr>
        <w:t>smlouvy</w:t>
      </w:r>
      <w:r w:rsidRPr="00457FBC">
        <w:rPr>
          <w:rFonts w:ascii="Times New Roman" w:hAnsi="Times New Roman"/>
          <w:b w:val="0"/>
          <w:i w:val="0"/>
          <w:sz w:val="22"/>
          <w:szCs w:val="24"/>
        </w:rPr>
        <w:t xml:space="preserve"> a které prodávající zjistí v průběhu plnění </w:t>
      </w:r>
      <w:r w:rsidR="005A5B74">
        <w:rPr>
          <w:rFonts w:ascii="Times New Roman" w:hAnsi="Times New Roman"/>
          <w:b w:val="0"/>
          <w:i w:val="0"/>
          <w:sz w:val="22"/>
          <w:szCs w:val="24"/>
        </w:rPr>
        <w:t>smlouvy</w:t>
      </w:r>
      <w:r w:rsidRPr="00457FBC">
        <w:rPr>
          <w:rFonts w:ascii="Times New Roman" w:hAnsi="Times New Roman"/>
          <w:b w:val="0"/>
          <w:i w:val="0"/>
          <w:sz w:val="22"/>
          <w:szCs w:val="24"/>
        </w:rPr>
        <w:t>. V takovém případě může kupující uplatnit práva z vadného plnění ihned poté, co se o vadném plnění dozvěděl.</w:t>
      </w:r>
    </w:p>
    <w:p w14:paraId="703F390D" w14:textId="0D98D317" w:rsidR="00B00225" w:rsidRDefault="007C4682" w:rsidP="00224990">
      <w:pPr>
        <w:pStyle w:val="Nadpis2"/>
        <w:keepNext w:val="0"/>
        <w:numPr>
          <w:ilvl w:val="0"/>
          <w:numId w:val="15"/>
        </w:numPr>
        <w:spacing w:before="120" w:after="0"/>
        <w:jc w:val="both"/>
        <w:rPr>
          <w:rFonts w:ascii="Times New Roman" w:hAnsi="Times New Roman"/>
          <w:b w:val="0"/>
          <w:i w:val="0"/>
          <w:sz w:val="22"/>
          <w:szCs w:val="24"/>
        </w:rPr>
      </w:pPr>
      <w:r w:rsidRPr="00B00225">
        <w:rPr>
          <w:rFonts w:ascii="Times New Roman" w:hAnsi="Times New Roman"/>
          <w:b w:val="0"/>
          <w:i w:val="0"/>
          <w:sz w:val="22"/>
          <w:szCs w:val="24"/>
        </w:rPr>
        <w:t xml:space="preserve">Prodávající se zavazuje, že bude v dostatečném předstihu před plánovanými změnami výrobních metod, postupů či použitých materiálů majících potenciální vliv na kvalitu plnění předmětu </w:t>
      </w:r>
      <w:r w:rsidR="005A5B74">
        <w:rPr>
          <w:rFonts w:ascii="Times New Roman" w:hAnsi="Times New Roman"/>
          <w:b w:val="0"/>
          <w:i w:val="0"/>
          <w:sz w:val="22"/>
          <w:szCs w:val="24"/>
        </w:rPr>
        <w:t>smlouvy</w:t>
      </w:r>
      <w:r w:rsidRPr="00B00225">
        <w:rPr>
          <w:rFonts w:ascii="Times New Roman" w:hAnsi="Times New Roman"/>
          <w:b w:val="0"/>
          <w:i w:val="0"/>
          <w:sz w:val="22"/>
          <w:szCs w:val="24"/>
        </w:rPr>
        <w:t>, kupujícího o této skutečnosti informovat a umožní kupujícímu ověření, zda prodávajícím deklarované změny nemohou ovlivnit výslednou kvalitu zboží.</w:t>
      </w:r>
    </w:p>
    <w:p w14:paraId="447C94F8" w14:textId="77777777" w:rsidR="0014275E" w:rsidRPr="00B00225" w:rsidRDefault="0014275E" w:rsidP="00224990">
      <w:pPr>
        <w:pStyle w:val="Nadpis2"/>
        <w:keepNext w:val="0"/>
        <w:numPr>
          <w:ilvl w:val="0"/>
          <w:numId w:val="15"/>
        </w:numPr>
        <w:spacing w:before="120" w:after="0"/>
        <w:jc w:val="both"/>
        <w:rPr>
          <w:rFonts w:ascii="Times New Roman" w:hAnsi="Times New Roman"/>
          <w:b w:val="0"/>
          <w:i w:val="0"/>
          <w:sz w:val="22"/>
          <w:szCs w:val="24"/>
        </w:rPr>
      </w:pPr>
      <w:r w:rsidRPr="00B00225">
        <w:rPr>
          <w:rFonts w:ascii="Times New Roman" w:hAnsi="Times New Roman"/>
          <w:b w:val="0"/>
          <w:i w:val="0"/>
          <w:sz w:val="22"/>
          <w:szCs w:val="24"/>
        </w:rPr>
        <w:t xml:space="preserve">Prodávající se zavazuje informovat kupujícího o </w:t>
      </w:r>
      <w:r w:rsidR="0059608A" w:rsidRPr="00B00225">
        <w:rPr>
          <w:rFonts w:ascii="Times New Roman" w:hAnsi="Times New Roman"/>
          <w:b w:val="0"/>
          <w:i w:val="0"/>
          <w:sz w:val="22"/>
          <w:szCs w:val="24"/>
        </w:rPr>
        <w:t xml:space="preserve">výlukách </w:t>
      </w:r>
      <w:r w:rsidRPr="00B00225">
        <w:rPr>
          <w:rFonts w:ascii="Times New Roman" w:hAnsi="Times New Roman"/>
          <w:b w:val="0"/>
          <w:i w:val="0"/>
          <w:sz w:val="22"/>
          <w:szCs w:val="24"/>
        </w:rPr>
        <w:t>ve výrobě či distribuci zboží bez zbytečného odkladu poté, co se o nich dozvěděl.</w:t>
      </w:r>
    </w:p>
    <w:p w14:paraId="7A6BC1A3" w14:textId="215DE577" w:rsidR="00733A32" w:rsidRPr="00733A32" w:rsidRDefault="00733A32" w:rsidP="00224990">
      <w:pPr>
        <w:pStyle w:val="Nadpis2"/>
        <w:keepNext w:val="0"/>
        <w:numPr>
          <w:ilvl w:val="0"/>
          <w:numId w:val="15"/>
        </w:numPr>
        <w:spacing w:before="120" w:after="0"/>
        <w:jc w:val="both"/>
        <w:rPr>
          <w:rFonts w:ascii="Times New Roman" w:hAnsi="Times New Roman"/>
          <w:b w:val="0"/>
          <w:i w:val="0"/>
          <w:sz w:val="22"/>
          <w:szCs w:val="24"/>
        </w:rPr>
      </w:pPr>
      <w:r w:rsidRPr="00726915">
        <w:rPr>
          <w:rFonts w:ascii="Times New Roman" w:hAnsi="Times New Roman"/>
          <w:b w:val="0"/>
          <w:i w:val="0"/>
          <w:sz w:val="22"/>
          <w:szCs w:val="24"/>
        </w:rPr>
        <w:t xml:space="preserve">Kupující je oprávněn v případě zjištění nedostatků při plnění dodávek dle </w:t>
      </w:r>
      <w:r w:rsidR="005A5B74">
        <w:rPr>
          <w:rFonts w:ascii="Times New Roman" w:hAnsi="Times New Roman"/>
          <w:b w:val="0"/>
          <w:i w:val="0"/>
          <w:sz w:val="22"/>
          <w:szCs w:val="24"/>
        </w:rPr>
        <w:t>smlouvy</w:t>
      </w:r>
      <w:r w:rsidRPr="00726915">
        <w:rPr>
          <w:rFonts w:ascii="Times New Roman" w:hAnsi="Times New Roman"/>
          <w:b w:val="0"/>
          <w:i w:val="0"/>
          <w:sz w:val="22"/>
          <w:szCs w:val="24"/>
        </w:rPr>
        <w:t xml:space="preserve"> (např. v</w:t>
      </w:r>
      <w:r>
        <w:rPr>
          <w:rFonts w:ascii="Times New Roman" w:hAnsi="Times New Roman"/>
          <w:b w:val="0"/>
          <w:i w:val="0"/>
          <w:sz w:val="22"/>
          <w:szCs w:val="24"/>
        </w:rPr>
        <w:t> </w:t>
      </w:r>
      <w:r w:rsidRPr="00726915">
        <w:rPr>
          <w:rFonts w:ascii="Times New Roman" w:hAnsi="Times New Roman"/>
          <w:b w:val="0"/>
          <w:i w:val="0"/>
          <w:sz w:val="22"/>
          <w:szCs w:val="24"/>
        </w:rPr>
        <w:t>rámci hodnocení kvality), zahájit s prodávajícím neprodleně jednání směřující k nápravě vzniklého stavu. V</w:t>
      </w:r>
      <w:r>
        <w:rPr>
          <w:rFonts w:ascii="Times New Roman" w:hAnsi="Times New Roman"/>
          <w:b w:val="0"/>
          <w:i w:val="0"/>
          <w:sz w:val="22"/>
          <w:szCs w:val="24"/>
        </w:rPr>
        <w:t> </w:t>
      </w:r>
      <w:r w:rsidRPr="00726915">
        <w:rPr>
          <w:rFonts w:ascii="Times New Roman" w:hAnsi="Times New Roman"/>
          <w:b w:val="0"/>
          <w:i w:val="0"/>
          <w:sz w:val="22"/>
          <w:szCs w:val="24"/>
        </w:rPr>
        <w:t xml:space="preserve">případě potřeby je kupující oprávněn </w:t>
      </w:r>
      <w:r>
        <w:rPr>
          <w:rFonts w:ascii="Times New Roman" w:hAnsi="Times New Roman"/>
          <w:b w:val="0"/>
          <w:i w:val="0"/>
          <w:sz w:val="22"/>
          <w:szCs w:val="24"/>
        </w:rPr>
        <w:t xml:space="preserve">účastnit se </w:t>
      </w:r>
      <w:r w:rsidRPr="00726915">
        <w:rPr>
          <w:rFonts w:ascii="Times New Roman" w:hAnsi="Times New Roman"/>
          <w:b w:val="0"/>
          <w:i w:val="0"/>
          <w:sz w:val="22"/>
          <w:szCs w:val="24"/>
        </w:rPr>
        <w:t xml:space="preserve">prostřednictvím svých pověřených osob vystupujících v roli externího pozorovatele kontroly kvality v prostorách </w:t>
      </w:r>
      <w:r>
        <w:rPr>
          <w:rFonts w:ascii="Times New Roman" w:hAnsi="Times New Roman"/>
          <w:b w:val="0"/>
          <w:i w:val="0"/>
          <w:sz w:val="22"/>
          <w:szCs w:val="24"/>
        </w:rPr>
        <w:t>prodávajícího.</w:t>
      </w:r>
    </w:p>
    <w:p w14:paraId="12F0785D" w14:textId="77777777" w:rsidR="00726915" w:rsidRDefault="00726915" w:rsidP="00224990">
      <w:pPr>
        <w:pStyle w:val="Nadpis2"/>
        <w:keepNext w:val="0"/>
        <w:numPr>
          <w:ilvl w:val="0"/>
          <w:numId w:val="15"/>
        </w:numPr>
        <w:spacing w:before="120" w:after="0"/>
        <w:jc w:val="both"/>
        <w:rPr>
          <w:rFonts w:ascii="Times New Roman" w:hAnsi="Times New Roman"/>
          <w:b w:val="0"/>
          <w:i w:val="0"/>
          <w:sz w:val="22"/>
          <w:szCs w:val="24"/>
        </w:rPr>
      </w:pPr>
      <w:r>
        <w:rPr>
          <w:rFonts w:ascii="Times New Roman" w:hAnsi="Times New Roman"/>
          <w:b w:val="0"/>
          <w:i w:val="0"/>
          <w:sz w:val="22"/>
          <w:szCs w:val="24"/>
        </w:rPr>
        <w:t>Prodávající</w:t>
      </w:r>
      <w:r w:rsidRPr="00D5674F">
        <w:rPr>
          <w:rFonts w:ascii="Times New Roman" w:hAnsi="Times New Roman"/>
          <w:b w:val="0"/>
          <w:i w:val="0"/>
          <w:sz w:val="22"/>
          <w:szCs w:val="24"/>
        </w:rPr>
        <w:t xml:space="preserve">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w:t>
      </w:r>
      <w:r>
        <w:rPr>
          <w:rFonts w:ascii="Times New Roman" w:hAnsi="Times New Roman"/>
          <w:b w:val="0"/>
          <w:i w:val="0"/>
          <w:sz w:val="22"/>
          <w:szCs w:val="24"/>
        </w:rPr>
        <w:t>Prodávající</w:t>
      </w:r>
      <w:r w:rsidRPr="00D5674F">
        <w:rPr>
          <w:rFonts w:ascii="Times New Roman" w:hAnsi="Times New Roman"/>
          <w:b w:val="0"/>
          <w:i w:val="0"/>
          <w:sz w:val="22"/>
          <w:szCs w:val="24"/>
        </w:rPr>
        <w:t xml:space="preserve"> se dále zavazuje vydáním vlastních vnitřních předpisů, příp. prostřednictvím zvláštních smluvních ujednání, zajistit, že jeho zaměstnanci a jiné osoby podílející se na </w:t>
      </w:r>
      <w:r>
        <w:rPr>
          <w:rFonts w:ascii="Times New Roman" w:hAnsi="Times New Roman"/>
          <w:b w:val="0"/>
          <w:i w:val="0"/>
          <w:sz w:val="22"/>
          <w:szCs w:val="24"/>
        </w:rPr>
        <w:t xml:space="preserve">dodávkách zboží </w:t>
      </w:r>
      <w:r w:rsidRPr="00D5674F">
        <w:rPr>
          <w:rFonts w:ascii="Times New Roman" w:hAnsi="Times New Roman"/>
          <w:b w:val="0"/>
          <w:i w:val="0"/>
          <w:sz w:val="22"/>
          <w:szCs w:val="24"/>
        </w:rPr>
        <w:lastRenderedPageBreak/>
        <w:t xml:space="preserve">budou zachovávat mlčenlivost o osobních údajích, se kterými mohli přijít nahodile do styku a o bezpečnostních opatřeních, jejichž zveřejnění by ohrozilo zabezpečení osobních údajů, a to i po skončení zaměstnání nebo příslušných prací u </w:t>
      </w:r>
      <w:r>
        <w:rPr>
          <w:rFonts w:ascii="Times New Roman" w:hAnsi="Times New Roman"/>
          <w:b w:val="0"/>
          <w:i w:val="0"/>
          <w:sz w:val="22"/>
          <w:szCs w:val="24"/>
        </w:rPr>
        <w:t>prodávajícího</w:t>
      </w:r>
      <w:r w:rsidRPr="00D5674F">
        <w:rPr>
          <w:rFonts w:ascii="Times New Roman" w:hAnsi="Times New Roman"/>
          <w:b w:val="0"/>
          <w:i w:val="0"/>
          <w:sz w:val="22"/>
          <w:szCs w:val="24"/>
        </w:rPr>
        <w:t>.</w:t>
      </w:r>
    </w:p>
    <w:p w14:paraId="2E463BDD" w14:textId="75C9BE3F" w:rsidR="00726915" w:rsidRPr="00E7238E" w:rsidRDefault="00726915" w:rsidP="00224990">
      <w:pPr>
        <w:pStyle w:val="Nadpis2"/>
        <w:keepNext w:val="0"/>
        <w:numPr>
          <w:ilvl w:val="0"/>
          <w:numId w:val="15"/>
        </w:numPr>
        <w:spacing w:before="120" w:after="0"/>
        <w:jc w:val="both"/>
        <w:rPr>
          <w:rFonts w:ascii="Times New Roman" w:hAnsi="Times New Roman"/>
          <w:b w:val="0"/>
          <w:i w:val="0"/>
          <w:sz w:val="22"/>
          <w:szCs w:val="24"/>
        </w:rPr>
      </w:pPr>
      <w:r w:rsidRPr="00B41D39">
        <w:rPr>
          <w:rFonts w:ascii="Times New Roman" w:hAnsi="Times New Roman"/>
          <w:b w:val="0"/>
          <w:i w:val="0"/>
          <w:sz w:val="22"/>
          <w:szCs w:val="24"/>
        </w:rPr>
        <w:t xml:space="preserve">Účastníci </w:t>
      </w:r>
      <w:r w:rsidR="005A5B74">
        <w:rPr>
          <w:rFonts w:ascii="Times New Roman" w:hAnsi="Times New Roman"/>
          <w:b w:val="0"/>
          <w:i w:val="0"/>
          <w:sz w:val="22"/>
          <w:szCs w:val="24"/>
        </w:rPr>
        <w:t>smlouvy</w:t>
      </w:r>
      <w:r w:rsidRPr="00B41D39">
        <w:rPr>
          <w:rFonts w:ascii="Times New Roman" w:hAnsi="Times New Roman"/>
          <w:b w:val="0"/>
          <w:i w:val="0"/>
          <w:sz w:val="22"/>
          <w:szCs w:val="24"/>
        </w:rPr>
        <w:t xml:space="preserve"> se pro případ zpracování osobních údajů vycházejícího z plnění povinností dle </w:t>
      </w:r>
      <w:r w:rsidR="005A5B74" w:rsidRPr="00E7238E">
        <w:rPr>
          <w:rFonts w:ascii="Times New Roman" w:hAnsi="Times New Roman"/>
          <w:b w:val="0"/>
          <w:i w:val="0"/>
          <w:sz w:val="22"/>
          <w:szCs w:val="24"/>
        </w:rPr>
        <w:t>smlouvy</w:t>
      </w:r>
      <w:r w:rsidRPr="00E7238E">
        <w:rPr>
          <w:rFonts w:ascii="Times New Roman" w:hAnsi="Times New Roman"/>
          <w:b w:val="0"/>
          <w:i w:val="0"/>
          <w:sz w:val="22"/>
          <w:szCs w:val="24"/>
        </w:rPr>
        <w:t xml:space="preserve"> zavazují zavést vhodná technická a organizační opatření tak, aby dané zpracování splňovalo požadavky Nařízení (EU) č. 2016/679 (GDPR) a aby byla zajištěna ochrana práv subjektů údajů. </w:t>
      </w:r>
    </w:p>
    <w:p w14:paraId="577349FA" w14:textId="494419F0" w:rsidR="00726915" w:rsidRPr="00E7238E" w:rsidRDefault="00726915" w:rsidP="00224990">
      <w:pPr>
        <w:pStyle w:val="Nadpis2"/>
        <w:keepNext w:val="0"/>
        <w:numPr>
          <w:ilvl w:val="0"/>
          <w:numId w:val="15"/>
        </w:numPr>
        <w:spacing w:before="120" w:after="0"/>
        <w:jc w:val="both"/>
        <w:rPr>
          <w:rFonts w:ascii="Times New Roman" w:hAnsi="Times New Roman"/>
          <w:b w:val="0"/>
          <w:i w:val="0"/>
          <w:sz w:val="22"/>
          <w:szCs w:val="24"/>
        </w:rPr>
      </w:pPr>
      <w:r w:rsidRPr="00E7238E">
        <w:rPr>
          <w:rFonts w:ascii="Times New Roman" w:hAnsi="Times New Roman"/>
          <w:b w:val="0"/>
          <w:i w:val="0"/>
          <w:sz w:val="22"/>
          <w:szCs w:val="24"/>
        </w:rPr>
        <w:t xml:space="preserve">Ustanovení odst. </w:t>
      </w:r>
      <w:r w:rsidR="00AE78A2" w:rsidRPr="00E7238E">
        <w:rPr>
          <w:rFonts w:ascii="Times New Roman" w:hAnsi="Times New Roman"/>
          <w:b w:val="0"/>
          <w:i w:val="0"/>
          <w:sz w:val="22"/>
          <w:szCs w:val="24"/>
        </w:rPr>
        <w:t>9</w:t>
      </w:r>
      <w:r w:rsidRPr="00E7238E">
        <w:rPr>
          <w:rFonts w:ascii="Times New Roman" w:hAnsi="Times New Roman"/>
          <w:b w:val="0"/>
          <w:i w:val="0"/>
          <w:sz w:val="22"/>
          <w:szCs w:val="24"/>
        </w:rPr>
        <w:t xml:space="preserve"> a tohoto článku se vztahují, jak na období trvání </w:t>
      </w:r>
      <w:r w:rsidR="005A5B74" w:rsidRPr="00E7238E">
        <w:rPr>
          <w:rFonts w:ascii="Times New Roman" w:hAnsi="Times New Roman"/>
          <w:b w:val="0"/>
          <w:i w:val="0"/>
          <w:sz w:val="22"/>
          <w:szCs w:val="24"/>
        </w:rPr>
        <w:t>smlouvy</w:t>
      </w:r>
      <w:r w:rsidRPr="00E7238E">
        <w:rPr>
          <w:rFonts w:ascii="Times New Roman" w:hAnsi="Times New Roman"/>
          <w:b w:val="0"/>
          <w:i w:val="0"/>
          <w:sz w:val="22"/>
          <w:szCs w:val="24"/>
        </w:rPr>
        <w:t>, tak na období po jejím ukončení.</w:t>
      </w:r>
    </w:p>
    <w:p w14:paraId="7CE9DA9A" w14:textId="5E2433B8" w:rsidR="001E2E72" w:rsidRPr="00E7238E" w:rsidRDefault="004E7D5E" w:rsidP="00224990">
      <w:pPr>
        <w:pStyle w:val="Nadpis2"/>
        <w:keepNext w:val="0"/>
        <w:numPr>
          <w:ilvl w:val="0"/>
          <w:numId w:val="15"/>
        </w:numPr>
        <w:spacing w:before="120" w:after="0"/>
        <w:jc w:val="both"/>
        <w:rPr>
          <w:rFonts w:ascii="Times New Roman" w:hAnsi="Times New Roman"/>
          <w:b w:val="0"/>
          <w:i w:val="0"/>
          <w:sz w:val="22"/>
          <w:szCs w:val="24"/>
        </w:rPr>
      </w:pPr>
      <w:r w:rsidRPr="00E7238E">
        <w:rPr>
          <w:rFonts w:ascii="Times New Roman" w:hAnsi="Times New Roman"/>
          <w:b w:val="0"/>
          <w:i w:val="0"/>
          <w:sz w:val="22"/>
          <w:szCs w:val="24"/>
        </w:rPr>
        <w:t>Prodávající je povinen určit osoby zastupující jeho kontaktní osoby</w:t>
      </w:r>
      <w:r w:rsidR="00465E85" w:rsidRPr="00E7238E">
        <w:rPr>
          <w:rFonts w:ascii="Times New Roman" w:hAnsi="Times New Roman"/>
          <w:b w:val="0"/>
          <w:i w:val="0"/>
          <w:sz w:val="22"/>
          <w:szCs w:val="24"/>
        </w:rPr>
        <w:t xml:space="preserve"> uvedené v hlavičce </w:t>
      </w:r>
      <w:r w:rsidR="005A5B74" w:rsidRPr="00E7238E">
        <w:rPr>
          <w:rFonts w:ascii="Times New Roman" w:hAnsi="Times New Roman"/>
          <w:b w:val="0"/>
          <w:i w:val="0"/>
          <w:sz w:val="22"/>
          <w:szCs w:val="24"/>
        </w:rPr>
        <w:t>smlouvy</w:t>
      </w:r>
      <w:r w:rsidRPr="00E7238E">
        <w:rPr>
          <w:rFonts w:ascii="Times New Roman" w:hAnsi="Times New Roman"/>
          <w:b w:val="0"/>
          <w:i w:val="0"/>
          <w:sz w:val="22"/>
          <w:szCs w:val="24"/>
        </w:rPr>
        <w:t>, a to tak, aby na určeném telefonickém a mailovém spojení byla umožněna nepřetržitá možnost kontaktu</w:t>
      </w:r>
      <w:r w:rsidR="003E5C30" w:rsidRPr="00E7238E">
        <w:rPr>
          <w:rFonts w:ascii="Times New Roman" w:hAnsi="Times New Roman"/>
          <w:b w:val="0"/>
          <w:i w:val="0"/>
          <w:sz w:val="22"/>
          <w:szCs w:val="24"/>
        </w:rPr>
        <w:t xml:space="preserve">, a to </w:t>
      </w:r>
      <w:r w:rsidRPr="00E7238E">
        <w:rPr>
          <w:rFonts w:ascii="Times New Roman" w:hAnsi="Times New Roman"/>
          <w:b w:val="0"/>
          <w:i w:val="0"/>
          <w:sz w:val="22"/>
          <w:szCs w:val="24"/>
        </w:rPr>
        <w:t>každý pracovní den.</w:t>
      </w:r>
    </w:p>
    <w:p w14:paraId="32743D88" w14:textId="77777777" w:rsidR="000379F3" w:rsidRPr="000379F3" w:rsidRDefault="000379F3" w:rsidP="000379F3">
      <w:pPr>
        <w:rPr>
          <w:lang w:eastAsia="cs-CZ"/>
        </w:rPr>
      </w:pPr>
    </w:p>
    <w:p w14:paraId="3069605A" w14:textId="77777777" w:rsidR="00442685" w:rsidRPr="00457FBC" w:rsidRDefault="00442685" w:rsidP="00224990">
      <w:pPr>
        <w:pStyle w:val="Odstavecseseznamem"/>
        <w:numPr>
          <w:ilvl w:val="0"/>
          <w:numId w:val="8"/>
        </w:numPr>
        <w:spacing w:before="240" w:after="0" w:line="240" w:lineRule="auto"/>
        <w:jc w:val="center"/>
        <w:rPr>
          <w:rFonts w:ascii="Times New Roman" w:hAnsi="Times New Roman" w:cs="Times New Roman"/>
          <w:b/>
          <w:szCs w:val="24"/>
        </w:rPr>
      </w:pPr>
      <w:bookmarkStart w:id="36" w:name="_Hlk4961214"/>
      <w:bookmarkStart w:id="37" w:name="_Hlk4953632"/>
      <w:bookmarkEnd w:id="34"/>
      <w:bookmarkEnd w:id="35"/>
      <w:r w:rsidRPr="00457FBC">
        <w:rPr>
          <w:rFonts w:ascii="Times New Roman" w:hAnsi="Times New Roman" w:cs="Times New Roman"/>
          <w:b/>
          <w:szCs w:val="24"/>
        </w:rPr>
        <w:t>Záruka a práva z vadného plnění</w:t>
      </w:r>
    </w:p>
    <w:p w14:paraId="55A21D48" w14:textId="29DFDB08" w:rsidR="00442685" w:rsidRPr="00457FBC"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Prodávající prohlašuje, že zboží</w:t>
      </w:r>
      <w:r>
        <w:rPr>
          <w:rFonts w:ascii="Times New Roman" w:hAnsi="Times New Roman"/>
          <w:b w:val="0"/>
          <w:i w:val="0"/>
          <w:sz w:val="22"/>
          <w:szCs w:val="24"/>
        </w:rPr>
        <w:t xml:space="preserve"> </w:t>
      </w:r>
      <w:r w:rsidRPr="00457FBC">
        <w:rPr>
          <w:rFonts w:ascii="Times New Roman" w:hAnsi="Times New Roman"/>
          <w:b w:val="0"/>
          <w:i w:val="0"/>
          <w:sz w:val="22"/>
          <w:szCs w:val="24"/>
        </w:rPr>
        <w:t>má vlastnosti uvedené v</w:t>
      </w:r>
      <w:r w:rsidR="005A5B74">
        <w:rPr>
          <w:rFonts w:ascii="Times New Roman" w:hAnsi="Times New Roman"/>
          <w:b w:val="0"/>
          <w:i w:val="0"/>
          <w:sz w:val="22"/>
          <w:szCs w:val="24"/>
        </w:rPr>
        <w:t>e smlouvě</w:t>
      </w:r>
      <w:r w:rsidRPr="00457FBC">
        <w:rPr>
          <w:rFonts w:ascii="Times New Roman" w:hAnsi="Times New Roman"/>
          <w:b w:val="0"/>
          <w:i w:val="0"/>
          <w:sz w:val="22"/>
          <w:szCs w:val="24"/>
        </w:rPr>
        <w:t xml:space="preserve"> a vyžadované právními předpisy Evropské Unie a právními předpisy České republiky, dále pak vlastnosti, které jsou pro takové zboží obvyklé a tyto si udrží po celou záruční dobu.</w:t>
      </w:r>
    </w:p>
    <w:p w14:paraId="474A4306" w14:textId="2BD79BDD" w:rsidR="00053BEB" w:rsidRPr="00053BEB"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Prodávající je povinen dodat zboží</w:t>
      </w:r>
      <w:r w:rsidR="008202FB">
        <w:rPr>
          <w:sz w:val="22"/>
        </w:rPr>
        <w:t xml:space="preserve"> </w:t>
      </w:r>
      <w:r w:rsidR="008202FB" w:rsidRPr="008202FB">
        <w:rPr>
          <w:rFonts w:ascii="Times New Roman" w:hAnsi="Times New Roman"/>
          <w:b w:val="0"/>
          <w:i w:val="0"/>
          <w:sz w:val="22"/>
          <w:szCs w:val="24"/>
        </w:rPr>
        <w:t>v množství, jakosti a provedení</w:t>
      </w:r>
      <w:r w:rsidRPr="00457FBC">
        <w:rPr>
          <w:rFonts w:ascii="Times New Roman" w:hAnsi="Times New Roman"/>
          <w:b w:val="0"/>
          <w:i w:val="0"/>
          <w:sz w:val="22"/>
          <w:szCs w:val="24"/>
        </w:rPr>
        <w:t xml:space="preserve"> bez právních či fak</w:t>
      </w:r>
      <w:r>
        <w:rPr>
          <w:rFonts w:ascii="Times New Roman" w:hAnsi="Times New Roman"/>
          <w:b w:val="0"/>
          <w:i w:val="0"/>
          <w:sz w:val="22"/>
          <w:szCs w:val="24"/>
        </w:rPr>
        <w:t>tických vad. Faktickou v</w:t>
      </w:r>
      <w:r w:rsidRPr="00457FBC">
        <w:rPr>
          <w:rFonts w:ascii="Times New Roman" w:hAnsi="Times New Roman"/>
          <w:b w:val="0"/>
          <w:i w:val="0"/>
          <w:sz w:val="22"/>
          <w:szCs w:val="24"/>
        </w:rPr>
        <w:t xml:space="preserve">adou se rozumí odchylka od druhu nebo kvalitativních podmínek zboží nebo jeho části, stanovených touto </w:t>
      </w:r>
      <w:r w:rsidR="008E408B">
        <w:rPr>
          <w:rFonts w:ascii="Times New Roman" w:hAnsi="Times New Roman"/>
          <w:b w:val="0"/>
          <w:i w:val="0"/>
          <w:sz w:val="22"/>
          <w:szCs w:val="24"/>
        </w:rPr>
        <w:t>smlouvou</w:t>
      </w:r>
      <w:r w:rsidRPr="00457FBC">
        <w:rPr>
          <w:rFonts w:ascii="Times New Roman" w:hAnsi="Times New Roman"/>
          <w:b w:val="0"/>
          <w:i w:val="0"/>
          <w:sz w:val="22"/>
          <w:szCs w:val="24"/>
        </w:rPr>
        <w:t xml:space="preserve"> nebo realizační dohodou nebo technickými normami či obecně závaznými právními předpisy.</w:t>
      </w:r>
      <w:r w:rsidR="00053BEB">
        <w:rPr>
          <w:rFonts w:ascii="Times New Roman" w:hAnsi="Times New Roman"/>
          <w:b w:val="0"/>
          <w:i w:val="0"/>
          <w:sz w:val="22"/>
          <w:szCs w:val="24"/>
        </w:rPr>
        <w:t xml:space="preserve"> </w:t>
      </w:r>
    </w:p>
    <w:p w14:paraId="06FA1E4A" w14:textId="77777777" w:rsidR="00053BEB" w:rsidRPr="00053BEB"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071EFF">
        <w:rPr>
          <w:rFonts w:ascii="Times New Roman" w:hAnsi="Times New Roman"/>
          <w:b w:val="0"/>
          <w:i w:val="0"/>
          <w:sz w:val="22"/>
          <w:szCs w:val="24"/>
        </w:rPr>
        <w:t>Prodávající poskytuje kupujícímu záruku za jakost zboží spočívající v tom, že zboží, jakož i jeho veškeré části, bude po záruční dobu způsobilé pro použití k obvyklým účelům a zachová si</w:t>
      </w:r>
      <w:r w:rsidR="00FA6F15" w:rsidRPr="00FA6F15">
        <w:rPr>
          <w:sz w:val="22"/>
        </w:rPr>
        <w:t xml:space="preserve"> </w:t>
      </w:r>
      <w:r w:rsidR="00FA6F15" w:rsidRPr="00FA6F15">
        <w:rPr>
          <w:rFonts w:ascii="Times New Roman" w:hAnsi="Times New Roman"/>
          <w:b w:val="0"/>
          <w:i w:val="0"/>
          <w:sz w:val="22"/>
          <w:szCs w:val="24"/>
        </w:rPr>
        <w:t>smluvené, resp.</w:t>
      </w:r>
      <w:r w:rsidR="00FA6F15" w:rsidRPr="00A51143">
        <w:rPr>
          <w:sz w:val="22"/>
        </w:rPr>
        <w:t xml:space="preserve"> </w:t>
      </w:r>
      <w:r w:rsidRPr="00071EFF">
        <w:rPr>
          <w:rFonts w:ascii="Times New Roman" w:hAnsi="Times New Roman"/>
          <w:b w:val="0"/>
          <w:i w:val="0"/>
          <w:sz w:val="22"/>
          <w:szCs w:val="24"/>
        </w:rPr>
        <w:t>obvyklé vlastnosti</w:t>
      </w:r>
      <w:bookmarkStart w:id="38" w:name="_Hlk4961763"/>
      <w:r w:rsidRPr="00071EFF">
        <w:rPr>
          <w:rFonts w:ascii="Times New Roman" w:hAnsi="Times New Roman"/>
          <w:b w:val="0"/>
          <w:i w:val="0"/>
          <w:sz w:val="22"/>
          <w:szCs w:val="24"/>
        </w:rPr>
        <w:t xml:space="preserve">. </w:t>
      </w:r>
      <w:r w:rsidR="00053BEB" w:rsidRPr="00053BEB">
        <w:rPr>
          <w:rFonts w:ascii="Times New Roman" w:hAnsi="Times New Roman"/>
          <w:b w:val="0"/>
          <w:i w:val="0"/>
          <w:sz w:val="22"/>
          <w:szCs w:val="24"/>
        </w:rPr>
        <w:t xml:space="preserve">Prodávající prohlašuje, že je výlučným vlastníkem zboží, že na zboží neváznou žádná práva třetích osob, a že není dána žádná překážka, která by mu bránila se zbožím nakládat. </w:t>
      </w:r>
    </w:p>
    <w:p w14:paraId="4468BFF2" w14:textId="77777777" w:rsidR="007F3C8C" w:rsidRPr="00FA6F15"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CD0944">
        <w:rPr>
          <w:rFonts w:ascii="Times New Roman" w:hAnsi="Times New Roman"/>
          <w:b w:val="0"/>
          <w:i w:val="0"/>
          <w:sz w:val="22"/>
          <w:szCs w:val="24"/>
        </w:rPr>
        <w:t xml:space="preserve">Prodávající poskytuje v souladu s ustanovením § 2113 a násl. občanského zákoníku záruku za jakost dodaného zboží </w:t>
      </w:r>
      <w:r w:rsidRPr="00CD0944">
        <w:rPr>
          <w:rFonts w:ascii="Times New Roman" w:hAnsi="Times New Roman"/>
          <w:i w:val="0"/>
          <w:sz w:val="22"/>
          <w:szCs w:val="24"/>
        </w:rPr>
        <w:t xml:space="preserve">po celou dobu jeho použitelnosti (exspirační doby), </w:t>
      </w:r>
      <w:r w:rsidRPr="00CD0944">
        <w:rPr>
          <w:rFonts w:ascii="Times New Roman" w:hAnsi="Times New Roman"/>
          <w:b w:val="0"/>
          <w:i w:val="0"/>
          <w:sz w:val="22"/>
          <w:szCs w:val="24"/>
        </w:rPr>
        <w:t>pokud není</w:t>
      </w:r>
      <w:r w:rsidRPr="00FA6F15">
        <w:rPr>
          <w:rFonts w:ascii="Times New Roman" w:hAnsi="Times New Roman"/>
          <w:b w:val="0"/>
          <w:i w:val="0"/>
          <w:sz w:val="22"/>
          <w:szCs w:val="24"/>
        </w:rPr>
        <w:t xml:space="preserve"> výrobcem určeno jinak, a to ode dne převzetí zboží na základě konkrétní realizační dohody a zavazuje se neprodleně informovat kupujícího o případných zjištěných vadách již dodaného zboží. Kupující je oprávněn si v průběhu doby použitelnosti zboží (v době záruky) vyžádat od prodávajícího doplnění informací o složení a vlastnostech, informace o výrobci, informace o skladování, uchování a postup při likvidaci.</w:t>
      </w:r>
      <w:bookmarkEnd w:id="38"/>
    </w:p>
    <w:p w14:paraId="01987033" w14:textId="77777777" w:rsidR="007F3C8C" w:rsidRPr="00733A32" w:rsidRDefault="007F3C8C" w:rsidP="00224990">
      <w:pPr>
        <w:pStyle w:val="Nadpis2"/>
        <w:keepNext w:val="0"/>
        <w:numPr>
          <w:ilvl w:val="0"/>
          <w:numId w:val="12"/>
        </w:numPr>
        <w:spacing w:before="120" w:after="0"/>
        <w:jc w:val="both"/>
        <w:rPr>
          <w:rFonts w:ascii="Times New Roman" w:hAnsi="Times New Roman"/>
          <w:b w:val="0"/>
          <w:i w:val="0"/>
          <w:sz w:val="22"/>
          <w:szCs w:val="24"/>
        </w:rPr>
      </w:pPr>
      <w:r w:rsidRPr="00733A32">
        <w:rPr>
          <w:rFonts w:ascii="Times New Roman" w:hAnsi="Times New Roman"/>
          <w:b w:val="0"/>
          <w:i w:val="0"/>
          <w:sz w:val="22"/>
          <w:szCs w:val="24"/>
        </w:rPr>
        <w:t>Prodávající odpovídá za veškeré vady</w:t>
      </w:r>
      <w:r w:rsidR="00053BEB">
        <w:rPr>
          <w:rFonts w:ascii="Times New Roman" w:hAnsi="Times New Roman"/>
          <w:b w:val="0"/>
          <w:i w:val="0"/>
          <w:sz w:val="22"/>
          <w:szCs w:val="24"/>
        </w:rPr>
        <w:t xml:space="preserve"> (zjevné, skryté i právní)</w:t>
      </w:r>
      <w:r w:rsidRPr="00733A32">
        <w:rPr>
          <w:rFonts w:ascii="Times New Roman" w:hAnsi="Times New Roman"/>
          <w:b w:val="0"/>
          <w:i w:val="0"/>
          <w:sz w:val="22"/>
          <w:szCs w:val="24"/>
        </w:rPr>
        <w:t>, které má zboží v době jeho předání a za vady, které se vyskytnou po dobu trvání záruční doby. Prodávající neodpovídá za vady zboží prokazatelně způsobené po jeho dodání manipulací kupujícího se zbožím v rozporu s dodanou uživatelskou příručkou</w:t>
      </w:r>
      <w:r w:rsidR="0069648B" w:rsidRPr="00733A32">
        <w:rPr>
          <w:rFonts w:ascii="Times New Roman" w:hAnsi="Times New Roman"/>
          <w:b w:val="0"/>
          <w:i w:val="0"/>
          <w:sz w:val="22"/>
          <w:szCs w:val="24"/>
        </w:rPr>
        <w:t>, návodem k </w:t>
      </w:r>
      <w:proofErr w:type="gramStart"/>
      <w:r w:rsidR="0069648B" w:rsidRPr="00733A32">
        <w:rPr>
          <w:rFonts w:ascii="Times New Roman" w:hAnsi="Times New Roman"/>
          <w:b w:val="0"/>
          <w:i w:val="0"/>
          <w:sz w:val="22"/>
          <w:szCs w:val="24"/>
        </w:rPr>
        <w:t>použití,</w:t>
      </w:r>
      <w:proofErr w:type="gramEnd"/>
      <w:r w:rsidR="0069648B" w:rsidRPr="00733A32">
        <w:rPr>
          <w:rFonts w:ascii="Times New Roman" w:hAnsi="Times New Roman"/>
          <w:b w:val="0"/>
          <w:i w:val="0"/>
          <w:sz w:val="22"/>
          <w:szCs w:val="24"/>
        </w:rPr>
        <w:t xml:space="preserve"> apod</w:t>
      </w:r>
      <w:r w:rsidRPr="00733A32">
        <w:rPr>
          <w:rFonts w:ascii="Times New Roman" w:hAnsi="Times New Roman"/>
          <w:b w:val="0"/>
          <w:i w:val="0"/>
          <w:sz w:val="22"/>
          <w:szCs w:val="24"/>
        </w:rPr>
        <w:t>.</w:t>
      </w:r>
    </w:p>
    <w:p w14:paraId="5014FA5E" w14:textId="7CAECE1C" w:rsidR="00442685" w:rsidRPr="00E7238E"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E7238E">
        <w:rPr>
          <w:rFonts w:ascii="Times New Roman" w:hAnsi="Times New Roman"/>
          <w:b w:val="0"/>
          <w:i w:val="0"/>
          <w:sz w:val="22"/>
          <w:szCs w:val="24"/>
        </w:rPr>
        <w:t>Kupující je povinen případné vady zboží vytknout prodávajícímu bez zbytečného odkladu</w:t>
      </w:r>
      <w:r w:rsidR="00733A32" w:rsidRPr="00E7238E">
        <w:rPr>
          <w:rFonts w:ascii="Times New Roman" w:hAnsi="Times New Roman"/>
          <w:b w:val="0"/>
          <w:i w:val="0"/>
          <w:sz w:val="22"/>
          <w:szCs w:val="24"/>
        </w:rPr>
        <w:t xml:space="preserve"> po jejich </w:t>
      </w:r>
      <w:r w:rsidRPr="00E7238E">
        <w:rPr>
          <w:rFonts w:ascii="Times New Roman" w:hAnsi="Times New Roman"/>
          <w:b w:val="0"/>
          <w:i w:val="0"/>
          <w:sz w:val="22"/>
          <w:szCs w:val="24"/>
        </w:rPr>
        <w:t>zjištění a uplatnit svůj požadavek na jejich odstra</w:t>
      </w:r>
      <w:r w:rsidR="00733A32" w:rsidRPr="00E7238E">
        <w:rPr>
          <w:rFonts w:ascii="Times New Roman" w:hAnsi="Times New Roman"/>
          <w:b w:val="0"/>
          <w:i w:val="0"/>
          <w:sz w:val="22"/>
          <w:szCs w:val="24"/>
        </w:rPr>
        <w:t xml:space="preserve">nění, a to na e-mailovou adresu </w:t>
      </w:r>
      <w:r w:rsidRPr="00E7238E">
        <w:rPr>
          <w:rFonts w:ascii="Times New Roman" w:hAnsi="Times New Roman"/>
          <w:b w:val="0"/>
          <w:i w:val="0"/>
          <w:sz w:val="22"/>
          <w:szCs w:val="24"/>
        </w:rPr>
        <w:t>prodávajícího</w:t>
      </w:r>
      <w:r w:rsidR="00612EB6" w:rsidRPr="00E7238E">
        <w:rPr>
          <w:rFonts w:ascii="Times New Roman" w:hAnsi="Times New Roman"/>
          <w:b w:val="0"/>
          <w:i w:val="0"/>
          <w:sz w:val="22"/>
          <w:szCs w:val="24"/>
        </w:rPr>
        <w:t xml:space="preserve"> </w:t>
      </w:r>
      <w:proofErr w:type="spellStart"/>
      <w:r w:rsidR="004B50C9">
        <w:rPr>
          <w:rFonts w:ascii="Times New Roman" w:hAnsi="Times New Roman"/>
          <w:b w:val="0"/>
          <w:i w:val="0"/>
          <w:sz w:val="22"/>
          <w:szCs w:val="24"/>
        </w:rPr>
        <w:t>xxx</w:t>
      </w:r>
      <w:proofErr w:type="spellEnd"/>
    </w:p>
    <w:p w14:paraId="4FD5B793" w14:textId="04AAC050" w:rsidR="00442685" w:rsidRPr="00457FBC"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E7238E">
        <w:rPr>
          <w:rFonts w:ascii="Times New Roman" w:hAnsi="Times New Roman"/>
          <w:b w:val="0"/>
          <w:i w:val="0"/>
          <w:sz w:val="22"/>
          <w:szCs w:val="24"/>
        </w:rPr>
        <w:t>V případě uplatnění nároku z vad zboží kupujícím z důvodu pochybnosti o kvalitě zboží, se prodávající zavazuje na žádost kupujícího ihned zboží vyměnit za nové, které nebude vykazovat obdobné závady, bez ohledu na aktuální stav průběhu</w:t>
      </w:r>
      <w:r w:rsidRPr="00457FBC">
        <w:rPr>
          <w:rFonts w:ascii="Times New Roman" w:hAnsi="Times New Roman"/>
          <w:b w:val="0"/>
          <w:i w:val="0"/>
          <w:sz w:val="22"/>
          <w:szCs w:val="24"/>
        </w:rPr>
        <w:t xml:space="preserve"> reklamačního řízení. Pro dodání nového zboží platí přiměřeně ustanovení </w:t>
      </w:r>
      <w:r w:rsidR="008E408B">
        <w:rPr>
          <w:rFonts w:ascii="Times New Roman" w:hAnsi="Times New Roman"/>
          <w:b w:val="0"/>
          <w:i w:val="0"/>
          <w:sz w:val="22"/>
          <w:szCs w:val="24"/>
        </w:rPr>
        <w:t>smlouvy</w:t>
      </w:r>
      <w:r w:rsidRPr="00457FBC">
        <w:rPr>
          <w:rFonts w:ascii="Times New Roman" w:hAnsi="Times New Roman"/>
          <w:b w:val="0"/>
          <w:i w:val="0"/>
          <w:sz w:val="22"/>
          <w:szCs w:val="24"/>
        </w:rPr>
        <w:t>.</w:t>
      </w:r>
    </w:p>
    <w:p w14:paraId="54F05605" w14:textId="1B936E10" w:rsidR="00442685"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442685">
        <w:rPr>
          <w:rFonts w:ascii="Times New Roman" w:hAnsi="Times New Roman"/>
          <w:b w:val="0"/>
          <w:i w:val="0"/>
          <w:sz w:val="22"/>
          <w:szCs w:val="24"/>
        </w:rPr>
        <w:t xml:space="preserve">Pokud </w:t>
      </w:r>
      <w:r w:rsidR="004B31F2">
        <w:rPr>
          <w:rFonts w:ascii="Times New Roman" w:hAnsi="Times New Roman"/>
          <w:b w:val="0"/>
          <w:i w:val="0"/>
          <w:sz w:val="22"/>
          <w:szCs w:val="24"/>
        </w:rPr>
        <w:t>smlouvy</w:t>
      </w:r>
      <w:r w:rsidRPr="00442685">
        <w:rPr>
          <w:rFonts w:ascii="Times New Roman" w:hAnsi="Times New Roman"/>
          <w:b w:val="0"/>
          <w:i w:val="0"/>
          <w:sz w:val="22"/>
          <w:szCs w:val="24"/>
        </w:rPr>
        <w:t xml:space="preserve"> nestanoví jinak, nároky z vad zboží se řídí obecnou úpravou občanského zákoníku. Nároky z vad zboží se nedotýkají nároku na náhradu škody nebo nároku na smluvní pokutu. Kupující má rovněž právo uplatňovat nárok na náhradu škody způsobené kupujícímu či pacientovi kupujícího vadou zboží.</w:t>
      </w:r>
      <w:r>
        <w:rPr>
          <w:rFonts w:ascii="Times New Roman" w:hAnsi="Times New Roman"/>
          <w:b w:val="0"/>
          <w:i w:val="0"/>
          <w:sz w:val="22"/>
          <w:szCs w:val="24"/>
        </w:rPr>
        <w:t xml:space="preserve"> </w:t>
      </w:r>
    </w:p>
    <w:p w14:paraId="2320F2EE" w14:textId="77777777" w:rsidR="00111C00" w:rsidRDefault="007F3C8C" w:rsidP="00224990">
      <w:pPr>
        <w:pStyle w:val="Nadpis2"/>
        <w:keepNext w:val="0"/>
        <w:numPr>
          <w:ilvl w:val="0"/>
          <w:numId w:val="12"/>
        </w:numPr>
        <w:spacing w:before="120" w:after="0"/>
        <w:jc w:val="both"/>
        <w:rPr>
          <w:rFonts w:ascii="Times New Roman" w:hAnsi="Times New Roman"/>
          <w:b w:val="0"/>
          <w:i w:val="0"/>
          <w:sz w:val="22"/>
          <w:szCs w:val="24"/>
        </w:rPr>
      </w:pPr>
      <w:r w:rsidRPr="00442685">
        <w:rPr>
          <w:rFonts w:ascii="Times New Roman" w:hAnsi="Times New Roman"/>
          <w:b w:val="0"/>
          <w:i w:val="0"/>
          <w:sz w:val="22"/>
          <w:szCs w:val="24"/>
        </w:rPr>
        <w:t xml:space="preserve">V případě, že orgán státního dohledu nařídí stažení zboží z oběhu, které prodávající dodal kupujícímu, je prodávající povinen toto zboží od kupujícího odebrat zpět na vlastní náklady a kupní cenu tohoto zboží kupujícímu uhradit, případně po </w:t>
      </w:r>
      <w:r w:rsidR="00442685" w:rsidRPr="00442685">
        <w:rPr>
          <w:rFonts w:ascii="Times New Roman" w:hAnsi="Times New Roman"/>
          <w:b w:val="0"/>
          <w:i w:val="0"/>
          <w:sz w:val="22"/>
          <w:szCs w:val="24"/>
        </w:rPr>
        <w:t xml:space="preserve">dohodě </w:t>
      </w:r>
      <w:r w:rsidRPr="00442685">
        <w:rPr>
          <w:rFonts w:ascii="Times New Roman" w:hAnsi="Times New Roman"/>
          <w:b w:val="0"/>
          <w:i w:val="0"/>
          <w:sz w:val="22"/>
          <w:szCs w:val="24"/>
        </w:rPr>
        <w:t>s kupujícím dodat zboží náhradní.</w:t>
      </w:r>
    </w:p>
    <w:p w14:paraId="42146AA1" w14:textId="77777777" w:rsidR="00D204AE" w:rsidRDefault="00D204AE" w:rsidP="00F46512">
      <w:pPr>
        <w:spacing w:after="0" w:line="240" w:lineRule="auto"/>
        <w:jc w:val="both"/>
        <w:rPr>
          <w:rFonts w:ascii="Times New Roman" w:hAnsi="Times New Roman" w:cs="Times New Roman"/>
          <w:szCs w:val="24"/>
        </w:rPr>
      </w:pPr>
      <w:bookmarkStart w:id="39" w:name="_Hlk4963495"/>
      <w:bookmarkEnd w:id="36"/>
    </w:p>
    <w:p w14:paraId="244B77FC" w14:textId="77777777" w:rsidR="000379F3" w:rsidRDefault="000379F3" w:rsidP="00F46512">
      <w:pPr>
        <w:spacing w:after="0" w:line="240" w:lineRule="auto"/>
        <w:jc w:val="both"/>
        <w:rPr>
          <w:rFonts w:ascii="Times New Roman" w:hAnsi="Times New Roman" w:cs="Times New Roman"/>
          <w:szCs w:val="24"/>
        </w:rPr>
      </w:pPr>
    </w:p>
    <w:p w14:paraId="7E46BBAF" w14:textId="77777777" w:rsidR="00D5613E" w:rsidRPr="00457FBC" w:rsidRDefault="00D5613E" w:rsidP="00224990">
      <w:pPr>
        <w:pStyle w:val="Odstavecseseznamem"/>
        <w:numPr>
          <w:ilvl w:val="0"/>
          <w:numId w:val="8"/>
        </w:numPr>
        <w:spacing w:after="0" w:line="240" w:lineRule="auto"/>
        <w:jc w:val="center"/>
        <w:rPr>
          <w:rFonts w:ascii="Times New Roman" w:hAnsi="Times New Roman" w:cs="Times New Roman"/>
          <w:b/>
          <w:szCs w:val="24"/>
        </w:rPr>
      </w:pPr>
      <w:bookmarkStart w:id="40" w:name="_Hlk4953722"/>
      <w:bookmarkEnd w:id="37"/>
      <w:r w:rsidRPr="00457FBC">
        <w:rPr>
          <w:rFonts w:ascii="Times New Roman" w:hAnsi="Times New Roman" w:cs="Times New Roman"/>
          <w:b/>
          <w:szCs w:val="24"/>
        </w:rPr>
        <w:t>Sankce</w:t>
      </w:r>
    </w:p>
    <w:p w14:paraId="7A9B312A" w14:textId="77777777" w:rsidR="00D5613E" w:rsidRPr="00457FBC" w:rsidRDefault="00D5613E" w:rsidP="00224990">
      <w:pPr>
        <w:pStyle w:val="Nadpis2"/>
        <w:keepNext w:val="0"/>
        <w:numPr>
          <w:ilvl w:val="0"/>
          <w:numId w:val="16"/>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lastRenderedPageBreak/>
        <w:t>Výše úroků z prodlení se řídí platnými právními předpisy.</w:t>
      </w:r>
    </w:p>
    <w:p w14:paraId="2EBA1D8E" w14:textId="77777777" w:rsidR="00F22B2E" w:rsidRDefault="00F22B2E" w:rsidP="00F46512">
      <w:pPr>
        <w:spacing w:after="0" w:line="240" w:lineRule="auto"/>
        <w:ind w:left="567"/>
        <w:jc w:val="both"/>
        <w:rPr>
          <w:rFonts w:ascii="Times New Roman" w:hAnsi="Times New Roman" w:cs="Times New Roman"/>
          <w:szCs w:val="24"/>
        </w:rPr>
      </w:pPr>
      <w:bookmarkStart w:id="41" w:name="_Hlk4953917"/>
      <w:bookmarkEnd w:id="39"/>
      <w:bookmarkEnd w:id="40"/>
    </w:p>
    <w:p w14:paraId="350CAFD2" w14:textId="77777777" w:rsidR="000379F3" w:rsidRDefault="000379F3" w:rsidP="00F46512">
      <w:pPr>
        <w:spacing w:after="0" w:line="240" w:lineRule="auto"/>
        <w:ind w:left="567"/>
        <w:jc w:val="both"/>
        <w:rPr>
          <w:rFonts w:ascii="Times New Roman" w:hAnsi="Times New Roman" w:cs="Times New Roman"/>
          <w:szCs w:val="24"/>
        </w:rPr>
      </w:pPr>
    </w:p>
    <w:p w14:paraId="42C1DFF5" w14:textId="77777777" w:rsidR="000379F3" w:rsidRPr="00457FBC" w:rsidRDefault="000379F3" w:rsidP="00F46512">
      <w:pPr>
        <w:spacing w:after="0" w:line="240" w:lineRule="auto"/>
        <w:ind w:left="567"/>
        <w:jc w:val="both"/>
        <w:rPr>
          <w:rFonts w:ascii="Times New Roman" w:hAnsi="Times New Roman" w:cs="Times New Roman"/>
          <w:szCs w:val="24"/>
        </w:rPr>
      </w:pPr>
    </w:p>
    <w:p w14:paraId="22B99D96" w14:textId="2DFCD7D3" w:rsidR="00D5613E" w:rsidRPr="00E7238E" w:rsidRDefault="00D5613E" w:rsidP="00224990">
      <w:pPr>
        <w:pStyle w:val="Odstavecseseznamem"/>
        <w:numPr>
          <w:ilvl w:val="0"/>
          <w:numId w:val="8"/>
        </w:numPr>
        <w:spacing w:after="0" w:line="240" w:lineRule="auto"/>
        <w:jc w:val="center"/>
        <w:rPr>
          <w:rFonts w:ascii="Times New Roman" w:hAnsi="Times New Roman" w:cs="Times New Roman"/>
          <w:b/>
          <w:szCs w:val="24"/>
        </w:rPr>
      </w:pPr>
      <w:r w:rsidRPr="00E7238E">
        <w:rPr>
          <w:rFonts w:ascii="Times New Roman" w:hAnsi="Times New Roman" w:cs="Times New Roman"/>
          <w:b/>
          <w:szCs w:val="24"/>
        </w:rPr>
        <w:t xml:space="preserve">Doba trvání </w:t>
      </w:r>
      <w:r w:rsidR="002B4FEE" w:rsidRPr="00E7238E">
        <w:rPr>
          <w:rFonts w:ascii="Times New Roman" w:hAnsi="Times New Roman" w:cs="Times New Roman"/>
          <w:b/>
          <w:szCs w:val="24"/>
        </w:rPr>
        <w:t>smlouvy</w:t>
      </w:r>
      <w:r w:rsidRPr="00E7238E">
        <w:rPr>
          <w:rFonts w:ascii="Times New Roman" w:hAnsi="Times New Roman" w:cs="Times New Roman"/>
          <w:b/>
          <w:szCs w:val="24"/>
        </w:rPr>
        <w:t xml:space="preserve">, ukončení </w:t>
      </w:r>
      <w:r w:rsidR="002B4FEE" w:rsidRPr="00E7238E">
        <w:rPr>
          <w:rFonts w:ascii="Times New Roman" w:hAnsi="Times New Roman" w:cs="Times New Roman"/>
          <w:b/>
          <w:szCs w:val="24"/>
        </w:rPr>
        <w:t>smlouvy</w:t>
      </w:r>
    </w:p>
    <w:p w14:paraId="45DF4654" w14:textId="7E7A7DFE" w:rsidR="00D5613E" w:rsidRPr="00E7238E" w:rsidRDefault="008E408B" w:rsidP="00224990">
      <w:pPr>
        <w:pStyle w:val="Nadpis2"/>
        <w:keepNext w:val="0"/>
        <w:numPr>
          <w:ilvl w:val="0"/>
          <w:numId w:val="17"/>
        </w:numPr>
        <w:spacing w:before="120" w:after="0"/>
        <w:jc w:val="both"/>
        <w:rPr>
          <w:rFonts w:ascii="Times New Roman" w:hAnsi="Times New Roman"/>
          <w:i w:val="0"/>
          <w:sz w:val="22"/>
          <w:szCs w:val="24"/>
        </w:rPr>
      </w:pPr>
      <w:r w:rsidRPr="00E7238E">
        <w:rPr>
          <w:rFonts w:ascii="Times New Roman" w:hAnsi="Times New Roman"/>
          <w:i w:val="0"/>
          <w:sz w:val="22"/>
          <w:szCs w:val="24"/>
        </w:rPr>
        <w:t>Smlouva</w:t>
      </w:r>
      <w:r w:rsidR="00D5613E" w:rsidRPr="00E7238E">
        <w:rPr>
          <w:rFonts w:ascii="Times New Roman" w:hAnsi="Times New Roman"/>
          <w:i w:val="0"/>
          <w:sz w:val="22"/>
          <w:szCs w:val="24"/>
        </w:rPr>
        <w:t xml:space="preserve"> se uzavírá na</w:t>
      </w:r>
      <w:r w:rsidR="00F61325" w:rsidRPr="00E7238E">
        <w:rPr>
          <w:rFonts w:ascii="Times New Roman" w:hAnsi="Times New Roman"/>
          <w:i w:val="0"/>
          <w:sz w:val="22"/>
          <w:szCs w:val="24"/>
        </w:rPr>
        <w:t xml:space="preserve"> dobu určitou, a to do data účinnosti nové smlouvy s totožným předmětem, která bude uzavřena s vítězem veřejného výběrového řízení na poskytování služeb shodných s předmětem této smlouvy, nejpozději však do 31. </w:t>
      </w:r>
      <w:r w:rsidR="00754D40" w:rsidRPr="00E7238E">
        <w:rPr>
          <w:rFonts w:ascii="Times New Roman" w:hAnsi="Times New Roman"/>
          <w:i w:val="0"/>
          <w:sz w:val="22"/>
          <w:szCs w:val="24"/>
        </w:rPr>
        <w:t>5</w:t>
      </w:r>
      <w:r w:rsidR="00F61325" w:rsidRPr="00E7238E">
        <w:rPr>
          <w:rFonts w:ascii="Times New Roman" w:hAnsi="Times New Roman"/>
          <w:i w:val="0"/>
          <w:sz w:val="22"/>
          <w:szCs w:val="24"/>
        </w:rPr>
        <w:t>. 2026</w:t>
      </w:r>
    </w:p>
    <w:p w14:paraId="2199DF42" w14:textId="1F8905AE" w:rsidR="00053BEB" w:rsidRPr="00E7238E" w:rsidRDefault="008E408B" w:rsidP="00224990">
      <w:pPr>
        <w:pStyle w:val="Nadpis2"/>
        <w:keepNext w:val="0"/>
        <w:numPr>
          <w:ilvl w:val="0"/>
          <w:numId w:val="17"/>
        </w:numPr>
        <w:spacing w:before="120" w:after="0"/>
        <w:jc w:val="both"/>
        <w:rPr>
          <w:rFonts w:ascii="Times New Roman" w:hAnsi="Times New Roman"/>
          <w:b w:val="0"/>
          <w:i w:val="0"/>
          <w:sz w:val="22"/>
          <w:szCs w:val="24"/>
        </w:rPr>
      </w:pPr>
      <w:r w:rsidRPr="00E7238E">
        <w:rPr>
          <w:rFonts w:ascii="Times New Roman" w:hAnsi="Times New Roman"/>
          <w:b w:val="0"/>
          <w:i w:val="0"/>
          <w:sz w:val="22"/>
          <w:szCs w:val="24"/>
        </w:rPr>
        <w:t>Smlouva</w:t>
      </w:r>
      <w:r w:rsidR="00D5613E" w:rsidRPr="00E7238E">
        <w:rPr>
          <w:rFonts w:ascii="Times New Roman" w:hAnsi="Times New Roman"/>
          <w:b w:val="0"/>
          <w:i w:val="0"/>
          <w:sz w:val="22"/>
          <w:szCs w:val="24"/>
        </w:rPr>
        <w:t xml:space="preserve"> může být ukončena výpovědí</w:t>
      </w:r>
      <w:r w:rsidR="00053BEB" w:rsidRPr="00E7238E">
        <w:rPr>
          <w:rFonts w:ascii="Times New Roman" w:hAnsi="Times New Roman"/>
          <w:b w:val="0"/>
          <w:i w:val="0"/>
          <w:sz w:val="22"/>
          <w:szCs w:val="24"/>
        </w:rPr>
        <w:t xml:space="preserve">: </w:t>
      </w:r>
    </w:p>
    <w:p w14:paraId="2716992E" w14:textId="77777777" w:rsidR="00053BEB" w:rsidRPr="00FE4492" w:rsidRDefault="00D5613E" w:rsidP="00224990">
      <w:pPr>
        <w:pStyle w:val="Odstavecseseznamem"/>
        <w:numPr>
          <w:ilvl w:val="1"/>
          <w:numId w:val="7"/>
        </w:numPr>
        <w:spacing w:after="0" w:line="240" w:lineRule="auto"/>
        <w:ind w:left="1134" w:hanging="425"/>
        <w:jc w:val="both"/>
        <w:rPr>
          <w:rFonts w:ascii="Times New Roman" w:hAnsi="Times New Roman" w:cs="Times New Roman"/>
          <w:szCs w:val="24"/>
        </w:rPr>
      </w:pPr>
      <w:r w:rsidRPr="006B18A8">
        <w:rPr>
          <w:rFonts w:ascii="Times New Roman" w:hAnsi="Times New Roman" w:cs="Times New Roman"/>
          <w:b/>
          <w:szCs w:val="24"/>
        </w:rPr>
        <w:t>ze strany kupujícího</w:t>
      </w:r>
      <w:r w:rsidRPr="00053BEB">
        <w:rPr>
          <w:rFonts w:ascii="Times New Roman" w:hAnsi="Times New Roman" w:cs="Times New Roman"/>
          <w:szCs w:val="24"/>
        </w:rPr>
        <w:t xml:space="preserve"> bez udání důvodu, kdy </w:t>
      </w:r>
      <w:r w:rsidR="00053BEB" w:rsidRPr="00053BEB">
        <w:rPr>
          <w:rFonts w:ascii="Times New Roman" w:hAnsi="Times New Roman" w:cs="Times New Roman"/>
          <w:szCs w:val="24"/>
        </w:rPr>
        <w:t xml:space="preserve">výpovědní </w:t>
      </w:r>
      <w:r w:rsidR="00053BEB" w:rsidRPr="00FE4492">
        <w:rPr>
          <w:rFonts w:ascii="Times New Roman" w:hAnsi="Times New Roman" w:cs="Times New Roman"/>
          <w:szCs w:val="24"/>
        </w:rPr>
        <w:t xml:space="preserve">doba </w:t>
      </w:r>
      <w:r w:rsidR="00053BEB" w:rsidRPr="00FE4492">
        <w:rPr>
          <w:rFonts w:ascii="Times New Roman" w:hAnsi="Times New Roman" w:cs="Times New Roman"/>
          <w:b/>
          <w:szCs w:val="24"/>
        </w:rPr>
        <w:t>činí 3</w:t>
      </w:r>
      <w:r w:rsidRPr="00FE4492">
        <w:rPr>
          <w:rFonts w:ascii="Times New Roman" w:hAnsi="Times New Roman" w:cs="Times New Roman"/>
          <w:b/>
          <w:szCs w:val="24"/>
        </w:rPr>
        <w:t xml:space="preserve"> měsíc</w:t>
      </w:r>
      <w:r w:rsidR="00053BEB" w:rsidRPr="00FE4492">
        <w:rPr>
          <w:rFonts w:ascii="Times New Roman" w:hAnsi="Times New Roman" w:cs="Times New Roman"/>
          <w:b/>
          <w:szCs w:val="24"/>
        </w:rPr>
        <w:t>e</w:t>
      </w:r>
      <w:r w:rsidRPr="00FE4492">
        <w:rPr>
          <w:rFonts w:ascii="Times New Roman" w:hAnsi="Times New Roman" w:cs="Times New Roman"/>
          <w:szCs w:val="24"/>
        </w:rPr>
        <w:t xml:space="preserve"> a počíná běžet prvním dnem měsíce následujícího po měsíci, ve kterém byla výpověď prodávajícímu doručena</w:t>
      </w:r>
      <w:r w:rsidR="000379F3">
        <w:rPr>
          <w:rFonts w:ascii="Times New Roman" w:hAnsi="Times New Roman" w:cs="Times New Roman"/>
          <w:szCs w:val="24"/>
        </w:rPr>
        <w:t>.</w:t>
      </w:r>
      <w:r w:rsidR="00053BEB" w:rsidRPr="00FE4492">
        <w:rPr>
          <w:rFonts w:ascii="Times New Roman" w:hAnsi="Times New Roman" w:cs="Times New Roman"/>
          <w:szCs w:val="24"/>
        </w:rPr>
        <w:t xml:space="preserve"> </w:t>
      </w:r>
    </w:p>
    <w:p w14:paraId="28FF4803" w14:textId="77777777" w:rsidR="00053BEB" w:rsidRPr="00FE4492" w:rsidRDefault="00053BEB" w:rsidP="00224990">
      <w:pPr>
        <w:pStyle w:val="Odstavecseseznamem"/>
        <w:numPr>
          <w:ilvl w:val="1"/>
          <w:numId w:val="7"/>
        </w:numPr>
        <w:spacing w:after="0" w:line="240" w:lineRule="auto"/>
        <w:ind w:left="1134" w:hanging="425"/>
        <w:jc w:val="both"/>
        <w:rPr>
          <w:rFonts w:ascii="Times New Roman" w:hAnsi="Times New Roman" w:cs="Times New Roman"/>
          <w:szCs w:val="24"/>
        </w:rPr>
      </w:pPr>
      <w:r w:rsidRPr="00FE4492">
        <w:rPr>
          <w:rFonts w:ascii="Times New Roman" w:hAnsi="Times New Roman"/>
          <w:b/>
          <w:szCs w:val="24"/>
        </w:rPr>
        <w:t>ze strany prodávajícího</w:t>
      </w:r>
      <w:r w:rsidRPr="00FE4492">
        <w:rPr>
          <w:rFonts w:ascii="Times New Roman" w:hAnsi="Times New Roman"/>
          <w:szCs w:val="24"/>
        </w:rPr>
        <w:t xml:space="preserve"> bez udání důvodu, kdy výpovědní doba </w:t>
      </w:r>
      <w:r w:rsidRPr="00FE4492">
        <w:rPr>
          <w:rFonts w:ascii="Times New Roman" w:hAnsi="Times New Roman"/>
          <w:b/>
          <w:szCs w:val="24"/>
        </w:rPr>
        <w:t xml:space="preserve">činí </w:t>
      </w:r>
      <w:r w:rsidR="00F37820">
        <w:rPr>
          <w:rFonts w:ascii="Times New Roman" w:hAnsi="Times New Roman"/>
          <w:b/>
          <w:szCs w:val="24"/>
        </w:rPr>
        <w:t>3</w:t>
      </w:r>
      <w:r w:rsidRPr="00FE4492">
        <w:rPr>
          <w:rFonts w:ascii="Times New Roman" w:hAnsi="Times New Roman"/>
          <w:b/>
          <w:szCs w:val="24"/>
        </w:rPr>
        <w:t xml:space="preserve"> měsíc</w:t>
      </w:r>
      <w:r w:rsidR="00F37820">
        <w:rPr>
          <w:rFonts w:ascii="Times New Roman" w:hAnsi="Times New Roman"/>
          <w:b/>
          <w:szCs w:val="24"/>
        </w:rPr>
        <w:t>e</w:t>
      </w:r>
      <w:r w:rsidRPr="00FE4492">
        <w:rPr>
          <w:rFonts w:ascii="Times New Roman" w:hAnsi="Times New Roman"/>
          <w:szCs w:val="24"/>
        </w:rPr>
        <w:t xml:space="preserve"> a počíná běžet prvním dnem měsíce následujícího po měsíci, ve kterém byla výpověď kupující</w:t>
      </w:r>
      <w:r w:rsidR="000379F3">
        <w:rPr>
          <w:rFonts w:ascii="Times New Roman" w:hAnsi="Times New Roman"/>
          <w:szCs w:val="24"/>
        </w:rPr>
        <w:t>mu doručena</w:t>
      </w:r>
      <w:r w:rsidRPr="00FE4492">
        <w:rPr>
          <w:rFonts w:ascii="Times New Roman" w:hAnsi="Times New Roman"/>
          <w:szCs w:val="24"/>
        </w:rPr>
        <w:t xml:space="preserve">. </w:t>
      </w:r>
    </w:p>
    <w:p w14:paraId="647A6DCF" w14:textId="72CFA373" w:rsidR="00D5613E" w:rsidRPr="00457FBC" w:rsidRDefault="00D5613E" w:rsidP="00224990">
      <w:pPr>
        <w:pStyle w:val="Nadpis2"/>
        <w:keepNext w:val="0"/>
        <w:numPr>
          <w:ilvl w:val="0"/>
          <w:numId w:val="17"/>
        </w:numPr>
        <w:spacing w:before="120" w:after="0"/>
        <w:jc w:val="both"/>
        <w:rPr>
          <w:rFonts w:ascii="Times New Roman" w:hAnsi="Times New Roman"/>
          <w:b w:val="0"/>
          <w:i w:val="0"/>
          <w:sz w:val="22"/>
          <w:szCs w:val="24"/>
        </w:rPr>
      </w:pPr>
      <w:r w:rsidRPr="00FE4492">
        <w:rPr>
          <w:rFonts w:ascii="Times New Roman" w:hAnsi="Times New Roman"/>
          <w:b w:val="0"/>
          <w:i w:val="0"/>
          <w:sz w:val="22"/>
          <w:szCs w:val="24"/>
        </w:rPr>
        <w:t>Vedle důvodů stanovených občanským zákoníkem může oprávněný účastník odstoupit</w:t>
      </w:r>
      <w:r w:rsidRPr="00457FBC">
        <w:rPr>
          <w:rFonts w:ascii="Times New Roman" w:hAnsi="Times New Roman"/>
          <w:b w:val="0"/>
          <w:i w:val="0"/>
          <w:sz w:val="22"/>
          <w:szCs w:val="24"/>
        </w:rPr>
        <w:t xml:space="preserve"> od </w:t>
      </w:r>
      <w:r w:rsidR="004B31F2">
        <w:rPr>
          <w:rFonts w:ascii="Times New Roman" w:hAnsi="Times New Roman"/>
          <w:b w:val="0"/>
          <w:i w:val="0"/>
          <w:sz w:val="22"/>
          <w:szCs w:val="24"/>
        </w:rPr>
        <w:t>smlouvy</w:t>
      </w:r>
      <w:r w:rsidRPr="00457FBC">
        <w:rPr>
          <w:rFonts w:ascii="Times New Roman" w:hAnsi="Times New Roman"/>
          <w:b w:val="0"/>
          <w:i w:val="0"/>
          <w:sz w:val="22"/>
          <w:szCs w:val="24"/>
        </w:rPr>
        <w:t xml:space="preserve"> pro podstatné porušení </w:t>
      </w:r>
      <w:r w:rsidR="008E408B">
        <w:rPr>
          <w:rFonts w:ascii="Times New Roman" w:hAnsi="Times New Roman"/>
          <w:b w:val="0"/>
          <w:i w:val="0"/>
          <w:sz w:val="22"/>
          <w:szCs w:val="24"/>
        </w:rPr>
        <w:t>smlouvy</w:t>
      </w:r>
      <w:r w:rsidRPr="00457FBC">
        <w:rPr>
          <w:rFonts w:ascii="Times New Roman" w:hAnsi="Times New Roman"/>
          <w:b w:val="0"/>
          <w:i w:val="0"/>
          <w:sz w:val="22"/>
          <w:szCs w:val="24"/>
        </w:rPr>
        <w:t xml:space="preserve"> druhým účastníkem, kterým se rozumí zejména:</w:t>
      </w:r>
    </w:p>
    <w:p w14:paraId="47D38C6B" w14:textId="400320E5" w:rsidR="00D5613E" w:rsidRPr="00457FBC" w:rsidRDefault="00D5613E" w:rsidP="00224990">
      <w:pPr>
        <w:pStyle w:val="Odstavecseseznamem"/>
        <w:numPr>
          <w:ilvl w:val="0"/>
          <w:numId w:val="21"/>
        </w:numPr>
        <w:spacing w:after="0" w:line="240" w:lineRule="auto"/>
        <w:jc w:val="both"/>
        <w:rPr>
          <w:rFonts w:ascii="Times New Roman" w:hAnsi="Times New Roman" w:cs="Times New Roman"/>
          <w:szCs w:val="24"/>
        </w:rPr>
      </w:pPr>
      <w:r w:rsidRPr="00457FBC">
        <w:rPr>
          <w:rFonts w:ascii="Times New Roman" w:hAnsi="Times New Roman" w:cs="Times New Roman"/>
          <w:szCs w:val="24"/>
        </w:rPr>
        <w:t xml:space="preserve">na straně kupujícího nezaplacení kupní ceny v souladu s podmínkami </w:t>
      </w:r>
      <w:r w:rsidR="004B31F2">
        <w:rPr>
          <w:rFonts w:ascii="Times New Roman" w:hAnsi="Times New Roman" w:cs="Times New Roman"/>
          <w:szCs w:val="24"/>
        </w:rPr>
        <w:t>smlouvy</w:t>
      </w:r>
      <w:r w:rsidRPr="00457FBC">
        <w:rPr>
          <w:rFonts w:ascii="Times New Roman" w:hAnsi="Times New Roman" w:cs="Times New Roman"/>
          <w:szCs w:val="24"/>
        </w:rPr>
        <w:t xml:space="preserve"> ve lhůtě delší </w:t>
      </w:r>
      <w:r w:rsidR="00F37820">
        <w:rPr>
          <w:rFonts w:ascii="Times New Roman" w:hAnsi="Times New Roman" w:cs="Times New Roman"/>
          <w:szCs w:val="24"/>
        </w:rPr>
        <w:t>3</w:t>
      </w:r>
      <w:r w:rsidRPr="00457FBC">
        <w:rPr>
          <w:rFonts w:ascii="Times New Roman" w:hAnsi="Times New Roman" w:cs="Times New Roman"/>
          <w:szCs w:val="24"/>
        </w:rPr>
        <w:t>0 dnů po uplynutí splatnosti kupní ceny</w:t>
      </w:r>
      <w:r w:rsidRPr="009747E2">
        <w:rPr>
          <w:rFonts w:ascii="Times New Roman" w:hAnsi="Times New Roman" w:cs="Times New Roman"/>
          <w:szCs w:val="24"/>
        </w:rPr>
        <w:t xml:space="preserve"> </w:t>
      </w:r>
      <w:r>
        <w:rPr>
          <w:rFonts w:ascii="Times New Roman" w:hAnsi="Times New Roman" w:cs="Times New Roman"/>
          <w:szCs w:val="24"/>
        </w:rPr>
        <w:t>a neodstranění závadného</w:t>
      </w:r>
      <w:r w:rsidRPr="00DB5DA5">
        <w:rPr>
          <w:rFonts w:ascii="Times New Roman" w:hAnsi="Times New Roman" w:cs="Times New Roman"/>
          <w:szCs w:val="24"/>
        </w:rPr>
        <w:t xml:space="preserve"> stav</w:t>
      </w:r>
      <w:r>
        <w:rPr>
          <w:rFonts w:ascii="Times New Roman" w:hAnsi="Times New Roman" w:cs="Times New Roman"/>
          <w:szCs w:val="24"/>
        </w:rPr>
        <w:t>u</w:t>
      </w:r>
      <w:r w:rsidRPr="00DB5DA5">
        <w:rPr>
          <w:rFonts w:ascii="Times New Roman" w:hAnsi="Times New Roman" w:cs="Times New Roman"/>
          <w:szCs w:val="24"/>
        </w:rPr>
        <w:t xml:space="preserve"> ani v</w:t>
      </w:r>
      <w:r>
        <w:rPr>
          <w:rFonts w:ascii="Times New Roman" w:hAnsi="Times New Roman" w:cs="Times New Roman"/>
          <w:szCs w:val="24"/>
        </w:rPr>
        <w:t xml:space="preserve"> dodatečné</w:t>
      </w:r>
      <w:r w:rsidRPr="00DB5DA5">
        <w:rPr>
          <w:rFonts w:ascii="Times New Roman" w:hAnsi="Times New Roman" w:cs="Times New Roman"/>
          <w:szCs w:val="24"/>
        </w:rPr>
        <w:t xml:space="preserve"> lhůtě </w:t>
      </w:r>
      <w:proofErr w:type="gramStart"/>
      <w:r w:rsidRPr="00DB5DA5">
        <w:rPr>
          <w:rFonts w:ascii="Times New Roman" w:hAnsi="Times New Roman" w:cs="Times New Roman"/>
          <w:szCs w:val="24"/>
        </w:rPr>
        <w:t>30-ti</w:t>
      </w:r>
      <w:proofErr w:type="gramEnd"/>
      <w:r w:rsidRPr="00DB5DA5">
        <w:rPr>
          <w:rFonts w:ascii="Times New Roman" w:hAnsi="Times New Roman" w:cs="Times New Roman"/>
          <w:szCs w:val="24"/>
        </w:rPr>
        <w:t xml:space="preserve"> dnů od</w:t>
      </w:r>
      <w:r>
        <w:rPr>
          <w:rFonts w:ascii="Times New Roman" w:hAnsi="Times New Roman" w:cs="Times New Roman"/>
          <w:szCs w:val="24"/>
        </w:rPr>
        <w:t>e dne</w:t>
      </w:r>
      <w:r w:rsidRPr="00DB5DA5">
        <w:rPr>
          <w:rFonts w:ascii="Times New Roman" w:hAnsi="Times New Roman" w:cs="Times New Roman"/>
          <w:szCs w:val="24"/>
        </w:rPr>
        <w:t xml:space="preserve"> doručení výzvy k</w:t>
      </w:r>
      <w:r w:rsidR="000C593E">
        <w:rPr>
          <w:rFonts w:ascii="Times New Roman" w:hAnsi="Times New Roman" w:cs="Times New Roman"/>
          <w:szCs w:val="24"/>
        </w:rPr>
        <w:t> </w:t>
      </w:r>
      <w:r w:rsidRPr="00DB5DA5">
        <w:rPr>
          <w:rFonts w:ascii="Times New Roman" w:hAnsi="Times New Roman" w:cs="Times New Roman"/>
          <w:szCs w:val="24"/>
        </w:rPr>
        <w:t>nápravě</w:t>
      </w:r>
      <w:r w:rsidR="000C593E">
        <w:rPr>
          <w:rFonts w:ascii="Times New Roman" w:hAnsi="Times New Roman" w:cs="Times New Roman"/>
          <w:szCs w:val="24"/>
        </w:rPr>
        <w:t>,</w:t>
      </w:r>
    </w:p>
    <w:p w14:paraId="19BEC621" w14:textId="77777777" w:rsidR="00D5613E" w:rsidRPr="00457FBC" w:rsidRDefault="00D5613E" w:rsidP="00224990">
      <w:pPr>
        <w:pStyle w:val="Odstavecseseznamem"/>
        <w:numPr>
          <w:ilvl w:val="0"/>
          <w:numId w:val="21"/>
        </w:numPr>
        <w:spacing w:after="0" w:line="240" w:lineRule="auto"/>
        <w:contextualSpacing w:val="0"/>
        <w:jc w:val="both"/>
        <w:rPr>
          <w:rFonts w:ascii="Times New Roman" w:hAnsi="Times New Roman" w:cs="Times New Roman"/>
          <w:szCs w:val="24"/>
        </w:rPr>
      </w:pPr>
      <w:r w:rsidRPr="00457FBC">
        <w:rPr>
          <w:rFonts w:ascii="Times New Roman" w:hAnsi="Times New Roman" w:cs="Times New Roman"/>
          <w:szCs w:val="24"/>
        </w:rPr>
        <w:t>na straně prodávajícího:</w:t>
      </w:r>
    </w:p>
    <w:p w14:paraId="46C3B0FC" w14:textId="2444F032" w:rsidR="00D5613E" w:rsidRPr="00457FBC" w:rsidRDefault="00D5613E" w:rsidP="00224990">
      <w:pPr>
        <w:numPr>
          <w:ilvl w:val="0"/>
          <w:numId w:val="6"/>
        </w:numPr>
        <w:spacing w:after="0" w:line="240" w:lineRule="auto"/>
        <w:ind w:left="1418" w:hanging="142"/>
        <w:jc w:val="both"/>
        <w:rPr>
          <w:rFonts w:ascii="Times New Roman" w:hAnsi="Times New Roman" w:cs="Times New Roman"/>
          <w:szCs w:val="24"/>
        </w:rPr>
      </w:pPr>
      <w:r w:rsidRPr="00457FBC">
        <w:rPr>
          <w:rFonts w:ascii="Times New Roman" w:hAnsi="Times New Roman" w:cs="Times New Roman"/>
          <w:szCs w:val="24"/>
        </w:rPr>
        <w:t>opakované poruše</w:t>
      </w:r>
      <w:r>
        <w:rPr>
          <w:rFonts w:ascii="Times New Roman" w:hAnsi="Times New Roman" w:cs="Times New Roman"/>
          <w:szCs w:val="24"/>
        </w:rPr>
        <w:t xml:space="preserve">ní povinnosti stanovené </w:t>
      </w:r>
      <w:r w:rsidR="004B31F2">
        <w:rPr>
          <w:rFonts w:ascii="Times New Roman" w:hAnsi="Times New Roman" w:cs="Times New Roman"/>
          <w:szCs w:val="24"/>
        </w:rPr>
        <w:t>smlouvou</w:t>
      </w:r>
      <w:r>
        <w:rPr>
          <w:rFonts w:ascii="Times New Roman" w:hAnsi="Times New Roman" w:cs="Times New Roman"/>
          <w:szCs w:val="24"/>
        </w:rPr>
        <w:t>,</w:t>
      </w:r>
    </w:p>
    <w:p w14:paraId="5C699AF2" w14:textId="418BE407" w:rsidR="00D5613E" w:rsidRPr="00E7238E" w:rsidRDefault="00D5613E" w:rsidP="00224990">
      <w:pPr>
        <w:numPr>
          <w:ilvl w:val="0"/>
          <w:numId w:val="6"/>
        </w:numPr>
        <w:spacing w:after="0" w:line="240" w:lineRule="auto"/>
        <w:ind w:left="1418" w:hanging="142"/>
        <w:jc w:val="both"/>
        <w:rPr>
          <w:rFonts w:ascii="Times New Roman" w:hAnsi="Times New Roman" w:cs="Times New Roman"/>
          <w:szCs w:val="24"/>
        </w:rPr>
      </w:pPr>
      <w:r w:rsidRPr="00457FBC">
        <w:rPr>
          <w:rFonts w:ascii="Times New Roman" w:hAnsi="Times New Roman" w:cs="Times New Roman"/>
          <w:szCs w:val="24"/>
        </w:rPr>
        <w:t xml:space="preserve">opakované dodání zboží, které neodpovídá specifikaci zboží dle objednávky či </w:t>
      </w:r>
      <w:r w:rsidR="002B4FEE">
        <w:rPr>
          <w:rFonts w:ascii="Times New Roman" w:hAnsi="Times New Roman" w:cs="Times New Roman"/>
          <w:szCs w:val="24"/>
        </w:rPr>
        <w:t>smlouvy</w:t>
      </w:r>
      <w:r w:rsidRPr="00457FBC">
        <w:rPr>
          <w:rFonts w:ascii="Times New Roman" w:hAnsi="Times New Roman" w:cs="Times New Roman"/>
          <w:szCs w:val="24"/>
        </w:rPr>
        <w:t xml:space="preserve"> </w:t>
      </w:r>
      <w:r w:rsidRPr="00E7238E">
        <w:rPr>
          <w:rFonts w:ascii="Times New Roman" w:hAnsi="Times New Roman" w:cs="Times New Roman"/>
          <w:szCs w:val="24"/>
        </w:rPr>
        <w:t xml:space="preserve">(především z hlediska jakosti), </w:t>
      </w:r>
    </w:p>
    <w:p w14:paraId="5A6A293A" w14:textId="7702D584" w:rsidR="00D5613E" w:rsidRPr="00E7238E" w:rsidRDefault="00D5613E" w:rsidP="00224990">
      <w:pPr>
        <w:numPr>
          <w:ilvl w:val="0"/>
          <w:numId w:val="6"/>
        </w:numPr>
        <w:spacing w:after="0" w:line="240" w:lineRule="auto"/>
        <w:ind w:left="1418" w:hanging="142"/>
        <w:jc w:val="both"/>
        <w:rPr>
          <w:rFonts w:ascii="Times New Roman" w:hAnsi="Times New Roman" w:cs="Times New Roman"/>
          <w:szCs w:val="24"/>
        </w:rPr>
      </w:pPr>
      <w:r w:rsidRPr="00E7238E">
        <w:rPr>
          <w:rFonts w:ascii="Times New Roman" w:hAnsi="Times New Roman" w:cs="Times New Roman"/>
          <w:szCs w:val="24"/>
        </w:rPr>
        <w:t>opakované dodání zboží nebo jeho části, kterou pro jeho vady kupující nepřevzal.</w:t>
      </w:r>
    </w:p>
    <w:p w14:paraId="42C60EC8" w14:textId="77777777" w:rsidR="004D2A90" w:rsidRPr="00E7238E" w:rsidRDefault="004D2A90" w:rsidP="004D2A90">
      <w:pPr>
        <w:spacing w:after="0" w:line="240" w:lineRule="auto"/>
        <w:ind w:left="1418"/>
        <w:jc w:val="both"/>
        <w:rPr>
          <w:rFonts w:ascii="Times New Roman" w:hAnsi="Times New Roman" w:cs="Times New Roman"/>
          <w:szCs w:val="24"/>
        </w:rPr>
      </w:pPr>
    </w:p>
    <w:p w14:paraId="35BC84D1" w14:textId="77777777" w:rsidR="005018CA" w:rsidRPr="00E7238E" w:rsidRDefault="005018CA" w:rsidP="005018CA">
      <w:pPr>
        <w:spacing w:after="0" w:line="240" w:lineRule="auto"/>
        <w:ind w:left="1418"/>
        <w:jc w:val="both"/>
        <w:rPr>
          <w:rFonts w:ascii="Times New Roman" w:hAnsi="Times New Roman" w:cs="Times New Roman"/>
          <w:szCs w:val="24"/>
        </w:rPr>
      </w:pPr>
    </w:p>
    <w:bookmarkEnd w:id="41"/>
    <w:p w14:paraId="1C400B3D" w14:textId="77777777" w:rsidR="00FE4492" w:rsidRPr="00E7238E" w:rsidRDefault="00FE4492" w:rsidP="000379F3">
      <w:pPr>
        <w:spacing w:after="0" w:line="240" w:lineRule="auto"/>
        <w:rPr>
          <w:rFonts w:ascii="Times New Roman" w:hAnsi="Times New Roman" w:cs="Times New Roman"/>
          <w:b/>
          <w:szCs w:val="24"/>
        </w:rPr>
      </w:pPr>
    </w:p>
    <w:p w14:paraId="5FFBD74F" w14:textId="77777777" w:rsidR="00E855F9" w:rsidRPr="00E7238E" w:rsidRDefault="00E855F9" w:rsidP="00224990">
      <w:pPr>
        <w:pStyle w:val="Odstavecseseznamem"/>
        <w:numPr>
          <w:ilvl w:val="0"/>
          <w:numId w:val="8"/>
        </w:numPr>
        <w:spacing w:after="0" w:line="240" w:lineRule="auto"/>
        <w:jc w:val="center"/>
        <w:rPr>
          <w:rFonts w:ascii="Times New Roman" w:hAnsi="Times New Roman" w:cs="Times New Roman"/>
          <w:b/>
          <w:szCs w:val="24"/>
        </w:rPr>
      </w:pPr>
      <w:bookmarkStart w:id="42" w:name="_Hlk4954171"/>
      <w:bookmarkStart w:id="43" w:name="_Hlk4963656"/>
      <w:r w:rsidRPr="00E7238E">
        <w:rPr>
          <w:rFonts w:ascii="Times New Roman" w:hAnsi="Times New Roman" w:cs="Times New Roman"/>
          <w:b/>
          <w:szCs w:val="24"/>
        </w:rPr>
        <w:t>Přílohy</w:t>
      </w:r>
    </w:p>
    <w:p w14:paraId="5B7FDBB9" w14:textId="096C1956" w:rsidR="00E855F9" w:rsidRPr="00E7238E" w:rsidRDefault="00E855F9" w:rsidP="00224990">
      <w:pPr>
        <w:pStyle w:val="Nadpis2"/>
        <w:keepNext w:val="0"/>
        <w:numPr>
          <w:ilvl w:val="0"/>
          <w:numId w:val="18"/>
        </w:numPr>
        <w:spacing w:before="120" w:after="0"/>
        <w:jc w:val="both"/>
        <w:rPr>
          <w:rFonts w:ascii="Times New Roman" w:hAnsi="Times New Roman"/>
          <w:b w:val="0"/>
          <w:i w:val="0"/>
          <w:sz w:val="6"/>
          <w:szCs w:val="6"/>
        </w:rPr>
      </w:pPr>
      <w:r w:rsidRPr="00E7238E">
        <w:rPr>
          <w:rFonts w:ascii="Times New Roman" w:hAnsi="Times New Roman"/>
          <w:b w:val="0"/>
          <w:i w:val="0"/>
          <w:sz w:val="22"/>
          <w:szCs w:val="24"/>
        </w:rPr>
        <w:t xml:space="preserve">Nedílnou součástí </w:t>
      </w:r>
      <w:r w:rsidR="002B4FEE" w:rsidRPr="00E7238E">
        <w:rPr>
          <w:rFonts w:ascii="Times New Roman" w:hAnsi="Times New Roman"/>
          <w:b w:val="0"/>
          <w:i w:val="0"/>
          <w:sz w:val="22"/>
          <w:szCs w:val="24"/>
        </w:rPr>
        <w:t>smlouvy</w:t>
      </w:r>
      <w:r w:rsidRPr="00E7238E">
        <w:rPr>
          <w:rFonts w:ascii="Times New Roman" w:hAnsi="Times New Roman"/>
          <w:b w:val="0"/>
          <w:i w:val="0"/>
          <w:sz w:val="22"/>
          <w:szCs w:val="24"/>
        </w:rPr>
        <w:t xml:space="preserve"> jsou přílohy:</w:t>
      </w:r>
      <w:r w:rsidR="006B18A8" w:rsidRPr="00E7238E">
        <w:rPr>
          <w:rFonts w:ascii="Times New Roman" w:hAnsi="Times New Roman"/>
          <w:b w:val="0"/>
          <w:i w:val="0"/>
          <w:sz w:val="22"/>
          <w:szCs w:val="24"/>
        </w:rPr>
        <w:tab/>
      </w:r>
      <w:r w:rsidR="006B18A8" w:rsidRPr="00E7238E">
        <w:rPr>
          <w:rFonts w:ascii="Times New Roman" w:hAnsi="Times New Roman"/>
          <w:b w:val="0"/>
          <w:i w:val="0"/>
          <w:sz w:val="22"/>
          <w:szCs w:val="24"/>
        </w:rPr>
        <w:br/>
      </w:r>
    </w:p>
    <w:p w14:paraId="1FCF969C" w14:textId="61C0297F" w:rsidR="00E855F9" w:rsidRPr="00E7238E" w:rsidRDefault="00E855F9" w:rsidP="001E2E72">
      <w:pPr>
        <w:spacing w:after="0" w:line="240" w:lineRule="auto"/>
        <w:ind w:left="570"/>
        <w:jc w:val="both"/>
        <w:rPr>
          <w:rFonts w:ascii="Times New Roman" w:hAnsi="Times New Roman" w:cs="Times New Roman"/>
          <w:szCs w:val="24"/>
        </w:rPr>
      </w:pPr>
      <w:r w:rsidRPr="00E7238E">
        <w:rPr>
          <w:rFonts w:ascii="Times New Roman" w:hAnsi="Times New Roman" w:cs="Times New Roman"/>
          <w:szCs w:val="24"/>
        </w:rPr>
        <w:t>Příloha č. </w:t>
      </w:r>
      <w:r w:rsidR="006E6EF8" w:rsidRPr="00E7238E">
        <w:rPr>
          <w:rFonts w:ascii="Times New Roman" w:hAnsi="Times New Roman" w:cs="Times New Roman"/>
          <w:szCs w:val="24"/>
        </w:rPr>
        <w:t>1</w:t>
      </w:r>
      <w:r w:rsidRPr="00E7238E">
        <w:rPr>
          <w:rFonts w:ascii="Times New Roman" w:hAnsi="Times New Roman" w:cs="Times New Roman"/>
          <w:szCs w:val="24"/>
        </w:rPr>
        <w:t>:</w:t>
      </w:r>
      <w:r w:rsidR="005A5B74" w:rsidRPr="00E7238E">
        <w:rPr>
          <w:rFonts w:ascii="Times New Roman" w:hAnsi="Times New Roman" w:cs="Times New Roman"/>
          <w:szCs w:val="24"/>
        </w:rPr>
        <w:t xml:space="preserve"> </w:t>
      </w:r>
      <w:r w:rsidR="00F37820" w:rsidRPr="00E7238E">
        <w:rPr>
          <w:rFonts w:ascii="Times New Roman" w:hAnsi="Times New Roman" w:cs="Times New Roman"/>
          <w:szCs w:val="24"/>
        </w:rPr>
        <w:t>Ceník</w:t>
      </w:r>
      <w:r w:rsidR="00B22B85" w:rsidRPr="00E7238E">
        <w:rPr>
          <w:rFonts w:ascii="Times New Roman" w:hAnsi="Times New Roman" w:cs="Times New Roman"/>
          <w:szCs w:val="24"/>
        </w:rPr>
        <w:t xml:space="preserve"> </w:t>
      </w:r>
    </w:p>
    <w:p w14:paraId="64392FA0" w14:textId="4331E2CD" w:rsidR="000379F3" w:rsidRPr="00E7238E" w:rsidRDefault="000379F3" w:rsidP="000379F3">
      <w:pPr>
        <w:rPr>
          <w:lang w:eastAsia="cs-CZ"/>
        </w:rPr>
      </w:pPr>
    </w:p>
    <w:p w14:paraId="6BD6ABA3" w14:textId="77777777" w:rsidR="004D2A90" w:rsidRPr="00E7238E" w:rsidRDefault="004D2A90" w:rsidP="000379F3">
      <w:pPr>
        <w:rPr>
          <w:lang w:eastAsia="cs-CZ"/>
        </w:rPr>
      </w:pPr>
    </w:p>
    <w:p w14:paraId="00E50A09" w14:textId="77777777" w:rsidR="00E855F9" w:rsidRPr="00E7238E" w:rsidRDefault="00E855F9" w:rsidP="00224990">
      <w:pPr>
        <w:pStyle w:val="Odstavecseseznamem"/>
        <w:numPr>
          <w:ilvl w:val="0"/>
          <w:numId w:val="8"/>
        </w:numPr>
        <w:spacing w:before="240" w:after="0" w:line="240" w:lineRule="auto"/>
        <w:jc w:val="center"/>
        <w:rPr>
          <w:rFonts w:ascii="Times New Roman" w:hAnsi="Times New Roman" w:cs="Times New Roman"/>
          <w:b/>
          <w:szCs w:val="24"/>
        </w:rPr>
      </w:pPr>
      <w:bookmarkStart w:id="44" w:name="_Hlk4954277"/>
      <w:bookmarkStart w:id="45" w:name="_Hlk4963744"/>
      <w:bookmarkEnd w:id="42"/>
      <w:bookmarkEnd w:id="43"/>
      <w:r w:rsidRPr="00E7238E">
        <w:rPr>
          <w:rFonts w:ascii="Times New Roman" w:hAnsi="Times New Roman" w:cs="Times New Roman"/>
          <w:b/>
          <w:szCs w:val="24"/>
        </w:rPr>
        <w:t>Závěrečná ustanovení</w:t>
      </w:r>
    </w:p>
    <w:p w14:paraId="6DBEA6E0" w14:textId="4AAA692B" w:rsidR="00E855F9" w:rsidRPr="00E7238E" w:rsidRDefault="00E855F9" w:rsidP="002B4FEE">
      <w:pPr>
        <w:pStyle w:val="Nadpis2"/>
        <w:keepNext w:val="0"/>
        <w:numPr>
          <w:ilvl w:val="0"/>
          <w:numId w:val="19"/>
        </w:numPr>
        <w:spacing w:before="120" w:after="0"/>
        <w:jc w:val="both"/>
        <w:rPr>
          <w:rFonts w:ascii="Times New Roman" w:hAnsi="Times New Roman"/>
          <w:b w:val="0"/>
          <w:i w:val="0"/>
          <w:sz w:val="22"/>
          <w:szCs w:val="24"/>
        </w:rPr>
      </w:pPr>
      <w:r w:rsidRPr="00E7238E">
        <w:rPr>
          <w:rFonts w:ascii="Times New Roman" w:hAnsi="Times New Roman"/>
          <w:b w:val="0"/>
          <w:i w:val="0"/>
          <w:sz w:val="22"/>
          <w:szCs w:val="24"/>
        </w:rPr>
        <w:t xml:space="preserve">Účastníci na závěr </w:t>
      </w:r>
      <w:r w:rsidR="004B31F2" w:rsidRPr="00E7238E">
        <w:rPr>
          <w:rFonts w:ascii="Times New Roman" w:hAnsi="Times New Roman"/>
          <w:b w:val="0"/>
          <w:i w:val="0"/>
          <w:sz w:val="22"/>
          <w:szCs w:val="24"/>
        </w:rPr>
        <w:t>smlouvy</w:t>
      </w:r>
      <w:r w:rsidRPr="00E7238E">
        <w:rPr>
          <w:rFonts w:ascii="Times New Roman" w:hAnsi="Times New Roman"/>
          <w:b w:val="0"/>
          <w:i w:val="0"/>
          <w:sz w:val="22"/>
          <w:szCs w:val="24"/>
        </w:rPr>
        <w:t xml:space="preserve"> výslovně prohlašují, že jim nejsou známy žádné okolnosti bránící v uzavření </w:t>
      </w:r>
      <w:r w:rsidR="005A5B74" w:rsidRPr="00E7238E">
        <w:rPr>
          <w:rFonts w:ascii="Times New Roman" w:hAnsi="Times New Roman"/>
          <w:b w:val="0"/>
          <w:i w:val="0"/>
          <w:sz w:val="22"/>
          <w:szCs w:val="24"/>
        </w:rPr>
        <w:t>smlouvy</w:t>
      </w:r>
    </w:p>
    <w:p w14:paraId="4614D4A4" w14:textId="77777777" w:rsidR="00E855F9" w:rsidRPr="00E7238E" w:rsidRDefault="00E855F9" w:rsidP="00224990">
      <w:pPr>
        <w:pStyle w:val="Nadpis2"/>
        <w:keepNext w:val="0"/>
        <w:numPr>
          <w:ilvl w:val="0"/>
          <w:numId w:val="19"/>
        </w:numPr>
        <w:spacing w:before="120" w:after="0"/>
        <w:jc w:val="both"/>
        <w:rPr>
          <w:rFonts w:ascii="Times New Roman" w:hAnsi="Times New Roman"/>
          <w:b w:val="0"/>
          <w:i w:val="0"/>
          <w:sz w:val="22"/>
          <w:szCs w:val="24"/>
        </w:rPr>
      </w:pPr>
      <w:r w:rsidRPr="00E7238E">
        <w:rPr>
          <w:rFonts w:ascii="Times New Roman" w:hAnsi="Times New Roman"/>
          <w:b w:val="0"/>
          <w:i w:val="0"/>
          <w:sz w:val="22"/>
          <w:szCs w:val="24"/>
        </w:rPr>
        <w:t xml:space="preserve">Zápočet pohledávky lze provést jen na základě dohody účastníků. </w:t>
      </w:r>
    </w:p>
    <w:p w14:paraId="282E60EF" w14:textId="00C17484" w:rsidR="00E855F9" w:rsidRPr="00E7238E" w:rsidRDefault="004B31F2" w:rsidP="00224990">
      <w:pPr>
        <w:pStyle w:val="Nadpis2"/>
        <w:keepNext w:val="0"/>
        <w:numPr>
          <w:ilvl w:val="0"/>
          <w:numId w:val="19"/>
        </w:numPr>
        <w:spacing w:before="120" w:after="0"/>
        <w:jc w:val="both"/>
        <w:rPr>
          <w:rFonts w:ascii="Times New Roman" w:hAnsi="Times New Roman"/>
          <w:b w:val="0"/>
          <w:i w:val="0"/>
          <w:sz w:val="22"/>
          <w:szCs w:val="24"/>
        </w:rPr>
      </w:pPr>
      <w:bookmarkStart w:id="46" w:name="_Hlk4954314"/>
      <w:bookmarkEnd w:id="44"/>
      <w:r w:rsidRPr="00E7238E">
        <w:rPr>
          <w:rFonts w:ascii="Times New Roman" w:hAnsi="Times New Roman"/>
          <w:b w:val="0"/>
          <w:i w:val="0"/>
          <w:sz w:val="22"/>
          <w:szCs w:val="24"/>
        </w:rPr>
        <w:t>Smlouva</w:t>
      </w:r>
      <w:r w:rsidR="00E855F9" w:rsidRPr="00E7238E">
        <w:rPr>
          <w:rFonts w:ascii="Times New Roman" w:hAnsi="Times New Roman"/>
          <w:b w:val="0"/>
          <w:i w:val="0"/>
          <w:sz w:val="22"/>
          <w:szCs w:val="24"/>
        </w:rPr>
        <w:t xml:space="preserve"> představuje úplnou dohodu účastníků ohledně předmětu plnění a nahrazuje veškeré předchozí dohody, smlouvy a jiná ujednání učiněná ve vztahu k tomuto předmětu plnění účastníky v minulosti, ať již v písemné, ústní či jiné formě.</w:t>
      </w:r>
    </w:p>
    <w:p w14:paraId="1D5998F1" w14:textId="62B5D1B4" w:rsidR="000379F3" w:rsidRPr="00E7238E" w:rsidRDefault="004B31F2" w:rsidP="000379F3">
      <w:pPr>
        <w:pStyle w:val="Nadpis2"/>
        <w:keepNext w:val="0"/>
        <w:numPr>
          <w:ilvl w:val="0"/>
          <w:numId w:val="19"/>
        </w:numPr>
        <w:spacing w:before="120" w:after="0"/>
        <w:jc w:val="both"/>
        <w:rPr>
          <w:rFonts w:ascii="Times New Roman" w:hAnsi="Times New Roman"/>
          <w:b w:val="0"/>
          <w:i w:val="0"/>
          <w:sz w:val="22"/>
          <w:szCs w:val="24"/>
        </w:rPr>
      </w:pPr>
      <w:r w:rsidRPr="00E7238E">
        <w:rPr>
          <w:rFonts w:ascii="Times New Roman" w:hAnsi="Times New Roman"/>
          <w:b w:val="0"/>
          <w:i w:val="0"/>
          <w:sz w:val="22"/>
          <w:szCs w:val="24"/>
        </w:rPr>
        <w:t>Smlouva</w:t>
      </w:r>
      <w:r w:rsidR="00E855F9" w:rsidRPr="00E7238E">
        <w:rPr>
          <w:rFonts w:ascii="Times New Roman" w:hAnsi="Times New Roman"/>
          <w:b w:val="0"/>
          <w:i w:val="0"/>
          <w:sz w:val="22"/>
          <w:szCs w:val="24"/>
        </w:rPr>
        <w:t xml:space="preserve"> nabývá platnosti a účinnosti dnem podpisu </w:t>
      </w:r>
      <w:r w:rsidR="00EC1F7F" w:rsidRPr="00E7238E">
        <w:rPr>
          <w:rFonts w:ascii="Times New Roman" w:hAnsi="Times New Roman"/>
          <w:b w:val="0"/>
          <w:i w:val="0"/>
          <w:sz w:val="22"/>
          <w:szCs w:val="24"/>
        </w:rPr>
        <w:t>posledního z</w:t>
      </w:r>
      <w:r w:rsidR="00E7238E" w:rsidRPr="00E7238E">
        <w:rPr>
          <w:rFonts w:ascii="Times New Roman" w:hAnsi="Times New Roman"/>
          <w:b w:val="0"/>
          <w:i w:val="0"/>
          <w:sz w:val="22"/>
          <w:szCs w:val="24"/>
        </w:rPr>
        <w:t> </w:t>
      </w:r>
      <w:r w:rsidR="00EC1F7F" w:rsidRPr="00E7238E">
        <w:rPr>
          <w:rFonts w:ascii="Times New Roman" w:hAnsi="Times New Roman"/>
          <w:b w:val="0"/>
          <w:i w:val="0"/>
          <w:sz w:val="22"/>
          <w:szCs w:val="24"/>
        </w:rPr>
        <w:t>účastníků</w:t>
      </w:r>
      <w:r w:rsidR="00E7238E" w:rsidRPr="00E7238E">
        <w:rPr>
          <w:rFonts w:ascii="Times New Roman" w:hAnsi="Times New Roman"/>
          <w:b w:val="0"/>
          <w:i w:val="0"/>
          <w:sz w:val="22"/>
          <w:szCs w:val="24"/>
        </w:rPr>
        <w:t xml:space="preserve">. </w:t>
      </w:r>
      <w:r w:rsidRPr="00E7238E">
        <w:rPr>
          <w:rFonts w:ascii="Times New Roman" w:hAnsi="Times New Roman"/>
          <w:b w:val="0"/>
          <w:i w:val="0"/>
          <w:sz w:val="22"/>
          <w:szCs w:val="24"/>
        </w:rPr>
        <w:t>Je-li dána povinnost zveřejnit tuto Smlouvu v registru smluv, nabývá smlouva účinnosti zveřejněním v registru smluv. Smluvní strany prohlašují, že Příloha č. 1 - ceník naplňuje znaky obchodního tajemství a bude při zveřejnění v registru smluv znečitelněn.</w:t>
      </w:r>
    </w:p>
    <w:p w14:paraId="114D1E16" w14:textId="378E8275" w:rsidR="00E855F9" w:rsidRPr="00092298" w:rsidRDefault="004B31F2" w:rsidP="00224990">
      <w:pPr>
        <w:pStyle w:val="Nadpis2"/>
        <w:keepNext w:val="0"/>
        <w:numPr>
          <w:ilvl w:val="0"/>
          <w:numId w:val="19"/>
        </w:numPr>
        <w:spacing w:before="120" w:after="0"/>
        <w:jc w:val="both"/>
        <w:rPr>
          <w:rFonts w:ascii="Times New Roman" w:hAnsi="Times New Roman"/>
          <w:b w:val="0"/>
          <w:i w:val="0"/>
          <w:sz w:val="22"/>
          <w:szCs w:val="24"/>
        </w:rPr>
      </w:pPr>
      <w:r>
        <w:rPr>
          <w:rFonts w:ascii="Times New Roman" w:hAnsi="Times New Roman"/>
          <w:b w:val="0"/>
          <w:i w:val="0"/>
          <w:sz w:val="22"/>
          <w:szCs w:val="24"/>
        </w:rPr>
        <w:t>Smlouva</w:t>
      </w:r>
      <w:r w:rsidR="00E855F9" w:rsidRPr="00092298">
        <w:rPr>
          <w:rFonts w:ascii="Times New Roman" w:hAnsi="Times New Roman"/>
          <w:b w:val="0"/>
          <w:i w:val="0"/>
          <w:sz w:val="22"/>
          <w:szCs w:val="24"/>
        </w:rPr>
        <w:t xml:space="preserve"> je vyhotovena ve </w:t>
      </w:r>
      <w:r w:rsidR="00F05BFE">
        <w:rPr>
          <w:rFonts w:ascii="Times New Roman" w:hAnsi="Times New Roman"/>
          <w:b w:val="0"/>
          <w:i w:val="0"/>
          <w:sz w:val="22"/>
          <w:szCs w:val="24"/>
        </w:rPr>
        <w:t>dvou</w:t>
      </w:r>
      <w:r w:rsidR="00E855F9" w:rsidRPr="00FF4764">
        <w:rPr>
          <w:rFonts w:ascii="Times New Roman" w:hAnsi="Times New Roman"/>
          <w:i w:val="0"/>
          <w:sz w:val="22"/>
          <w:szCs w:val="24"/>
        </w:rPr>
        <w:t xml:space="preserve"> stejnopisech</w:t>
      </w:r>
      <w:r w:rsidR="00E855F9" w:rsidRPr="00092298">
        <w:rPr>
          <w:rFonts w:ascii="Times New Roman" w:hAnsi="Times New Roman"/>
          <w:b w:val="0"/>
          <w:i w:val="0"/>
          <w:sz w:val="22"/>
          <w:szCs w:val="24"/>
        </w:rPr>
        <w:t xml:space="preserve">, z nichž každý má platnost originálu. Prodávající obdrží jeden stejnopis a kupující obdrží </w:t>
      </w:r>
      <w:r w:rsidR="00F05BFE">
        <w:rPr>
          <w:rFonts w:ascii="Times New Roman" w:hAnsi="Times New Roman"/>
          <w:b w:val="0"/>
          <w:i w:val="0"/>
          <w:sz w:val="22"/>
          <w:szCs w:val="24"/>
        </w:rPr>
        <w:t>jeden</w:t>
      </w:r>
      <w:r w:rsidR="00E855F9" w:rsidRPr="00092298">
        <w:rPr>
          <w:rFonts w:ascii="Times New Roman" w:hAnsi="Times New Roman"/>
          <w:b w:val="0"/>
          <w:i w:val="0"/>
          <w:sz w:val="22"/>
          <w:szCs w:val="24"/>
        </w:rPr>
        <w:t xml:space="preserve"> stejnopis. </w:t>
      </w:r>
      <w:r w:rsidR="00F05BFE">
        <w:rPr>
          <w:rFonts w:ascii="Times New Roman" w:hAnsi="Times New Roman"/>
          <w:b w:val="0"/>
          <w:i w:val="0"/>
          <w:sz w:val="22"/>
          <w:szCs w:val="24"/>
        </w:rPr>
        <w:t>Smlouva může být podepsána elektronicky.</w:t>
      </w:r>
    </w:p>
    <w:p w14:paraId="5687DEE0" w14:textId="57557862" w:rsidR="00E855F9" w:rsidRPr="00457FBC" w:rsidRDefault="00E855F9" w:rsidP="00224990">
      <w:pPr>
        <w:pStyle w:val="Nadpis2"/>
        <w:keepNext w:val="0"/>
        <w:numPr>
          <w:ilvl w:val="0"/>
          <w:numId w:val="19"/>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 xml:space="preserve">Účastníci prohlašují, že si tuto </w:t>
      </w:r>
      <w:r w:rsidR="004B31F2">
        <w:rPr>
          <w:rFonts w:ascii="Times New Roman" w:hAnsi="Times New Roman"/>
          <w:b w:val="0"/>
          <w:i w:val="0"/>
          <w:sz w:val="22"/>
          <w:szCs w:val="24"/>
        </w:rPr>
        <w:t>smlouvu</w:t>
      </w:r>
      <w:r w:rsidRPr="00457FBC">
        <w:rPr>
          <w:rFonts w:ascii="Times New Roman" w:hAnsi="Times New Roman"/>
          <w:b w:val="0"/>
          <w:i w:val="0"/>
          <w:sz w:val="22"/>
          <w:szCs w:val="24"/>
        </w:rPr>
        <w:t xml:space="preserve"> před jejím podpisem přečetli, a shledali, že její obsah přesně odpovídá jejich pravé a svobodné vůli a zakládá právní následky, jejichž dosažení svým jednáním sledovali, a proto ji níže, prosti omylu, </w:t>
      </w:r>
      <w:proofErr w:type="gramStart"/>
      <w:r w:rsidRPr="00457FBC">
        <w:rPr>
          <w:rFonts w:ascii="Times New Roman" w:hAnsi="Times New Roman"/>
          <w:b w:val="0"/>
          <w:i w:val="0"/>
          <w:sz w:val="22"/>
          <w:szCs w:val="24"/>
        </w:rPr>
        <w:t>lsti</w:t>
      </w:r>
      <w:proofErr w:type="gramEnd"/>
      <w:r w:rsidRPr="00457FBC">
        <w:rPr>
          <w:rFonts w:ascii="Times New Roman" w:hAnsi="Times New Roman"/>
          <w:b w:val="0"/>
          <w:i w:val="0"/>
          <w:sz w:val="22"/>
          <w:szCs w:val="24"/>
        </w:rPr>
        <w:t xml:space="preserve"> a nikoliv v tísni, či za nápadně nevýhodných podmínek pro jednoho z účastníků, na důkaz toho podepisují. </w:t>
      </w:r>
    </w:p>
    <w:p w14:paraId="51C6E51A" w14:textId="77777777" w:rsidR="000379F3" w:rsidRDefault="000379F3" w:rsidP="00F46512">
      <w:pPr>
        <w:spacing w:before="120" w:after="0" w:line="240" w:lineRule="auto"/>
        <w:jc w:val="both"/>
        <w:rPr>
          <w:rFonts w:ascii="Times New Roman" w:hAnsi="Times New Roman" w:cs="Times New Roman"/>
          <w:szCs w:val="24"/>
        </w:rPr>
      </w:pPr>
      <w:bookmarkStart w:id="47" w:name="_Hlk4954357"/>
      <w:bookmarkEnd w:id="45"/>
      <w:bookmarkEnd w:id="46"/>
    </w:p>
    <w:p w14:paraId="564FE532" w14:textId="50412735" w:rsidR="004E7D5E" w:rsidRPr="00F80DAB" w:rsidRDefault="00375DDC" w:rsidP="001E2E72">
      <w:pPr>
        <w:tabs>
          <w:tab w:val="left" w:pos="5670"/>
        </w:tabs>
        <w:spacing w:before="120" w:after="0" w:line="240" w:lineRule="auto"/>
        <w:ind w:left="570"/>
        <w:jc w:val="both"/>
        <w:rPr>
          <w:rFonts w:ascii="Times New Roman" w:hAnsi="Times New Roman" w:cs="Times New Roman"/>
          <w:szCs w:val="24"/>
        </w:rPr>
      </w:pPr>
      <w:bookmarkStart w:id="48" w:name="_Hlk4963861"/>
      <w:r w:rsidRPr="00F80DAB">
        <w:rPr>
          <w:rFonts w:ascii="Times New Roman" w:hAnsi="Times New Roman" w:cs="Times New Roman"/>
          <w:szCs w:val="24"/>
        </w:rPr>
        <w:lastRenderedPageBreak/>
        <w:t>V</w:t>
      </w:r>
      <w:r w:rsidR="00612EB6">
        <w:rPr>
          <w:rFonts w:ascii="Times New Roman" w:hAnsi="Times New Roman" w:cs="Times New Roman"/>
          <w:szCs w:val="24"/>
        </w:rPr>
        <w:t> </w:t>
      </w:r>
      <w:r w:rsidR="004B31F2">
        <w:rPr>
          <w:rFonts w:ascii="Times New Roman" w:hAnsi="Times New Roman" w:cs="Times New Roman"/>
          <w:szCs w:val="24"/>
        </w:rPr>
        <w:t>……….</w:t>
      </w:r>
      <w:r w:rsidR="00612EB6">
        <w:rPr>
          <w:rFonts w:ascii="Times New Roman" w:hAnsi="Times New Roman" w:cs="Times New Roman"/>
          <w:szCs w:val="24"/>
        </w:rPr>
        <w:t xml:space="preserve"> </w:t>
      </w:r>
      <w:proofErr w:type="gramStart"/>
      <w:r w:rsidR="00612EB6">
        <w:rPr>
          <w:rFonts w:ascii="Times New Roman" w:hAnsi="Times New Roman" w:cs="Times New Roman"/>
          <w:szCs w:val="24"/>
        </w:rPr>
        <w:t>d</w:t>
      </w:r>
      <w:r w:rsidRPr="00F80DAB">
        <w:rPr>
          <w:rFonts w:ascii="Times New Roman" w:hAnsi="Times New Roman" w:cs="Times New Roman"/>
          <w:szCs w:val="24"/>
        </w:rPr>
        <w:t>ne</w:t>
      </w:r>
      <w:r w:rsidR="00612EB6">
        <w:rPr>
          <w:rFonts w:ascii="Times New Roman" w:hAnsi="Times New Roman" w:cs="Times New Roman"/>
          <w:szCs w:val="24"/>
        </w:rPr>
        <w:t xml:space="preserve"> </w:t>
      </w:r>
      <w:r w:rsidR="00547C6C">
        <w:rPr>
          <w:rFonts w:ascii="Times New Roman" w:hAnsi="Times New Roman" w:cs="Times New Roman"/>
          <w:szCs w:val="24"/>
        </w:rPr>
        <w:t xml:space="preserve"> …</w:t>
      </w:r>
      <w:proofErr w:type="gramEnd"/>
      <w:r w:rsidR="00547C6C">
        <w:rPr>
          <w:rFonts w:ascii="Times New Roman" w:hAnsi="Times New Roman" w:cs="Times New Roman"/>
          <w:szCs w:val="24"/>
        </w:rPr>
        <w:t>…………</w:t>
      </w:r>
      <w:r w:rsidRPr="00F80DAB">
        <w:rPr>
          <w:rFonts w:ascii="Times New Roman" w:hAnsi="Times New Roman" w:cs="Times New Roman"/>
          <w:szCs w:val="24"/>
        </w:rPr>
        <w:tab/>
      </w:r>
      <w:r w:rsidR="004E7D5E" w:rsidRPr="0059023E">
        <w:rPr>
          <w:rFonts w:ascii="Times New Roman" w:hAnsi="Times New Roman" w:cs="Times New Roman"/>
          <w:szCs w:val="24"/>
        </w:rPr>
        <w:t>V</w:t>
      </w:r>
      <w:r w:rsidR="0059023E" w:rsidRPr="0059023E">
        <w:rPr>
          <w:rFonts w:ascii="Times New Roman" w:hAnsi="Times New Roman" w:cs="Times New Roman"/>
          <w:szCs w:val="24"/>
        </w:rPr>
        <w:t xml:space="preserve"> Opavě</w:t>
      </w:r>
      <w:r w:rsidR="004E7D5E" w:rsidRPr="0059023E">
        <w:rPr>
          <w:rFonts w:ascii="Times New Roman" w:hAnsi="Times New Roman" w:cs="Times New Roman"/>
          <w:szCs w:val="24"/>
        </w:rPr>
        <w:t xml:space="preserve"> dne</w:t>
      </w:r>
      <w:proofErr w:type="gramStart"/>
      <w:r w:rsidR="004E7D5E" w:rsidRPr="0059023E">
        <w:rPr>
          <w:rFonts w:ascii="Times New Roman" w:hAnsi="Times New Roman" w:cs="Times New Roman"/>
          <w:szCs w:val="24"/>
        </w:rPr>
        <w:t>…</w:t>
      </w:r>
      <w:r w:rsidRPr="0059023E">
        <w:rPr>
          <w:rFonts w:ascii="Times New Roman" w:hAnsi="Times New Roman" w:cs="Times New Roman"/>
          <w:szCs w:val="24"/>
        </w:rPr>
        <w:t>….</w:t>
      </w:r>
      <w:proofErr w:type="gramEnd"/>
      <w:r w:rsidRPr="0059023E">
        <w:rPr>
          <w:rFonts w:ascii="Times New Roman" w:hAnsi="Times New Roman" w:cs="Times New Roman"/>
          <w:szCs w:val="24"/>
        </w:rPr>
        <w:t>……..</w:t>
      </w:r>
      <w:r w:rsidR="00FE4492" w:rsidRPr="0059023E">
        <w:rPr>
          <w:rFonts w:ascii="Times New Roman" w:hAnsi="Times New Roman" w:cs="Times New Roman"/>
          <w:szCs w:val="24"/>
        </w:rPr>
        <w:t xml:space="preserve">  </w:t>
      </w:r>
    </w:p>
    <w:p w14:paraId="52188555" w14:textId="77777777" w:rsidR="00375DDC" w:rsidRDefault="00375DDC" w:rsidP="001E2E72">
      <w:pPr>
        <w:tabs>
          <w:tab w:val="left" w:pos="5670"/>
        </w:tabs>
        <w:spacing w:before="120" w:after="0" w:line="240" w:lineRule="auto"/>
        <w:ind w:left="570"/>
        <w:jc w:val="both"/>
        <w:rPr>
          <w:rFonts w:ascii="Times New Roman" w:hAnsi="Times New Roman" w:cs="Times New Roman"/>
          <w:szCs w:val="24"/>
        </w:rPr>
      </w:pPr>
    </w:p>
    <w:p w14:paraId="11BFE360" w14:textId="062837EF" w:rsidR="001E2E72" w:rsidRPr="00F80DAB" w:rsidRDefault="004B31F2" w:rsidP="001E2E72">
      <w:pPr>
        <w:tabs>
          <w:tab w:val="left" w:pos="5670"/>
        </w:tabs>
        <w:spacing w:before="120" w:after="0" w:line="240" w:lineRule="auto"/>
        <w:ind w:left="570"/>
        <w:jc w:val="both"/>
        <w:rPr>
          <w:rFonts w:ascii="Times New Roman" w:hAnsi="Times New Roman" w:cs="Times New Roman"/>
          <w:szCs w:val="24"/>
        </w:rPr>
      </w:pPr>
      <w:r>
        <w:rPr>
          <w:rFonts w:ascii="Times New Roman" w:hAnsi="Times New Roman" w:cs="Times New Roman"/>
          <w:szCs w:val="24"/>
        </w:rPr>
        <w:t>Za prodávajícího:</w:t>
      </w:r>
      <w:r>
        <w:rPr>
          <w:rFonts w:ascii="Times New Roman" w:hAnsi="Times New Roman" w:cs="Times New Roman"/>
          <w:szCs w:val="24"/>
        </w:rPr>
        <w:tab/>
        <w:t>Za kupujícího:</w:t>
      </w:r>
    </w:p>
    <w:p w14:paraId="09829705" w14:textId="77777777" w:rsidR="00375DDC" w:rsidRPr="00F80DAB" w:rsidRDefault="00375DDC" w:rsidP="001E2E72">
      <w:pPr>
        <w:tabs>
          <w:tab w:val="left" w:pos="5670"/>
        </w:tabs>
        <w:spacing w:before="120" w:after="0" w:line="240" w:lineRule="auto"/>
        <w:ind w:left="570"/>
        <w:jc w:val="both"/>
        <w:rPr>
          <w:rFonts w:ascii="Times New Roman" w:hAnsi="Times New Roman" w:cs="Times New Roman"/>
          <w:szCs w:val="24"/>
        </w:rPr>
      </w:pPr>
    </w:p>
    <w:p w14:paraId="71E856AE" w14:textId="525A17BF" w:rsidR="001A239B" w:rsidRPr="00F80DAB" w:rsidRDefault="004B50C9" w:rsidP="001E2E72">
      <w:pPr>
        <w:tabs>
          <w:tab w:val="left" w:pos="5670"/>
        </w:tabs>
        <w:spacing w:before="120" w:after="0" w:line="240" w:lineRule="auto"/>
        <w:ind w:left="570"/>
        <w:jc w:val="both"/>
        <w:rPr>
          <w:rFonts w:ascii="Times New Roman" w:hAnsi="Times New Roman" w:cs="Times New Roman"/>
          <w:szCs w:val="24"/>
        </w:rPr>
      </w:pPr>
      <w:r>
        <w:rPr>
          <w:rFonts w:ascii="Times New Roman" w:hAnsi="Times New Roman" w:cs="Times New Roman"/>
          <w:szCs w:val="24"/>
        </w:rPr>
        <w:t>1.12.2025                                                                             19.11.2025</w:t>
      </w:r>
      <w:bookmarkStart w:id="49" w:name="_GoBack"/>
      <w:bookmarkEnd w:id="49"/>
    </w:p>
    <w:p w14:paraId="504A53E8" w14:textId="2ECA89B2" w:rsidR="004E7D5E" w:rsidRDefault="00375DDC" w:rsidP="004B31F2">
      <w:pPr>
        <w:tabs>
          <w:tab w:val="left" w:leader="dot" w:pos="3119"/>
          <w:tab w:val="left" w:pos="5670"/>
          <w:tab w:val="left" w:leader="dot" w:pos="8789"/>
        </w:tabs>
        <w:spacing w:before="120" w:after="0" w:line="240" w:lineRule="auto"/>
        <w:ind w:left="570"/>
        <w:jc w:val="both"/>
        <w:rPr>
          <w:rFonts w:ascii="Times New Roman" w:hAnsi="Times New Roman" w:cs="Times New Roman"/>
          <w:szCs w:val="24"/>
        </w:rPr>
      </w:pPr>
      <w:r w:rsidRPr="00F80DAB">
        <w:rPr>
          <w:rFonts w:ascii="Times New Roman" w:hAnsi="Times New Roman" w:cs="Times New Roman"/>
          <w:szCs w:val="24"/>
        </w:rPr>
        <w:tab/>
      </w:r>
      <w:r w:rsidRPr="00F80DAB">
        <w:rPr>
          <w:rFonts w:ascii="Times New Roman" w:hAnsi="Times New Roman" w:cs="Times New Roman"/>
          <w:szCs w:val="24"/>
        </w:rPr>
        <w:tab/>
      </w:r>
      <w:r w:rsidRPr="00F80DAB">
        <w:rPr>
          <w:rFonts w:ascii="Times New Roman" w:hAnsi="Times New Roman" w:cs="Times New Roman"/>
          <w:szCs w:val="24"/>
        </w:rPr>
        <w:tab/>
      </w:r>
      <w:bookmarkEnd w:id="47"/>
      <w:bookmarkEnd w:id="48"/>
    </w:p>
    <w:p w14:paraId="51EC2123" w14:textId="59260168" w:rsidR="004B31F2" w:rsidRDefault="004B31F2" w:rsidP="004B31F2">
      <w:pPr>
        <w:tabs>
          <w:tab w:val="left" w:leader="dot" w:pos="3119"/>
          <w:tab w:val="left" w:pos="5670"/>
          <w:tab w:val="left" w:leader="dot" w:pos="8789"/>
        </w:tabs>
        <w:spacing w:before="120" w:after="0" w:line="240" w:lineRule="auto"/>
        <w:ind w:left="57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 xml:space="preserve">Ing. Karel </w:t>
      </w:r>
      <w:proofErr w:type="spellStart"/>
      <w:r>
        <w:rPr>
          <w:rFonts w:ascii="Times New Roman" w:hAnsi="Times New Roman" w:cs="Times New Roman"/>
          <w:szCs w:val="24"/>
        </w:rPr>
        <w:t>Siebert</w:t>
      </w:r>
      <w:proofErr w:type="spellEnd"/>
      <w:r>
        <w:rPr>
          <w:rFonts w:ascii="Times New Roman" w:hAnsi="Times New Roman" w:cs="Times New Roman"/>
          <w:szCs w:val="24"/>
        </w:rPr>
        <w:t>, MBA, ředitel</w:t>
      </w:r>
    </w:p>
    <w:p w14:paraId="2210C8BA" w14:textId="78F14828" w:rsidR="004B50C9" w:rsidRDefault="004B50C9" w:rsidP="004B31F2">
      <w:pPr>
        <w:tabs>
          <w:tab w:val="left" w:leader="dot" w:pos="3119"/>
          <w:tab w:val="left" w:pos="5670"/>
          <w:tab w:val="left" w:leader="dot" w:pos="8789"/>
        </w:tabs>
        <w:spacing w:before="120" w:after="0" w:line="240" w:lineRule="auto"/>
        <w:ind w:left="570"/>
        <w:jc w:val="both"/>
        <w:rPr>
          <w:rFonts w:ascii="Times New Roman" w:hAnsi="Times New Roman" w:cs="Times New Roman"/>
          <w:szCs w:val="24"/>
        </w:rPr>
      </w:pPr>
    </w:p>
    <w:p w14:paraId="5B6A1666" w14:textId="0FEA283D" w:rsidR="004B50C9" w:rsidRDefault="004B50C9" w:rsidP="004B31F2">
      <w:pPr>
        <w:tabs>
          <w:tab w:val="left" w:leader="dot" w:pos="3119"/>
          <w:tab w:val="left" w:pos="5670"/>
          <w:tab w:val="left" w:leader="dot" w:pos="8789"/>
        </w:tabs>
        <w:spacing w:before="120" w:after="0" w:line="240" w:lineRule="auto"/>
        <w:ind w:left="570"/>
        <w:jc w:val="both"/>
        <w:rPr>
          <w:rFonts w:ascii="Times New Roman" w:hAnsi="Times New Roman" w:cs="Times New Roman"/>
          <w:szCs w:val="24"/>
        </w:rPr>
      </w:pPr>
    </w:p>
    <w:p w14:paraId="25167631" w14:textId="18E25C9E" w:rsidR="004B50C9" w:rsidRPr="004B31F2" w:rsidRDefault="004B50C9" w:rsidP="004B31F2">
      <w:pPr>
        <w:tabs>
          <w:tab w:val="left" w:leader="dot" w:pos="3119"/>
          <w:tab w:val="left" w:pos="5670"/>
          <w:tab w:val="left" w:leader="dot" w:pos="8789"/>
        </w:tabs>
        <w:spacing w:before="120" w:after="0" w:line="240" w:lineRule="auto"/>
        <w:ind w:left="570"/>
        <w:jc w:val="both"/>
        <w:rPr>
          <w:rFonts w:ascii="Times New Roman" w:hAnsi="Times New Roman" w:cs="Times New Roman"/>
          <w:szCs w:val="24"/>
        </w:rPr>
      </w:pPr>
      <w:r>
        <w:rPr>
          <w:rFonts w:ascii="Times New Roman" w:hAnsi="Times New Roman" w:cs="Times New Roman"/>
          <w:szCs w:val="24"/>
        </w:rPr>
        <w:t xml:space="preserve">Příloha č. 1 obchodní tajemství </w:t>
      </w:r>
    </w:p>
    <w:sectPr w:rsidR="004B50C9" w:rsidRPr="004B31F2" w:rsidSect="00594809">
      <w:headerReference w:type="default" r:id="rId8"/>
      <w:footerReference w:type="default" r:id="rId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D56F2" w14:textId="77777777" w:rsidR="00C43109" w:rsidRDefault="00C43109" w:rsidP="003C6E0A">
      <w:pPr>
        <w:spacing w:after="0" w:line="240" w:lineRule="auto"/>
      </w:pPr>
      <w:r>
        <w:separator/>
      </w:r>
    </w:p>
  </w:endnote>
  <w:endnote w:type="continuationSeparator" w:id="0">
    <w:p w14:paraId="5D650E44" w14:textId="77777777" w:rsidR="00C43109" w:rsidRDefault="00C43109" w:rsidP="003C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altName w:val="Times New Roman"/>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144717"/>
      <w:docPartObj>
        <w:docPartGallery w:val="Page Numbers (Bottom of Page)"/>
        <w:docPartUnique/>
      </w:docPartObj>
    </w:sdtPr>
    <w:sdtEndPr>
      <w:rPr>
        <w:rFonts w:ascii="Times New Roman" w:hAnsi="Times New Roman" w:cs="Times New Roman"/>
      </w:rPr>
    </w:sdtEndPr>
    <w:sdtContent>
      <w:p w14:paraId="1D6ACBB0" w14:textId="77777777" w:rsidR="002E006C" w:rsidRPr="00CC31AB" w:rsidRDefault="002E006C">
        <w:pPr>
          <w:pStyle w:val="Zpat"/>
          <w:jc w:val="right"/>
          <w:rPr>
            <w:rFonts w:ascii="Times New Roman" w:hAnsi="Times New Roman" w:cs="Times New Roman"/>
          </w:rPr>
        </w:pPr>
        <w:r w:rsidRPr="00CC31AB">
          <w:rPr>
            <w:rFonts w:ascii="Times New Roman" w:hAnsi="Times New Roman" w:cs="Times New Roman"/>
          </w:rPr>
          <w:fldChar w:fldCharType="begin"/>
        </w:r>
        <w:r w:rsidRPr="00CC31AB">
          <w:rPr>
            <w:rFonts w:ascii="Times New Roman" w:hAnsi="Times New Roman" w:cs="Times New Roman"/>
          </w:rPr>
          <w:instrText>PAGE   \* MERGEFORMAT</w:instrText>
        </w:r>
        <w:r w:rsidRPr="00CC31AB">
          <w:rPr>
            <w:rFonts w:ascii="Times New Roman" w:hAnsi="Times New Roman" w:cs="Times New Roman"/>
          </w:rPr>
          <w:fldChar w:fldCharType="separate"/>
        </w:r>
        <w:r w:rsidR="00750400">
          <w:rPr>
            <w:rFonts w:ascii="Times New Roman" w:hAnsi="Times New Roman" w:cs="Times New Roman"/>
            <w:noProof/>
          </w:rPr>
          <w:t>1</w:t>
        </w:r>
        <w:r w:rsidRPr="00CC31AB">
          <w:rPr>
            <w:rFonts w:ascii="Times New Roman" w:hAnsi="Times New Roman" w:cs="Times New Roman"/>
          </w:rPr>
          <w:fldChar w:fldCharType="end"/>
        </w:r>
      </w:p>
    </w:sdtContent>
  </w:sdt>
  <w:p w14:paraId="2514F1BC" w14:textId="77777777" w:rsidR="002E006C" w:rsidRDefault="002E00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55554" w14:textId="77777777" w:rsidR="00C43109" w:rsidRDefault="00C43109" w:rsidP="003C6E0A">
      <w:pPr>
        <w:spacing w:after="0" w:line="240" w:lineRule="auto"/>
      </w:pPr>
      <w:r>
        <w:separator/>
      </w:r>
    </w:p>
  </w:footnote>
  <w:footnote w:type="continuationSeparator" w:id="0">
    <w:p w14:paraId="185B19B7" w14:textId="77777777" w:rsidR="00C43109" w:rsidRDefault="00C43109" w:rsidP="003C6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4CBF" w14:textId="738B3A9E" w:rsidR="002E006C" w:rsidRPr="00457FBC" w:rsidRDefault="002E006C" w:rsidP="001A6418">
    <w:pPr>
      <w:spacing w:before="120" w:after="0"/>
      <w:jc w:val="both"/>
      <w:rPr>
        <w:rFonts w:ascii="Times New Roman" w:hAnsi="Times New Roman" w:cs="Times New Roman"/>
        <w:b/>
        <w:bCs/>
        <w:iCs/>
        <w:sz w:val="16"/>
        <w:szCs w:val="16"/>
      </w:rPr>
    </w:pPr>
  </w:p>
  <w:p w14:paraId="38C4257C" w14:textId="77777777" w:rsidR="002E006C" w:rsidRPr="00B345D8" w:rsidRDefault="002E006C" w:rsidP="00B345D8">
    <w:pPr>
      <w:spacing w:after="0"/>
      <w:jc w:val="both"/>
      <w:rPr>
        <w:rFonts w:ascii="Times New Roman" w:hAnsi="Times New Roman" w:cs="Times New Roman"/>
        <w:b/>
        <w:bCs/>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3D3"/>
    <w:multiLevelType w:val="hybridMultilevel"/>
    <w:tmpl w:val="63E81AB6"/>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44E616D"/>
    <w:multiLevelType w:val="hybridMultilevel"/>
    <w:tmpl w:val="94B089BE"/>
    <w:lvl w:ilvl="0" w:tplc="BC00D412">
      <w:start w:val="1"/>
      <w:numFmt w:val="decimal"/>
      <w:lvlText w:val="%1."/>
      <w:lvlJc w:val="left"/>
      <w:pPr>
        <w:ind w:left="570" w:hanging="570"/>
      </w:pPr>
      <w:rPr>
        <w:rFonts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467A34"/>
    <w:multiLevelType w:val="hybridMultilevel"/>
    <w:tmpl w:val="2A2E6DEC"/>
    <w:lvl w:ilvl="0" w:tplc="96BC1DD6">
      <w:start w:val="1"/>
      <w:numFmt w:val="decimal"/>
      <w:lvlText w:val="%1."/>
      <w:lvlJc w:val="left"/>
      <w:pPr>
        <w:ind w:left="1800" w:hanging="360"/>
      </w:pPr>
      <w:rPr>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C484954"/>
    <w:multiLevelType w:val="hybridMultilevel"/>
    <w:tmpl w:val="8058563C"/>
    <w:lvl w:ilvl="0" w:tplc="0405001B">
      <w:start w:val="1"/>
      <w:numFmt w:val="lowerRoman"/>
      <w:lvlText w:val="%1."/>
      <w:lvlJc w:val="right"/>
      <w:pPr>
        <w:ind w:left="1775" w:hanging="360"/>
      </w:pPr>
      <w:rPr>
        <w:rFonts w:cs="Times New Roman"/>
      </w:rPr>
    </w:lvl>
    <w:lvl w:ilvl="1" w:tplc="04050019" w:tentative="1">
      <w:start w:val="1"/>
      <w:numFmt w:val="lowerLetter"/>
      <w:lvlText w:val="%2."/>
      <w:lvlJc w:val="left"/>
      <w:pPr>
        <w:ind w:left="2495" w:hanging="360"/>
      </w:pPr>
      <w:rPr>
        <w:rFonts w:cs="Times New Roman"/>
      </w:rPr>
    </w:lvl>
    <w:lvl w:ilvl="2" w:tplc="0405001B" w:tentative="1">
      <w:start w:val="1"/>
      <w:numFmt w:val="lowerRoman"/>
      <w:lvlText w:val="%3."/>
      <w:lvlJc w:val="right"/>
      <w:pPr>
        <w:ind w:left="3215" w:hanging="180"/>
      </w:pPr>
      <w:rPr>
        <w:rFonts w:cs="Times New Roman"/>
      </w:rPr>
    </w:lvl>
    <w:lvl w:ilvl="3" w:tplc="0405000F" w:tentative="1">
      <w:start w:val="1"/>
      <w:numFmt w:val="decimal"/>
      <w:lvlText w:val="%4."/>
      <w:lvlJc w:val="left"/>
      <w:pPr>
        <w:ind w:left="3935" w:hanging="360"/>
      </w:pPr>
      <w:rPr>
        <w:rFonts w:cs="Times New Roman"/>
      </w:rPr>
    </w:lvl>
    <w:lvl w:ilvl="4" w:tplc="04050019" w:tentative="1">
      <w:start w:val="1"/>
      <w:numFmt w:val="lowerLetter"/>
      <w:lvlText w:val="%5."/>
      <w:lvlJc w:val="left"/>
      <w:pPr>
        <w:ind w:left="4655" w:hanging="360"/>
      </w:pPr>
      <w:rPr>
        <w:rFonts w:cs="Times New Roman"/>
      </w:rPr>
    </w:lvl>
    <w:lvl w:ilvl="5" w:tplc="0405001B" w:tentative="1">
      <w:start w:val="1"/>
      <w:numFmt w:val="lowerRoman"/>
      <w:lvlText w:val="%6."/>
      <w:lvlJc w:val="right"/>
      <w:pPr>
        <w:ind w:left="5375" w:hanging="180"/>
      </w:pPr>
      <w:rPr>
        <w:rFonts w:cs="Times New Roman"/>
      </w:rPr>
    </w:lvl>
    <w:lvl w:ilvl="6" w:tplc="0405000F" w:tentative="1">
      <w:start w:val="1"/>
      <w:numFmt w:val="decimal"/>
      <w:lvlText w:val="%7."/>
      <w:lvlJc w:val="left"/>
      <w:pPr>
        <w:ind w:left="6095" w:hanging="360"/>
      </w:pPr>
      <w:rPr>
        <w:rFonts w:cs="Times New Roman"/>
      </w:rPr>
    </w:lvl>
    <w:lvl w:ilvl="7" w:tplc="04050019" w:tentative="1">
      <w:start w:val="1"/>
      <w:numFmt w:val="lowerLetter"/>
      <w:lvlText w:val="%8."/>
      <w:lvlJc w:val="left"/>
      <w:pPr>
        <w:ind w:left="6815" w:hanging="360"/>
      </w:pPr>
      <w:rPr>
        <w:rFonts w:cs="Times New Roman"/>
      </w:rPr>
    </w:lvl>
    <w:lvl w:ilvl="8" w:tplc="0405001B" w:tentative="1">
      <w:start w:val="1"/>
      <w:numFmt w:val="lowerRoman"/>
      <w:lvlText w:val="%9."/>
      <w:lvlJc w:val="right"/>
      <w:pPr>
        <w:ind w:left="7535" w:hanging="180"/>
      </w:pPr>
      <w:rPr>
        <w:rFonts w:cs="Times New Roman"/>
      </w:rPr>
    </w:lvl>
  </w:abstractNum>
  <w:abstractNum w:abstractNumId="4" w15:restartNumberingAfterBreak="0">
    <w:nsid w:val="108278D5"/>
    <w:multiLevelType w:val="hybridMultilevel"/>
    <w:tmpl w:val="7F4607A8"/>
    <w:lvl w:ilvl="0" w:tplc="15CECBF0">
      <w:start w:val="1"/>
      <w:numFmt w:val="decimal"/>
      <w:lvlText w:val="%1."/>
      <w:lvlJc w:val="left"/>
      <w:pPr>
        <w:ind w:left="570" w:hanging="570"/>
      </w:pPr>
      <w:rPr>
        <w:rFonts w:hint="default"/>
        <w:b w:val="0"/>
        <w:i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152F80"/>
    <w:multiLevelType w:val="hybridMultilevel"/>
    <w:tmpl w:val="944A5768"/>
    <w:lvl w:ilvl="0" w:tplc="A43AED2C">
      <w:start w:val="1"/>
      <w:numFmt w:val="decimal"/>
      <w:lvlText w:val="%1."/>
      <w:lvlJc w:val="left"/>
      <w:pPr>
        <w:ind w:left="1065" w:hanging="705"/>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C967CB"/>
    <w:multiLevelType w:val="hybridMultilevel"/>
    <w:tmpl w:val="0FC0AECA"/>
    <w:lvl w:ilvl="0" w:tplc="0405000F">
      <w:start w:val="1"/>
      <w:numFmt w:val="decimal"/>
      <w:lvlText w:val="%1."/>
      <w:lvlJc w:val="left"/>
      <w:pPr>
        <w:ind w:left="570" w:hanging="57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F970D62"/>
    <w:multiLevelType w:val="hybridMultilevel"/>
    <w:tmpl w:val="A614C7D0"/>
    <w:lvl w:ilvl="0" w:tplc="49FE103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B1608"/>
    <w:multiLevelType w:val="multilevel"/>
    <w:tmpl w:val="5B5EB8FA"/>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3233"/>
        </w:tabs>
        <w:ind w:firstLine="397"/>
      </w:pPr>
      <w:rPr>
        <w:rFonts w:cs="Times New Roman" w:hint="default"/>
      </w:rPr>
    </w:lvl>
    <w:lvl w:ilvl="4">
      <w:start w:val="1"/>
      <w:numFmt w:val="lowerLetter"/>
      <w:pStyle w:val="Psmeno"/>
      <w:lvlText w:val="%5)"/>
      <w:lvlJc w:val="left"/>
      <w:pPr>
        <w:tabs>
          <w:tab w:val="num" w:pos="425"/>
        </w:tabs>
        <w:ind w:left="425" w:hanging="425"/>
      </w:pPr>
      <w:rPr>
        <w:rFonts w:cs="Times New Roman" w:hint="default"/>
        <w:strike w:val="0"/>
        <w:sz w:val="24"/>
        <w:szCs w:val="24"/>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F2A1EBF"/>
    <w:multiLevelType w:val="multilevel"/>
    <w:tmpl w:val="58B8E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304AFD"/>
    <w:multiLevelType w:val="hybridMultilevel"/>
    <w:tmpl w:val="DFECDAFE"/>
    <w:lvl w:ilvl="0" w:tplc="CEAC3948">
      <w:start w:val="1"/>
      <w:numFmt w:val="decimal"/>
      <w:lvlText w:val="%1."/>
      <w:lvlJc w:val="left"/>
      <w:pPr>
        <w:ind w:left="570" w:hanging="57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C812C74"/>
    <w:multiLevelType w:val="hybridMultilevel"/>
    <w:tmpl w:val="ED1CFD06"/>
    <w:lvl w:ilvl="0" w:tplc="0405000F">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484B05"/>
    <w:multiLevelType w:val="hybridMultilevel"/>
    <w:tmpl w:val="DB78448C"/>
    <w:lvl w:ilvl="0" w:tplc="04050019">
      <w:start w:val="1"/>
      <w:numFmt w:val="lowerLetter"/>
      <w:lvlText w:val="%1."/>
      <w:lvlJc w:val="left"/>
      <w:pPr>
        <w:tabs>
          <w:tab w:val="num" w:pos="1854"/>
        </w:tabs>
        <w:ind w:left="1854" w:hanging="360"/>
      </w:pPr>
      <w:rPr>
        <w:rFonts w:hint="default"/>
      </w:rPr>
    </w:lvl>
    <w:lvl w:ilvl="1" w:tplc="04050019" w:tentative="1">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abstractNum w:abstractNumId="13" w15:restartNumberingAfterBreak="0">
    <w:nsid w:val="59392AB8"/>
    <w:multiLevelType w:val="hybridMultilevel"/>
    <w:tmpl w:val="EA7E63E0"/>
    <w:lvl w:ilvl="0" w:tplc="E2D47BB8">
      <w:start w:val="1"/>
      <w:numFmt w:val="decimal"/>
      <w:lvlText w:val="%1."/>
      <w:lvlJc w:val="left"/>
      <w:pPr>
        <w:ind w:left="570" w:hanging="57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C4F02D4"/>
    <w:multiLevelType w:val="hybridMultilevel"/>
    <w:tmpl w:val="3F2E34CC"/>
    <w:lvl w:ilvl="0" w:tplc="1D1AD836">
      <w:start w:val="1"/>
      <w:numFmt w:val="decimal"/>
      <w:lvlText w:val="(%1)"/>
      <w:lvlJc w:val="left"/>
      <w:pPr>
        <w:ind w:left="1065" w:hanging="705"/>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AF295F"/>
    <w:multiLevelType w:val="hybridMultilevel"/>
    <w:tmpl w:val="276E197A"/>
    <w:lvl w:ilvl="0" w:tplc="B090340C">
      <w:start w:val="1"/>
      <w:numFmt w:val="decimal"/>
      <w:lvlText w:val="%1."/>
      <w:lvlJc w:val="left"/>
      <w:pPr>
        <w:ind w:left="570" w:hanging="57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49D249F"/>
    <w:multiLevelType w:val="hybridMultilevel"/>
    <w:tmpl w:val="0FC0AECA"/>
    <w:lvl w:ilvl="0" w:tplc="0405000F">
      <w:start w:val="1"/>
      <w:numFmt w:val="decimal"/>
      <w:lvlText w:val="%1."/>
      <w:lvlJc w:val="left"/>
      <w:pPr>
        <w:ind w:left="570" w:hanging="57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6440501"/>
    <w:multiLevelType w:val="hybridMultilevel"/>
    <w:tmpl w:val="B7E09740"/>
    <w:lvl w:ilvl="0" w:tplc="03F42660">
      <w:start w:val="1"/>
      <w:numFmt w:val="decimal"/>
      <w:lvlText w:val="%1."/>
      <w:lvlJc w:val="left"/>
      <w:pPr>
        <w:ind w:left="570" w:hanging="57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860F45"/>
    <w:multiLevelType w:val="multilevel"/>
    <w:tmpl w:val="F1446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941C78"/>
    <w:multiLevelType w:val="hybridMultilevel"/>
    <w:tmpl w:val="82E632F0"/>
    <w:lvl w:ilvl="0" w:tplc="90DA6C4A">
      <w:start w:val="1"/>
      <w:numFmt w:val="upperRoman"/>
      <w:suff w:val="space"/>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C462D1"/>
    <w:multiLevelType w:val="hybridMultilevel"/>
    <w:tmpl w:val="730C3104"/>
    <w:lvl w:ilvl="0" w:tplc="BD7258A0">
      <w:start w:val="1"/>
      <w:numFmt w:val="decimal"/>
      <w:lvlText w:val="%1."/>
      <w:lvlJc w:val="left"/>
      <w:pPr>
        <w:ind w:left="570" w:hanging="57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2E62AD9"/>
    <w:multiLevelType w:val="hybridMultilevel"/>
    <w:tmpl w:val="A066F00A"/>
    <w:lvl w:ilvl="0" w:tplc="38F0BFB6">
      <w:start w:val="1"/>
      <w:numFmt w:val="decimal"/>
      <w:lvlText w:val="%1."/>
      <w:lvlJc w:val="left"/>
      <w:pPr>
        <w:ind w:left="570" w:hanging="570"/>
      </w:pPr>
      <w:rPr>
        <w:rFonts w:hint="default"/>
        <w:b w:val="0"/>
        <w:i w:val="0"/>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E500D8C"/>
    <w:multiLevelType w:val="hybridMultilevel"/>
    <w:tmpl w:val="BD82D714"/>
    <w:lvl w:ilvl="0" w:tplc="97C26B96">
      <w:start w:val="1"/>
      <w:numFmt w:val="decimal"/>
      <w:lvlText w:val="%1."/>
      <w:lvlJc w:val="left"/>
      <w:pPr>
        <w:ind w:left="570" w:hanging="57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EFF4484"/>
    <w:multiLevelType w:val="hybridMultilevel"/>
    <w:tmpl w:val="E64440B6"/>
    <w:lvl w:ilvl="0" w:tplc="E580F874">
      <w:start w:val="1"/>
      <w:numFmt w:val="decimal"/>
      <w:lvlText w:val="(%1)"/>
      <w:lvlJc w:val="left"/>
      <w:pPr>
        <w:ind w:left="705" w:hanging="705"/>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12"/>
  </w:num>
  <w:num w:numId="3">
    <w:abstractNumId w:val="23"/>
  </w:num>
  <w:num w:numId="4">
    <w:abstractNumId w:val="5"/>
  </w:num>
  <w:num w:numId="5">
    <w:abstractNumId w:val="14"/>
  </w:num>
  <w:num w:numId="6">
    <w:abstractNumId w:val="3"/>
  </w:num>
  <w:num w:numId="7">
    <w:abstractNumId w:val="7"/>
  </w:num>
  <w:num w:numId="8">
    <w:abstractNumId w:val="19"/>
  </w:num>
  <w:num w:numId="9">
    <w:abstractNumId w:val="4"/>
  </w:num>
  <w:num w:numId="10">
    <w:abstractNumId w:val="17"/>
  </w:num>
  <w:num w:numId="11">
    <w:abstractNumId w:val="16"/>
  </w:num>
  <w:num w:numId="12">
    <w:abstractNumId w:val="10"/>
  </w:num>
  <w:num w:numId="13">
    <w:abstractNumId w:val="6"/>
  </w:num>
  <w:num w:numId="14">
    <w:abstractNumId w:val="22"/>
  </w:num>
  <w:num w:numId="15">
    <w:abstractNumId w:val="21"/>
  </w:num>
  <w:num w:numId="16">
    <w:abstractNumId w:val="15"/>
  </w:num>
  <w:num w:numId="17">
    <w:abstractNumId w:val="13"/>
  </w:num>
  <w:num w:numId="18">
    <w:abstractNumId w:val="20"/>
  </w:num>
  <w:num w:numId="19">
    <w:abstractNumId w:val="1"/>
  </w:num>
  <w:num w:numId="20">
    <w:abstractNumId w:val="8"/>
  </w:num>
  <w:num w:numId="21">
    <w:abstractNumId w:val="0"/>
  </w:num>
  <w:num w:numId="22">
    <w:abstractNumId w:val="2"/>
  </w:num>
  <w:num w:numId="23">
    <w:abstractNumId w:val="18"/>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16"/>
    <w:rsid w:val="00001658"/>
    <w:rsid w:val="00001AAD"/>
    <w:rsid w:val="00003C71"/>
    <w:rsid w:val="00013DFA"/>
    <w:rsid w:val="00021EFD"/>
    <w:rsid w:val="0002534B"/>
    <w:rsid w:val="00030483"/>
    <w:rsid w:val="000344BD"/>
    <w:rsid w:val="000379F3"/>
    <w:rsid w:val="0004216D"/>
    <w:rsid w:val="00043D69"/>
    <w:rsid w:val="00045C25"/>
    <w:rsid w:val="00047BC0"/>
    <w:rsid w:val="00053BEB"/>
    <w:rsid w:val="00082539"/>
    <w:rsid w:val="00090F40"/>
    <w:rsid w:val="000B67B3"/>
    <w:rsid w:val="000B758C"/>
    <w:rsid w:val="000C593E"/>
    <w:rsid w:val="000C68D6"/>
    <w:rsid w:val="000E1C22"/>
    <w:rsid w:val="000F2416"/>
    <w:rsid w:val="000F5FA4"/>
    <w:rsid w:val="0010369B"/>
    <w:rsid w:val="00106072"/>
    <w:rsid w:val="00110E98"/>
    <w:rsid w:val="00111C00"/>
    <w:rsid w:val="00115312"/>
    <w:rsid w:val="00121752"/>
    <w:rsid w:val="001253B5"/>
    <w:rsid w:val="0014275E"/>
    <w:rsid w:val="0015013A"/>
    <w:rsid w:val="00153C7E"/>
    <w:rsid w:val="00155DA4"/>
    <w:rsid w:val="00170ECA"/>
    <w:rsid w:val="0017261A"/>
    <w:rsid w:val="00183B59"/>
    <w:rsid w:val="00184D49"/>
    <w:rsid w:val="00184F2C"/>
    <w:rsid w:val="0019714A"/>
    <w:rsid w:val="001A0483"/>
    <w:rsid w:val="001A17C9"/>
    <w:rsid w:val="001A239B"/>
    <w:rsid w:val="001A6418"/>
    <w:rsid w:val="001B4AA0"/>
    <w:rsid w:val="001C59EB"/>
    <w:rsid w:val="001E2E72"/>
    <w:rsid w:val="001E5585"/>
    <w:rsid w:val="001F13D4"/>
    <w:rsid w:val="001F1A64"/>
    <w:rsid w:val="00202647"/>
    <w:rsid w:val="002045AB"/>
    <w:rsid w:val="00220A65"/>
    <w:rsid w:val="00223F46"/>
    <w:rsid w:val="00224990"/>
    <w:rsid w:val="0022683D"/>
    <w:rsid w:val="002338AB"/>
    <w:rsid w:val="00283E3A"/>
    <w:rsid w:val="00285B03"/>
    <w:rsid w:val="00297775"/>
    <w:rsid w:val="002A1DAB"/>
    <w:rsid w:val="002A48B3"/>
    <w:rsid w:val="002A5BB9"/>
    <w:rsid w:val="002B1E77"/>
    <w:rsid w:val="002B4FEE"/>
    <w:rsid w:val="002C6CA1"/>
    <w:rsid w:val="002C7C9E"/>
    <w:rsid w:val="002D3C57"/>
    <w:rsid w:val="002D651A"/>
    <w:rsid w:val="002E006C"/>
    <w:rsid w:val="002E1274"/>
    <w:rsid w:val="002E64F6"/>
    <w:rsid w:val="002F4B03"/>
    <w:rsid w:val="00305627"/>
    <w:rsid w:val="003251A4"/>
    <w:rsid w:val="00333956"/>
    <w:rsid w:val="00344152"/>
    <w:rsid w:val="00353B5E"/>
    <w:rsid w:val="00356771"/>
    <w:rsid w:val="00356EE1"/>
    <w:rsid w:val="00375DDC"/>
    <w:rsid w:val="00375FEE"/>
    <w:rsid w:val="003978A7"/>
    <w:rsid w:val="003A02D4"/>
    <w:rsid w:val="003A208E"/>
    <w:rsid w:val="003A671A"/>
    <w:rsid w:val="003B1FE7"/>
    <w:rsid w:val="003B528D"/>
    <w:rsid w:val="003C1F9C"/>
    <w:rsid w:val="003C6E0A"/>
    <w:rsid w:val="003D2BAD"/>
    <w:rsid w:val="003E1C90"/>
    <w:rsid w:val="003E5C30"/>
    <w:rsid w:val="003F59C7"/>
    <w:rsid w:val="004019FD"/>
    <w:rsid w:val="004030AE"/>
    <w:rsid w:val="00413B23"/>
    <w:rsid w:val="00422925"/>
    <w:rsid w:val="00435BC7"/>
    <w:rsid w:val="00442685"/>
    <w:rsid w:val="00442FB5"/>
    <w:rsid w:val="00446945"/>
    <w:rsid w:val="00465E85"/>
    <w:rsid w:val="00471D98"/>
    <w:rsid w:val="00497C30"/>
    <w:rsid w:val="004B31F2"/>
    <w:rsid w:val="004B50C9"/>
    <w:rsid w:val="004C0B9D"/>
    <w:rsid w:val="004C7F76"/>
    <w:rsid w:val="004D2A90"/>
    <w:rsid w:val="004D5483"/>
    <w:rsid w:val="004E0356"/>
    <w:rsid w:val="004E0C80"/>
    <w:rsid w:val="004E2129"/>
    <w:rsid w:val="004E7D5E"/>
    <w:rsid w:val="004F2361"/>
    <w:rsid w:val="005018CA"/>
    <w:rsid w:val="00510196"/>
    <w:rsid w:val="00510779"/>
    <w:rsid w:val="00512BAF"/>
    <w:rsid w:val="0051623A"/>
    <w:rsid w:val="00540D8C"/>
    <w:rsid w:val="00547C6C"/>
    <w:rsid w:val="00550F24"/>
    <w:rsid w:val="00561F94"/>
    <w:rsid w:val="005641DE"/>
    <w:rsid w:val="00572A4B"/>
    <w:rsid w:val="00581D3C"/>
    <w:rsid w:val="0059023E"/>
    <w:rsid w:val="005935AD"/>
    <w:rsid w:val="00594809"/>
    <w:rsid w:val="0059608A"/>
    <w:rsid w:val="005A532E"/>
    <w:rsid w:val="005A5B74"/>
    <w:rsid w:val="005A7868"/>
    <w:rsid w:val="005B09E3"/>
    <w:rsid w:val="005C03D7"/>
    <w:rsid w:val="005C7478"/>
    <w:rsid w:val="005D1CFF"/>
    <w:rsid w:val="005D411C"/>
    <w:rsid w:val="005D5429"/>
    <w:rsid w:val="005E5F7B"/>
    <w:rsid w:val="00602B18"/>
    <w:rsid w:val="00603600"/>
    <w:rsid w:val="00605206"/>
    <w:rsid w:val="00611F19"/>
    <w:rsid w:val="00612EB6"/>
    <w:rsid w:val="00616442"/>
    <w:rsid w:val="00617338"/>
    <w:rsid w:val="00626DFF"/>
    <w:rsid w:val="00633582"/>
    <w:rsid w:val="00634565"/>
    <w:rsid w:val="0063720B"/>
    <w:rsid w:val="00647713"/>
    <w:rsid w:val="00647DA6"/>
    <w:rsid w:val="006521FA"/>
    <w:rsid w:val="006529C0"/>
    <w:rsid w:val="00671FDC"/>
    <w:rsid w:val="00682496"/>
    <w:rsid w:val="006962BD"/>
    <w:rsid w:val="0069648B"/>
    <w:rsid w:val="00697A5C"/>
    <w:rsid w:val="006A6EED"/>
    <w:rsid w:val="006B18A8"/>
    <w:rsid w:val="006B58C5"/>
    <w:rsid w:val="006B5B44"/>
    <w:rsid w:val="006C0757"/>
    <w:rsid w:val="006C420B"/>
    <w:rsid w:val="006C6F21"/>
    <w:rsid w:val="006D3B5B"/>
    <w:rsid w:val="006D4E55"/>
    <w:rsid w:val="006E091C"/>
    <w:rsid w:val="006E6EF8"/>
    <w:rsid w:val="006F6809"/>
    <w:rsid w:val="006F7E8E"/>
    <w:rsid w:val="00705EEB"/>
    <w:rsid w:val="00707F7A"/>
    <w:rsid w:val="00726915"/>
    <w:rsid w:val="00733A32"/>
    <w:rsid w:val="007367E7"/>
    <w:rsid w:val="0074273F"/>
    <w:rsid w:val="00742C78"/>
    <w:rsid w:val="00750400"/>
    <w:rsid w:val="00754D40"/>
    <w:rsid w:val="00762FF6"/>
    <w:rsid w:val="0076572D"/>
    <w:rsid w:val="007665AE"/>
    <w:rsid w:val="00777109"/>
    <w:rsid w:val="007857EA"/>
    <w:rsid w:val="007873D2"/>
    <w:rsid w:val="00793C93"/>
    <w:rsid w:val="007965EE"/>
    <w:rsid w:val="00797D05"/>
    <w:rsid w:val="007A2746"/>
    <w:rsid w:val="007A4F99"/>
    <w:rsid w:val="007A6363"/>
    <w:rsid w:val="007A69C6"/>
    <w:rsid w:val="007B59A0"/>
    <w:rsid w:val="007C3FD3"/>
    <w:rsid w:val="007C4682"/>
    <w:rsid w:val="007C582C"/>
    <w:rsid w:val="007D2A0B"/>
    <w:rsid w:val="007D3141"/>
    <w:rsid w:val="007E7E3E"/>
    <w:rsid w:val="007F1DDE"/>
    <w:rsid w:val="007F3C8C"/>
    <w:rsid w:val="0080069D"/>
    <w:rsid w:val="00807C50"/>
    <w:rsid w:val="008101A1"/>
    <w:rsid w:val="008202FB"/>
    <w:rsid w:val="008246A4"/>
    <w:rsid w:val="00835199"/>
    <w:rsid w:val="00837D34"/>
    <w:rsid w:val="00842BAE"/>
    <w:rsid w:val="0084325C"/>
    <w:rsid w:val="00861119"/>
    <w:rsid w:val="00863FEB"/>
    <w:rsid w:val="00864548"/>
    <w:rsid w:val="00870507"/>
    <w:rsid w:val="00872744"/>
    <w:rsid w:val="00874458"/>
    <w:rsid w:val="0088328C"/>
    <w:rsid w:val="00884EBC"/>
    <w:rsid w:val="008908F3"/>
    <w:rsid w:val="008A2355"/>
    <w:rsid w:val="008A4004"/>
    <w:rsid w:val="008B4A0D"/>
    <w:rsid w:val="008C3C9B"/>
    <w:rsid w:val="008D7895"/>
    <w:rsid w:val="008E00C6"/>
    <w:rsid w:val="008E408B"/>
    <w:rsid w:val="008F2315"/>
    <w:rsid w:val="009123AC"/>
    <w:rsid w:val="00922A84"/>
    <w:rsid w:val="00923B6D"/>
    <w:rsid w:val="009523DB"/>
    <w:rsid w:val="009527CE"/>
    <w:rsid w:val="00957887"/>
    <w:rsid w:val="00960266"/>
    <w:rsid w:val="009943C8"/>
    <w:rsid w:val="009A2E72"/>
    <w:rsid w:val="009A52B3"/>
    <w:rsid w:val="009A663D"/>
    <w:rsid w:val="009B581A"/>
    <w:rsid w:val="009C1305"/>
    <w:rsid w:val="009D481F"/>
    <w:rsid w:val="009E07C3"/>
    <w:rsid w:val="009E4F1E"/>
    <w:rsid w:val="009F2916"/>
    <w:rsid w:val="009F324B"/>
    <w:rsid w:val="009F3960"/>
    <w:rsid w:val="009F4873"/>
    <w:rsid w:val="00A01819"/>
    <w:rsid w:val="00A07E0C"/>
    <w:rsid w:val="00A15287"/>
    <w:rsid w:val="00A244C0"/>
    <w:rsid w:val="00A5322D"/>
    <w:rsid w:val="00A54992"/>
    <w:rsid w:val="00A56D24"/>
    <w:rsid w:val="00A73FEB"/>
    <w:rsid w:val="00A804B6"/>
    <w:rsid w:val="00A8228B"/>
    <w:rsid w:val="00A8669E"/>
    <w:rsid w:val="00A94590"/>
    <w:rsid w:val="00A96802"/>
    <w:rsid w:val="00AA58FB"/>
    <w:rsid w:val="00AB4BAB"/>
    <w:rsid w:val="00AB717D"/>
    <w:rsid w:val="00AC01FA"/>
    <w:rsid w:val="00AC2FB5"/>
    <w:rsid w:val="00AC6011"/>
    <w:rsid w:val="00AD3077"/>
    <w:rsid w:val="00AD3ADC"/>
    <w:rsid w:val="00AE3314"/>
    <w:rsid w:val="00AE78A2"/>
    <w:rsid w:val="00AF5203"/>
    <w:rsid w:val="00B00225"/>
    <w:rsid w:val="00B21C39"/>
    <w:rsid w:val="00B22B85"/>
    <w:rsid w:val="00B24314"/>
    <w:rsid w:val="00B3169F"/>
    <w:rsid w:val="00B345D8"/>
    <w:rsid w:val="00B45ECE"/>
    <w:rsid w:val="00B47E05"/>
    <w:rsid w:val="00B514AA"/>
    <w:rsid w:val="00B52F5E"/>
    <w:rsid w:val="00B6553D"/>
    <w:rsid w:val="00B73CE2"/>
    <w:rsid w:val="00B84275"/>
    <w:rsid w:val="00B845D5"/>
    <w:rsid w:val="00BA3D77"/>
    <w:rsid w:val="00BA48A0"/>
    <w:rsid w:val="00BA7482"/>
    <w:rsid w:val="00BB526F"/>
    <w:rsid w:val="00BB5A4A"/>
    <w:rsid w:val="00BC3AE7"/>
    <w:rsid w:val="00BD253A"/>
    <w:rsid w:val="00C1027B"/>
    <w:rsid w:val="00C13B08"/>
    <w:rsid w:val="00C143D0"/>
    <w:rsid w:val="00C152E5"/>
    <w:rsid w:val="00C16DB3"/>
    <w:rsid w:val="00C16F56"/>
    <w:rsid w:val="00C20AC8"/>
    <w:rsid w:val="00C30ABD"/>
    <w:rsid w:val="00C36A5E"/>
    <w:rsid w:val="00C43109"/>
    <w:rsid w:val="00C62013"/>
    <w:rsid w:val="00C623DC"/>
    <w:rsid w:val="00C6752C"/>
    <w:rsid w:val="00C7085B"/>
    <w:rsid w:val="00C815AD"/>
    <w:rsid w:val="00C815E0"/>
    <w:rsid w:val="00C92859"/>
    <w:rsid w:val="00C93141"/>
    <w:rsid w:val="00C93C11"/>
    <w:rsid w:val="00CA1113"/>
    <w:rsid w:val="00CA2EC2"/>
    <w:rsid w:val="00CA70DF"/>
    <w:rsid w:val="00CA79C3"/>
    <w:rsid w:val="00CC31AB"/>
    <w:rsid w:val="00CC5117"/>
    <w:rsid w:val="00CC5570"/>
    <w:rsid w:val="00CD0944"/>
    <w:rsid w:val="00CD2A94"/>
    <w:rsid w:val="00CE7DF1"/>
    <w:rsid w:val="00CF6190"/>
    <w:rsid w:val="00D01862"/>
    <w:rsid w:val="00D10287"/>
    <w:rsid w:val="00D11295"/>
    <w:rsid w:val="00D122D4"/>
    <w:rsid w:val="00D16A0C"/>
    <w:rsid w:val="00D204AE"/>
    <w:rsid w:val="00D242B6"/>
    <w:rsid w:val="00D4224C"/>
    <w:rsid w:val="00D44928"/>
    <w:rsid w:val="00D45EF7"/>
    <w:rsid w:val="00D557D9"/>
    <w:rsid w:val="00D5613E"/>
    <w:rsid w:val="00D57976"/>
    <w:rsid w:val="00D70899"/>
    <w:rsid w:val="00D832E6"/>
    <w:rsid w:val="00D92023"/>
    <w:rsid w:val="00DA033E"/>
    <w:rsid w:val="00DA16CE"/>
    <w:rsid w:val="00DA6E53"/>
    <w:rsid w:val="00DB7101"/>
    <w:rsid w:val="00DC38FC"/>
    <w:rsid w:val="00DC658F"/>
    <w:rsid w:val="00DD1AB2"/>
    <w:rsid w:val="00DF3DC3"/>
    <w:rsid w:val="00E03BE1"/>
    <w:rsid w:val="00E11CFE"/>
    <w:rsid w:val="00E13EC0"/>
    <w:rsid w:val="00E177A7"/>
    <w:rsid w:val="00E253AB"/>
    <w:rsid w:val="00E25EFF"/>
    <w:rsid w:val="00E27071"/>
    <w:rsid w:val="00E35913"/>
    <w:rsid w:val="00E4276C"/>
    <w:rsid w:val="00E45B41"/>
    <w:rsid w:val="00E51893"/>
    <w:rsid w:val="00E51A5D"/>
    <w:rsid w:val="00E52BC8"/>
    <w:rsid w:val="00E70CA4"/>
    <w:rsid w:val="00E7238E"/>
    <w:rsid w:val="00E763EB"/>
    <w:rsid w:val="00E855F9"/>
    <w:rsid w:val="00E86AA0"/>
    <w:rsid w:val="00E95999"/>
    <w:rsid w:val="00E95C3E"/>
    <w:rsid w:val="00EA08E3"/>
    <w:rsid w:val="00EA77D0"/>
    <w:rsid w:val="00EB7617"/>
    <w:rsid w:val="00EC0BFA"/>
    <w:rsid w:val="00EC1F7F"/>
    <w:rsid w:val="00EC6946"/>
    <w:rsid w:val="00ED4BB9"/>
    <w:rsid w:val="00F05BFE"/>
    <w:rsid w:val="00F066E3"/>
    <w:rsid w:val="00F22B2E"/>
    <w:rsid w:val="00F23AB5"/>
    <w:rsid w:val="00F24004"/>
    <w:rsid w:val="00F37820"/>
    <w:rsid w:val="00F46512"/>
    <w:rsid w:val="00F61325"/>
    <w:rsid w:val="00F700C7"/>
    <w:rsid w:val="00F80DAB"/>
    <w:rsid w:val="00F87885"/>
    <w:rsid w:val="00F87F37"/>
    <w:rsid w:val="00F95E5D"/>
    <w:rsid w:val="00F965FA"/>
    <w:rsid w:val="00FA5F89"/>
    <w:rsid w:val="00FA6F15"/>
    <w:rsid w:val="00FB4339"/>
    <w:rsid w:val="00FC7C85"/>
    <w:rsid w:val="00FD4E9D"/>
    <w:rsid w:val="00FE211D"/>
    <w:rsid w:val="00FE4492"/>
    <w:rsid w:val="00FF4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F52"/>
  <w15:docId w15:val="{56985D05-848A-4816-B02B-3DDC6B61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3C6E0A"/>
    <w:pPr>
      <w:keepNext/>
      <w:spacing w:before="240" w:after="60" w:line="240" w:lineRule="auto"/>
      <w:outlineLvl w:val="0"/>
    </w:pPr>
    <w:rPr>
      <w:rFonts w:ascii="Arial" w:eastAsia="Times New Roman" w:hAnsi="Arial" w:cs="Times New Roman"/>
      <w:b/>
      <w:kern w:val="28"/>
      <w:sz w:val="28"/>
      <w:szCs w:val="20"/>
      <w:lang w:eastAsia="cs-CZ"/>
    </w:rPr>
  </w:style>
  <w:style w:type="paragraph" w:styleId="Nadpis2">
    <w:name w:val="heading 2"/>
    <w:basedOn w:val="Normln"/>
    <w:next w:val="Normln"/>
    <w:link w:val="Nadpis2Char"/>
    <w:uiPriority w:val="99"/>
    <w:unhideWhenUsed/>
    <w:qFormat/>
    <w:rsid w:val="003C6E0A"/>
    <w:pPr>
      <w:keepNext/>
      <w:spacing w:before="240" w:after="60" w:line="240" w:lineRule="auto"/>
      <w:outlineLvl w:val="1"/>
    </w:pPr>
    <w:rPr>
      <w:rFonts w:ascii="Arial" w:eastAsia="Times New Roman" w:hAnsi="Arial" w:cs="Times New Roman"/>
      <w:b/>
      <w:i/>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E0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9"/>
    <w:rsid w:val="003C6E0A"/>
    <w:rPr>
      <w:rFonts w:ascii="Arial" w:eastAsia="Times New Roman" w:hAnsi="Arial" w:cs="Times New Roman"/>
      <w:b/>
      <w:i/>
      <w:sz w:val="24"/>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locked/>
    <w:rsid w:val="003C6E0A"/>
    <w:rPr>
      <w:rFonts w:ascii="CG Times" w:hAnsi="CG Time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nhideWhenUsed/>
    <w:rsid w:val="003C6E0A"/>
    <w:pPr>
      <w:spacing w:after="0" w:line="240" w:lineRule="auto"/>
    </w:pPr>
    <w:rPr>
      <w:rFonts w:ascii="CG Times" w:hAnsi="CG Times"/>
    </w:rPr>
  </w:style>
  <w:style w:type="character" w:customStyle="1" w:styleId="TextpoznpodarouChar1">
    <w:name w:val="Text pozn. pod čarou Char1"/>
    <w:basedOn w:val="Standardnpsmoodstavce"/>
    <w:uiPriority w:val="99"/>
    <w:semiHidden/>
    <w:rsid w:val="003C6E0A"/>
    <w:rPr>
      <w:sz w:val="20"/>
      <w:szCs w:val="20"/>
    </w:rPr>
  </w:style>
  <w:style w:type="character" w:styleId="Znakapoznpodarou">
    <w:name w:val="footnote reference"/>
    <w:aliases w:val="PGI Fußnote Ziffer + Times New Roman,12 b.,Zúžené o ...,PGI Fußnote Ziffer"/>
    <w:uiPriority w:val="99"/>
    <w:unhideWhenUsed/>
    <w:rsid w:val="003C6E0A"/>
    <w:rPr>
      <w:vertAlign w:val="superscript"/>
    </w:rPr>
  </w:style>
  <w:style w:type="character" w:customStyle="1" w:styleId="Znakypropoznmkupodarou">
    <w:name w:val="Znaky pro poznámku pod čarou"/>
    <w:rsid w:val="003C6E0A"/>
    <w:rPr>
      <w:rFonts w:ascii="Times New Roman" w:hAnsi="Times New Roman" w:cs="Times New Roman" w:hint="default"/>
      <w:vertAlign w:val="superscript"/>
    </w:rPr>
  </w:style>
  <w:style w:type="paragraph" w:styleId="Textkomente">
    <w:name w:val="annotation text"/>
    <w:basedOn w:val="Normln"/>
    <w:link w:val="TextkomenteChar"/>
    <w:unhideWhenUsed/>
    <w:rsid w:val="003C6E0A"/>
    <w:pPr>
      <w:spacing w:line="240" w:lineRule="auto"/>
    </w:pPr>
    <w:rPr>
      <w:sz w:val="20"/>
      <w:szCs w:val="20"/>
    </w:rPr>
  </w:style>
  <w:style w:type="character" w:customStyle="1" w:styleId="TextkomenteChar">
    <w:name w:val="Text komentáře Char"/>
    <w:basedOn w:val="Standardnpsmoodstavce"/>
    <w:link w:val="Textkomente"/>
    <w:rsid w:val="003C6E0A"/>
    <w:rPr>
      <w:sz w:val="20"/>
      <w:szCs w:val="20"/>
    </w:rPr>
  </w:style>
  <w:style w:type="character" w:styleId="Odkaznakoment">
    <w:name w:val="annotation reference"/>
    <w:unhideWhenUsed/>
    <w:rsid w:val="003C6E0A"/>
    <w:rPr>
      <w:sz w:val="16"/>
    </w:rPr>
  </w:style>
  <w:style w:type="paragraph" w:styleId="Textbubliny">
    <w:name w:val="Balloon Text"/>
    <w:basedOn w:val="Normln"/>
    <w:link w:val="TextbublinyChar"/>
    <w:uiPriority w:val="99"/>
    <w:semiHidden/>
    <w:unhideWhenUsed/>
    <w:rsid w:val="003C6E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6E0A"/>
    <w:rPr>
      <w:rFonts w:ascii="Segoe UI" w:hAnsi="Segoe UI" w:cs="Segoe UI"/>
      <w:sz w:val="18"/>
      <w:szCs w:val="18"/>
    </w:rPr>
  </w:style>
  <w:style w:type="paragraph" w:styleId="Zhlav">
    <w:name w:val="header"/>
    <w:basedOn w:val="Normln"/>
    <w:link w:val="ZhlavChar"/>
    <w:unhideWhenUsed/>
    <w:rsid w:val="00A96802"/>
    <w:pPr>
      <w:tabs>
        <w:tab w:val="center" w:pos="4536"/>
        <w:tab w:val="right" w:pos="9072"/>
      </w:tabs>
      <w:spacing w:after="0" w:line="240" w:lineRule="auto"/>
    </w:pPr>
  </w:style>
  <w:style w:type="character" w:customStyle="1" w:styleId="ZhlavChar">
    <w:name w:val="Záhlaví Char"/>
    <w:basedOn w:val="Standardnpsmoodstavce"/>
    <w:link w:val="Zhlav"/>
    <w:rsid w:val="00A96802"/>
  </w:style>
  <w:style w:type="paragraph" w:styleId="Zpat">
    <w:name w:val="footer"/>
    <w:basedOn w:val="Normln"/>
    <w:link w:val="ZpatChar"/>
    <w:uiPriority w:val="99"/>
    <w:unhideWhenUsed/>
    <w:rsid w:val="00A96802"/>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802"/>
  </w:style>
  <w:style w:type="paragraph" w:styleId="Odstavecseseznamem">
    <w:name w:val="List Paragraph"/>
    <w:basedOn w:val="Normln"/>
    <w:uiPriority w:val="34"/>
    <w:qFormat/>
    <w:rsid w:val="000344BD"/>
    <w:pPr>
      <w:ind w:left="720"/>
      <w:contextualSpacing/>
    </w:pPr>
  </w:style>
  <w:style w:type="character" w:styleId="Hypertextovodkaz">
    <w:name w:val="Hyperlink"/>
    <w:basedOn w:val="Standardnpsmoodstavce"/>
    <w:uiPriority w:val="99"/>
    <w:unhideWhenUsed/>
    <w:rsid w:val="00AB4BAB"/>
    <w:rPr>
      <w:color w:val="0563C1" w:themeColor="hyperlink"/>
      <w:u w:val="single"/>
    </w:rPr>
  </w:style>
  <w:style w:type="paragraph" w:styleId="Pedmtkomente">
    <w:name w:val="annotation subject"/>
    <w:basedOn w:val="Textkomente"/>
    <w:next w:val="Textkomente"/>
    <w:link w:val="PedmtkomenteChar"/>
    <w:uiPriority w:val="99"/>
    <w:unhideWhenUsed/>
    <w:rsid w:val="00B6553D"/>
    <w:rPr>
      <w:b/>
      <w:bCs/>
    </w:rPr>
  </w:style>
  <w:style w:type="character" w:customStyle="1" w:styleId="PedmtkomenteChar">
    <w:name w:val="Předmět komentáře Char"/>
    <w:basedOn w:val="TextkomenteChar"/>
    <w:link w:val="Pedmtkomente"/>
    <w:uiPriority w:val="99"/>
    <w:rsid w:val="00B6553D"/>
    <w:rPr>
      <w:b/>
      <w:bCs/>
      <w:sz w:val="20"/>
      <w:szCs w:val="20"/>
    </w:rPr>
  </w:style>
  <w:style w:type="paragraph" w:customStyle="1" w:styleId="st">
    <w:name w:val="Část"/>
    <w:basedOn w:val="Normln"/>
    <w:next w:val="Oddl"/>
    <w:rsid w:val="007C4682"/>
    <w:pPr>
      <w:keepNext/>
      <w:keepLines/>
      <w:numPr>
        <w:numId w:val="20"/>
      </w:numPr>
      <w:spacing w:before="240" w:after="120" w:line="240" w:lineRule="auto"/>
      <w:ind w:right="113"/>
      <w:jc w:val="center"/>
      <w:outlineLvl w:val="0"/>
    </w:pPr>
    <w:rPr>
      <w:rFonts w:ascii="Times New Roman" w:eastAsia="Times New Roman" w:hAnsi="Times New Roman" w:cs="Times New Roman"/>
      <w:b/>
      <w:caps/>
      <w:sz w:val="24"/>
      <w:szCs w:val="24"/>
      <w:lang w:eastAsia="cs-CZ"/>
    </w:rPr>
  </w:style>
  <w:style w:type="paragraph" w:customStyle="1" w:styleId="Oddl">
    <w:name w:val="Oddíl"/>
    <w:basedOn w:val="Normln"/>
    <w:next w:val="lnek"/>
    <w:rsid w:val="007C4682"/>
    <w:pPr>
      <w:keepNext/>
      <w:keepLines/>
      <w:numPr>
        <w:ilvl w:val="1"/>
        <w:numId w:val="20"/>
      </w:numPr>
      <w:spacing w:before="240" w:after="0" w:line="240" w:lineRule="auto"/>
      <w:ind w:right="113"/>
      <w:jc w:val="center"/>
      <w:outlineLvl w:val="1"/>
    </w:pPr>
    <w:rPr>
      <w:rFonts w:ascii="Times New Roman" w:eastAsia="Times New Roman" w:hAnsi="Times New Roman" w:cs="Times New Roman"/>
      <w:caps/>
      <w:sz w:val="24"/>
      <w:szCs w:val="24"/>
      <w:lang w:eastAsia="cs-CZ"/>
    </w:rPr>
  </w:style>
  <w:style w:type="paragraph" w:customStyle="1" w:styleId="lnek">
    <w:name w:val="Článek"/>
    <w:basedOn w:val="Normln"/>
    <w:next w:val="Normln"/>
    <w:rsid w:val="007C4682"/>
    <w:pPr>
      <w:keepNext/>
      <w:keepLines/>
      <w:numPr>
        <w:ilvl w:val="2"/>
        <w:numId w:val="20"/>
      </w:numPr>
      <w:spacing w:before="240" w:after="0" w:line="240" w:lineRule="auto"/>
      <w:ind w:right="113"/>
      <w:jc w:val="center"/>
      <w:outlineLvl w:val="2"/>
    </w:pPr>
    <w:rPr>
      <w:rFonts w:ascii="Times New Roman" w:eastAsia="Times New Roman" w:hAnsi="Times New Roman" w:cs="Times New Roman"/>
      <w:b/>
      <w:sz w:val="24"/>
      <w:szCs w:val="24"/>
      <w:lang w:eastAsia="cs-CZ"/>
    </w:rPr>
  </w:style>
  <w:style w:type="paragraph" w:customStyle="1" w:styleId="Odstavec">
    <w:name w:val="Odstavec"/>
    <w:basedOn w:val="Normln"/>
    <w:rsid w:val="007C4682"/>
    <w:pPr>
      <w:numPr>
        <w:ilvl w:val="3"/>
        <w:numId w:val="20"/>
      </w:numPr>
      <w:spacing w:before="120" w:after="0" w:line="240" w:lineRule="auto"/>
      <w:jc w:val="both"/>
      <w:outlineLvl w:val="3"/>
    </w:pPr>
    <w:rPr>
      <w:rFonts w:ascii="Times New Roman" w:eastAsia="Times New Roman" w:hAnsi="Times New Roman" w:cs="Times New Roman"/>
      <w:sz w:val="24"/>
      <w:szCs w:val="24"/>
      <w:lang w:eastAsia="cs-CZ"/>
    </w:rPr>
  </w:style>
  <w:style w:type="paragraph" w:customStyle="1" w:styleId="Psmeno">
    <w:name w:val="Písmeno"/>
    <w:basedOn w:val="Normln"/>
    <w:rsid w:val="007C4682"/>
    <w:pPr>
      <w:numPr>
        <w:ilvl w:val="4"/>
        <w:numId w:val="20"/>
      </w:numPr>
      <w:spacing w:after="0" w:line="240" w:lineRule="auto"/>
      <w:jc w:val="both"/>
      <w:outlineLvl w:val="4"/>
    </w:pPr>
    <w:rPr>
      <w:rFonts w:ascii="Times New Roman" w:eastAsia="Times New Roman" w:hAnsi="Times New Roman" w:cs="Times New Roman"/>
      <w:sz w:val="24"/>
      <w:szCs w:val="24"/>
      <w:lang w:eastAsia="cs-CZ"/>
    </w:rPr>
  </w:style>
  <w:style w:type="paragraph" w:customStyle="1" w:styleId="Bod">
    <w:name w:val="Bod"/>
    <w:basedOn w:val="Normln"/>
    <w:rsid w:val="007C4682"/>
    <w:pPr>
      <w:numPr>
        <w:ilvl w:val="5"/>
        <w:numId w:val="20"/>
      </w:numPr>
      <w:spacing w:after="0" w:line="240" w:lineRule="auto"/>
      <w:jc w:val="both"/>
    </w:pPr>
    <w:rPr>
      <w:rFonts w:ascii="Times New Roman" w:eastAsia="Times New Roman" w:hAnsi="Times New Roman" w:cs="Times New Roman"/>
      <w:sz w:val="24"/>
      <w:szCs w:val="24"/>
      <w:lang w:eastAsia="cs-CZ"/>
    </w:rPr>
  </w:style>
  <w:style w:type="numbering" w:customStyle="1" w:styleId="Osn">
    <w:name w:val="Osn"/>
    <w:basedOn w:val="Bezseznamu"/>
    <w:rsid w:val="0051623A"/>
  </w:style>
  <w:style w:type="character" w:customStyle="1" w:styleId="apple-converted-space">
    <w:name w:val="apple-converted-space"/>
    <w:basedOn w:val="Standardnpsmoodstavce"/>
    <w:rsid w:val="0051623A"/>
  </w:style>
  <w:style w:type="character" w:customStyle="1" w:styleId="Zkladntext">
    <w:name w:val="Základní text_"/>
    <w:basedOn w:val="Standardnpsmoodstavce"/>
    <w:link w:val="Zkladntext1"/>
    <w:rsid w:val="00D242B6"/>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D242B6"/>
    <w:pPr>
      <w:widowControl w:val="0"/>
      <w:shd w:val="clear" w:color="auto" w:fill="FFFFFF"/>
      <w:spacing w:after="100" w:line="262" w:lineRule="auto"/>
      <w:jc w:val="both"/>
    </w:pPr>
    <w:rPr>
      <w:rFonts w:ascii="Times New Roman" w:eastAsia="Times New Roman" w:hAnsi="Times New Roman" w:cs="Times New Roman"/>
    </w:rPr>
  </w:style>
  <w:style w:type="paragraph" w:styleId="Revize">
    <w:name w:val="Revision"/>
    <w:hidden/>
    <w:uiPriority w:val="99"/>
    <w:semiHidden/>
    <w:rsid w:val="006E6EF8"/>
    <w:pPr>
      <w:spacing w:after="0" w:line="240" w:lineRule="auto"/>
    </w:pPr>
  </w:style>
  <w:style w:type="character" w:styleId="Nevyeenzmnka">
    <w:name w:val="Unresolved Mention"/>
    <w:basedOn w:val="Standardnpsmoodstavce"/>
    <w:uiPriority w:val="99"/>
    <w:semiHidden/>
    <w:unhideWhenUsed/>
    <w:rsid w:val="00AE3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2158">
      <w:bodyDiv w:val="1"/>
      <w:marLeft w:val="0"/>
      <w:marRight w:val="0"/>
      <w:marTop w:val="0"/>
      <w:marBottom w:val="0"/>
      <w:divBdr>
        <w:top w:val="none" w:sz="0" w:space="0" w:color="auto"/>
        <w:left w:val="none" w:sz="0" w:space="0" w:color="auto"/>
        <w:bottom w:val="none" w:sz="0" w:space="0" w:color="auto"/>
        <w:right w:val="none" w:sz="0" w:space="0" w:color="auto"/>
      </w:divBdr>
    </w:div>
    <w:div w:id="1803956813">
      <w:bodyDiv w:val="1"/>
      <w:marLeft w:val="0"/>
      <w:marRight w:val="0"/>
      <w:marTop w:val="0"/>
      <w:marBottom w:val="0"/>
      <w:divBdr>
        <w:top w:val="none" w:sz="0" w:space="0" w:color="auto"/>
        <w:left w:val="none" w:sz="0" w:space="0" w:color="auto"/>
        <w:bottom w:val="none" w:sz="0" w:space="0" w:color="auto"/>
        <w:right w:val="none" w:sz="0" w:space="0" w:color="auto"/>
      </w:divBdr>
    </w:div>
    <w:div w:id="21267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45FDB-3FAE-436F-9447-9266CCE1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2894</Words>
  <Characters>17081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Smlouva</vt:lpstr>
    </vt:vector>
  </TitlesOfParts>
  <Manager>pk@kcsolid.cz</Manager>
  <Company>KC SOLID, spol. s r.o.</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Mgr. Jan Plinta</dc:creator>
  <cp:lastModifiedBy>Ing. Veronika Austová</cp:lastModifiedBy>
  <cp:revision>2</cp:revision>
  <cp:lastPrinted>2019-05-28T10:04:00Z</cp:lastPrinted>
  <dcterms:created xsi:type="dcterms:W3CDTF">2025-12-03T07:40:00Z</dcterms:created>
  <dcterms:modified xsi:type="dcterms:W3CDTF">2025-12-03T07:40:00Z</dcterms:modified>
</cp:coreProperties>
</file>