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6D" w:rsidRDefault="00E40614">
      <w:pPr>
        <w:spacing w:after="0"/>
        <w:ind w:right="33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5321809</wp:posOffset>
            </wp:positionH>
            <wp:positionV relativeFrom="paragraph">
              <wp:posOffset>82524</wp:posOffset>
            </wp:positionV>
            <wp:extent cx="1277112" cy="3810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sz w:val="23"/>
        </w:rPr>
        <w:t>POTVRZENÍ OBJEDNÁVKY</w:t>
      </w:r>
    </w:p>
    <w:p w:rsidR="0002586D" w:rsidRDefault="00E40614">
      <w:pPr>
        <w:spacing w:after="56"/>
        <w:ind w:right="33"/>
        <w:jc w:val="center"/>
      </w:pPr>
      <w:r>
        <w:rPr>
          <w:rFonts w:ascii="Arial" w:eastAsia="Arial" w:hAnsi="Arial" w:cs="Arial"/>
          <w:sz w:val="18"/>
        </w:rPr>
        <w:t>Vaše objednávka je vedena pod číslem: PO172506158</w:t>
      </w:r>
    </w:p>
    <w:p w:rsidR="0002586D" w:rsidRDefault="00E40614">
      <w:pPr>
        <w:tabs>
          <w:tab w:val="center" w:pos="1643"/>
        </w:tabs>
        <w:spacing w:after="0"/>
      </w:pPr>
      <w:r>
        <w:rPr>
          <w:rFonts w:ascii="Arial" w:eastAsia="Arial" w:hAnsi="Arial" w:cs="Arial"/>
          <w:sz w:val="17"/>
        </w:rPr>
        <w:t>Strana:</w:t>
      </w:r>
      <w:r>
        <w:rPr>
          <w:rFonts w:ascii="Arial" w:eastAsia="Arial" w:hAnsi="Arial" w:cs="Arial"/>
          <w:sz w:val="17"/>
        </w:rPr>
        <w:tab/>
        <w:t>1 / 1</w:t>
      </w:r>
    </w:p>
    <w:tbl>
      <w:tblPr>
        <w:tblStyle w:val="TableGrid"/>
        <w:tblW w:w="10390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7104"/>
      </w:tblGrid>
      <w:tr w:rsidR="0002586D">
        <w:trPr>
          <w:trHeight w:val="4200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02586D" w:rsidRDefault="0002586D">
            <w:pPr>
              <w:spacing w:after="0"/>
              <w:ind w:left="-809" w:right="16"/>
            </w:pPr>
          </w:p>
          <w:tbl>
            <w:tblPr>
              <w:tblStyle w:val="TableGrid"/>
              <w:tblW w:w="5179" w:type="dxa"/>
              <w:tblInd w:w="0" w:type="dxa"/>
              <w:tblCellMar>
                <w:top w:w="44" w:type="dxa"/>
                <w:left w:w="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2586D">
              <w:trPr>
                <w:trHeight w:val="4200"/>
              </w:trPr>
              <w:tc>
                <w:tcPr>
                  <w:tcW w:w="51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2586D" w:rsidRDefault="00E40614">
                  <w:pPr>
                    <w:spacing w:after="72"/>
                  </w:pPr>
                  <w:r>
                    <w:rPr>
                      <w:rFonts w:ascii="Arial" w:eastAsia="Arial" w:hAnsi="Arial" w:cs="Arial"/>
                      <w:b/>
                      <w:sz w:val="17"/>
                    </w:rPr>
                    <w:t>Dodavatel:</w:t>
                  </w:r>
                </w:p>
                <w:p w:rsidR="0002586D" w:rsidRDefault="00E40614">
                  <w:pPr>
                    <w:spacing w:after="276"/>
                    <w:ind w:left="998"/>
                  </w:pPr>
                  <w:r>
                    <w:rPr>
                      <w:rFonts w:ascii="Arial" w:eastAsia="Arial" w:hAnsi="Arial" w:cs="Arial"/>
                      <w:sz w:val="18"/>
                    </w:rPr>
                    <w:t>M B - S V I N G  s.r.o.</w:t>
                  </w:r>
                </w:p>
                <w:p w:rsidR="0002586D" w:rsidRDefault="00E40614">
                  <w:pPr>
                    <w:spacing w:after="29"/>
                    <w:ind w:left="998"/>
                  </w:pPr>
                  <w:r>
                    <w:rPr>
                      <w:rFonts w:ascii="Arial" w:eastAsia="Arial" w:hAnsi="Arial" w:cs="Arial"/>
                      <w:sz w:val="18"/>
                    </w:rPr>
                    <w:t>V mokřinách 283/8</w:t>
                  </w:r>
                </w:p>
                <w:p w:rsidR="0002586D" w:rsidRDefault="00E40614">
                  <w:pPr>
                    <w:tabs>
                      <w:tab w:val="center" w:pos="1858"/>
                    </w:tabs>
                    <w:spacing w:after="82"/>
                  </w:pPr>
                  <w:r>
                    <w:rPr>
                      <w:rFonts w:ascii="Arial" w:eastAsia="Arial" w:hAnsi="Arial" w:cs="Arial"/>
                      <w:sz w:val="18"/>
                    </w:rPr>
                    <w:t>147 00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Praha 4 - Hodkovičky</w:t>
                  </w:r>
                </w:p>
                <w:p w:rsidR="0002586D" w:rsidRDefault="00E40614">
                  <w:pPr>
                    <w:spacing w:after="355"/>
                    <w:ind w:left="998"/>
                  </w:pPr>
                  <w:r>
                    <w:rPr>
                      <w:rFonts w:ascii="Arial" w:eastAsia="Arial" w:hAnsi="Arial" w:cs="Arial"/>
                      <w:sz w:val="17"/>
                    </w:rPr>
                    <w:t>Česká republika</w:t>
                  </w:r>
                </w:p>
                <w:p w:rsidR="0002586D" w:rsidRDefault="00E40614">
                  <w:pPr>
                    <w:tabs>
                      <w:tab w:val="center" w:pos="3171"/>
                      <w:tab w:val="center" w:pos="3965"/>
                    </w:tabs>
                    <w:spacing w:after="72"/>
                  </w:pPr>
                  <w:r>
                    <w:rPr>
                      <w:rFonts w:ascii="Arial" w:eastAsia="Arial" w:hAnsi="Arial" w:cs="Arial"/>
                      <w:sz w:val="17"/>
                    </w:rPr>
                    <w:t>Tel.: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IČO: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47549891</w:t>
                  </w:r>
                </w:p>
                <w:p w:rsidR="0002586D" w:rsidRDefault="00E40614">
                  <w:pPr>
                    <w:tabs>
                      <w:tab w:val="center" w:pos="3165"/>
                      <w:tab w:val="center" w:pos="4076"/>
                    </w:tabs>
                    <w:spacing w:after="23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17"/>
                    </w:rPr>
                    <w:t>DIČ: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CZ47549891</w:t>
                  </w:r>
                </w:p>
                <w:p w:rsidR="0002586D" w:rsidRDefault="00E40614">
                  <w:pPr>
                    <w:tabs>
                      <w:tab w:val="center" w:pos="1399"/>
                    </w:tabs>
                    <w:spacing w:after="0"/>
                  </w:pPr>
                  <w:r>
                    <w:rPr>
                      <w:rFonts w:ascii="Arial" w:eastAsia="Arial" w:hAnsi="Arial" w:cs="Arial"/>
                      <w:sz w:val="17"/>
                    </w:rPr>
                    <w:t>Banka: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Komerční banka</w:t>
                  </w:r>
                </w:p>
                <w:p w:rsidR="0002586D" w:rsidRDefault="00E40614">
                  <w:pPr>
                    <w:tabs>
                      <w:tab w:val="center" w:pos="1461"/>
                      <w:tab w:val="center" w:pos="3202"/>
                      <w:tab w:val="center" w:pos="4227"/>
                    </w:tabs>
                    <w:spacing w:after="0"/>
                  </w:pPr>
                  <w:r>
                    <w:rPr>
                      <w:rFonts w:ascii="Arial" w:eastAsia="Arial" w:hAnsi="Arial" w:cs="Arial"/>
                      <w:sz w:val="17"/>
                    </w:rPr>
                    <w:t>Č.účtu: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</w:r>
                  <w:r>
                    <w:rPr>
                      <w:rFonts w:ascii="Arial" w:eastAsia="Arial" w:hAnsi="Arial" w:cs="Arial"/>
                      <w:sz w:val="17"/>
                    </w:rPr>
                    <w:t>217440111 / 0100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Swift: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KOMBCZPPXXX</w:t>
                  </w:r>
                </w:p>
                <w:p w:rsidR="0002586D" w:rsidRDefault="00E40614">
                  <w:pPr>
                    <w:tabs>
                      <w:tab w:val="center" w:pos="2028"/>
                    </w:tabs>
                    <w:spacing w:after="191"/>
                  </w:pPr>
                  <w:r>
                    <w:rPr>
                      <w:rFonts w:ascii="Arial" w:eastAsia="Arial" w:hAnsi="Arial" w:cs="Arial"/>
                      <w:sz w:val="17"/>
                    </w:rPr>
                    <w:t>IBAN: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CZ06 0100 0000 0002 1744 0111</w:t>
                  </w:r>
                </w:p>
                <w:p w:rsidR="0002586D" w:rsidRDefault="00E40614">
                  <w:pPr>
                    <w:tabs>
                      <w:tab w:val="center" w:pos="2668"/>
                    </w:tabs>
                    <w:spacing w:after="0"/>
                  </w:pPr>
                  <w:r>
                    <w:rPr>
                      <w:rFonts w:ascii="Arial" w:eastAsia="Arial" w:hAnsi="Arial" w:cs="Arial"/>
                      <w:sz w:val="17"/>
                    </w:rPr>
                    <w:t>Sídlo: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M B - S V I N G  s.r.o.,V mokřinách 283/8 Praha 4 -</w:t>
                  </w:r>
                </w:p>
                <w:p w:rsidR="0002586D" w:rsidRDefault="00E40614">
                  <w:pPr>
                    <w:spacing w:after="87"/>
                    <w:ind w:left="799"/>
                  </w:pPr>
                  <w:r>
                    <w:rPr>
                      <w:rFonts w:ascii="Arial" w:eastAsia="Arial" w:hAnsi="Arial" w:cs="Arial"/>
                      <w:sz w:val="17"/>
                    </w:rPr>
                    <w:t>Hodkovičky 147 00 Česká republika</w:t>
                  </w:r>
                </w:p>
                <w:p w:rsidR="0002586D" w:rsidRDefault="00E40614">
                  <w:pPr>
                    <w:spacing w:after="0"/>
                    <w:ind w:left="48"/>
                  </w:pPr>
                  <w:r>
                    <w:rPr>
                      <w:rFonts w:ascii="Arial" w:eastAsia="Arial" w:hAnsi="Arial" w:cs="Arial"/>
                      <w:sz w:val="17"/>
                    </w:rPr>
                    <w:t>Zapsáno u Městského soudu v Praze, spis.značka C 21587</w:t>
                  </w:r>
                </w:p>
              </w:tc>
            </w:tr>
          </w:tbl>
          <w:p w:rsidR="0002586D" w:rsidRDefault="0002586D"/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02586D" w:rsidRDefault="0002586D">
            <w:pPr>
              <w:spacing w:after="0"/>
              <w:ind w:left="-6004" w:right="11198"/>
            </w:pPr>
          </w:p>
          <w:tbl>
            <w:tblPr>
              <w:tblStyle w:val="TableGrid"/>
              <w:tblW w:w="5179" w:type="dxa"/>
              <w:tblInd w:w="16" w:type="dxa"/>
              <w:tblCellMar>
                <w:top w:w="4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2586D">
              <w:trPr>
                <w:trHeight w:val="4200"/>
              </w:trPr>
              <w:tc>
                <w:tcPr>
                  <w:tcW w:w="51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2586D" w:rsidRDefault="00E40614">
                  <w:pPr>
                    <w:spacing w:after="72"/>
                  </w:pPr>
                  <w:r>
                    <w:rPr>
                      <w:rFonts w:ascii="Arial" w:eastAsia="Arial" w:hAnsi="Arial" w:cs="Arial"/>
                      <w:b/>
                      <w:sz w:val="17"/>
                    </w:rPr>
                    <w:t>Odběratel:</w:t>
                  </w:r>
                </w:p>
                <w:p w:rsidR="0002586D" w:rsidRDefault="00E40614">
                  <w:pPr>
                    <w:spacing w:after="276"/>
                    <w:ind w:left="1001"/>
                  </w:pPr>
                  <w:r>
                    <w:rPr>
                      <w:rFonts w:ascii="Arial" w:eastAsia="Arial" w:hAnsi="Arial" w:cs="Arial"/>
                      <w:sz w:val="18"/>
                    </w:rPr>
                    <w:t>Domov pro seniory  Vrchlabí</w:t>
                  </w:r>
                </w:p>
                <w:p w:rsidR="0002586D" w:rsidRDefault="00E40614">
                  <w:pPr>
                    <w:spacing w:after="22"/>
                    <w:ind w:left="1001"/>
                  </w:pPr>
                  <w:r>
                    <w:rPr>
                      <w:rFonts w:ascii="Arial" w:eastAsia="Arial" w:hAnsi="Arial" w:cs="Arial"/>
                      <w:sz w:val="18"/>
                    </w:rPr>
                    <w:t>Žižkova 590</w:t>
                  </w:r>
                </w:p>
                <w:p w:rsidR="0002586D" w:rsidRDefault="00E40614">
                  <w:pPr>
                    <w:tabs>
                      <w:tab w:val="center" w:pos="1333"/>
                    </w:tabs>
                    <w:spacing w:after="89"/>
                  </w:pPr>
                  <w:r>
                    <w:rPr>
                      <w:rFonts w:ascii="Arial" w:eastAsia="Arial" w:hAnsi="Arial" w:cs="Arial"/>
                      <w:sz w:val="18"/>
                    </w:rPr>
                    <w:t>543 01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Vrchlabí</w:t>
                  </w:r>
                </w:p>
                <w:p w:rsidR="0002586D" w:rsidRDefault="00E40614">
                  <w:pPr>
                    <w:spacing w:after="363"/>
                    <w:ind w:left="1001"/>
                  </w:pPr>
                  <w:r>
                    <w:rPr>
                      <w:rFonts w:ascii="Arial" w:eastAsia="Arial" w:hAnsi="Arial" w:cs="Arial"/>
                      <w:sz w:val="17"/>
                    </w:rPr>
                    <w:t>Česká republika</w:t>
                  </w:r>
                </w:p>
                <w:p w:rsidR="0002586D" w:rsidRDefault="00E40614">
                  <w:pPr>
                    <w:tabs>
                      <w:tab w:val="center" w:pos="1648"/>
                      <w:tab w:val="center" w:pos="3171"/>
                      <w:tab w:val="center" w:pos="3965"/>
                    </w:tabs>
                    <w:spacing w:after="63"/>
                  </w:pPr>
                  <w:r>
                    <w:rPr>
                      <w:rFonts w:ascii="Arial" w:eastAsia="Arial" w:hAnsi="Arial" w:cs="Arial"/>
                      <w:sz w:val="17"/>
                    </w:rPr>
                    <w:t>Tel.: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+420499421107, 725 0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IČO: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00194891</w:t>
                  </w:r>
                </w:p>
                <w:p w:rsidR="0002586D" w:rsidRDefault="00E40614">
                  <w:pPr>
                    <w:tabs>
                      <w:tab w:val="center" w:pos="3165"/>
                      <w:tab w:val="center" w:pos="4076"/>
                    </w:tabs>
                    <w:spacing w:after="23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17"/>
                    </w:rPr>
                    <w:t>DIČ: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CZ00194891</w:t>
                  </w:r>
                </w:p>
                <w:p w:rsidR="0002586D" w:rsidRDefault="00E40614">
                  <w:pPr>
                    <w:spacing w:after="0"/>
                    <w:ind w:left="50"/>
                  </w:pPr>
                  <w:r>
                    <w:rPr>
                      <w:rFonts w:ascii="Arial" w:eastAsia="Arial" w:hAnsi="Arial" w:cs="Arial"/>
                      <w:sz w:val="17"/>
                    </w:rPr>
                    <w:t>Banka:</w:t>
                  </w:r>
                </w:p>
                <w:p w:rsidR="0002586D" w:rsidRDefault="00E40614">
                  <w:pPr>
                    <w:tabs>
                      <w:tab w:val="center" w:pos="847"/>
                      <w:tab w:val="center" w:pos="3202"/>
                    </w:tabs>
                    <w:spacing w:after="0"/>
                  </w:pPr>
                  <w:r>
                    <w:rPr>
                      <w:rFonts w:ascii="Arial" w:eastAsia="Arial" w:hAnsi="Arial" w:cs="Arial"/>
                      <w:sz w:val="17"/>
                    </w:rPr>
                    <w:t>Č.účtu: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 xml:space="preserve"> /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Swift:</w:t>
                  </w:r>
                </w:p>
                <w:p w:rsidR="0002586D" w:rsidRDefault="00E40614">
                  <w:pPr>
                    <w:spacing w:after="186"/>
                    <w:ind w:left="50"/>
                  </w:pPr>
                  <w:r>
                    <w:rPr>
                      <w:rFonts w:ascii="Arial" w:eastAsia="Arial" w:hAnsi="Arial" w:cs="Arial"/>
                      <w:sz w:val="17"/>
                    </w:rPr>
                    <w:t>IBAN:</w:t>
                  </w:r>
                </w:p>
                <w:p w:rsidR="0002586D" w:rsidRDefault="00E40614">
                  <w:pPr>
                    <w:tabs>
                      <w:tab w:val="center" w:pos="2792"/>
                    </w:tabs>
                    <w:spacing w:after="0"/>
                  </w:pPr>
                  <w:r>
                    <w:rPr>
                      <w:rFonts w:ascii="Arial" w:eastAsia="Arial" w:hAnsi="Arial" w:cs="Arial"/>
                      <w:sz w:val="17"/>
                    </w:rPr>
                    <w:t>Sídlo: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Domov pro seniory  Vrchlabí,Žižkova 590 Vrchlabí 543</w:t>
                  </w:r>
                </w:p>
                <w:p w:rsidR="0002586D" w:rsidRDefault="00E40614">
                  <w:pPr>
                    <w:spacing w:after="0"/>
                    <w:ind w:left="802"/>
                  </w:pPr>
                  <w:r>
                    <w:rPr>
                      <w:rFonts w:ascii="Arial" w:eastAsia="Arial" w:hAnsi="Arial" w:cs="Arial"/>
                      <w:sz w:val="17"/>
                    </w:rPr>
                    <w:t>01 Česká republika</w:t>
                  </w:r>
                </w:p>
              </w:tc>
            </w:tr>
          </w:tbl>
          <w:p w:rsidR="0002586D" w:rsidRDefault="0002586D"/>
        </w:tc>
      </w:tr>
    </w:tbl>
    <w:p w:rsidR="0002586D" w:rsidRDefault="00E40614">
      <w:pPr>
        <w:tabs>
          <w:tab w:val="center" w:pos="3112"/>
          <w:tab w:val="center" w:pos="7483"/>
          <w:tab w:val="center" w:pos="8158"/>
        </w:tabs>
        <w:spacing w:after="82"/>
        <w:ind w:left="-3"/>
      </w:pPr>
      <w:r>
        <w:rPr>
          <w:rFonts w:ascii="Tahoma" w:eastAsia="Tahoma" w:hAnsi="Tahoma" w:cs="Tahoma"/>
          <w:sz w:val="13"/>
        </w:rPr>
        <w:t>Vaše objednávka:</w:t>
      </w:r>
      <w:r>
        <w:rPr>
          <w:rFonts w:ascii="Tahoma" w:eastAsia="Tahoma" w:hAnsi="Tahoma" w:cs="Tahoma"/>
          <w:sz w:val="13"/>
        </w:rPr>
        <w:tab/>
        <w:t>Ze dne:</w:t>
      </w:r>
      <w:r>
        <w:rPr>
          <w:rFonts w:ascii="Tahoma" w:eastAsia="Tahoma" w:hAnsi="Tahoma" w:cs="Tahoma"/>
          <w:sz w:val="13"/>
        </w:rPr>
        <w:tab/>
        <w:t>Dne:</w:t>
      </w:r>
      <w:r>
        <w:rPr>
          <w:rFonts w:ascii="Tahoma" w:eastAsia="Tahoma" w:hAnsi="Tahoma" w:cs="Tahoma"/>
          <w:sz w:val="13"/>
        </w:rPr>
        <w:tab/>
      </w:r>
      <w:r>
        <w:rPr>
          <w:rFonts w:ascii="Arial" w:eastAsia="Arial" w:hAnsi="Arial" w:cs="Arial"/>
          <w:sz w:val="13"/>
        </w:rPr>
        <w:t>28.11.2025</w:t>
      </w:r>
    </w:p>
    <w:p w:rsidR="0002586D" w:rsidRDefault="00E40614">
      <w:pPr>
        <w:tabs>
          <w:tab w:val="center" w:pos="1554"/>
          <w:tab w:val="center" w:pos="3184"/>
          <w:tab w:val="center" w:pos="4961"/>
          <w:tab w:val="center" w:pos="6017"/>
          <w:tab w:val="center" w:pos="6925"/>
          <w:tab w:val="center" w:pos="7630"/>
        </w:tabs>
        <w:spacing w:after="51"/>
        <w:ind w:left="-3"/>
      </w:pPr>
      <w:r>
        <w:rPr>
          <w:rFonts w:ascii="Tahoma" w:eastAsia="Tahoma" w:hAnsi="Tahoma" w:cs="Tahoma"/>
          <w:sz w:val="13"/>
        </w:rPr>
        <w:t>Fakturovat:</w:t>
      </w:r>
      <w:r>
        <w:rPr>
          <w:rFonts w:ascii="Tahoma" w:eastAsia="Tahoma" w:hAnsi="Tahoma" w:cs="Tahoma"/>
          <w:sz w:val="13"/>
        </w:rPr>
        <w:tab/>
      </w:r>
      <w:r>
        <w:rPr>
          <w:rFonts w:ascii="Arial" w:eastAsia="Arial" w:hAnsi="Arial" w:cs="Arial"/>
          <w:sz w:val="13"/>
        </w:rPr>
        <w:t>S daní</w:t>
      </w:r>
      <w:r>
        <w:rPr>
          <w:rFonts w:ascii="Arial" w:eastAsia="Arial" w:hAnsi="Arial" w:cs="Arial"/>
          <w:sz w:val="13"/>
        </w:rPr>
        <w:tab/>
      </w:r>
      <w:r>
        <w:rPr>
          <w:rFonts w:ascii="Tahoma" w:eastAsia="Tahoma" w:hAnsi="Tahoma" w:cs="Tahoma"/>
          <w:sz w:val="13"/>
        </w:rPr>
        <w:t>Vaše cena</w:t>
      </w:r>
      <w:r>
        <w:rPr>
          <w:rFonts w:ascii="Tahoma" w:eastAsia="Tahoma" w:hAnsi="Tahoma" w:cs="Tahoma"/>
          <w:sz w:val="13"/>
        </w:rPr>
        <w:tab/>
        <w:t>Naše obj. č.:</w:t>
      </w:r>
      <w:r>
        <w:rPr>
          <w:rFonts w:ascii="Tahoma" w:eastAsia="Tahoma" w:hAnsi="Tahoma" w:cs="Tahoma"/>
          <w:sz w:val="13"/>
        </w:rPr>
        <w:tab/>
      </w:r>
      <w:r>
        <w:rPr>
          <w:rFonts w:ascii="Arial" w:eastAsia="Arial" w:hAnsi="Arial" w:cs="Arial"/>
          <w:sz w:val="13"/>
        </w:rPr>
        <w:t>PO172506158</w:t>
      </w:r>
      <w:r>
        <w:rPr>
          <w:rFonts w:ascii="Arial" w:eastAsia="Arial" w:hAnsi="Arial" w:cs="Arial"/>
          <w:sz w:val="13"/>
        </w:rPr>
        <w:tab/>
      </w:r>
      <w:r>
        <w:rPr>
          <w:rFonts w:ascii="Tahoma" w:eastAsia="Tahoma" w:hAnsi="Tahoma" w:cs="Tahoma"/>
          <w:sz w:val="13"/>
        </w:rPr>
        <w:t>Doprava:</w:t>
      </w:r>
      <w:r>
        <w:rPr>
          <w:rFonts w:ascii="Tahoma" w:eastAsia="Tahoma" w:hAnsi="Tahoma" w:cs="Tahoma"/>
          <w:sz w:val="13"/>
        </w:rPr>
        <w:tab/>
      </w:r>
      <w:r>
        <w:rPr>
          <w:rFonts w:ascii="Arial" w:eastAsia="Arial" w:hAnsi="Arial" w:cs="Arial"/>
          <w:sz w:val="13"/>
        </w:rPr>
        <w:t>117-02</w:t>
      </w:r>
    </w:p>
    <w:p w:rsidR="0002586D" w:rsidRDefault="00E40614">
      <w:pPr>
        <w:tabs>
          <w:tab w:val="center" w:pos="3256"/>
        </w:tabs>
        <w:spacing w:after="82"/>
      </w:pPr>
      <w:r>
        <w:rPr>
          <w:rFonts w:ascii="Arial" w:eastAsia="Arial" w:hAnsi="Arial" w:cs="Arial"/>
          <w:sz w:val="13"/>
        </w:rPr>
        <w:t>Adresa dodání: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Domov pro seniory  Vrchlabí,  Žižkova 590, Vrchlabí, 543 01</w:t>
      </w:r>
    </w:p>
    <w:p w:rsidR="0002586D" w:rsidRDefault="00E40614">
      <w:pPr>
        <w:spacing w:after="39"/>
      </w:pPr>
      <w:r>
        <w:rPr>
          <w:noProof/>
        </w:rPr>
        <mc:AlternateContent>
          <mc:Choice Requires="wpg">
            <w:drawing>
              <wp:inline distT="0" distB="0" distL="0" distR="0">
                <wp:extent cx="6597397" cy="1521"/>
                <wp:effectExtent l="0" t="0" r="0" b="0"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397" cy="1521"/>
                          <a:chOff x="0" y="0"/>
                          <a:chExt cx="6597397" cy="1521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597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397">
                                <a:moveTo>
                                  <a:pt x="0" y="0"/>
                                </a:moveTo>
                                <a:lnTo>
                                  <a:pt x="6597397" y="0"/>
                                </a:lnTo>
                              </a:path>
                            </a:pathLst>
                          </a:custGeom>
                          <a:ln w="15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8462C" id="Group 2428" o:spid="_x0000_s1026" style="width:519.5pt;height:.1pt;mso-position-horizontal-relative:char;mso-position-vertical-relative:line" coordsize="659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">
                <v:shape id="Shape 70" o:spid="_x0000_s1027" style="position:absolute;width:65973;height:0;visibility:visible;mso-wrap-style:square;v-text-anchor:top" coordsize="6597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nbrsA&#10;AADbAAAADwAAAGRycy9kb3ducmV2LnhtbERPSwrCMBDdC94hjODOpoo/qlFEEMSVvwOMzZgWm0lp&#10;otbbm4Xg8vH+y3VrK/GixpeOFQyTFARx7nTJRsH1shvMQfiArLFyTAo+5GG96naWmGn35hO9zsGI&#10;GMI+QwVFCHUmpc8LsugTVxNH7u4aiyHCxkjd4DuG20qO0nQqLZYcGwqsaVtQ/jg/rQJrbtfRlMc7&#10;e3seJuW8OvLBGaX6vXazABGoDX/xz73XCmZxffwSf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lMZ267AAAA2wAAAA8AAAAAAAAAAAAAAAAAmAIAAGRycy9kb3ducmV2Lnht&#10;bFBLBQYAAAAABAAEAPUAAACAAwAAAAA=&#10;" path="m,l6597397,e" filled="f" strokeweight=".04225mm">
                  <v:stroke miterlimit="1" joinstyle="miter"/>
                  <v:path arrowok="t" textboxrect="0,0,6597397,0"/>
                </v:shape>
                <w10:anchorlock/>
              </v:group>
            </w:pict>
          </mc:Fallback>
        </mc:AlternateContent>
      </w:r>
    </w:p>
    <w:p w:rsidR="0002586D" w:rsidRDefault="00E40614">
      <w:pPr>
        <w:tabs>
          <w:tab w:val="center" w:pos="1621"/>
          <w:tab w:val="center" w:pos="4741"/>
          <w:tab w:val="center" w:pos="6091"/>
          <w:tab w:val="center" w:pos="7909"/>
          <w:tab w:val="center" w:pos="9246"/>
          <w:tab w:val="right" w:pos="10425"/>
        </w:tabs>
        <w:spacing w:after="117"/>
      </w:pPr>
      <w:r>
        <w:rPr>
          <w:rFonts w:ascii="Arial" w:eastAsia="Arial" w:hAnsi="Arial" w:cs="Arial"/>
          <w:b/>
          <w:sz w:val="12"/>
        </w:rPr>
        <w:t>Katalogové číslo</w:t>
      </w:r>
      <w:r>
        <w:rPr>
          <w:rFonts w:ascii="Arial" w:eastAsia="Arial" w:hAnsi="Arial" w:cs="Arial"/>
          <w:b/>
          <w:sz w:val="12"/>
        </w:rPr>
        <w:tab/>
        <w:t>Popis</w:t>
      </w:r>
      <w:r>
        <w:rPr>
          <w:rFonts w:ascii="Arial" w:eastAsia="Arial" w:hAnsi="Arial" w:cs="Arial"/>
          <w:b/>
          <w:sz w:val="12"/>
        </w:rPr>
        <w:tab/>
        <w:t>Množství</w:t>
      </w:r>
      <w:r>
        <w:rPr>
          <w:rFonts w:ascii="Arial" w:eastAsia="Arial" w:hAnsi="Arial" w:cs="Arial"/>
          <w:b/>
          <w:sz w:val="12"/>
        </w:rPr>
        <w:tab/>
        <w:t>Cena bez DPH Řád. sleva %</w:t>
      </w:r>
      <w:r>
        <w:rPr>
          <w:rFonts w:ascii="Arial" w:eastAsia="Arial" w:hAnsi="Arial" w:cs="Arial"/>
          <w:b/>
          <w:sz w:val="12"/>
        </w:rPr>
        <w:tab/>
        <w:t>Cena po sl. bez DPH</w:t>
      </w:r>
      <w:r>
        <w:rPr>
          <w:rFonts w:ascii="Arial" w:eastAsia="Arial" w:hAnsi="Arial" w:cs="Arial"/>
          <w:b/>
          <w:sz w:val="12"/>
        </w:rPr>
        <w:tab/>
        <w:t>Celkem bez DPH</w:t>
      </w:r>
      <w:r>
        <w:rPr>
          <w:rFonts w:ascii="Arial" w:eastAsia="Arial" w:hAnsi="Arial" w:cs="Arial"/>
          <w:b/>
          <w:sz w:val="12"/>
        </w:rPr>
        <w:tab/>
        <w:t>DPH%</w:t>
      </w:r>
    </w:p>
    <w:p w:rsidR="0002586D" w:rsidRDefault="00E40614">
      <w:pPr>
        <w:tabs>
          <w:tab w:val="center" w:pos="2379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before="40"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-25204</wp:posOffset>
                </wp:positionV>
                <wp:extent cx="6597397" cy="1521"/>
                <wp:effectExtent l="0" t="0" r="0" b="0"/>
                <wp:wrapNone/>
                <wp:docPr id="2429" name="Group 2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397" cy="1521"/>
                          <a:chOff x="0" y="0"/>
                          <a:chExt cx="6597397" cy="1521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597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397">
                                <a:moveTo>
                                  <a:pt x="0" y="0"/>
                                </a:moveTo>
                                <a:lnTo>
                                  <a:pt x="6597397" y="0"/>
                                </a:lnTo>
                              </a:path>
                            </a:pathLst>
                          </a:custGeom>
                          <a:ln w="15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468E2" id="Group 2429" o:spid="_x0000_s1026" style="position:absolute;margin-left:0;margin-top:-2pt;width:519.5pt;height:.1pt;z-index:251659264" coordsize="659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">
                <v:shape id="Shape 79" o:spid="_x0000_s1027" style="position:absolute;width:65973;height:0;visibility:visible;mso-wrap-style:square;v-text-anchor:top" coordsize="6597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O88IA&#10;AADbAAAADwAAAGRycy9kb3ducmV2LnhtbESP0WrCQBRE3wv+w3IF3+rG0FqNrkEKAfHJWj/gmr1u&#10;gtm7Ibua+PduQejjMDNnmHU+2EbcqfO1YwWzaQKCuHS6ZqPg9Fu8L0D4gKyxcUwKHuQh34ze1php&#10;1/MP3Y/BiAhhn6GCKoQ2k9KXFVn0U9cSR+/iOoshys5I3WEf4baRaZLMpcWa40KFLX1XVF6PN6vA&#10;mvMpnfNHYc+3/We9aA68d0apyXjYrkAEGsJ/+NXeaQVfS/j7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s7zwgAAANsAAAAPAAAAAAAAAAAAAAAAAJgCAABkcnMvZG93&#10;bnJldi54bWxQSwUGAAAAAAQABAD1AAAAhwMAAAAA&#10;" path="m,l6597397,e" filled="f" strokeweight=".04225mm">
                  <v:stroke miterlimit="1" joinstyle="miter"/>
                  <v:path arrowok="t" textboxrect="0,0,6597397,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3"/>
        </w:rPr>
        <w:t>2643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porcovací 250mm Hasan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1.000 ks</w:t>
      </w:r>
      <w:r>
        <w:rPr>
          <w:rFonts w:ascii="Arial" w:eastAsia="Arial" w:hAnsi="Arial" w:cs="Arial"/>
          <w:sz w:val="12"/>
        </w:rPr>
        <w:tab/>
        <w:t xml:space="preserve">  511.00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459.90</w:t>
      </w:r>
      <w:r>
        <w:rPr>
          <w:rFonts w:ascii="Arial" w:eastAsia="Arial" w:hAnsi="Arial" w:cs="Arial"/>
          <w:sz w:val="12"/>
        </w:rPr>
        <w:tab/>
        <w:t xml:space="preserve">  459.90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110585</w:t>
      </w:r>
    </w:p>
    <w:p w:rsidR="0002586D" w:rsidRDefault="00E40614">
      <w:pPr>
        <w:tabs>
          <w:tab w:val="center" w:pos="2228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2607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řeznický 7 - 175 mm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1.000 ks</w:t>
      </w:r>
      <w:r>
        <w:rPr>
          <w:rFonts w:ascii="Arial" w:eastAsia="Arial" w:hAnsi="Arial" w:cs="Arial"/>
          <w:sz w:val="12"/>
        </w:rPr>
        <w:tab/>
        <w:t xml:space="preserve">  302.00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271.80</w:t>
      </w:r>
      <w:r>
        <w:rPr>
          <w:rFonts w:ascii="Arial" w:eastAsia="Arial" w:hAnsi="Arial" w:cs="Arial"/>
          <w:sz w:val="12"/>
        </w:rPr>
        <w:tab/>
        <w:t xml:space="preserve">  271.80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114065</w:t>
      </w:r>
    </w:p>
    <w:p w:rsidR="0002586D" w:rsidRDefault="00E40614">
      <w:pPr>
        <w:tabs>
          <w:tab w:val="center" w:pos="2498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1066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kuchyň. hornošp. 6 - 150mm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5.000 ks</w:t>
      </w:r>
      <w:r>
        <w:rPr>
          <w:rFonts w:ascii="Arial" w:eastAsia="Arial" w:hAnsi="Arial" w:cs="Arial"/>
          <w:sz w:val="12"/>
        </w:rPr>
        <w:tab/>
        <w:t xml:space="preserve">  119.00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107.10</w:t>
      </w:r>
      <w:r>
        <w:rPr>
          <w:rFonts w:ascii="Arial" w:eastAsia="Arial" w:hAnsi="Arial" w:cs="Arial"/>
          <w:sz w:val="12"/>
        </w:rPr>
        <w:tab/>
        <w:t xml:space="preserve">  535.50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71089</w:t>
      </w:r>
    </w:p>
    <w:p w:rsidR="0002586D" w:rsidRDefault="00E40614">
      <w:pPr>
        <w:tabs>
          <w:tab w:val="center" w:pos="2468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1676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řeznický vykosť. 7 - 175mm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1.000 ks</w:t>
      </w:r>
      <w:r>
        <w:rPr>
          <w:rFonts w:ascii="Arial" w:eastAsia="Arial" w:hAnsi="Arial" w:cs="Arial"/>
          <w:sz w:val="12"/>
        </w:rPr>
        <w:tab/>
        <w:t xml:space="preserve">  265.00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238.50</w:t>
      </w:r>
      <w:r>
        <w:rPr>
          <w:rFonts w:ascii="Arial" w:eastAsia="Arial" w:hAnsi="Arial" w:cs="Arial"/>
          <w:sz w:val="12"/>
        </w:rPr>
        <w:tab/>
        <w:t xml:space="preserve">  238.50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71101</w:t>
      </w:r>
    </w:p>
    <w:p w:rsidR="0002586D" w:rsidRDefault="00E40614">
      <w:pPr>
        <w:tabs>
          <w:tab w:val="center" w:pos="2468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1666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řeznický vykosť. 6 - 155mm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1.000 ks</w:t>
      </w:r>
      <w:r>
        <w:rPr>
          <w:rFonts w:ascii="Arial" w:eastAsia="Arial" w:hAnsi="Arial" w:cs="Arial"/>
          <w:sz w:val="12"/>
        </w:rPr>
        <w:tab/>
        <w:t xml:space="preserve">  255.00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 xml:space="preserve">  229.50</w:t>
      </w:r>
      <w:r>
        <w:rPr>
          <w:rFonts w:ascii="Arial" w:eastAsia="Arial" w:hAnsi="Arial" w:cs="Arial"/>
          <w:sz w:val="12"/>
        </w:rPr>
        <w:tab/>
        <w:t xml:space="preserve">  229.50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71097</w:t>
      </w:r>
    </w:p>
    <w:p w:rsidR="0002586D" w:rsidRDefault="00E40614">
      <w:pPr>
        <w:tabs>
          <w:tab w:val="center" w:pos="2676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1444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svačinový vlnitý 4,5-110mm černý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5.000 ks</w:t>
      </w:r>
      <w:r>
        <w:rPr>
          <w:rFonts w:ascii="Arial" w:eastAsia="Arial" w:hAnsi="Arial" w:cs="Arial"/>
          <w:sz w:val="12"/>
        </w:rPr>
        <w:tab/>
        <w:t xml:space="preserve">  115.00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103.50</w:t>
      </w:r>
      <w:r>
        <w:rPr>
          <w:rFonts w:ascii="Arial" w:eastAsia="Arial" w:hAnsi="Arial" w:cs="Arial"/>
          <w:sz w:val="12"/>
        </w:rPr>
        <w:tab/>
        <w:t xml:space="preserve">  517.50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138420</w:t>
      </w:r>
    </w:p>
    <w:p w:rsidR="0002586D" w:rsidRDefault="00E40614">
      <w:pPr>
        <w:tabs>
          <w:tab w:val="center" w:pos="2498"/>
          <w:tab w:val="center" w:pos="4769"/>
          <w:tab w:val="center" w:pos="5906"/>
          <w:tab w:val="center" w:pos="6780"/>
          <w:tab w:val="center" w:pos="8306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1046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kuchyň. hornošp. 4 - 100mm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5.000 ks</w:t>
      </w:r>
      <w:r>
        <w:rPr>
          <w:rFonts w:ascii="Arial" w:eastAsia="Arial" w:hAnsi="Arial" w:cs="Arial"/>
          <w:sz w:val="12"/>
        </w:rPr>
        <w:tab/>
        <w:t xml:space="preserve">  76.00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68.40</w:t>
      </w:r>
      <w:r>
        <w:rPr>
          <w:rFonts w:ascii="Arial" w:eastAsia="Arial" w:hAnsi="Arial" w:cs="Arial"/>
          <w:sz w:val="12"/>
        </w:rPr>
        <w:tab/>
        <w:t xml:space="preserve">  342.00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71087</w:t>
      </w:r>
    </w:p>
    <w:p w:rsidR="0002586D" w:rsidRDefault="00E40614">
      <w:pPr>
        <w:tabs>
          <w:tab w:val="center" w:pos="2143"/>
          <w:tab w:val="center" w:pos="4769"/>
          <w:tab w:val="center" w:pos="5873"/>
          <w:tab w:val="center" w:pos="6780"/>
          <w:tab w:val="center" w:pos="8273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911/600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metla 60cm silný drát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715.00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>10%</w:t>
      </w:r>
      <w:r>
        <w:rPr>
          <w:rFonts w:ascii="Arial" w:eastAsia="Arial" w:hAnsi="Arial" w:cs="Arial"/>
          <w:sz w:val="12"/>
        </w:rPr>
        <w:tab/>
        <w:t xml:space="preserve">  643.50</w:t>
      </w:r>
      <w:r>
        <w:rPr>
          <w:rFonts w:ascii="Arial" w:eastAsia="Arial" w:hAnsi="Arial" w:cs="Arial"/>
          <w:sz w:val="12"/>
        </w:rPr>
        <w:tab/>
        <w:t xml:space="preserve"> 1 287.00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118198</w:t>
      </w:r>
    </w:p>
    <w:p w:rsidR="0002586D" w:rsidRDefault="00E40614">
      <w:pPr>
        <w:tabs>
          <w:tab w:val="center" w:pos="2457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930/200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otvírák na konzervy ruční 20cm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1.000 ks</w:t>
      </w:r>
      <w:r>
        <w:rPr>
          <w:rFonts w:ascii="Arial" w:eastAsia="Arial" w:hAnsi="Arial" w:cs="Arial"/>
          <w:sz w:val="12"/>
        </w:rPr>
        <w:tab/>
        <w:t xml:space="preserve">  243.00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218.70</w:t>
      </w:r>
      <w:r>
        <w:rPr>
          <w:rFonts w:ascii="Arial" w:eastAsia="Arial" w:hAnsi="Arial" w:cs="Arial"/>
          <w:sz w:val="12"/>
        </w:rPr>
        <w:tab/>
        <w:t xml:space="preserve">  218.70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75643</w:t>
      </w:r>
    </w:p>
    <w:p w:rsidR="0002586D" w:rsidRDefault="00E40614">
      <w:pPr>
        <w:tabs>
          <w:tab w:val="center" w:pos="2228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2607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řeznický 7 - 175 mm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302.00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271.80</w:t>
      </w:r>
      <w:r>
        <w:rPr>
          <w:rFonts w:ascii="Arial" w:eastAsia="Arial" w:hAnsi="Arial" w:cs="Arial"/>
          <w:sz w:val="12"/>
        </w:rPr>
        <w:tab/>
        <w:t xml:space="preserve">  543.60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114065</w:t>
      </w:r>
    </w:p>
    <w:p w:rsidR="0002586D" w:rsidRDefault="00E40614">
      <w:pPr>
        <w:tabs>
          <w:tab w:val="center" w:pos="2283"/>
          <w:tab w:val="center" w:pos="4769"/>
          <w:tab w:val="center" w:pos="5839"/>
          <w:tab w:val="center" w:pos="6780"/>
          <w:tab w:val="center" w:pos="8239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690000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otvírák stolní na konzervy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1.000 ks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 xml:space="preserve"> 2 609.00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2 348.10</w:t>
      </w:r>
      <w:r>
        <w:rPr>
          <w:rFonts w:ascii="Arial" w:eastAsia="Arial" w:hAnsi="Arial" w:cs="Arial"/>
          <w:sz w:val="12"/>
        </w:rPr>
        <w:tab/>
        <w:t xml:space="preserve"> 2 348.10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>115902</w:t>
      </w:r>
    </w:p>
    <w:p w:rsidR="0002586D" w:rsidRDefault="00E40614">
      <w:pPr>
        <w:tabs>
          <w:tab w:val="center" w:pos="2643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831146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kuchyňský Motion 17cm santoku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125.00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112.50</w:t>
      </w:r>
      <w:r>
        <w:rPr>
          <w:rFonts w:ascii="Arial" w:eastAsia="Arial" w:hAnsi="Arial" w:cs="Arial"/>
          <w:sz w:val="12"/>
        </w:rPr>
        <w:tab/>
        <w:t xml:space="preserve">  225.00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42" w:line="265" w:lineRule="auto"/>
        <w:ind w:left="-5" w:hanging="10"/>
      </w:pPr>
      <w:r>
        <w:rPr>
          <w:rFonts w:ascii="Arial" w:eastAsia="Arial" w:hAnsi="Arial" w:cs="Arial"/>
          <w:sz w:val="13"/>
        </w:rPr>
        <w:t>177744</w:t>
      </w:r>
    </w:p>
    <w:p w:rsidR="0002586D" w:rsidRDefault="00E40614">
      <w:pPr>
        <w:spacing w:after="101" w:line="237" w:lineRule="auto"/>
      </w:pPr>
      <w:r>
        <w:rPr>
          <w:rFonts w:ascii="Arial" w:eastAsia="Arial" w:hAnsi="Arial" w:cs="Arial"/>
          <w:sz w:val="13"/>
        </w:rPr>
        <w:t>CW-H00724FP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21"/>
          <w:vertAlign w:val="superscript"/>
        </w:rPr>
        <w:t>pánev BASIC 24/5,5 cm nerez s nepřilnavým</w:t>
      </w:r>
      <w:r>
        <w:rPr>
          <w:rFonts w:ascii="Arial" w:eastAsia="Arial" w:hAnsi="Arial" w:cs="Arial"/>
          <w:b/>
          <w:sz w:val="21"/>
          <w:vertAlign w:val="superscript"/>
        </w:rPr>
        <w:tab/>
      </w:r>
      <w:r>
        <w:rPr>
          <w:rFonts w:ascii="Arial" w:eastAsia="Arial" w:hAnsi="Arial" w:cs="Arial"/>
          <w:sz w:val="12"/>
        </w:rPr>
        <w:t>1.000 ks</w:t>
      </w:r>
      <w:r>
        <w:rPr>
          <w:rFonts w:ascii="Arial" w:eastAsia="Arial" w:hAnsi="Arial" w:cs="Arial"/>
          <w:sz w:val="12"/>
        </w:rPr>
        <w:tab/>
        <w:t xml:space="preserve">  319.00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287.10</w:t>
      </w:r>
      <w:r>
        <w:rPr>
          <w:rFonts w:ascii="Arial" w:eastAsia="Arial" w:hAnsi="Arial" w:cs="Arial"/>
          <w:sz w:val="12"/>
        </w:rPr>
        <w:tab/>
        <w:t xml:space="preserve">  287.10</w:t>
      </w:r>
      <w:r>
        <w:rPr>
          <w:rFonts w:ascii="Arial" w:eastAsia="Arial" w:hAnsi="Arial" w:cs="Arial"/>
          <w:sz w:val="12"/>
        </w:rPr>
        <w:tab/>
        <w:t xml:space="preserve">21.0 </w:t>
      </w:r>
      <w:r>
        <w:rPr>
          <w:rFonts w:ascii="Arial" w:eastAsia="Arial" w:hAnsi="Arial" w:cs="Arial"/>
          <w:sz w:val="13"/>
        </w:rPr>
        <w:t>157834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povrchem</w:t>
      </w:r>
    </w:p>
    <w:p w:rsidR="0002586D" w:rsidRDefault="00E40614">
      <w:pPr>
        <w:tabs>
          <w:tab w:val="center" w:pos="2465"/>
          <w:tab w:val="center" w:pos="4769"/>
          <w:tab w:val="center" w:pos="5906"/>
          <w:tab w:val="center" w:pos="6780"/>
          <w:tab w:val="center" w:pos="8306"/>
          <w:tab w:val="center" w:pos="9534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CRR8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forma kulatá 8 cm výška 4,5 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39.00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35.10</w:t>
      </w:r>
      <w:r>
        <w:rPr>
          <w:rFonts w:ascii="Arial" w:eastAsia="Arial" w:hAnsi="Arial" w:cs="Arial"/>
          <w:sz w:val="12"/>
        </w:rPr>
        <w:tab/>
        <w:t xml:space="preserve">  70.20</w:t>
      </w:r>
      <w:r>
        <w:rPr>
          <w:rFonts w:ascii="Arial" w:eastAsia="Arial" w:hAnsi="Arial" w:cs="Arial"/>
          <w:sz w:val="12"/>
        </w:rPr>
        <w:tab/>
        <w:t>21.0</w:t>
      </w:r>
    </w:p>
    <w:p w:rsidR="0002586D" w:rsidRDefault="00E40614">
      <w:pPr>
        <w:spacing w:after="384" w:line="265" w:lineRule="auto"/>
        <w:ind w:left="-5" w:hanging="10"/>
      </w:pPr>
      <w:r>
        <w:rPr>
          <w:rFonts w:ascii="Arial" w:eastAsia="Arial" w:hAnsi="Arial" w:cs="Arial"/>
          <w:sz w:val="13"/>
        </w:rPr>
        <w:t>176417</w:t>
      </w:r>
    </w:p>
    <w:p w:rsidR="0002586D" w:rsidRDefault="00E40614">
      <w:pPr>
        <w:tabs>
          <w:tab w:val="center" w:pos="1870"/>
          <w:tab w:val="center" w:pos="4795"/>
          <w:tab w:val="right" w:pos="10425"/>
        </w:tabs>
        <w:spacing w:after="140" w:line="265" w:lineRule="auto"/>
        <w:ind w:right="-10"/>
      </w:pPr>
      <w:r>
        <w:tab/>
      </w:r>
      <w:r>
        <w:rPr>
          <w:rFonts w:ascii="Arial" w:eastAsia="Arial" w:hAnsi="Arial" w:cs="Arial"/>
          <w:b/>
          <w:sz w:val="18"/>
        </w:rPr>
        <w:t>Celková hodnota objednávky s DPH v:</w:t>
      </w:r>
      <w:r>
        <w:rPr>
          <w:rFonts w:ascii="Arial" w:eastAsia="Arial" w:hAnsi="Arial" w:cs="Arial"/>
          <w:b/>
          <w:sz w:val="18"/>
        </w:rPr>
        <w:tab/>
        <w:t>CZK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color w:val="010000"/>
          <w:sz w:val="18"/>
        </w:rPr>
        <w:t xml:space="preserve"> 9 165.00</w:t>
      </w:r>
    </w:p>
    <w:p w:rsidR="0002586D" w:rsidRDefault="00E40614">
      <w:pPr>
        <w:tabs>
          <w:tab w:val="center" w:pos="1980"/>
          <w:tab w:val="center" w:pos="4812"/>
          <w:tab w:val="right" w:pos="10425"/>
        </w:tabs>
        <w:spacing w:after="898" w:line="265" w:lineRule="auto"/>
        <w:ind w:right="-10"/>
      </w:pPr>
      <w:r>
        <w:tab/>
      </w:r>
      <w:r>
        <w:rPr>
          <w:rFonts w:ascii="Arial" w:eastAsia="Arial" w:hAnsi="Arial" w:cs="Arial"/>
          <w:b/>
          <w:sz w:val="18"/>
        </w:rPr>
        <w:t>Celková hodnota objednávky bez DPH v:</w:t>
      </w:r>
      <w:r>
        <w:rPr>
          <w:rFonts w:ascii="Arial" w:eastAsia="Arial" w:hAnsi="Arial" w:cs="Arial"/>
          <w:b/>
          <w:sz w:val="18"/>
        </w:rPr>
        <w:tab/>
        <w:t>CZK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color w:val="010000"/>
          <w:sz w:val="18"/>
        </w:rPr>
        <w:t xml:space="preserve"> 7 574.40</w:t>
      </w:r>
    </w:p>
    <w:p w:rsidR="0002586D" w:rsidRDefault="00E40614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lastRenderedPageBreak/>
        <w:t>Žádáme o akceptování této objednávky do 2 dnů.Při neakceptování této objednávky do 2 dnů nemůžeme dodržet přislíbené datum dodání.</w:t>
      </w:r>
    </w:p>
    <w:p w:rsidR="0002586D" w:rsidRDefault="00E40614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t>U objednávek vytvořených na e-shopu svingshop.cz platí ceny uvedené v potvrzení objednávky a obchodní podmínky na svingshop.c</w:t>
      </w:r>
      <w:r>
        <w:rPr>
          <w:rFonts w:ascii="Arial" w:eastAsia="Arial" w:hAnsi="Arial" w:cs="Arial"/>
          <w:sz w:val="13"/>
        </w:rPr>
        <w:t>z/obchodni-podminky</w:t>
      </w:r>
    </w:p>
    <w:p w:rsidR="0002586D" w:rsidRDefault="00E40614">
      <w:pPr>
        <w:spacing w:after="143" w:line="265" w:lineRule="auto"/>
        <w:ind w:left="-5" w:hanging="10"/>
      </w:pPr>
      <w:r>
        <w:rPr>
          <w:rFonts w:ascii="Arial" w:eastAsia="Arial" w:hAnsi="Arial" w:cs="Arial"/>
          <w:sz w:val="13"/>
        </w:rPr>
        <w:t>Alkohol (destiláty nad 15% obsahu alkoholu) zakoupený od společnosti MB-SVING s.r.o. od 1.3.2022, lze použít pouze pro osobní nebo vlastní potřebu. Alkohol není určený k dalšímu prodeji.</w:t>
      </w:r>
    </w:p>
    <w:p w:rsidR="0002586D" w:rsidRDefault="00E40614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t>POTVRZENÍ ODBĚRATELE:</w:t>
      </w:r>
    </w:p>
    <w:p w:rsidR="0002586D" w:rsidRDefault="00E40614">
      <w:pPr>
        <w:spacing w:after="454" w:line="265" w:lineRule="auto"/>
        <w:ind w:left="-5" w:hanging="10"/>
      </w:pPr>
      <w:r>
        <w:rPr>
          <w:rFonts w:ascii="Arial" w:eastAsia="Arial" w:hAnsi="Arial" w:cs="Arial"/>
          <w:sz w:val="13"/>
        </w:rPr>
        <w:t>SOUHLASÍM A UVEDENÉ ZBOŽÍ Z</w:t>
      </w:r>
      <w:r>
        <w:rPr>
          <w:rFonts w:ascii="Arial" w:eastAsia="Arial" w:hAnsi="Arial" w:cs="Arial"/>
          <w:sz w:val="13"/>
        </w:rPr>
        <w:t>ÁVAZNĚ OBJEDNÁVÁM.</w:t>
      </w:r>
    </w:p>
    <w:p w:rsidR="0002586D" w:rsidRDefault="00E40614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t xml:space="preserve">                                                                                   _______________________________</w:t>
      </w:r>
    </w:p>
    <w:p w:rsidR="0002586D" w:rsidRDefault="00E40614">
      <w:pPr>
        <w:spacing w:after="74" w:line="265" w:lineRule="auto"/>
        <w:ind w:left="-5" w:hanging="10"/>
      </w:pPr>
      <w:r>
        <w:rPr>
          <w:rFonts w:ascii="Arial" w:eastAsia="Arial" w:hAnsi="Arial" w:cs="Arial"/>
          <w:sz w:val="13"/>
        </w:rPr>
        <w:t xml:space="preserve">                                                                                   (jméno, datum, podpis, razítko)</w:t>
      </w:r>
    </w:p>
    <w:sectPr w:rsidR="0002586D">
      <w:pgSz w:w="11909" w:h="16834"/>
      <w:pgMar w:top="1440" w:right="685" w:bottom="1440" w:left="7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6D"/>
    <w:rsid w:val="0002586D"/>
    <w:rsid w:val="00E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B65DE-0D5B-4137-8A57-FE242CA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Účet Microsoft</cp:lastModifiedBy>
  <cp:revision>2</cp:revision>
  <dcterms:created xsi:type="dcterms:W3CDTF">2025-12-03T06:36:00Z</dcterms:created>
  <dcterms:modified xsi:type="dcterms:W3CDTF">2025-12-03T06:36:00Z</dcterms:modified>
</cp:coreProperties>
</file>