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4CD" w:rsidRDefault="008244D1">
      <w:pPr>
        <w:pStyle w:val="Zkladntext30"/>
        <w:framePr w:w="2923" w:h="470" w:wrap="none" w:hAnchor="page" w:x="5719" w:y="39"/>
      </w:pPr>
      <w:bookmarkStart w:id="0" w:name="_GoBack"/>
      <w:bookmarkEnd w:id="0"/>
      <w:r>
        <w:rPr>
          <w:rStyle w:val="Zkladntext3"/>
          <w:b/>
          <w:bCs/>
        </w:rPr>
        <w:t>Nabídka 572558582</w:t>
      </w:r>
    </w:p>
    <w:p w:rsidR="005024CD" w:rsidRDefault="008244D1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205105</wp:posOffset>
            </wp:positionH>
            <wp:positionV relativeFrom="margin">
              <wp:posOffset>18415</wp:posOffset>
            </wp:positionV>
            <wp:extent cx="1645920" cy="4635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64592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5916930</wp:posOffset>
            </wp:positionH>
            <wp:positionV relativeFrom="margin">
              <wp:posOffset>0</wp:posOffset>
            </wp:positionV>
            <wp:extent cx="1353185" cy="31686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5318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4CD" w:rsidRDefault="005024CD">
      <w:pPr>
        <w:spacing w:after="397" w:line="1" w:lineRule="exact"/>
      </w:pPr>
    </w:p>
    <w:p w:rsidR="005024CD" w:rsidRDefault="005024CD">
      <w:pPr>
        <w:spacing w:line="1" w:lineRule="exact"/>
        <w:sectPr w:rsidR="005024CD">
          <w:pgSz w:w="11900" w:h="16840"/>
          <w:pgMar w:top="339" w:right="388" w:bottom="341" w:left="308" w:header="0" w:footer="3" w:gutter="0"/>
          <w:pgNumType w:start="1"/>
          <w:cols w:space="720"/>
          <w:noEndnote/>
          <w:docGrid w:linePitch="360"/>
        </w:sectPr>
      </w:pPr>
    </w:p>
    <w:p w:rsidR="005024CD" w:rsidRDefault="005024CD">
      <w:pPr>
        <w:spacing w:line="119" w:lineRule="exact"/>
        <w:rPr>
          <w:sz w:val="10"/>
          <w:szCs w:val="10"/>
        </w:rPr>
      </w:pPr>
    </w:p>
    <w:p w:rsidR="005024CD" w:rsidRDefault="005024CD">
      <w:pPr>
        <w:spacing w:line="1" w:lineRule="exact"/>
        <w:sectPr w:rsidR="005024CD">
          <w:type w:val="continuous"/>
          <w:pgSz w:w="11900" w:h="16840"/>
          <w:pgMar w:top="339" w:right="0" w:bottom="341" w:left="0" w:header="0" w:footer="3" w:gutter="0"/>
          <w:cols w:space="720"/>
          <w:noEndnote/>
          <w:docGrid w:linePitch="360"/>
        </w:sectPr>
      </w:pPr>
    </w:p>
    <w:p w:rsidR="005024CD" w:rsidRDefault="008244D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3850005</wp:posOffset>
                </wp:positionH>
                <wp:positionV relativeFrom="paragraph">
                  <wp:posOffset>12700</wp:posOffset>
                </wp:positionV>
                <wp:extent cx="3173095" cy="166433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095" cy="1664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24CD" w:rsidRDefault="008244D1">
                            <w:pPr>
                              <w:pStyle w:val="Zkladntext1"/>
                              <w:tabs>
                                <w:tab w:val="left" w:pos="4037"/>
                              </w:tabs>
                              <w:spacing w:after="200"/>
                            </w:pP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Datum vystavení: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01.12.2025</w:t>
                            </w:r>
                          </w:p>
                          <w:p w:rsidR="005024CD" w:rsidRDefault="008244D1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2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Kupující:</w:t>
                            </w:r>
                          </w:p>
                          <w:p w:rsidR="005024CD" w:rsidRDefault="008244D1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Základní škola Karlovy Vary, Konečná 25, příspěvková</w:t>
                            </w:r>
                          </w:p>
                          <w:p w:rsidR="005024CD" w:rsidRDefault="008244D1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Konečná 25</w:t>
                            </w:r>
                          </w:p>
                          <w:p w:rsidR="005024CD" w:rsidRDefault="008244D1">
                            <w:pPr>
                              <w:pStyle w:val="Zkladntext20"/>
                              <w:spacing w:after="120"/>
                            </w:pPr>
                            <w:r>
                              <w:rPr>
                                <w:rStyle w:val="Zkladntext2"/>
                              </w:rPr>
                              <w:t>36005 Karlovy Vary</w:t>
                            </w:r>
                          </w:p>
                          <w:p w:rsidR="005024CD" w:rsidRDefault="008244D1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Základní škola Karlovy Vary, Konečná 25, příspěvková</w:t>
                            </w:r>
                          </w:p>
                          <w:p w:rsidR="005024CD" w:rsidRDefault="008244D1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Karlovy Vary - U Koupaliště (Potraviny)</w:t>
                            </w:r>
                          </w:p>
                          <w:p w:rsidR="005024CD" w:rsidRDefault="008244D1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U Koupaliště 860/1</w:t>
                            </w:r>
                          </w:p>
                          <w:p w:rsidR="005024CD" w:rsidRDefault="008244D1">
                            <w:pPr>
                              <w:pStyle w:val="Zkladntext20"/>
                              <w:spacing w:after="120"/>
                            </w:pPr>
                            <w:r>
                              <w:rPr>
                                <w:rStyle w:val="Zkladntext2"/>
                              </w:rPr>
                              <w:t>36005 Karlovy Vary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03.15pt;margin-top:1pt;width:249.85pt;height:131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" filled="f" stroked="f">
                <v:textbox inset="0,0,0,0">
                  <w:txbxContent>
                    <w:p w:rsidR="005024CD" w:rsidRDefault="008244D1">
                      <w:pPr>
                        <w:pStyle w:val="Zkladntext1"/>
                        <w:tabs>
                          <w:tab w:val="left" w:pos="4037"/>
                        </w:tabs>
                        <w:spacing w:after="200"/>
                      </w:pPr>
                      <w:r>
                        <w:rPr>
                          <w:rStyle w:val="Zkladntext"/>
                          <w:i/>
                          <w:iCs/>
                        </w:rPr>
                        <w:t>Datum vystavení:</w:t>
                      </w:r>
                      <w:r>
                        <w:rPr>
                          <w:rStyle w:val="Zkladntext"/>
                        </w:rPr>
                        <w:tab/>
                        <w:t>01.12.2025</w:t>
                      </w:r>
                    </w:p>
                    <w:p w:rsidR="005024CD" w:rsidRDefault="008244D1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20"/>
                      </w:pPr>
                      <w:r>
                        <w:rPr>
                          <w:rStyle w:val="Zkladntext"/>
                          <w:b/>
                          <w:bCs/>
                          <w:i/>
                          <w:iCs/>
                        </w:rPr>
                        <w:t>Kupující:</w:t>
                      </w:r>
                    </w:p>
                    <w:p w:rsidR="005024CD" w:rsidRDefault="008244D1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Základní škola Karlovy Vary, Konečná 25, příspěvková</w:t>
                      </w:r>
                    </w:p>
                    <w:p w:rsidR="005024CD" w:rsidRDefault="008244D1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</w:rPr>
                        <w:t>Konečná 25</w:t>
                      </w:r>
                    </w:p>
                    <w:p w:rsidR="005024CD" w:rsidRDefault="008244D1">
                      <w:pPr>
                        <w:pStyle w:val="Zkladntext20"/>
                        <w:spacing w:after="120"/>
                      </w:pPr>
                      <w:r>
                        <w:rPr>
                          <w:rStyle w:val="Zkladntext2"/>
                        </w:rPr>
                        <w:t>36005 Karlovy Vary</w:t>
                      </w:r>
                    </w:p>
                    <w:p w:rsidR="005024CD" w:rsidRDefault="008244D1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</w:rPr>
                        <w:t>Základní škola Karlovy Vary, Konečná 25, příspěvková</w:t>
                      </w:r>
                    </w:p>
                    <w:p w:rsidR="005024CD" w:rsidRDefault="008244D1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</w:rPr>
                        <w:t>Karlovy Vary - U Koupaliště (Potraviny)</w:t>
                      </w:r>
                    </w:p>
                    <w:p w:rsidR="005024CD" w:rsidRDefault="008244D1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</w:rPr>
                        <w:t>U Koupaliště 860/1</w:t>
                      </w:r>
                    </w:p>
                    <w:p w:rsidR="005024CD" w:rsidRDefault="008244D1">
                      <w:pPr>
                        <w:pStyle w:val="Zkladntext20"/>
                        <w:spacing w:after="120"/>
                      </w:pPr>
                      <w:r>
                        <w:rPr>
                          <w:rStyle w:val="Zkladntext2"/>
                        </w:rPr>
                        <w:t>36005 Karlovy Vary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024CD" w:rsidRDefault="008244D1">
      <w:pPr>
        <w:pStyle w:val="Zkladntext1"/>
        <w:tabs>
          <w:tab w:val="left" w:pos="1930"/>
        </w:tabs>
        <w:spacing w:after="180"/>
      </w:pPr>
      <w:r>
        <w:rPr>
          <w:rStyle w:val="Zkladntext"/>
          <w:i/>
          <w:iCs/>
        </w:rPr>
        <w:t>Číslo dokladu:</w:t>
      </w:r>
      <w:r>
        <w:rPr>
          <w:rStyle w:val="Zkladntext"/>
        </w:rPr>
        <w:tab/>
        <w:t>572558582</w:t>
      </w:r>
    </w:p>
    <w:p w:rsidR="005024CD" w:rsidRDefault="008244D1">
      <w:pPr>
        <w:pStyle w:val="Zkladntext1"/>
        <w:spacing w:after="80"/>
      </w:pPr>
      <w:r>
        <w:rPr>
          <w:rStyle w:val="Zkladntext"/>
          <w:b/>
          <w:bCs/>
          <w:i/>
          <w:iCs/>
        </w:rPr>
        <w:t>Prodávající:</w:t>
      </w:r>
    </w:p>
    <w:p w:rsidR="005024CD" w:rsidRDefault="008244D1">
      <w:pPr>
        <w:pStyle w:val="Zkladntext1"/>
        <w:spacing w:after="180"/>
      </w:pPr>
      <w:r>
        <w:rPr>
          <w:rStyle w:val="Zkladntext"/>
          <w:b/>
          <w:bCs/>
        </w:rPr>
        <w:t>Alza.cz a.s.</w:t>
      </w:r>
    </w:p>
    <w:p w:rsidR="005024CD" w:rsidRDefault="008244D1">
      <w:pPr>
        <w:pStyle w:val="Zkladntext1"/>
        <w:spacing w:after="0"/>
      </w:pPr>
      <w:r>
        <w:rPr>
          <w:rStyle w:val="Zkladntext"/>
        </w:rPr>
        <w:t xml:space="preserve">E-mail: </w:t>
      </w:r>
      <w:hyperlink r:id="rId8" w:history="1">
        <w:r>
          <w:rPr>
            <w:rStyle w:val="Zkladntext"/>
          </w:rPr>
          <w:t>obchod@alza.cz</w:t>
        </w:r>
      </w:hyperlink>
    </w:p>
    <w:p w:rsidR="005024CD" w:rsidRDefault="008244D1">
      <w:pPr>
        <w:pStyle w:val="Zkladntext1"/>
        <w:spacing w:after="0"/>
      </w:pPr>
      <w:r>
        <w:rPr>
          <w:rStyle w:val="Zkladntext"/>
        </w:rPr>
        <w:t xml:space="preserve">Internet: </w:t>
      </w:r>
      <w:hyperlink r:id="rId9" w:history="1">
        <w:r>
          <w:rPr>
            <w:rStyle w:val="Zkladntext"/>
          </w:rPr>
          <w:t>www.alza.cz</w:t>
        </w:r>
      </w:hyperlink>
    </w:p>
    <w:p w:rsidR="005024CD" w:rsidRDefault="008244D1">
      <w:pPr>
        <w:pStyle w:val="Zkladntext1"/>
        <w:spacing w:after="0"/>
      </w:pPr>
      <w:r>
        <w:rPr>
          <w:rStyle w:val="Zkladntext"/>
        </w:rPr>
        <w:t xml:space="preserve">Telefon: </w:t>
      </w:r>
      <w:r>
        <w:rPr>
          <w:rStyle w:val="Zkladntext"/>
        </w:rPr>
        <w:t>+420225340111</w:t>
      </w:r>
    </w:p>
    <w:p w:rsidR="005024CD" w:rsidRDefault="008244D1">
      <w:pPr>
        <w:pStyle w:val="Zkladntext1"/>
        <w:spacing w:after="0"/>
        <w:sectPr w:rsidR="005024CD">
          <w:type w:val="continuous"/>
          <w:pgSz w:w="11900" w:h="16840"/>
          <w:pgMar w:top="339" w:right="7531" w:bottom="341" w:left="313" w:header="0" w:footer="3" w:gutter="0"/>
          <w:cols w:space="720"/>
          <w:noEndnote/>
          <w:docGrid w:linePitch="360"/>
        </w:sectPr>
      </w:pPr>
      <w:r>
        <w:rPr>
          <w:rStyle w:val="Zkladntext"/>
        </w:rPr>
        <w:t>Zapsána v OR u MS v Praze, oddíl B, vložka 8573.</w:t>
      </w:r>
    </w:p>
    <w:p w:rsidR="005024CD" w:rsidRDefault="005024CD">
      <w:pPr>
        <w:spacing w:line="221" w:lineRule="exact"/>
        <w:rPr>
          <w:sz w:val="18"/>
          <w:szCs w:val="18"/>
        </w:rPr>
      </w:pPr>
    </w:p>
    <w:p w:rsidR="005024CD" w:rsidRDefault="005024CD">
      <w:pPr>
        <w:spacing w:line="1" w:lineRule="exact"/>
        <w:sectPr w:rsidR="005024CD">
          <w:type w:val="continuous"/>
          <w:pgSz w:w="11900" w:h="16840"/>
          <w:pgMar w:top="339" w:right="0" w:bottom="339" w:left="0" w:header="0" w:footer="3" w:gutter="0"/>
          <w:cols w:space="720"/>
          <w:noEndnote/>
          <w:docGrid w:linePitch="360"/>
        </w:sectPr>
      </w:pPr>
    </w:p>
    <w:p w:rsidR="005024CD" w:rsidRDefault="008244D1">
      <w:pPr>
        <w:pStyle w:val="Zkladntext20"/>
        <w:tabs>
          <w:tab w:val="left" w:pos="8718"/>
        </w:tabs>
        <w:spacing w:after="360"/>
        <w:ind w:left="5780"/>
      </w:pPr>
      <w:r>
        <w:rPr>
          <w:rStyle w:val="Zkladntext2"/>
        </w:rPr>
        <w:t>IČ: 49753754</w:t>
      </w:r>
      <w:r>
        <w:rPr>
          <w:rStyle w:val="Zkladntext2"/>
        </w:rPr>
        <w:tab/>
        <w:t>DIČ:</w:t>
      </w:r>
    </w:p>
    <w:p w:rsidR="005024CD" w:rsidRDefault="008244D1">
      <w:pPr>
        <w:pStyle w:val="Zkladntext1"/>
        <w:pBdr>
          <w:bottom w:val="single" w:sz="4" w:space="0" w:color="auto"/>
        </w:pBdr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12700</wp:posOffset>
                </wp:positionV>
                <wp:extent cx="917575" cy="52133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24CD" w:rsidRDefault="008244D1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6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Obchodní údaje:</w:t>
                            </w:r>
                          </w:p>
                          <w:p w:rsidR="005024CD" w:rsidRDefault="008244D1">
                            <w:pPr>
                              <w:pStyle w:val="Zkladntext1"/>
                              <w:spacing w:after="60"/>
                            </w:pP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Doprava:</w:t>
                            </w:r>
                          </w:p>
                          <w:p w:rsidR="005024CD" w:rsidRDefault="008244D1">
                            <w:pPr>
                              <w:pStyle w:val="Zkladntext1"/>
                              <w:spacing w:after="60"/>
                            </w:pP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Objednávky: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06.05pt;margin-top:1pt;width:72.25pt;height:41.0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" filled="f" stroked="f">
                <v:textbox inset="0,0,0,0">
                  <w:txbxContent>
                    <w:p w:rsidR="005024CD" w:rsidRDefault="008244D1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60"/>
                      </w:pPr>
                      <w:r>
                        <w:rPr>
                          <w:rStyle w:val="Zkladntext"/>
                          <w:b/>
                          <w:bCs/>
                          <w:i/>
                          <w:iCs/>
                        </w:rPr>
                        <w:t>Obchodní údaje:</w:t>
                      </w:r>
                    </w:p>
                    <w:p w:rsidR="005024CD" w:rsidRDefault="008244D1">
                      <w:pPr>
                        <w:pStyle w:val="Zkladntext1"/>
                        <w:spacing w:after="60"/>
                      </w:pPr>
                      <w:r>
                        <w:rPr>
                          <w:rStyle w:val="Zkladntext"/>
                          <w:i/>
                          <w:iCs/>
                        </w:rPr>
                        <w:t>Doprava:</w:t>
                      </w:r>
                    </w:p>
                    <w:p w:rsidR="005024CD" w:rsidRDefault="008244D1">
                      <w:pPr>
                        <w:pStyle w:val="Zkladntext1"/>
                        <w:spacing w:after="60"/>
                      </w:pPr>
                      <w:r>
                        <w:rPr>
                          <w:rStyle w:val="Zkladntext"/>
                          <w:i/>
                          <w:iCs/>
                        </w:rPr>
                        <w:t>Objednávky: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b/>
          <w:bCs/>
          <w:i/>
          <w:iCs/>
        </w:rPr>
        <w:t>Platební údaje:</w:t>
      </w:r>
    </w:p>
    <w:p w:rsidR="005024CD" w:rsidRDefault="008244D1">
      <w:pPr>
        <w:pStyle w:val="Zkladntext1"/>
        <w:tabs>
          <w:tab w:val="left" w:pos="2033"/>
        </w:tabs>
        <w:spacing w:after="0"/>
      </w:pPr>
      <w:r>
        <w:rPr>
          <w:rStyle w:val="Zkladntext"/>
          <w:i/>
          <w:iCs/>
        </w:rPr>
        <w:t>Způsob úhrady:</w:t>
      </w:r>
      <w:r>
        <w:rPr>
          <w:rStyle w:val="Zkladntext"/>
        </w:rPr>
        <w:tab/>
        <w:t>Proforma</w:t>
      </w:r>
    </w:p>
    <w:p w:rsidR="005024CD" w:rsidRDefault="008244D1">
      <w:pPr>
        <w:pStyle w:val="Zkladntext1"/>
        <w:tabs>
          <w:tab w:val="left" w:pos="2033"/>
        </w:tabs>
        <w:spacing w:after="360"/>
      </w:pPr>
      <w:r>
        <w:rPr>
          <w:rStyle w:val="Zkladntext"/>
          <w:i/>
          <w:iCs/>
        </w:rPr>
        <w:t>Datum splatnosti:</w:t>
      </w:r>
      <w:r>
        <w:rPr>
          <w:rStyle w:val="Zkladntext"/>
        </w:rPr>
        <w:tab/>
        <w:t>15.12.2025</w:t>
      </w:r>
    </w:p>
    <w:p w:rsidR="005024CD" w:rsidRDefault="008244D1">
      <w:pPr>
        <w:pStyle w:val="Zkladntext1"/>
        <w:spacing w:after="100"/>
      </w:pPr>
      <w:r>
        <w:rPr>
          <w:rStyle w:val="Zkladntext"/>
          <w:b/>
          <w:bCs/>
          <w:i/>
          <w:iCs/>
        </w:rPr>
        <w:t>Bankovní účet:</w:t>
      </w:r>
    </w:p>
    <w:p w:rsidR="005024CD" w:rsidRDefault="008244D1">
      <w:pPr>
        <w:pStyle w:val="Zkladntext1"/>
        <w:tabs>
          <w:tab w:val="left" w:pos="2033"/>
        </w:tabs>
        <w:spacing w:after="0"/>
      </w:pPr>
      <w:r>
        <w:rPr>
          <w:rStyle w:val="Zkladntext"/>
        </w:rPr>
        <w:t>Č</w:t>
      </w:r>
      <w:r>
        <w:rPr>
          <w:rStyle w:val="Zkladntext"/>
        </w:rPr>
        <w:t>SOB:</w:t>
      </w:r>
      <w:r>
        <w:rPr>
          <w:rStyle w:val="Zkladntext"/>
        </w:rPr>
        <w:tab/>
      </w:r>
      <w:r>
        <w:rPr>
          <w:rStyle w:val="Zkladntext"/>
          <w:b/>
          <w:bCs/>
        </w:rPr>
        <w:t>188505042 / 0300</w:t>
      </w:r>
    </w:p>
    <w:p w:rsidR="005024CD" w:rsidRDefault="008244D1">
      <w:pPr>
        <w:pStyle w:val="Zkladntext1"/>
        <w:tabs>
          <w:tab w:val="left" w:pos="2033"/>
        </w:tabs>
        <w:spacing w:after="0"/>
      </w:pPr>
      <w:r>
        <w:rPr>
          <w:rStyle w:val="Zkladntext"/>
        </w:rPr>
        <w:t>Raiffeisenbank:</w:t>
      </w:r>
      <w:r>
        <w:rPr>
          <w:rStyle w:val="Zkladntext"/>
        </w:rPr>
        <w:tab/>
      </w:r>
      <w:r>
        <w:rPr>
          <w:rStyle w:val="Zkladntext"/>
          <w:b/>
          <w:bCs/>
        </w:rPr>
        <w:t>1265098001 / 5500</w:t>
      </w:r>
    </w:p>
    <w:p w:rsidR="005024CD" w:rsidRDefault="008244D1">
      <w:pPr>
        <w:pStyle w:val="Zkladntext1"/>
        <w:tabs>
          <w:tab w:val="left" w:pos="2033"/>
        </w:tabs>
        <w:spacing w:after="0"/>
      </w:pPr>
      <w:r>
        <w:rPr>
          <w:rStyle w:val="Zkladntext"/>
        </w:rPr>
        <w:t>Komerční banka a.s.:</w:t>
      </w:r>
      <w:r>
        <w:rPr>
          <w:rStyle w:val="Zkladntext"/>
        </w:rPr>
        <w:tab/>
      </w:r>
      <w:r>
        <w:rPr>
          <w:rStyle w:val="Zkladntext"/>
          <w:b/>
          <w:bCs/>
        </w:rPr>
        <w:t>35-3355550267 / 0100</w:t>
      </w:r>
    </w:p>
    <w:p w:rsidR="005024CD" w:rsidRDefault="008244D1">
      <w:pPr>
        <w:pStyle w:val="Zkladntext1"/>
        <w:tabs>
          <w:tab w:val="left" w:pos="2033"/>
        </w:tabs>
        <w:spacing w:after="420"/>
        <w:jc w:val="both"/>
      </w:pPr>
      <w:r>
        <w:rPr>
          <w:rStyle w:val="Zkladntext"/>
        </w:rPr>
        <w:t>Česká spořitelna a.s.:</w:t>
      </w:r>
      <w:r>
        <w:rPr>
          <w:rStyle w:val="Zkladntext"/>
        </w:rPr>
        <w:tab/>
      </w:r>
      <w:r>
        <w:rPr>
          <w:rStyle w:val="Zkladntext"/>
          <w:b/>
          <w:bCs/>
        </w:rPr>
        <w:t>2171532 / 0800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3"/>
        <w:gridCol w:w="614"/>
        <w:gridCol w:w="1238"/>
        <w:gridCol w:w="1277"/>
        <w:gridCol w:w="1008"/>
        <w:gridCol w:w="744"/>
        <w:gridCol w:w="979"/>
        <w:gridCol w:w="859"/>
      </w:tblGrid>
      <w:tr w:rsidR="005024C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83" w:type="dxa"/>
            <w:shd w:val="clear" w:color="auto" w:fill="auto"/>
          </w:tcPr>
          <w:p w:rsidR="005024CD" w:rsidRDefault="008244D1">
            <w:pPr>
              <w:pStyle w:val="Jin0"/>
              <w:tabs>
                <w:tab w:val="left" w:pos="1133"/>
              </w:tabs>
              <w:spacing w:after="0"/>
            </w:pPr>
            <w:r>
              <w:rPr>
                <w:rStyle w:val="Jin"/>
                <w:b/>
                <w:bCs/>
                <w:i/>
                <w:iCs/>
              </w:rPr>
              <w:t>Kód</w:t>
            </w:r>
            <w:r>
              <w:rPr>
                <w:rStyle w:val="Jin"/>
                <w:b/>
                <w:bCs/>
                <w:i/>
                <w:iCs/>
              </w:rPr>
              <w:tab/>
              <w:t>Popis</w:t>
            </w:r>
          </w:p>
        </w:tc>
        <w:tc>
          <w:tcPr>
            <w:tcW w:w="614" w:type="dxa"/>
            <w:shd w:val="clear" w:color="auto" w:fill="auto"/>
          </w:tcPr>
          <w:p w:rsidR="005024CD" w:rsidRDefault="008244D1">
            <w:pPr>
              <w:pStyle w:val="Jin0"/>
              <w:spacing w:after="0"/>
              <w:ind w:firstLine="260"/>
              <w:jc w:val="both"/>
            </w:pPr>
            <w:r>
              <w:rPr>
                <w:rStyle w:val="Jin"/>
                <w:b/>
                <w:bCs/>
                <w:i/>
                <w:iCs/>
              </w:rPr>
              <w:t>Ks</w:t>
            </w:r>
          </w:p>
        </w:tc>
        <w:tc>
          <w:tcPr>
            <w:tcW w:w="1238" w:type="dxa"/>
            <w:shd w:val="clear" w:color="auto" w:fill="auto"/>
          </w:tcPr>
          <w:p w:rsidR="005024CD" w:rsidRDefault="008244D1">
            <w:pPr>
              <w:pStyle w:val="Jin0"/>
              <w:spacing w:after="0"/>
              <w:ind w:firstLine="200"/>
            </w:pPr>
            <w:r>
              <w:rPr>
                <w:rStyle w:val="Jin"/>
                <w:b/>
                <w:bCs/>
                <w:i/>
                <w:iCs/>
              </w:rPr>
              <w:t>Cena ks</w:t>
            </w:r>
          </w:p>
        </w:tc>
        <w:tc>
          <w:tcPr>
            <w:tcW w:w="1277" w:type="dxa"/>
            <w:shd w:val="clear" w:color="auto" w:fill="auto"/>
          </w:tcPr>
          <w:p w:rsidR="005024CD" w:rsidRDefault="008244D1">
            <w:pPr>
              <w:pStyle w:val="Jin0"/>
              <w:spacing w:after="0"/>
              <w:ind w:firstLine="400"/>
            </w:pPr>
            <w:r>
              <w:rPr>
                <w:rStyle w:val="Jin"/>
                <w:b/>
                <w:bCs/>
                <w:i/>
                <w:iCs/>
              </w:rPr>
              <w:t>bez DPH</w:t>
            </w:r>
          </w:p>
        </w:tc>
        <w:tc>
          <w:tcPr>
            <w:tcW w:w="1008" w:type="dxa"/>
            <w:shd w:val="clear" w:color="auto" w:fill="auto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  <w:b/>
                <w:bCs/>
                <w:i/>
                <w:iCs/>
              </w:rPr>
              <w:t>DPH</w:t>
            </w:r>
          </w:p>
        </w:tc>
        <w:tc>
          <w:tcPr>
            <w:tcW w:w="744" w:type="dxa"/>
            <w:shd w:val="clear" w:color="auto" w:fill="auto"/>
          </w:tcPr>
          <w:p w:rsidR="005024CD" w:rsidRDefault="008244D1">
            <w:pPr>
              <w:pStyle w:val="Jin0"/>
              <w:spacing w:after="0"/>
            </w:pPr>
            <w:r>
              <w:rPr>
                <w:rStyle w:val="Jin"/>
                <w:b/>
                <w:bCs/>
                <w:i/>
                <w:iCs/>
              </w:rPr>
              <w:t>DPH %</w:t>
            </w:r>
          </w:p>
        </w:tc>
        <w:tc>
          <w:tcPr>
            <w:tcW w:w="979" w:type="dxa"/>
            <w:shd w:val="clear" w:color="auto" w:fill="auto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  <w:b/>
                <w:bCs/>
                <w:i/>
                <w:iCs/>
              </w:rPr>
              <w:t>Cena</w:t>
            </w:r>
          </w:p>
        </w:tc>
        <w:tc>
          <w:tcPr>
            <w:tcW w:w="859" w:type="dxa"/>
            <w:shd w:val="clear" w:color="auto" w:fill="auto"/>
          </w:tcPr>
          <w:p w:rsidR="005024CD" w:rsidRDefault="008244D1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Záruka</w:t>
            </w:r>
          </w:p>
        </w:tc>
      </w:tr>
      <w:tr w:rsidR="005024C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4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</w:pPr>
            <w:r>
              <w:rPr>
                <w:rStyle w:val="Jin"/>
              </w:rPr>
              <w:t>HPBD1022r7 Počítač HP Pro Mini 400 G9 Černá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</w:pPr>
            <w:r>
              <w:rPr>
                <w:rStyle w:val="Jin"/>
              </w:rPr>
              <w:t>19 650,00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300"/>
              <w:jc w:val="both"/>
            </w:pPr>
            <w:r>
              <w:rPr>
                <w:rStyle w:val="Jin"/>
              </w:rPr>
              <w:t>78 600,00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16</w:t>
            </w:r>
            <w:r>
              <w:rPr>
                <w:rStyle w:val="Jin"/>
              </w:rPr>
              <w:t xml:space="preserve"> 506,00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160"/>
            </w:pPr>
            <w:r>
              <w:rPr>
                <w:rStyle w:val="Jin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</w:pPr>
            <w:r>
              <w:rPr>
                <w:rStyle w:val="Jin"/>
              </w:rPr>
              <w:t>95 106,00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</w:pPr>
            <w:r>
              <w:rPr>
                <w:rStyle w:val="Jin"/>
              </w:rPr>
              <w:t>36 HP2</w:t>
            </w:r>
          </w:p>
        </w:tc>
      </w:tr>
      <w:tr w:rsidR="005024C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83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</w:pPr>
            <w:r>
              <w:rPr>
                <w:rStyle w:val="Jin"/>
              </w:rPr>
              <w:t>HPBM1007v4 Monitor 27" HP P27 G5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3</w:t>
            </w:r>
          </w:p>
        </w:tc>
        <w:tc>
          <w:tcPr>
            <w:tcW w:w="1238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200"/>
            </w:pPr>
            <w:r>
              <w:rPr>
                <w:rStyle w:val="Jin"/>
              </w:rPr>
              <w:t>3 341,47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300"/>
              <w:jc w:val="both"/>
            </w:pPr>
            <w:r>
              <w:rPr>
                <w:rStyle w:val="Jin"/>
              </w:rPr>
              <w:t>10 024,41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2 105,13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160"/>
            </w:pPr>
            <w:r>
              <w:rPr>
                <w:rStyle w:val="Jin"/>
              </w:rPr>
              <w:t>21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</w:pPr>
            <w:r>
              <w:rPr>
                <w:rStyle w:val="Jin"/>
              </w:rPr>
              <w:t>12 129,54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</w:pPr>
            <w:r>
              <w:rPr>
                <w:rStyle w:val="Jin"/>
              </w:rPr>
              <w:t>36 HP3</w:t>
            </w:r>
          </w:p>
        </w:tc>
      </w:tr>
      <w:tr w:rsidR="00502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83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</w:pPr>
            <w:r>
              <w:rPr>
                <w:rStyle w:val="Jin"/>
              </w:rPr>
              <w:t>HPCP0300b3 Myš HP Wired Mouse 100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4</w:t>
            </w:r>
          </w:p>
        </w:tc>
        <w:tc>
          <w:tcPr>
            <w:tcW w:w="1238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177,28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580"/>
            </w:pPr>
            <w:r>
              <w:rPr>
                <w:rStyle w:val="Jin"/>
              </w:rPr>
              <w:t>709,11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148,91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160"/>
            </w:pPr>
            <w:r>
              <w:rPr>
                <w:rStyle w:val="Jin"/>
              </w:rPr>
              <w:t>21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858,02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24 AL</w:t>
            </w:r>
          </w:p>
        </w:tc>
      </w:tr>
      <w:tr w:rsidR="005024C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483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 w:line="259" w:lineRule="auto"/>
              <w:ind w:left="1160" w:hanging="1160"/>
            </w:pPr>
            <w:r>
              <w:rPr>
                <w:rStyle w:val="Jin"/>
              </w:rPr>
              <w:t>HPBP0590d Klávesnice HP 150 Wired Keyboard - CZ/SK</w:t>
            </w:r>
          </w:p>
        </w:tc>
        <w:tc>
          <w:tcPr>
            <w:tcW w:w="614" w:type="dxa"/>
            <w:shd w:val="clear" w:color="auto" w:fill="auto"/>
          </w:tcPr>
          <w:p w:rsidR="005024CD" w:rsidRDefault="008244D1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:rsidR="005024CD" w:rsidRDefault="008244D1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329,21</w:t>
            </w:r>
          </w:p>
        </w:tc>
        <w:tc>
          <w:tcPr>
            <w:tcW w:w="1277" w:type="dxa"/>
            <w:shd w:val="clear" w:color="auto" w:fill="auto"/>
          </w:tcPr>
          <w:p w:rsidR="005024CD" w:rsidRDefault="008244D1">
            <w:pPr>
              <w:pStyle w:val="Jin0"/>
              <w:spacing w:after="0"/>
              <w:ind w:firstLine="400"/>
            </w:pPr>
            <w:r>
              <w:rPr>
                <w:rStyle w:val="Jin"/>
              </w:rPr>
              <w:t>1 316,83</w:t>
            </w:r>
          </w:p>
        </w:tc>
        <w:tc>
          <w:tcPr>
            <w:tcW w:w="1008" w:type="dxa"/>
            <w:shd w:val="clear" w:color="auto" w:fill="auto"/>
          </w:tcPr>
          <w:p w:rsidR="005024CD" w:rsidRDefault="008244D1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276,54</w:t>
            </w:r>
          </w:p>
        </w:tc>
        <w:tc>
          <w:tcPr>
            <w:tcW w:w="744" w:type="dxa"/>
            <w:shd w:val="clear" w:color="auto" w:fill="auto"/>
          </w:tcPr>
          <w:p w:rsidR="005024CD" w:rsidRDefault="008244D1">
            <w:pPr>
              <w:pStyle w:val="Jin0"/>
              <w:spacing w:after="0"/>
              <w:ind w:firstLine="160"/>
            </w:pPr>
            <w:r>
              <w:rPr>
                <w:rStyle w:val="Jin"/>
              </w:rPr>
              <w:t>21</w:t>
            </w:r>
          </w:p>
        </w:tc>
        <w:tc>
          <w:tcPr>
            <w:tcW w:w="979" w:type="dxa"/>
            <w:shd w:val="clear" w:color="auto" w:fill="auto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1 593,37</w:t>
            </w:r>
          </w:p>
        </w:tc>
        <w:tc>
          <w:tcPr>
            <w:tcW w:w="859" w:type="dxa"/>
            <w:shd w:val="clear" w:color="auto" w:fill="auto"/>
          </w:tcPr>
          <w:p w:rsidR="005024CD" w:rsidRDefault="008244D1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24 AL</w:t>
            </w:r>
          </w:p>
        </w:tc>
      </w:tr>
      <w:tr w:rsidR="00502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83" w:type="dxa"/>
            <w:shd w:val="clear" w:color="auto" w:fill="auto"/>
            <w:vAlign w:val="bottom"/>
          </w:tcPr>
          <w:p w:rsidR="005024CD" w:rsidRDefault="008244D1">
            <w:pPr>
              <w:pStyle w:val="Jin0"/>
              <w:tabs>
                <w:tab w:val="left" w:pos="1142"/>
              </w:tabs>
              <w:spacing w:after="0"/>
              <w:rPr>
                <w:sz w:val="18"/>
                <w:szCs w:val="18"/>
              </w:rPr>
            </w:pPr>
            <w:r>
              <w:rPr>
                <w:rStyle w:val="Jin"/>
              </w:rPr>
              <w:t>SL190r</w:t>
            </w:r>
            <w:r>
              <w:rPr>
                <w:rStyle w:val="Jin"/>
              </w:rPr>
              <w:tab/>
            </w:r>
            <w:r>
              <w:rPr>
                <w:rStyle w:val="Jin"/>
                <w:i/>
                <w:iCs/>
                <w:sz w:val="18"/>
                <w:szCs w:val="18"/>
              </w:rPr>
              <w:t>Nehmotný produkt</w:t>
            </w:r>
            <w:r>
              <w:rPr>
                <w:rStyle w:val="Jin"/>
                <w:sz w:val="18"/>
                <w:szCs w:val="18"/>
              </w:rPr>
              <w:t xml:space="preserve"> Doprava - AlzaBox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1</w:t>
            </w:r>
          </w:p>
        </w:tc>
        <w:tc>
          <w:tcPr>
            <w:tcW w:w="1238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57,02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right="140"/>
              <w:jc w:val="right"/>
            </w:pPr>
            <w:r>
              <w:rPr>
                <w:rStyle w:val="Jin"/>
              </w:rPr>
              <w:t>57,02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11,98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160"/>
            </w:pPr>
            <w:r>
              <w:rPr>
                <w:rStyle w:val="Jin"/>
              </w:rPr>
              <w:t>21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69,00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300"/>
            </w:pPr>
            <w:r>
              <w:rPr>
                <w:rStyle w:val="Jin"/>
              </w:rPr>
              <w:t>AL</w:t>
            </w:r>
          </w:p>
        </w:tc>
      </w:tr>
      <w:tr w:rsidR="005024C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83" w:type="dxa"/>
            <w:shd w:val="clear" w:color="auto" w:fill="auto"/>
          </w:tcPr>
          <w:p w:rsidR="005024CD" w:rsidRDefault="008244D1">
            <w:pPr>
              <w:pStyle w:val="Jin0"/>
              <w:spacing w:after="0"/>
              <w:ind w:left="1160" w:hanging="1160"/>
              <w:rPr>
                <w:sz w:val="18"/>
                <w:szCs w:val="18"/>
              </w:rPr>
            </w:pPr>
            <w:r>
              <w:rPr>
                <w:rStyle w:val="Jin"/>
              </w:rPr>
              <w:t xml:space="preserve">SL083d66 </w:t>
            </w:r>
            <w:r>
              <w:rPr>
                <w:rStyle w:val="Jin"/>
                <w:i/>
                <w:iCs/>
                <w:sz w:val="18"/>
                <w:szCs w:val="18"/>
              </w:rPr>
              <w:t>Nehmotný produkt</w:t>
            </w:r>
            <w:r>
              <w:rPr>
                <w:rStyle w:val="Jin"/>
                <w:sz w:val="18"/>
                <w:szCs w:val="18"/>
              </w:rPr>
              <w:t xml:space="preserve"> Sleva na dopravné - AlzaPlus+</w:t>
            </w:r>
          </w:p>
        </w:tc>
        <w:tc>
          <w:tcPr>
            <w:tcW w:w="614" w:type="dxa"/>
            <w:shd w:val="clear" w:color="auto" w:fill="auto"/>
          </w:tcPr>
          <w:p w:rsidR="005024CD" w:rsidRDefault="008244D1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:rsidR="005024CD" w:rsidRDefault="008244D1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-57,02</w:t>
            </w:r>
          </w:p>
        </w:tc>
        <w:tc>
          <w:tcPr>
            <w:tcW w:w="1277" w:type="dxa"/>
            <w:shd w:val="clear" w:color="auto" w:fill="auto"/>
          </w:tcPr>
          <w:p w:rsidR="005024CD" w:rsidRDefault="008244D1">
            <w:pPr>
              <w:pStyle w:val="Jin0"/>
              <w:spacing w:after="0"/>
              <w:ind w:firstLine="580"/>
            </w:pPr>
            <w:r>
              <w:rPr>
                <w:rStyle w:val="Jin"/>
              </w:rPr>
              <w:t>-57,02</w:t>
            </w:r>
          </w:p>
        </w:tc>
        <w:tc>
          <w:tcPr>
            <w:tcW w:w="1008" w:type="dxa"/>
            <w:shd w:val="clear" w:color="auto" w:fill="auto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-11,98</w:t>
            </w:r>
          </w:p>
        </w:tc>
        <w:tc>
          <w:tcPr>
            <w:tcW w:w="744" w:type="dxa"/>
            <w:shd w:val="clear" w:color="auto" w:fill="auto"/>
          </w:tcPr>
          <w:p w:rsidR="005024CD" w:rsidRDefault="008244D1">
            <w:pPr>
              <w:pStyle w:val="Jin0"/>
              <w:spacing w:after="0"/>
              <w:ind w:firstLine="160"/>
            </w:pPr>
            <w:r>
              <w:rPr>
                <w:rStyle w:val="Jin"/>
              </w:rPr>
              <w:t>21</w:t>
            </w:r>
          </w:p>
        </w:tc>
        <w:tc>
          <w:tcPr>
            <w:tcW w:w="979" w:type="dxa"/>
            <w:shd w:val="clear" w:color="auto" w:fill="auto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-69,00</w:t>
            </w:r>
          </w:p>
        </w:tc>
        <w:tc>
          <w:tcPr>
            <w:tcW w:w="859" w:type="dxa"/>
            <w:shd w:val="clear" w:color="auto" w:fill="auto"/>
          </w:tcPr>
          <w:p w:rsidR="005024CD" w:rsidRDefault="008244D1">
            <w:pPr>
              <w:pStyle w:val="Jin0"/>
              <w:spacing w:after="0"/>
              <w:ind w:firstLine="300"/>
            </w:pPr>
            <w:r>
              <w:rPr>
                <w:rStyle w:val="Jin"/>
              </w:rPr>
              <w:t>AL</w:t>
            </w:r>
          </w:p>
        </w:tc>
      </w:tr>
      <w:tr w:rsidR="005024C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83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</w:pPr>
            <w:r>
              <w:rPr>
                <w:rStyle w:val="Jin"/>
              </w:rPr>
              <w:t>HPBM1007v4 Monitor 27" HP P27 G5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1</w:t>
            </w:r>
          </w:p>
        </w:tc>
        <w:tc>
          <w:tcPr>
            <w:tcW w:w="1238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200"/>
            </w:pPr>
            <w:r>
              <w:rPr>
                <w:rStyle w:val="Jin"/>
              </w:rPr>
              <w:t>3 341,47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400"/>
            </w:pPr>
            <w:r>
              <w:rPr>
                <w:rStyle w:val="Jin"/>
              </w:rPr>
              <w:t>3 341,47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701,71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160"/>
            </w:pPr>
            <w:r>
              <w:rPr>
                <w:rStyle w:val="Jin"/>
              </w:rPr>
              <w:t>21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4 043,18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</w:pPr>
            <w:r>
              <w:rPr>
                <w:rStyle w:val="Jin"/>
              </w:rPr>
              <w:t>36 HP3</w:t>
            </w:r>
          </w:p>
        </w:tc>
      </w:tr>
      <w:tr w:rsidR="00502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83" w:type="dxa"/>
            <w:shd w:val="clear" w:color="auto" w:fill="auto"/>
            <w:vAlign w:val="bottom"/>
          </w:tcPr>
          <w:p w:rsidR="005024CD" w:rsidRDefault="008244D1">
            <w:pPr>
              <w:pStyle w:val="Jin0"/>
              <w:tabs>
                <w:tab w:val="left" w:pos="1142"/>
              </w:tabs>
              <w:spacing w:after="0"/>
              <w:rPr>
                <w:sz w:val="18"/>
                <w:szCs w:val="18"/>
              </w:rPr>
            </w:pPr>
            <w:r>
              <w:rPr>
                <w:rStyle w:val="Jin"/>
              </w:rPr>
              <w:t>SL086</w:t>
            </w:r>
            <w:r>
              <w:rPr>
                <w:rStyle w:val="Jin"/>
              </w:rPr>
              <w:tab/>
            </w:r>
            <w:r>
              <w:rPr>
                <w:rStyle w:val="Jin"/>
                <w:i/>
                <w:iCs/>
                <w:sz w:val="18"/>
                <w:szCs w:val="18"/>
              </w:rPr>
              <w:t>Nehmotný produkt</w:t>
            </w:r>
            <w:r>
              <w:rPr>
                <w:rStyle w:val="Jin"/>
                <w:sz w:val="18"/>
                <w:szCs w:val="18"/>
              </w:rPr>
              <w:t xml:space="preserve"> - Sleva na zboží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1</w:t>
            </w:r>
          </w:p>
        </w:tc>
        <w:tc>
          <w:tcPr>
            <w:tcW w:w="1238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-495,87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500"/>
            </w:pPr>
            <w:r>
              <w:rPr>
                <w:rStyle w:val="Jin"/>
              </w:rPr>
              <w:t>-495,87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-104,13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160"/>
            </w:pPr>
            <w:r>
              <w:rPr>
                <w:rStyle w:val="Jin"/>
              </w:rPr>
              <w:t>21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-600,00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300"/>
            </w:pPr>
            <w:r>
              <w:rPr>
                <w:rStyle w:val="Jin"/>
              </w:rPr>
              <w:t>AL</w:t>
            </w:r>
          </w:p>
        </w:tc>
      </w:tr>
      <w:tr w:rsidR="00502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83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rPr>
                <w:sz w:val="18"/>
                <w:szCs w:val="18"/>
              </w:rPr>
            </w:pPr>
            <w:r>
              <w:rPr>
                <w:rStyle w:val="Jin"/>
              </w:rPr>
              <w:t xml:space="preserve">BEZE05000 </w:t>
            </w:r>
            <w:r>
              <w:rPr>
                <w:rStyle w:val="Jin"/>
                <w:i/>
                <w:iCs/>
                <w:sz w:val="18"/>
                <w:szCs w:val="18"/>
              </w:rPr>
              <w:t>Nehmotný produkt</w:t>
            </w:r>
            <w:r>
              <w:rPr>
                <w:rStyle w:val="Jin"/>
                <w:sz w:val="18"/>
                <w:szCs w:val="18"/>
              </w:rPr>
              <w:t xml:space="preserve"> + ZDARMA Záruka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4</w:t>
            </w:r>
          </w:p>
        </w:tc>
        <w:tc>
          <w:tcPr>
            <w:tcW w:w="1238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right="360"/>
              <w:jc w:val="right"/>
            </w:pPr>
            <w:r>
              <w:rPr>
                <w:rStyle w:val="Jin"/>
              </w:rPr>
              <w:t>0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024CD" w:rsidRDefault="008244D1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24 AL</w:t>
            </w:r>
          </w:p>
        </w:tc>
      </w:tr>
    </w:tbl>
    <w:p w:rsidR="005024CD" w:rsidRDefault="008244D1">
      <w:pPr>
        <w:pStyle w:val="Titulektabulky0"/>
        <w:ind w:left="1152"/>
      </w:pPr>
      <w:r>
        <w:rPr>
          <w:rStyle w:val="Titulektabulky"/>
        </w:rPr>
        <w:t>Bezstarostný servis HP</w:t>
      </w:r>
    </w:p>
    <w:p w:rsidR="005024CD" w:rsidRDefault="008244D1">
      <w:pPr>
        <w:pStyle w:val="Zkladntext1"/>
        <w:pBdr>
          <w:top w:val="single" w:sz="4" w:space="0" w:color="auto"/>
        </w:pBdr>
        <w:tabs>
          <w:tab w:val="left" w:pos="6634"/>
          <w:tab w:val="left" w:pos="7723"/>
          <w:tab w:val="left" w:pos="9250"/>
        </w:tabs>
        <w:spacing w:after="0"/>
        <w:jc w:val="both"/>
      </w:pPr>
      <w:r>
        <w:rPr>
          <w:rStyle w:val="Zkladntext"/>
          <w:b/>
          <w:bCs/>
          <w:i/>
          <w:iCs/>
        </w:rPr>
        <w:t>Celkem:</w:t>
      </w:r>
      <w:r>
        <w:rPr>
          <w:rStyle w:val="Zkladntext"/>
        </w:rPr>
        <w:tab/>
        <w:t>93 495,95</w:t>
      </w:r>
      <w:r>
        <w:rPr>
          <w:rStyle w:val="Zkladntext"/>
        </w:rPr>
        <w:tab/>
        <w:t>19 634,17</w:t>
      </w:r>
      <w:r>
        <w:rPr>
          <w:rStyle w:val="Zkladntext"/>
        </w:rPr>
        <w:tab/>
      </w:r>
      <w:r>
        <w:rPr>
          <w:rStyle w:val="Zkladntext"/>
          <w:b/>
          <w:bCs/>
        </w:rPr>
        <w:t>113 130,00 Kč</w:t>
      </w:r>
    </w:p>
    <w:p w:rsidR="005024CD" w:rsidRDefault="008244D1">
      <w:pPr>
        <w:pStyle w:val="Zkladntext1"/>
        <w:spacing w:after="720"/>
        <w:jc w:val="both"/>
      </w:pPr>
      <w:r>
        <w:rPr>
          <w:rStyle w:val="Zkladntext"/>
        </w:rPr>
        <w:t xml:space="preserve">Tento doklad nemá </w:t>
      </w:r>
      <w:r>
        <w:rPr>
          <w:rStyle w:val="Zkladntext"/>
        </w:rPr>
        <w:t>náležitosti daňového dokladu. Vyčíslení DPH je pouze informativní.</w:t>
      </w:r>
    </w:p>
    <w:p w:rsidR="005024CD" w:rsidRDefault="008244D1">
      <w:pPr>
        <w:pStyle w:val="Zkladntext1"/>
        <w:spacing w:after="0" w:line="259" w:lineRule="auto"/>
      </w:pPr>
      <w:r>
        <w:rPr>
          <w:rStyle w:val="Zkladntext"/>
          <w:i/>
          <w:iCs/>
        </w:rPr>
        <w:t>Platnost nabídky je po dobu tří dnů, nebo do vyprodání zásob.</w:t>
      </w:r>
    </w:p>
    <w:p w:rsidR="005024CD" w:rsidRDefault="008244D1">
      <w:pPr>
        <w:pStyle w:val="Zkladntext1"/>
        <w:spacing w:after="2980" w:line="259" w:lineRule="auto"/>
      </w:pPr>
      <w:r>
        <w:rPr>
          <w:rStyle w:val="Zkladntext"/>
          <w:i/>
          <w:iCs/>
        </w:rPr>
        <w:t>Doporučujeme zboží překontrolovat ihned po převzetí, pozdější připomínky ke stavu předávaného zboží mohou být zamítnuty. Kupují</w:t>
      </w:r>
      <w:r>
        <w:rPr>
          <w:rStyle w:val="Zkladntext"/>
          <w:i/>
          <w:iCs/>
        </w:rPr>
        <w:t xml:space="preserve">cí nabude vlastnického práva ke zboží až po úplném zaplacení kupní ceny. V ceně zboží je zahrnut recyklační poplatek a autorské odměny v zákonné výši. Více informací o podmínkách záruky naleznete ve Všeobecných obchodních podmínkách a Reklamačním řádu na </w:t>
      </w:r>
      <w:hyperlink r:id="rId10" w:history="1">
        <w:r>
          <w:rPr>
            <w:rStyle w:val="Zkladntext"/>
            <w:i/>
            <w:iCs/>
          </w:rPr>
          <w:t>www.alza.cz</w:t>
        </w:r>
      </w:hyperlink>
      <w:r>
        <w:rPr>
          <w:rStyle w:val="Zkladntext"/>
          <w:i/>
          <w:iCs/>
        </w:rPr>
        <w:t>.</w:t>
      </w:r>
    </w:p>
    <w:p w:rsidR="005024CD" w:rsidRDefault="008244D1">
      <w:pPr>
        <w:pStyle w:val="Zkladntext1"/>
        <w:spacing w:after="360"/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3460115</wp:posOffset>
                </wp:positionH>
                <wp:positionV relativeFrom="paragraph">
                  <wp:posOffset>12700</wp:posOffset>
                </wp:positionV>
                <wp:extent cx="633730" cy="16446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24CD" w:rsidRDefault="008244D1">
                            <w:pPr>
                              <w:pStyle w:val="Zkladntext1"/>
                              <w:spacing w:after="0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Strana 1 z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272.45pt;margin-top:1pt;width:49.9pt;height:12.9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" filled="f" stroked="f">
                <v:textbox inset="0,0,0,0">
                  <w:txbxContent>
                    <w:p w:rsidR="005024CD" w:rsidRDefault="008244D1">
                      <w:pPr>
                        <w:pStyle w:val="Zkladntext1"/>
                        <w:spacing w:after="0"/>
                        <w:jc w:val="center"/>
                      </w:pPr>
                      <w:r>
                        <w:rPr>
                          <w:rStyle w:val="Zkladntext"/>
                        </w:rPr>
                        <w:t>Strana 1 z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i/>
          <w:iCs/>
          <w:sz w:val="18"/>
          <w:szCs w:val="18"/>
        </w:rPr>
        <w:t>Tisk:</w:t>
      </w:r>
      <w:r>
        <w:rPr>
          <w:rStyle w:val="Zkladntext"/>
          <w:sz w:val="18"/>
          <w:szCs w:val="18"/>
        </w:rPr>
        <w:t xml:space="preserve"> PDFGen 1.41 02.12.2025 11:02:12</w:t>
      </w:r>
    </w:p>
    <w:sectPr w:rsidR="005024CD">
      <w:type w:val="continuous"/>
      <w:pgSz w:w="11900" w:h="16840"/>
      <w:pgMar w:top="339" w:right="388" w:bottom="339" w:left="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4D1" w:rsidRDefault="008244D1">
      <w:r>
        <w:separator/>
      </w:r>
    </w:p>
  </w:endnote>
  <w:endnote w:type="continuationSeparator" w:id="0">
    <w:p w:rsidR="008244D1" w:rsidRDefault="0082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4D1" w:rsidRDefault="008244D1"/>
  </w:footnote>
  <w:footnote w:type="continuationSeparator" w:id="0">
    <w:p w:rsidR="008244D1" w:rsidRDefault="008244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CD"/>
    <w:rsid w:val="005024CD"/>
    <w:rsid w:val="008244D1"/>
    <w:rsid w:val="00AC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31EB03D-73B0-497D-AED3-47E3C1C5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after="70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after="6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pacing w:after="70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lz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lza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lz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FastReport PDF export</dc:subject>
  <dc:creator>alza.cz</dc:creator>
  <cp:keywords/>
  <cp:lastModifiedBy>Kordíková Radka</cp:lastModifiedBy>
  <cp:revision>2</cp:revision>
  <dcterms:created xsi:type="dcterms:W3CDTF">2025-12-02T11:30:00Z</dcterms:created>
  <dcterms:modified xsi:type="dcterms:W3CDTF">2025-12-02T11:30:00Z</dcterms:modified>
</cp:coreProperties>
</file>