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D62C" w14:textId="5975D6D8" w:rsidR="008B48D6" w:rsidRPr="008B48D6" w:rsidRDefault="008B48D6" w:rsidP="008B48D6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6D204B97" wp14:editId="00EE852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3095" cy="1600200"/>
            <wp:effectExtent l="0" t="0" r="0" b="0"/>
            <wp:wrapNone/>
            <wp:docPr id="3724029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VODOHOSPODÁŘSKÉ  SDRUŽENÍ</w:t>
      </w:r>
      <w:proofErr w:type="gramEnd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  TURNOV</w:t>
      </w:r>
    </w:p>
    <w:p w14:paraId="3A250245" w14:textId="77777777" w:rsidR="008B48D6" w:rsidRPr="008B48D6" w:rsidRDefault="008B48D6" w:rsidP="008B48D6">
      <w:pPr>
        <w:keepNext/>
        <w:spacing w:after="0" w:line="240" w:lineRule="auto"/>
        <w:ind w:left="180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Antonína Dvořáka </w:t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287,  511</w:t>
      </w:r>
      <w:proofErr w:type="gramEnd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 </w:t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01  Turnov</w:t>
      </w:r>
      <w:proofErr w:type="gramEnd"/>
    </w:p>
    <w:p w14:paraId="38D4D1F4" w14:textId="77777777" w:rsidR="008B48D6" w:rsidRPr="008B48D6" w:rsidRDefault="008B48D6" w:rsidP="008B48D6">
      <w:pPr>
        <w:spacing w:after="0" w:line="240" w:lineRule="auto"/>
        <w:ind w:left="3216" w:firstLine="32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IČO 49295934, DIČ CZ49295934</w:t>
      </w:r>
    </w:p>
    <w:p w14:paraId="57876304" w14:textId="77777777" w:rsidR="008B48D6" w:rsidRPr="008B48D6" w:rsidRDefault="008B48D6" w:rsidP="008B48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DC1EB5" w14:textId="57C56D4E" w:rsidR="008B48D6" w:rsidRDefault="00E42CAD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FINGEO, s.r.o.</w:t>
      </w:r>
    </w:p>
    <w:p w14:paraId="189E885F" w14:textId="25C0C175" w:rsidR="00E42CAD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Hniličkova 309</w:t>
      </w:r>
    </w:p>
    <w:p w14:paraId="67A41A3C" w14:textId="53499581" w:rsidR="00992262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562 01 Ústí nad Orlicí</w:t>
      </w:r>
    </w:p>
    <w:p w14:paraId="1DD2B0D1" w14:textId="77777777" w:rsidR="00992262" w:rsidRPr="008B48D6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</w:p>
    <w:p w14:paraId="6D40919B" w14:textId="3E92E4B0" w:rsidR="008B48D6" w:rsidRDefault="008B48D6" w:rsidP="008B48D6">
      <w:pPr>
        <w:shd w:val="clear" w:color="auto" w:fill="FFFFFF"/>
        <w:spacing w:after="0" w:line="240" w:lineRule="auto"/>
        <w:ind w:left="4961" w:hanging="28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</w:p>
    <w:p w14:paraId="2213D524" w14:textId="77777777" w:rsidR="008B48D6" w:rsidRPr="008B48D6" w:rsidRDefault="008B48D6" w:rsidP="008B4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VÁŠ DOPIS ZNAČKY/ ZE DNE                      NAŠE ZNAČKA                         VYŘIZUJE/ LINKA                               Turnov</w:t>
      </w:r>
    </w:p>
    <w:p w14:paraId="6DE47D4C" w14:textId="48C783DD" w:rsidR="008B48D6" w:rsidRPr="008B48D6" w:rsidRDefault="008B48D6" w:rsidP="008B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O</w:t>
      </w:r>
      <w:r w:rsidR="00C64D3B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</w:t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93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/25                                   </w:t>
      </w:r>
      <w:r w:rsidR="00C8379E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</w:t>
      </w:r>
      <w:r w:rsidR="008354E7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="008354E7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       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                    </w:t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2</w:t>
      </w:r>
      <w:r w:rsidR="00C64D3B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.1</w:t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2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. 2025                                                                                                                                  </w:t>
      </w:r>
    </w:p>
    <w:p w14:paraId="4CA881E6" w14:textId="77777777" w:rsidR="008B48D6" w:rsidRPr="008B48D6" w:rsidRDefault="008B48D6" w:rsidP="008B4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</w:p>
    <w:p w14:paraId="30974C52" w14:textId="4368FCB7" w:rsidR="00410C39" w:rsidRDefault="00410C39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Objednávka realizace akce:</w:t>
      </w:r>
    </w:p>
    <w:p w14:paraId="58F09DF2" w14:textId="6957D9A7" w:rsidR="008B48D6" w:rsidRDefault="008B48D6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Turnov </w:t>
      </w:r>
      <w:r w:rsidR="00E42C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–</w:t>
      </w:r>
      <w:r w:rsidR="001F50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Kalich</w:t>
      </w:r>
      <w:r w:rsidR="00E42C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 jímací zářez 3.1</w:t>
      </w:r>
    </w:p>
    <w:p w14:paraId="57C33B3C" w14:textId="77777777" w:rsidR="00410C39" w:rsidRDefault="00410C39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15ABB6E" w14:textId="085F2517" w:rsidR="00410C39" w:rsidRDefault="00C61B70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cenové nabídky o</w:t>
      </w:r>
      <w:r w:rsidR="00410C3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bjednáváme u Vaší firmy</w:t>
      </w:r>
      <w:r w:rsidR="007E42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539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následující</w:t>
      </w:r>
      <w:r w:rsidR="0077055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činnosti:</w:t>
      </w:r>
    </w:p>
    <w:p w14:paraId="38DCD2A7" w14:textId="77777777" w:rsidR="00745A51" w:rsidRDefault="00745A51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1134"/>
        <w:gridCol w:w="1276"/>
        <w:gridCol w:w="1276"/>
      </w:tblGrid>
      <w:tr w:rsidR="00745A51" w14:paraId="032D4FC2" w14:textId="77777777" w:rsidTr="008A41F6">
        <w:tc>
          <w:tcPr>
            <w:tcW w:w="4531" w:type="dxa"/>
          </w:tcPr>
          <w:p w14:paraId="229F484E" w14:textId="54F06939" w:rsidR="00745A51" w:rsidRPr="00F55C72" w:rsidRDefault="00745A51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Činnost</w:t>
            </w:r>
          </w:p>
        </w:tc>
        <w:tc>
          <w:tcPr>
            <w:tcW w:w="709" w:type="dxa"/>
          </w:tcPr>
          <w:p w14:paraId="12D74662" w14:textId="7073DB92" w:rsidR="00745A51" w:rsidRPr="00F55C72" w:rsidRDefault="00745A51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</w:tcPr>
          <w:p w14:paraId="67B3CAB5" w14:textId="44D8BFB7" w:rsidR="00745A51" w:rsidRPr="00F55C72" w:rsidRDefault="00745A51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276" w:type="dxa"/>
          </w:tcPr>
          <w:p w14:paraId="777468ED" w14:textId="72E41FBA" w:rsidR="00745A51" w:rsidRPr="00F55C72" w:rsidRDefault="00745A51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Cena/ MJ</w:t>
            </w:r>
          </w:p>
        </w:tc>
        <w:tc>
          <w:tcPr>
            <w:tcW w:w="1276" w:type="dxa"/>
          </w:tcPr>
          <w:p w14:paraId="47EA50DF" w14:textId="5071F4F5" w:rsidR="00745A51" w:rsidRPr="00F55C72" w:rsidRDefault="00745A51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Celkem</w:t>
            </w:r>
          </w:p>
        </w:tc>
      </w:tr>
      <w:tr w:rsidR="00745A51" w14:paraId="738FC0CC" w14:textId="77777777" w:rsidTr="008A41F6">
        <w:tc>
          <w:tcPr>
            <w:tcW w:w="4531" w:type="dxa"/>
          </w:tcPr>
          <w:p w14:paraId="7C5989A8" w14:textId="72C2F8BF" w:rsidR="00745A51" w:rsidRPr="006620D6" w:rsidRDefault="00D729A7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 w:rsidRPr="006620D6">
              <w:rPr>
                <w:sz w:val="22"/>
                <w:szCs w:val="22"/>
              </w:rPr>
              <w:t>Sled a řízení prací, zpracování jednoduché dokumentace, včetně realizované kompletní TV prohlídky</w:t>
            </w:r>
            <w:r w:rsidR="006620D6" w:rsidRPr="006620D6">
              <w:rPr>
                <w:sz w:val="22"/>
                <w:szCs w:val="22"/>
              </w:rPr>
              <w:t xml:space="preserve"> staveniště (záznam na </w:t>
            </w:r>
            <w:proofErr w:type="spellStart"/>
            <w:r w:rsidR="006620D6" w:rsidRPr="006620D6">
              <w:rPr>
                <w:sz w:val="22"/>
                <w:szCs w:val="22"/>
              </w:rPr>
              <w:t>flash</w:t>
            </w:r>
            <w:proofErr w:type="spellEnd"/>
            <w:r w:rsidR="006620D6" w:rsidRPr="006620D6">
              <w:rPr>
                <w:sz w:val="22"/>
                <w:szCs w:val="22"/>
              </w:rPr>
              <w:t xml:space="preserve"> disk)</w:t>
            </w:r>
          </w:p>
        </w:tc>
        <w:tc>
          <w:tcPr>
            <w:tcW w:w="709" w:type="dxa"/>
          </w:tcPr>
          <w:p w14:paraId="17C2FD13" w14:textId="7473D854" w:rsidR="00745A51" w:rsidRPr="006620D6" w:rsidRDefault="006620D6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</w:t>
            </w:r>
          </w:p>
        </w:tc>
        <w:tc>
          <w:tcPr>
            <w:tcW w:w="1134" w:type="dxa"/>
          </w:tcPr>
          <w:p w14:paraId="2E738DE2" w14:textId="1B3F1577" w:rsidR="00745A51" w:rsidRPr="006620D6" w:rsidRDefault="006620D6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216D19F" w14:textId="73516C37" w:rsidR="00745A51" w:rsidRPr="006620D6" w:rsidRDefault="006620D6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B32E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0B32EC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60749547" w14:textId="3DF89877" w:rsidR="00745A51" w:rsidRPr="006620D6" w:rsidRDefault="000B32EC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</w:tr>
      <w:tr w:rsidR="00745A51" w14:paraId="350590D0" w14:textId="77777777" w:rsidTr="008A41F6">
        <w:tc>
          <w:tcPr>
            <w:tcW w:w="4531" w:type="dxa"/>
          </w:tcPr>
          <w:p w14:paraId="6CE4438C" w14:textId="76FD069E" w:rsidR="00745A51" w:rsidRPr="006620D6" w:rsidRDefault="000B32EC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Prohlídka všech potrubí v jímacím území Kalich TV kamerou</w:t>
            </w:r>
            <w:r w:rsidR="00883D95">
              <w:rPr>
                <w:sz w:val="22"/>
                <w:szCs w:val="22"/>
              </w:rPr>
              <w:t xml:space="preserve"> IBAK mini lite 2</w:t>
            </w:r>
          </w:p>
        </w:tc>
        <w:tc>
          <w:tcPr>
            <w:tcW w:w="709" w:type="dxa"/>
          </w:tcPr>
          <w:p w14:paraId="0364810C" w14:textId="1ADB101D" w:rsidR="00745A51" w:rsidRPr="006620D6" w:rsidRDefault="00883D95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34" w:type="dxa"/>
          </w:tcPr>
          <w:p w14:paraId="41B752DF" w14:textId="0E1F8367" w:rsidR="00745A51" w:rsidRPr="006620D6" w:rsidRDefault="00883D95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276" w:type="dxa"/>
          </w:tcPr>
          <w:p w14:paraId="30F3009E" w14:textId="3B59C7B8" w:rsidR="00745A51" w:rsidRPr="006620D6" w:rsidRDefault="00883D95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2B1CF7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756B6B70" w14:textId="19C00203" w:rsidR="00745A51" w:rsidRPr="006620D6" w:rsidRDefault="00883D95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2B1CF7">
              <w:rPr>
                <w:sz w:val="22"/>
                <w:szCs w:val="22"/>
              </w:rPr>
              <w:t> 700,00</w:t>
            </w:r>
          </w:p>
        </w:tc>
      </w:tr>
      <w:tr w:rsidR="00745A51" w14:paraId="146F02F3" w14:textId="77777777" w:rsidTr="008A41F6">
        <w:tc>
          <w:tcPr>
            <w:tcW w:w="4531" w:type="dxa"/>
          </w:tcPr>
          <w:p w14:paraId="31914F69" w14:textId="03A6E739" w:rsidR="00745A51" w:rsidRPr="006620D6" w:rsidRDefault="002B1CF7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pomocného pracovníka</w:t>
            </w:r>
          </w:p>
        </w:tc>
        <w:tc>
          <w:tcPr>
            <w:tcW w:w="709" w:type="dxa"/>
          </w:tcPr>
          <w:p w14:paraId="51D58E7E" w14:textId="7A581B7E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</w:t>
            </w:r>
          </w:p>
        </w:tc>
        <w:tc>
          <w:tcPr>
            <w:tcW w:w="1134" w:type="dxa"/>
          </w:tcPr>
          <w:p w14:paraId="08C84E65" w14:textId="727FAA99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14:paraId="07742B46" w14:textId="4F6E3A80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276" w:type="dxa"/>
          </w:tcPr>
          <w:p w14:paraId="0EACC0D9" w14:textId="4EF87FCD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14 400,00</w:t>
            </w:r>
          </w:p>
        </w:tc>
      </w:tr>
      <w:tr w:rsidR="00745A51" w14:paraId="2B610638" w14:textId="77777777" w:rsidTr="008A41F6">
        <w:tc>
          <w:tcPr>
            <w:tcW w:w="4531" w:type="dxa"/>
          </w:tcPr>
          <w:p w14:paraId="01D0EE03" w14:textId="112B048D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Dopravní náklady</w:t>
            </w:r>
          </w:p>
        </w:tc>
        <w:tc>
          <w:tcPr>
            <w:tcW w:w="709" w:type="dxa"/>
          </w:tcPr>
          <w:p w14:paraId="1FC749F1" w14:textId="338459A2" w:rsidR="00745A51" w:rsidRPr="006620D6" w:rsidRDefault="00B148F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1134" w:type="dxa"/>
          </w:tcPr>
          <w:p w14:paraId="3B6C5D98" w14:textId="7D130FF1" w:rsidR="00745A51" w:rsidRPr="006620D6" w:rsidRDefault="00F55C72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276" w:type="dxa"/>
          </w:tcPr>
          <w:p w14:paraId="474F6F27" w14:textId="55562685" w:rsidR="00745A51" w:rsidRPr="006620D6" w:rsidRDefault="00F55C72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</w:t>
            </w:r>
          </w:p>
        </w:tc>
        <w:tc>
          <w:tcPr>
            <w:tcW w:w="1276" w:type="dxa"/>
          </w:tcPr>
          <w:p w14:paraId="4D680A54" w14:textId="4A1F255E" w:rsidR="00745A51" w:rsidRPr="006620D6" w:rsidRDefault="00F55C72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14 080,00</w:t>
            </w:r>
          </w:p>
        </w:tc>
      </w:tr>
    </w:tbl>
    <w:p w14:paraId="4002CA1E" w14:textId="77777777" w:rsidR="00770554" w:rsidRDefault="00770554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79A9DF" w14:textId="3184823D" w:rsidR="00482F80" w:rsidRPr="00A92B20" w:rsidRDefault="00482F80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Cena celkem</w:t>
      </w:r>
      <w:r w:rsid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04256B"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110 180,00 Kč</w:t>
      </w:r>
      <w:r w:rsidR="00A92B20"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bez DPH</w:t>
      </w:r>
    </w:p>
    <w:p w14:paraId="12D4C80D" w14:textId="77777777" w:rsidR="007F7C7D" w:rsidRDefault="007F7C7D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5C4BE1" w14:textId="77777777" w:rsidR="00887CBA" w:rsidRDefault="00887CBA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9B3063F" w14:textId="300FB33F" w:rsidR="00753AFC" w:rsidRPr="00753AFC" w:rsidRDefault="00753AFC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252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Termín prací:</w:t>
      </w:r>
      <w:r w:rsidRPr="00753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736A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prosinec</w:t>
      </w:r>
      <w:r w:rsidRPr="00753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2025</w:t>
      </w:r>
    </w:p>
    <w:p w14:paraId="74F6EA49" w14:textId="739E1999" w:rsidR="00753AFC" w:rsidRDefault="00753AFC" w:rsidP="00625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E41819C" w14:textId="77777777" w:rsidR="0062529E" w:rsidRDefault="0062529E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4293" w14:textId="60148A2F" w:rsidR="0062529E" w:rsidRDefault="0062529E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3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E23402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BE15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B006F" w14:textId="77777777" w:rsidR="00807CE3" w:rsidRDefault="00807CE3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458B0" w14:textId="77777777" w:rsidR="00807CE3" w:rsidRDefault="00807CE3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B5433" w14:textId="77777777" w:rsidR="00807CE3" w:rsidRDefault="00807CE3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ABD7A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1BB29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508F" w14:textId="2A2B3369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Milan Hejduk</w:t>
      </w:r>
      <w:r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  <w:t>RNDr</w:t>
      </w:r>
      <w:r w:rsidR="00E93818">
        <w:rPr>
          <w:rFonts w:ascii="Times New Roman" w:hAnsi="Times New Roman" w:cs="Times New Roman"/>
          <w:sz w:val="24"/>
          <w:szCs w:val="24"/>
        </w:rPr>
        <w:t>. Svatopluk Šeda</w:t>
      </w:r>
    </w:p>
    <w:p w14:paraId="45C60AA3" w14:textId="697D4FDB" w:rsidR="00EE63B2" w:rsidRPr="0062529E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ředitel svazku </w:t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3818">
        <w:rPr>
          <w:rFonts w:ascii="Times New Roman" w:hAnsi="Times New Roman" w:cs="Times New Roman"/>
          <w:sz w:val="24"/>
          <w:szCs w:val="24"/>
        </w:rPr>
        <w:t>Fingeo</w:t>
      </w:r>
      <w:proofErr w:type="spellEnd"/>
      <w:r w:rsidR="00E93818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57F66140" w14:textId="77777777" w:rsidR="0062529E" w:rsidRDefault="0062529E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ECD0" w14:textId="7E5391C5" w:rsidR="00EE63B2" w:rsidRDefault="008354E7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potvrzena dne: 2.12.2025</w:t>
      </w:r>
    </w:p>
    <w:sectPr w:rsidR="00EE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4A78" w14:textId="77777777" w:rsidR="001309E1" w:rsidRDefault="001309E1" w:rsidP="00EE63B2">
      <w:pPr>
        <w:spacing w:after="0" w:line="240" w:lineRule="auto"/>
      </w:pPr>
      <w:r>
        <w:separator/>
      </w:r>
    </w:p>
  </w:endnote>
  <w:endnote w:type="continuationSeparator" w:id="0">
    <w:p w14:paraId="478B80FD" w14:textId="77777777" w:rsidR="001309E1" w:rsidRDefault="001309E1" w:rsidP="00EE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EBC" w14:textId="77777777" w:rsidR="00F36652" w:rsidRDefault="00F36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548C" w14:textId="440DA882" w:rsidR="00EE63B2" w:rsidRPr="00F36652" w:rsidRDefault="00EE63B2" w:rsidP="00F36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64A" w14:textId="77777777" w:rsidR="00F36652" w:rsidRDefault="00F366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0215" w14:textId="77777777" w:rsidR="001309E1" w:rsidRDefault="001309E1" w:rsidP="00EE63B2">
      <w:pPr>
        <w:spacing w:after="0" w:line="240" w:lineRule="auto"/>
      </w:pPr>
      <w:r>
        <w:separator/>
      </w:r>
    </w:p>
  </w:footnote>
  <w:footnote w:type="continuationSeparator" w:id="0">
    <w:p w14:paraId="1A4E0C9D" w14:textId="77777777" w:rsidR="001309E1" w:rsidRDefault="001309E1" w:rsidP="00EE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4485" w14:textId="77777777" w:rsidR="00F36652" w:rsidRDefault="00F36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A14E" w14:textId="77777777" w:rsidR="00F36652" w:rsidRDefault="00F366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61BE" w14:textId="77777777" w:rsidR="00F36652" w:rsidRDefault="00F366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D6"/>
    <w:rsid w:val="0000433A"/>
    <w:rsid w:val="0004256B"/>
    <w:rsid w:val="000B32EC"/>
    <w:rsid w:val="001309E1"/>
    <w:rsid w:val="001F16FE"/>
    <w:rsid w:val="001F50EA"/>
    <w:rsid w:val="00221396"/>
    <w:rsid w:val="00242E04"/>
    <w:rsid w:val="002743F9"/>
    <w:rsid w:val="00292051"/>
    <w:rsid w:val="002B1CF7"/>
    <w:rsid w:val="002F2ABA"/>
    <w:rsid w:val="002F7C56"/>
    <w:rsid w:val="00310D5E"/>
    <w:rsid w:val="00326BB0"/>
    <w:rsid w:val="003D223F"/>
    <w:rsid w:val="00410C39"/>
    <w:rsid w:val="00482F80"/>
    <w:rsid w:val="004A7E1B"/>
    <w:rsid w:val="00553902"/>
    <w:rsid w:val="00582D70"/>
    <w:rsid w:val="0062529E"/>
    <w:rsid w:val="006620D6"/>
    <w:rsid w:val="006820B1"/>
    <w:rsid w:val="006F78AD"/>
    <w:rsid w:val="0070354F"/>
    <w:rsid w:val="007070F7"/>
    <w:rsid w:val="00736A12"/>
    <w:rsid w:val="00736E4E"/>
    <w:rsid w:val="00745A51"/>
    <w:rsid w:val="00753AFC"/>
    <w:rsid w:val="00766AE4"/>
    <w:rsid w:val="00770554"/>
    <w:rsid w:val="007D1C79"/>
    <w:rsid w:val="007E4225"/>
    <w:rsid w:val="007F7C7D"/>
    <w:rsid w:val="00807CE3"/>
    <w:rsid w:val="0081410F"/>
    <w:rsid w:val="008354E7"/>
    <w:rsid w:val="00883D95"/>
    <w:rsid w:val="00887CBA"/>
    <w:rsid w:val="008A41F6"/>
    <w:rsid w:val="008B48D6"/>
    <w:rsid w:val="00992262"/>
    <w:rsid w:val="009D0788"/>
    <w:rsid w:val="009E280A"/>
    <w:rsid w:val="00A74221"/>
    <w:rsid w:val="00A919BF"/>
    <w:rsid w:val="00A92B20"/>
    <w:rsid w:val="00AF4A90"/>
    <w:rsid w:val="00B148FB"/>
    <w:rsid w:val="00B91476"/>
    <w:rsid w:val="00C13E52"/>
    <w:rsid w:val="00C61B70"/>
    <w:rsid w:val="00C64D3B"/>
    <w:rsid w:val="00C8379E"/>
    <w:rsid w:val="00D729A7"/>
    <w:rsid w:val="00E42CAD"/>
    <w:rsid w:val="00E93818"/>
    <w:rsid w:val="00EE63B2"/>
    <w:rsid w:val="00F269D7"/>
    <w:rsid w:val="00F36652"/>
    <w:rsid w:val="00F40E97"/>
    <w:rsid w:val="00F55C72"/>
    <w:rsid w:val="00F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B471"/>
  <w15:chartTrackingRefBased/>
  <w15:docId w15:val="{CEBB471A-AD0B-41F3-8ED8-3D81CDD0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29E"/>
  </w:style>
  <w:style w:type="paragraph" w:styleId="Nadpis1">
    <w:name w:val="heading 1"/>
    <w:basedOn w:val="Normln"/>
    <w:next w:val="Normln"/>
    <w:link w:val="Nadpis1Char"/>
    <w:uiPriority w:val="9"/>
    <w:qFormat/>
    <w:rsid w:val="008B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AE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B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8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8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8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8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8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8D6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B48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8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8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63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3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EE63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EE63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EE63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E6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Strnadová</dc:creator>
  <cp:keywords/>
  <dc:description/>
  <cp:lastModifiedBy>Michaela Vodhánělová</cp:lastModifiedBy>
  <cp:revision>44</cp:revision>
  <dcterms:created xsi:type="dcterms:W3CDTF">2025-07-10T07:15:00Z</dcterms:created>
  <dcterms:modified xsi:type="dcterms:W3CDTF">2025-12-02T12:19:00Z</dcterms:modified>
</cp:coreProperties>
</file>