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AD71" w14:textId="015D5C91" w:rsidR="004D5839" w:rsidRPr="00E070E4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E070E4">
        <w:rPr>
          <w:rFonts w:cs="Arial"/>
          <w:b/>
          <w:bCs/>
          <w:sz w:val="22"/>
          <w:szCs w:val="22"/>
        </w:rPr>
        <w:t xml:space="preserve">Č.j. </w:t>
      </w:r>
      <w:r w:rsidR="00E070E4" w:rsidRPr="00E070E4">
        <w:rPr>
          <w:rFonts w:cs="Arial"/>
          <w:b/>
          <w:bCs/>
          <w:sz w:val="22"/>
          <w:szCs w:val="22"/>
        </w:rPr>
        <w:t>SPU 485164/2025</w:t>
      </w:r>
    </w:p>
    <w:p w14:paraId="3041B79F" w14:textId="5F52D35D" w:rsidR="004D5839" w:rsidRPr="00E070E4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E070E4">
        <w:rPr>
          <w:rFonts w:cs="Arial"/>
          <w:b/>
          <w:bCs/>
          <w:sz w:val="22"/>
          <w:szCs w:val="22"/>
        </w:rPr>
        <w:t>UID:</w:t>
      </w:r>
      <w:r w:rsidR="00E070E4" w:rsidRPr="00E070E4">
        <w:rPr>
          <w:rFonts w:cs="Arial"/>
          <w:b/>
          <w:bCs/>
          <w:sz w:val="22"/>
          <w:szCs w:val="22"/>
        </w:rPr>
        <w:t xml:space="preserve"> spuess98052508</w:t>
      </w:r>
    </w:p>
    <w:p w14:paraId="642E13FE" w14:textId="77777777"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6C1F12E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14:paraId="694E5FDA" w14:textId="77777777"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7EC02ED8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2DD20FF4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14:paraId="6EBAC44D" w14:textId="2DA01434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CZ01312774</w:t>
      </w:r>
    </w:p>
    <w:p w14:paraId="0E09B4D0" w14:textId="77777777" w:rsidR="00B618CB" w:rsidRDefault="00B618CB" w:rsidP="00B618C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6A4656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574B7F">
        <w:rPr>
          <w:rFonts w:ascii="Arial" w:hAnsi="Arial" w:cs="Arial"/>
          <w:sz w:val="22"/>
          <w:szCs w:val="22"/>
        </w:rPr>
        <w:t xml:space="preserve">Příkopě </w:t>
      </w:r>
      <w:r w:rsidRPr="00F935EF">
        <w:rPr>
          <w:rFonts w:ascii="Arial" w:hAnsi="Arial" w:cs="Arial"/>
          <w:sz w:val="22"/>
          <w:szCs w:val="22"/>
        </w:rPr>
        <w:t>28</w:t>
      </w:r>
    </w:p>
    <w:p w14:paraId="7919229C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14:paraId="5451C4EA" w14:textId="77777777"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7048672501</w:t>
      </w:r>
    </w:p>
    <w:p w14:paraId="5FFC23CA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6F5F3F7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9D470A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14:paraId="20BB0B39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43FA9CE" w14:textId="2B54D3D9" w:rsidR="00383DFB" w:rsidRPr="00383DFB" w:rsidRDefault="00383DFB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383DFB">
        <w:rPr>
          <w:rFonts w:ascii="Arial" w:hAnsi="Arial" w:cs="Arial"/>
          <w:b/>
          <w:color w:val="000000"/>
          <w:sz w:val="22"/>
          <w:szCs w:val="22"/>
        </w:rPr>
        <w:t>Citová Zlata</w:t>
      </w:r>
      <w:r w:rsidRPr="00383DFB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383DFB">
        <w:rPr>
          <w:rFonts w:ascii="Arial" w:hAnsi="Arial" w:cs="Arial"/>
          <w:bCs/>
          <w:color w:val="000000"/>
          <w:sz w:val="22"/>
          <w:szCs w:val="22"/>
        </w:rPr>
        <w:t>r.č</w:t>
      </w:r>
      <w:proofErr w:type="spellEnd"/>
      <w:r w:rsidRPr="00383DFB">
        <w:rPr>
          <w:rFonts w:ascii="Arial" w:hAnsi="Arial" w:cs="Arial"/>
          <w:bCs/>
          <w:color w:val="000000"/>
          <w:sz w:val="22"/>
          <w:szCs w:val="22"/>
        </w:rPr>
        <w:t>. 58</w:t>
      </w:r>
      <w:r w:rsidR="004656E5">
        <w:rPr>
          <w:rFonts w:ascii="Arial" w:hAnsi="Arial" w:cs="Arial"/>
          <w:bCs/>
          <w:color w:val="000000"/>
          <w:sz w:val="22"/>
          <w:szCs w:val="22"/>
        </w:rPr>
        <w:t>xxxx</w:t>
      </w:r>
      <w:r w:rsidRPr="00383DFB">
        <w:rPr>
          <w:rFonts w:ascii="Arial" w:hAnsi="Arial" w:cs="Arial"/>
          <w:bCs/>
          <w:color w:val="000000"/>
          <w:sz w:val="22"/>
          <w:szCs w:val="22"/>
        </w:rPr>
        <w:t>/</w:t>
      </w:r>
      <w:proofErr w:type="spellStart"/>
      <w:r w:rsidR="004656E5">
        <w:rPr>
          <w:rFonts w:ascii="Arial" w:hAnsi="Arial" w:cs="Arial"/>
          <w:bCs/>
          <w:color w:val="000000"/>
          <w:sz w:val="22"/>
          <w:szCs w:val="22"/>
        </w:rPr>
        <w:t>xxxx</w:t>
      </w:r>
      <w:proofErr w:type="spellEnd"/>
      <w:r w:rsidRPr="00383DFB">
        <w:rPr>
          <w:rFonts w:ascii="Arial" w:hAnsi="Arial" w:cs="Arial"/>
          <w:bCs/>
          <w:color w:val="000000"/>
          <w:sz w:val="22"/>
          <w:szCs w:val="22"/>
        </w:rPr>
        <w:t xml:space="preserve">, trvale bytem </w:t>
      </w:r>
      <w:proofErr w:type="spellStart"/>
      <w:r w:rsidR="004656E5">
        <w:rPr>
          <w:rFonts w:ascii="Arial" w:hAnsi="Arial" w:cs="Arial"/>
          <w:bCs/>
          <w:color w:val="000000"/>
          <w:sz w:val="22"/>
          <w:szCs w:val="22"/>
        </w:rPr>
        <w:t>xxxxxxxxxxxxxxxxxxx</w:t>
      </w:r>
      <w:proofErr w:type="spellEnd"/>
      <w:r w:rsidRPr="00383DFB">
        <w:rPr>
          <w:rFonts w:ascii="Arial" w:hAnsi="Arial" w:cs="Arial"/>
          <w:bCs/>
          <w:color w:val="000000"/>
          <w:sz w:val="22"/>
          <w:szCs w:val="22"/>
        </w:rPr>
        <w:t xml:space="preserve">, Stříbrná Skalice, </w:t>
      </w:r>
      <w:r>
        <w:rPr>
          <w:rFonts w:ascii="Arial" w:hAnsi="Arial" w:cs="Arial"/>
          <w:bCs/>
          <w:color w:val="000000"/>
          <w:sz w:val="22"/>
          <w:szCs w:val="22"/>
        </w:rPr>
        <w:br/>
      </w:r>
      <w:r w:rsidRPr="00383DFB">
        <w:rPr>
          <w:rFonts w:ascii="Arial" w:hAnsi="Arial" w:cs="Arial"/>
          <w:bCs/>
          <w:color w:val="000000"/>
          <w:sz w:val="22"/>
          <w:szCs w:val="22"/>
        </w:rPr>
        <w:t>PSČ 281 67</w:t>
      </w:r>
    </w:p>
    <w:p w14:paraId="1B471FBA" w14:textId="696207DE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298E5A2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AE4123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05818E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14:paraId="4447F403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768DF40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14:paraId="2D494AA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C1CF8B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7048672501</w:t>
      </w:r>
    </w:p>
    <w:p w14:paraId="7943F064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6A37EC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14:paraId="0BF01B80" w14:textId="32402E20"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</w:t>
      </w:r>
      <w:r w:rsidR="00E070E4">
        <w:rPr>
          <w:rFonts w:ascii="Arial" w:hAnsi="Arial" w:cs="Arial"/>
          <w:sz w:val="22"/>
          <w:szCs w:val="22"/>
        </w:rPr>
        <w:br/>
      </w:r>
      <w:r w:rsidR="00EC7974" w:rsidRPr="00F935EF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155BAAE9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8B862F7" w14:textId="77777777"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14:paraId="54B99205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E23A00E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7C03BE9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4659/31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14:paraId="54C7392D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9E963E3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9A9F4ED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4659/119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5825EC82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1EF0AD9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A7FF596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4659/120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69FD2B4B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072D81B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14:paraId="40D940F3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699D8C82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14:paraId="5C243616" w14:textId="704FF3D6"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</w:t>
      </w:r>
      <w:bookmarkStart w:id="0" w:name="_Hlk212800354"/>
      <w:r w:rsidR="004C3A4A">
        <w:rPr>
          <w:rFonts w:ascii="Arial" w:hAnsi="Arial" w:cs="Arial"/>
          <w:sz w:val="22"/>
          <w:szCs w:val="22"/>
        </w:rPr>
        <w:t>do 31.12.2013</w:t>
      </w:r>
      <w:r w:rsidR="008C14E1" w:rsidRPr="00F935EF">
        <w:rPr>
          <w:rFonts w:ascii="Arial" w:hAnsi="Arial" w:cs="Arial"/>
          <w:sz w:val="22"/>
          <w:szCs w:val="22"/>
        </w:rPr>
        <w:t xml:space="preserve"> </w:t>
      </w:r>
      <w:r w:rsidR="004656E5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(viz. přechodná ustanovení</w:t>
      </w:r>
      <w:r w:rsidR="004C3A4A">
        <w:rPr>
          <w:rFonts w:ascii="Arial" w:hAnsi="Arial" w:cs="Arial"/>
          <w:sz w:val="22"/>
          <w:szCs w:val="22"/>
        </w:rPr>
        <w:t xml:space="preserve"> </w:t>
      </w:r>
      <w:r w:rsidR="004C3A4A" w:rsidRPr="004C3A4A">
        <w:rPr>
          <w:rFonts w:ascii="Arial" w:hAnsi="Arial" w:cs="Arial"/>
          <w:sz w:val="22"/>
          <w:szCs w:val="22"/>
        </w:rPr>
        <w:t>§ 22 odst. 11</w:t>
      </w:r>
      <w:r w:rsidR="008C14E1"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743BC22E" w14:textId="77777777"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39556E6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14:paraId="03337686" w14:textId="44AA5FE6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E070E4">
        <w:rPr>
          <w:rFonts w:ascii="Arial" w:hAnsi="Arial" w:cs="Arial"/>
          <w:sz w:val="22"/>
          <w:szCs w:val="22"/>
        </w:rPr>
        <w:br/>
      </w:r>
      <w:r w:rsidRPr="00F935EF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E070E4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14:paraId="6856924C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C37607A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14:paraId="537D0442" w14:textId="37FD27B4" w:rsidR="00AF0875" w:rsidRPr="00513530" w:rsidRDefault="00AF0875" w:rsidP="00AF0875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1) </w:t>
      </w:r>
      <w:r w:rsidR="00E070E4" w:rsidRPr="00513530">
        <w:rPr>
          <w:rFonts w:ascii="Arial" w:eastAsiaTheme="minorEastAsia" w:hAnsi="Arial" w:cs="Arial"/>
          <w:sz w:val="22"/>
          <w:szCs w:val="22"/>
        </w:rPr>
        <w:t>Kupující nabývá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pozemky a spoluvlastnické podíly na </w:t>
      </w:r>
      <w:r w:rsidR="004656E5" w:rsidRPr="00513530">
        <w:rPr>
          <w:rFonts w:ascii="Arial" w:eastAsiaTheme="minorEastAsia" w:hAnsi="Arial" w:cs="Arial"/>
          <w:sz w:val="22"/>
          <w:szCs w:val="22"/>
        </w:rPr>
        <w:t>pozemcích,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jak níže uvedeno </w:t>
      </w:r>
      <w:r w:rsidR="00E070E4">
        <w:rPr>
          <w:rFonts w:ascii="Arial" w:eastAsiaTheme="minorEastAsia" w:hAnsi="Arial" w:cs="Arial"/>
          <w:sz w:val="22"/>
          <w:szCs w:val="22"/>
        </w:rPr>
        <w:br/>
      </w:r>
      <w:r w:rsidRPr="00513530">
        <w:rPr>
          <w:rFonts w:ascii="Arial" w:eastAsiaTheme="minorEastAsia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850"/>
        <w:gridCol w:w="1843"/>
        <w:gridCol w:w="1701"/>
        <w:gridCol w:w="1701"/>
      </w:tblGrid>
      <w:tr w:rsidR="00AF0875" w:rsidRPr="00513530" w14:paraId="094B5662" w14:textId="77777777" w:rsidTr="00E070E4">
        <w:tc>
          <w:tcPr>
            <w:tcW w:w="1560" w:type="dxa"/>
          </w:tcPr>
          <w:p w14:paraId="7E192CF1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701" w:type="dxa"/>
          </w:tcPr>
          <w:p w14:paraId="26DE1901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31721428" w14:textId="77777777" w:rsidR="00AF0875" w:rsidRPr="00513530" w:rsidRDefault="00AF0875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14:paraId="007BFF61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14:paraId="3000CC3C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14:paraId="29A7E2C8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Před podpisem zaplaceno na úhradu kupní ceny </w:t>
            </w:r>
            <w:proofErr w:type="gram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10%</w:t>
            </w:r>
            <w:proofErr w:type="gram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v Kč</w:t>
            </w:r>
          </w:p>
        </w:tc>
        <w:tc>
          <w:tcPr>
            <w:tcW w:w="1701" w:type="dxa"/>
          </w:tcPr>
          <w:p w14:paraId="28B3CE7D" w14:textId="77777777" w:rsidR="00AF0875" w:rsidRPr="00513530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513530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14:paraId="1505599B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AF0875" w:rsidRPr="00513530" w14:paraId="0FDF073C" w14:textId="77777777" w:rsidTr="00E070E4">
        <w:tc>
          <w:tcPr>
            <w:tcW w:w="1560" w:type="dxa"/>
          </w:tcPr>
          <w:p w14:paraId="2A3D98E0" w14:textId="77777777"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Dejvice</w:t>
            </w:r>
          </w:p>
        </w:tc>
        <w:tc>
          <w:tcPr>
            <w:tcW w:w="1701" w:type="dxa"/>
          </w:tcPr>
          <w:p w14:paraId="181E8C1A" w14:textId="77777777"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4659/31</w:t>
            </w:r>
          </w:p>
        </w:tc>
        <w:tc>
          <w:tcPr>
            <w:tcW w:w="850" w:type="dxa"/>
          </w:tcPr>
          <w:p w14:paraId="66F17E8C" w14:textId="77777777"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5990B2C9" w14:textId="77777777"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54 702,00 Kč</w:t>
            </w:r>
          </w:p>
        </w:tc>
        <w:tc>
          <w:tcPr>
            <w:tcW w:w="1701" w:type="dxa"/>
          </w:tcPr>
          <w:p w14:paraId="1F27BD29" w14:textId="77777777"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5 470,00 Kč</w:t>
            </w:r>
          </w:p>
        </w:tc>
        <w:tc>
          <w:tcPr>
            <w:tcW w:w="1701" w:type="dxa"/>
          </w:tcPr>
          <w:p w14:paraId="52909633" w14:textId="77777777"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49 232,00 Kč</w:t>
            </w:r>
          </w:p>
        </w:tc>
      </w:tr>
      <w:tr w:rsidR="00AF0875" w:rsidRPr="00513530" w14:paraId="03AF8024" w14:textId="77777777" w:rsidTr="00E070E4">
        <w:tc>
          <w:tcPr>
            <w:tcW w:w="1560" w:type="dxa"/>
          </w:tcPr>
          <w:p w14:paraId="7A254111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Dejvice</w:t>
            </w:r>
          </w:p>
        </w:tc>
        <w:tc>
          <w:tcPr>
            <w:tcW w:w="1701" w:type="dxa"/>
          </w:tcPr>
          <w:p w14:paraId="023E12D4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4659/119</w:t>
            </w:r>
          </w:p>
        </w:tc>
        <w:tc>
          <w:tcPr>
            <w:tcW w:w="850" w:type="dxa"/>
          </w:tcPr>
          <w:p w14:paraId="226506FD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18C9E5B1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638 190,00 Kč</w:t>
            </w:r>
          </w:p>
        </w:tc>
        <w:tc>
          <w:tcPr>
            <w:tcW w:w="1701" w:type="dxa"/>
          </w:tcPr>
          <w:p w14:paraId="147D7040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63 819,00 Kč</w:t>
            </w:r>
          </w:p>
        </w:tc>
        <w:tc>
          <w:tcPr>
            <w:tcW w:w="1701" w:type="dxa"/>
          </w:tcPr>
          <w:p w14:paraId="2B47FC87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574 371,00 Kč</w:t>
            </w:r>
          </w:p>
        </w:tc>
      </w:tr>
      <w:tr w:rsidR="00AF0875" w:rsidRPr="00513530" w14:paraId="5B3BEE8C" w14:textId="77777777" w:rsidTr="00E070E4">
        <w:tc>
          <w:tcPr>
            <w:tcW w:w="1560" w:type="dxa"/>
          </w:tcPr>
          <w:p w14:paraId="7ED3A849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Dejvice</w:t>
            </w:r>
          </w:p>
        </w:tc>
        <w:tc>
          <w:tcPr>
            <w:tcW w:w="1701" w:type="dxa"/>
          </w:tcPr>
          <w:p w14:paraId="18EBF61A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4659/120</w:t>
            </w:r>
          </w:p>
        </w:tc>
        <w:tc>
          <w:tcPr>
            <w:tcW w:w="850" w:type="dxa"/>
          </w:tcPr>
          <w:p w14:paraId="2F4D0768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1/4</w:t>
            </w:r>
          </w:p>
        </w:tc>
        <w:tc>
          <w:tcPr>
            <w:tcW w:w="1843" w:type="dxa"/>
          </w:tcPr>
          <w:p w14:paraId="3921F0F5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9 624,00 Kč</w:t>
            </w:r>
          </w:p>
        </w:tc>
        <w:tc>
          <w:tcPr>
            <w:tcW w:w="1701" w:type="dxa"/>
          </w:tcPr>
          <w:p w14:paraId="6625A81D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962,00 Kč</w:t>
            </w:r>
          </w:p>
        </w:tc>
        <w:tc>
          <w:tcPr>
            <w:tcW w:w="1701" w:type="dxa"/>
          </w:tcPr>
          <w:p w14:paraId="4DAF5AD1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8 662,00 Kč</w:t>
            </w:r>
          </w:p>
        </w:tc>
      </w:tr>
    </w:tbl>
    <w:p w14:paraId="253B5CE8" w14:textId="77777777" w:rsidR="00AF0875" w:rsidRPr="00513530" w:rsidRDefault="00AF0875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:rsidRPr="00513530" w14:paraId="51D71322" w14:textId="77777777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0745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DDD9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702 516,00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AA5E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70 251,00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BE81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632 265,00 Kč</w:t>
            </w:r>
          </w:p>
        </w:tc>
      </w:tr>
    </w:tbl>
    <w:p w14:paraId="4305E900" w14:textId="77777777" w:rsidR="00AF0875" w:rsidRPr="00513530" w:rsidRDefault="00AF08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14:paraId="54C8832F" w14:textId="77777777" w:rsidR="002A76A6" w:rsidRPr="00513530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2) Část kupní ceny ve výši 70 251,00 Kč (slovy: sedmdesát tisíc dvě stě padesát jedna koruna česká) kupující zaplatili prodávajícímu před podpisem této smlouvy.</w:t>
      </w:r>
    </w:p>
    <w:p w14:paraId="2B5D8847" w14:textId="77777777"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632 265,00 Kč (slovy: šest set třicet dva tisíce dvě stě šedesát pět korun českých) se při splácení </w:t>
      </w:r>
      <w:r w:rsidR="003735DD" w:rsidRPr="00513530">
        <w:rPr>
          <w:rFonts w:ascii="Arial" w:eastAsiaTheme="minorEastAsia" w:hAnsi="Arial" w:cs="Arial"/>
          <w:sz w:val="22"/>
          <w:szCs w:val="22"/>
        </w:rPr>
        <w:t>nejpozději do 10 let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5B0AB7" w:rsidRPr="00513530">
        <w:rPr>
          <w:rFonts w:ascii="Arial" w:eastAsiaTheme="minorEastAsia" w:hAnsi="Arial" w:cs="Arial"/>
          <w:sz w:val="22"/>
          <w:szCs w:val="22"/>
        </w:rPr>
        <w:t>ve výši 7,69 % </w:t>
      </w:r>
      <w:proofErr w:type="spellStart"/>
      <w:r w:rsidR="005B0AB7" w:rsidRPr="00513530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513530">
        <w:rPr>
          <w:rFonts w:ascii="Arial" w:eastAsiaTheme="minorEastAsia" w:hAnsi="Arial" w:cs="Arial"/>
          <w:sz w:val="22"/>
          <w:szCs w:val="22"/>
        </w:rPr>
        <w:t xml:space="preserve">. </w:t>
      </w:r>
      <w:r w:rsidRPr="00513530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513530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14:paraId="3E41DC57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14:paraId="7FAED98E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Datum</w:t>
      </w:r>
      <w:r w:rsidRPr="00513530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14:paraId="71DD28A0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27.11.2026</w:t>
      </w:r>
      <w:r w:rsidRPr="00513530">
        <w:rPr>
          <w:rFonts w:ascii="Arial" w:eastAsiaTheme="minorEastAsia" w:hAnsi="Arial" w:cs="Arial"/>
          <w:sz w:val="22"/>
          <w:szCs w:val="22"/>
        </w:rPr>
        <w:tab/>
        <w:t>63 226,00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29 687,00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92 913,00 Kč</w:t>
      </w:r>
    </w:p>
    <w:p w14:paraId="4C6C6EB2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27.11.2027</w:t>
      </w:r>
      <w:r w:rsidRPr="00513530">
        <w:rPr>
          <w:rFonts w:ascii="Arial" w:eastAsiaTheme="minorEastAsia" w:hAnsi="Arial" w:cs="Arial"/>
          <w:sz w:val="22"/>
          <w:szCs w:val="22"/>
        </w:rPr>
        <w:tab/>
        <w:t>63 226,00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29 687,00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92 913,00 Kč</w:t>
      </w:r>
    </w:p>
    <w:p w14:paraId="76DF8425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27.11.2028</w:t>
      </w:r>
      <w:r w:rsidRPr="00513530">
        <w:rPr>
          <w:rFonts w:ascii="Arial" w:eastAsiaTheme="minorEastAsia" w:hAnsi="Arial" w:cs="Arial"/>
          <w:sz w:val="22"/>
          <w:szCs w:val="22"/>
        </w:rPr>
        <w:tab/>
        <w:t>63 226,00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29 687,00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92 913,00 Kč</w:t>
      </w:r>
    </w:p>
    <w:p w14:paraId="77DD6557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27.11.2029</w:t>
      </w:r>
      <w:r w:rsidRPr="00513530">
        <w:rPr>
          <w:rFonts w:ascii="Arial" w:eastAsiaTheme="minorEastAsia" w:hAnsi="Arial" w:cs="Arial"/>
          <w:sz w:val="22"/>
          <w:szCs w:val="22"/>
        </w:rPr>
        <w:tab/>
        <w:t>63 226,00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29 687,00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92 913,00 Kč</w:t>
      </w:r>
    </w:p>
    <w:p w14:paraId="0385BC03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27.11.2030</w:t>
      </w:r>
      <w:r w:rsidRPr="00513530">
        <w:rPr>
          <w:rFonts w:ascii="Arial" w:eastAsiaTheme="minorEastAsia" w:hAnsi="Arial" w:cs="Arial"/>
          <w:sz w:val="22"/>
          <w:szCs w:val="22"/>
        </w:rPr>
        <w:tab/>
        <w:t>63 226,00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29 687,00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92 913,00 Kč</w:t>
      </w:r>
    </w:p>
    <w:p w14:paraId="3C8A66E1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27.11.2031</w:t>
      </w:r>
      <w:r w:rsidRPr="00513530">
        <w:rPr>
          <w:rFonts w:ascii="Arial" w:eastAsiaTheme="minorEastAsia" w:hAnsi="Arial" w:cs="Arial"/>
          <w:sz w:val="22"/>
          <w:szCs w:val="22"/>
        </w:rPr>
        <w:tab/>
        <w:t>63 226,00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29 687,00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92 913,00 Kč</w:t>
      </w:r>
    </w:p>
    <w:p w14:paraId="24998A86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27.11.2032</w:t>
      </w:r>
      <w:r w:rsidRPr="00513530">
        <w:rPr>
          <w:rFonts w:ascii="Arial" w:eastAsiaTheme="minorEastAsia" w:hAnsi="Arial" w:cs="Arial"/>
          <w:sz w:val="22"/>
          <w:szCs w:val="22"/>
        </w:rPr>
        <w:tab/>
        <w:t>63 226,00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29 687,00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92 913,00 Kč</w:t>
      </w:r>
    </w:p>
    <w:p w14:paraId="316406C7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27.11.2033</w:t>
      </w:r>
      <w:r w:rsidRPr="00513530">
        <w:rPr>
          <w:rFonts w:ascii="Arial" w:eastAsiaTheme="minorEastAsia" w:hAnsi="Arial" w:cs="Arial"/>
          <w:sz w:val="22"/>
          <w:szCs w:val="22"/>
        </w:rPr>
        <w:tab/>
        <w:t>63 226,00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29 687,00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92 913,00 Kč</w:t>
      </w:r>
    </w:p>
    <w:p w14:paraId="6564E0CC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27.11.2034</w:t>
      </w:r>
      <w:r w:rsidRPr="00513530">
        <w:rPr>
          <w:rFonts w:ascii="Arial" w:eastAsiaTheme="minorEastAsia" w:hAnsi="Arial" w:cs="Arial"/>
          <w:sz w:val="22"/>
          <w:szCs w:val="22"/>
        </w:rPr>
        <w:tab/>
        <w:t>63 226,00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29 687,00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92 913,00 Kč</w:t>
      </w:r>
    </w:p>
    <w:p w14:paraId="6A10F083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26.11.2035</w:t>
      </w:r>
      <w:r w:rsidRPr="00513530">
        <w:rPr>
          <w:rFonts w:ascii="Arial" w:eastAsiaTheme="minorEastAsia" w:hAnsi="Arial" w:cs="Arial"/>
          <w:sz w:val="22"/>
          <w:szCs w:val="22"/>
        </w:rPr>
        <w:tab/>
        <w:t>63 231,00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29 681,00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92 912,00 Kč</w:t>
      </w:r>
    </w:p>
    <w:p w14:paraId="26E7BBD7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14:paraId="231DF050" w14:textId="3A06A8DC" w:rsidR="003735DD" w:rsidRPr="00513530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r w:rsidR="00E070E4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 V</w:t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 tomto případě je kupující povinen doplatit neuhrazenou část kupní ceny pozemků Státnímu pozemkovému úřadu do 30 dnů ode dne nabytí právní moci rozhodnutí o povolení vkladu vlastnického práva </w:t>
      </w:r>
      <w:r w:rsidR="00E070E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="00E070E4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k převáděným</w:t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pozemkům.</w:t>
      </w:r>
    </w:p>
    <w:p w14:paraId="4E98F24C" w14:textId="77777777" w:rsidR="0075475B" w:rsidRPr="00513530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75475B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14:paraId="5C942127" w14:textId="4DEC5C53"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4)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 xml:space="preserve">Nedodrží </w:t>
      </w:r>
      <w:proofErr w:type="spellStart"/>
      <w:r w:rsidRPr="00513530">
        <w:rPr>
          <w:rFonts w:ascii="Arial" w:eastAsiaTheme="minorEastAsia" w:hAnsi="Arial" w:cs="Arial"/>
          <w:sz w:val="22"/>
          <w:szCs w:val="22"/>
        </w:rPr>
        <w:t>-li</w:t>
      </w:r>
      <w:proofErr w:type="spellEnd"/>
      <w:proofErr w:type="gramEnd"/>
      <w:r w:rsidRPr="00513530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</w:t>
      </w:r>
      <w:r w:rsidR="00E070E4">
        <w:rPr>
          <w:rFonts w:ascii="Arial" w:eastAsiaTheme="minorEastAsia" w:hAnsi="Arial" w:cs="Arial"/>
          <w:sz w:val="22"/>
          <w:szCs w:val="22"/>
        </w:rPr>
        <w:br/>
      </w:r>
      <w:r w:rsidRPr="00513530">
        <w:rPr>
          <w:rFonts w:ascii="Arial" w:eastAsiaTheme="minorEastAsia" w:hAnsi="Arial" w:cs="Arial"/>
          <w:sz w:val="22"/>
          <w:szCs w:val="22"/>
        </w:rPr>
        <w:t xml:space="preserve"> </w:t>
      </w:r>
      <w:r w:rsidR="0075475B" w:rsidRPr="00513530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14:paraId="39C8C350" w14:textId="7F9EC19A"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8D72B5" w:rsidRPr="00513530">
        <w:rPr>
          <w:rFonts w:ascii="Arial" w:eastAsiaTheme="minorEastAsia" w:hAnsi="Arial" w:cs="Arial"/>
          <w:sz w:val="22"/>
          <w:szCs w:val="22"/>
        </w:rPr>
        <w:t xml:space="preserve">§ 15 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zákona č. 503/2012 Sb., </w:t>
      </w:r>
      <w:r w:rsidR="00E070E4">
        <w:rPr>
          <w:rFonts w:ascii="Arial" w:eastAsiaTheme="minorEastAsia" w:hAnsi="Arial" w:cs="Arial"/>
          <w:sz w:val="22"/>
          <w:szCs w:val="22"/>
        </w:rPr>
        <w:br/>
      </w:r>
      <w:r w:rsidR="003735DD" w:rsidRPr="00513530">
        <w:rPr>
          <w:rFonts w:ascii="Arial" w:eastAsiaTheme="minorEastAsia" w:hAnsi="Arial" w:cs="Arial"/>
          <w:sz w:val="22"/>
          <w:szCs w:val="22"/>
        </w:rPr>
        <w:t>o Státním pozemkovém úřadu.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 </w:t>
      </w:r>
    </w:p>
    <w:p w14:paraId="65F9AE59" w14:textId="77777777"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D070A4" w:rsidRPr="00513530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513530">
        <w:rPr>
          <w:rFonts w:ascii="Arial" w:eastAsiaTheme="minorEastAsia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36A287D1" w14:textId="77777777"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513530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513530">
        <w:rPr>
          <w:rFonts w:ascii="Arial" w:eastAsiaTheme="minorEastAsia" w:hAnsi="Arial" w:cs="Arial"/>
          <w:sz w:val="22"/>
          <w:szCs w:val="22"/>
        </w:rPr>
        <w:t>.</w:t>
      </w:r>
    </w:p>
    <w:p w14:paraId="14411D98" w14:textId="2C88E527"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8) Jestliže kupující poruší některé z omezení, stanovených v bodu 7 tohoto článku, zavazuje se za každé jednotlivé porušení zaplatit prodávajícímu smluvní pokutu ve výši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10%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 xml:space="preserve"> </w:t>
      </w:r>
      <w:r w:rsidR="00E070E4">
        <w:rPr>
          <w:rFonts w:ascii="Arial" w:eastAsiaTheme="minorEastAsia" w:hAnsi="Arial" w:cs="Arial"/>
          <w:sz w:val="22"/>
          <w:szCs w:val="22"/>
        </w:rPr>
        <w:br/>
      </w:r>
      <w:r w:rsidRPr="00513530">
        <w:rPr>
          <w:rFonts w:ascii="Arial" w:eastAsiaTheme="minorEastAsia" w:hAnsi="Arial" w:cs="Arial"/>
          <w:sz w:val="22"/>
          <w:szCs w:val="22"/>
        </w:rPr>
        <w:t>z kupní ceny.</w:t>
      </w:r>
    </w:p>
    <w:p w14:paraId="2118FA55" w14:textId="77777777"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</w:r>
      <w:r w:rsidRPr="00513530">
        <w:rPr>
          <w:rFonts w:ascii="Arial" w:eastAsiaTheme="minorEastAsia" w:hAnsi="Arial" w:cs="Arial"/>
          <w:color w:val="000000"/>
          <w:sz w:val="22"/>
          <w:szCs w:val="22"/>
        </w:rPr>
        <w:t xml:space="preserve">9) </w:t>
      </w:r>
      <w:r w:rsidRPr="00513530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56484580" w14:textId="77777777" w:rsidR="00AF0875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513530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14:paraId="2D9F294D" w14:textId="77777777" w:rsidR="00E070E4" w:rsidRDefault="00E070E4">
      <w:pPr>
        <w:widowControl/>
        <w:tabs>
          <w:tab w:val="left" w:pos="426"/>
        </w:tabs>
        <w:jc w:val="both"/>
        <w:rPr>
          <w:rFonts w:eastAsiaTheme="minorEastAsia"/>
        </w:rPr>
      </w:pPr>
    </w:p>
    <w:p w14:paraId="4E0034BB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14:paraId="78F3C7E4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B486D7D" w14:textId="77777777"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49D3165" w14:textId="77777777" w:rsidR="00EC7974" w:rsidRPr="00F935EF" w:rsidRDefault="003F43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Kupující nabývá </w:t>
      </w:r>
      <w:r w:rsidR="00583FEA">
        <w:rPr>
          <w:rFonts w:ascii="Arial" w:hAnsi="Arial" w:cs="Arial"/>
          <w:sz w:val="22"/>
          <w:szCs w:val="22"/>
        </w:rPr>
        <w:t>pozemk</w:t>
      </w:r>
      <w:r w:rsidR="00583FEA">
        <w:rPr>
          <w:rFonts w:ascii="Arial" w:hAnsi="Arial" w:cs="Arial"/>
        </w:rPr>
        <w:t>y</w:t>
      </w:r>
      <w:r w:rsidR="00583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</w:t>
      </w:r>
      <w:r w:rsidR="00583FEA">
        <w:rPr>
          <w:rFonts w:ascii="Arial" w:hAnsi="Arial" w:cs="Arial"/>
          <w:sz w:val="22"/>
          <w:szCs w:val="22"/>
        </w:rPr>
        <w:t>předávan</w:t>
      </w:r>
      <w:r w:rsidR="00583FEA">
        <w:rPr>
          <w:rFonts w:ascii="Arial" w:hAnsi="Arial" w:cs="Arial"/>
        </w:rPr>
        <w:t>ýc</w:t>
      </w:r>
      <w:r w:rsidR="00583FEA">
        <w:rPr>
          <w:rFonts w:ascii="Arial" w:hAnsi="Arial" w:cs="Arial"/>
          <w:sz w:val="22"/>
          <w:szCs w:val="22"/>
        </w:rPr>
        <w:t>h pozemk</w:t>
      </w:r>
      <w:r w:rsidR="00583FEA">
        <w:rPr>
          <w:rFonts w:ascii="Arial" w:hAnsi="Arial" w:cs="Arial"/>
        </w:rPr>
        <w:t>ů</w:t>
      </w:r>
      <w:r w:rsidR="00583FEA">
        <w:rPr>
          <w:rFonts w:ascii="Arial" w:hAnsi="Arial" w:cs="Arial"/>
          <w:sz w:val="22"/>
          <w:szCs w:val="22"/>
        </w:rPr>
        <w:t>.</w:t>
      </w:r>
    </w:p>
    <w:p w14:paraId="7D7CD97D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9B07C8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14:paraId="42A64B71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bookmarkStart w:id="1" w:name="_Hlk212800436"/>
      <w:r w:rsidR="0085604E" w:rsidRPr="0085604E">
        <w:rPr>
          <w:rFonts w:ascii="Arial" w:hAnsi="Arial" w:cs="Arial"/>
          <w:sz w:val="22"/>
          <w:szCs w:val="22"/>
        </w:rPr>
        <w:t>společně s kupujícím</w:t>
      </w:r>
      <w:r w:rsidR="0085604E" w:rsidRPr="0059010C">
        <w:rPr>
          <w:rFonts w:ascii="Arial" w:hAnsi="Arial" w:cs="Arial"/>
          <w:sz w:val="22"/>
          <w:szCs w:val="22"/>
        </w:rPr>
        <w:t xml:space="preserve"> </w:t>
      </w:r>
      <w:bookmarkEnd w:id="1"/>
      <w:r w:rsidR="0059010C" w:rsidRPr="0059010C">
        <w:rPr>
          <w:rFonts w:ascii="Arial" w:hAnsi="Arial" w:cs="Arial"/>
          <w:sz w:val="22"/>
          <w:szCs w:val="22"/>
        </w:rPr>
        <w:t xml:space="preserve">na </w:t>
      </w:r>
      <w:r w:rsidRPr="00F935EF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</w:t>
      </w:r>
      <w:r w:rsidR="000C1DB0">
        <w:rPr>
          <w:rFonts w:ascii="Arial" w:hAnsi="Arial" w:cs="Arial"/>
          <w:color w:val="000000"/>
          <w:sz w:val="22"/>
          <w:szCs w:val="22"/>
        </w:rPr>
        <w:t xml:space="preserve"> </w:t>
      </w:r>
      <w:r w:rsidR="000C1DB0" w:rsidRPr="00AB7B0F">
        <w:rPr>
          <w:rFonts w:ascii="Arial" w:hAnsi="Arial" w:cs="Arial"/>
          <w:sz w:val="22"/>
          <w:szCs w:val="22"/>
          <w:lang w:eastAsia="en-US"/>
        </w:rPr>
        <w:t>a zástavního práva k prodávaným pozemkům. Po úhradě celé kupní ceny a event. příslušenství prodávající podá návrh na výmaz zástavního práva vkladem.</w:t>
      </w:r>
    </w:p>
    <w:p w14:paraId="00A90652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F642A37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0B4632F" w14:textId="77777777" w:rsidR="00BE1923" w:rsidRPr="00A96065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534DFA55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1897D3F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14:paraId="4296C915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DACF363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5F01DEC0" w14:textId="77777777"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5CB5805" w14:textId="17585D5D"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E070E4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C4DA16E" w14:textId="7EBD8DBF" w:rsidR="00EC7974" w:rsidRPr="00F935EF" w:rsidRDefault="003B1781" w:rsidP="00E070E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</w:t>
      </w:r>
      <w:r w:rsidR="00E070E4">
        <w:rPr>
          <w:rFonts w:ascii="Arial" w:hAnsi="Arial" w:cs="Arial"/>
          <w:sz w:val="22"/>
          <w:szCs w:val="22"/>
        </w:rPr>
        <w:t>.</w:t>
      </w:r>
    </w:p>
    <w:p w14:paraId="0936D4C0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14:paraId="178C90C9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>.</w:t>
      </w:r>
    </w:p>
    <w:p w14:paraId="069B29FE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14:paraId="09A6A6E1" w14:textId="77777777"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>.</w:t>
      </w:r>
    </w:p>
    <w:p w14:paraId="595CC2A7" w14:textId="77777777" w:rsidR="0046147C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56A4745B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E10B247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14:paraId="61944B39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116A63F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F47EE1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B435DC" w14:textId="1AD364F1"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  <w:r w:rsidR="00933B22">
        <w:rPr>
          <w:rFonts w:ascii="Arial" w:hAnsi="Arial" w:cs="Arial"/>
          <w:sz w:val="22"/>
          <w:szCs w:val="22"/>
        </w:rPr>
        <w:t xml:space="preserve"> 27.11.2025</w:t>
      </w:r>
      <w:r w:rsidRPr="00F935EF">
        <w:rPr>
          <w:rFonts w:ascii="Arial" w:hAnsi="Arial" w:cs="Arial"/>
          <w:sz w:val="22"/>
          <w:szCs w:val="22"/>
        </w:rPr>
        <w:tab/>
      </w:r>
      <w:r w:rsidR="00E070E4" w:rsidRPr="00F935EF">
        <w:rPr>
          <w:rFonts w:ascii="Arial" w:hAnsi="Arial" w:cs="Arial"/>
          <w:sz w:val="22"/>
          <w:szCs w:val="22"/>
        </w:rPr>
        <w:t>V Praze dne</w:t>
      </w:r>
      <w:r w:rsidR="00933B22">
        <w:rPr>
          <w:rFonts w:ascii="Arial" w:hAnsi="Arial" w:cs="Arial"/>
          <w:sz w:val="22"/>
          <w:szCs w:val="22"/>
        </w:rPr>
        <w:t xml:space="preserve"> 27.11.2025</w:t>
      </w:r>
    </w:p>
    <w:p w14:paraId="2E8314A3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5BB7147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32F5963F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291C6A1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D7DDCDC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08EE3F9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Citová Zlata</w:t>
      </w:r>
    </w:p>
    <w:p w14:paraId="64CCB1A1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14:paraId="1BC75617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Středočeský kraj a hl. m. Praha</w:t>
      </w:r>
      <w:r w:rsidRPr="00F935EF">
        <w:rPr>
          <w:rFonts w:ascii="Arial" w:hAnsi="Arial" w:cs="Arial"/>
          <w:sz w:val="22"/>
          <w:szCs w:val="22"/>
        </w:rPr>
        <w:tab/>
      </w:r>
    </w:p>
    <w:p w14:paraId="493E79B6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Jiří Veselý</w:t>
      </w:r>
      <w:r w:rsidRPr="00F935EF">
        <w:rPr>
          <w:rFonts w:ascii="Arial" w:hAnsi="Arial" w:cs="Arial"/>
          <w:sz w:val="22"/>
          <w:szCs w:val="22"/>
        </w:rPr>
        <w:tab/>
      </w:r>
    </w:p>
    <w:p w14:paraId="7CD00E49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14:paraId="54C0F82F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FE120C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3070A35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1086901, 2103601, 2103501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14:paraId="701F87C4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A8556E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14:paraId="48E20DBD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2335EF04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Michaela Svobodová</w:t>
      </w:r>
    </w:p>
    <w:p w14:paraId="671F40BF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3503C67D" w14:textId="77777777"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6CE280D9" w14:textId="77777777"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14:paraId="4876040F" w14:textId="77777777"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2869DC5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315F851B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821E12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72C87A65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14:paraId="100C5713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44753A69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604EA50F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441F2543" w14:textId="77777777"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AE5384" w14:textId="77777777" w:rsidR="00E070E4" w:rsidRDefault="00E070E4" w:rsidP="007D2161">
      <w:pPr>
        <w:jc w:val="both"/>
        <w:rPr>
          <w:rFonts w:ascii="Arial" w:hAnsi="Arial" w:cs="Arial"/>
          <w:sz w:val="22"/>
          <w:szCs w:val="22"/>
        </w:rPr>
      </w:pPr>
    </w:p>
    <w:p w14:paraId="4903DD16" w14:textId="77777777" w:rsidR="00E070E4" w:rsidRDefault="00E070E4" w:rsidP="007D2161">
      <w:pPr>
        <w:jc w:val="both"/>
        <w:rPr>
          <w:rFonts w:ascii="Arial" w:hAnsi="Arial" w:cs="Arial"/>
          <w:sz w:val="22"/>
          <w:szCs w:val="22"/>
        </w:rPr>
      </w:pPr>
    </w:p>
    <w:p w14:paraId="79E55BFE" w14:textId="1EC6BB15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14:paraId="6F072B9D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14:paraId="0121081F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14:paraId="6B4137E5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400A3398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626A26B5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14:paraId="1D5BDB74" w14:textId="77777777"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67FEA19E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2E8B183F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14:paraId="292DE74E" w14:textId="77777777"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10F5A93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5129EEF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667EF05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6C49757F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592D6B71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14:paraId="3E7FB3E1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442492CF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39B7A41D" w14:textId="34456145" w:rsidR="007D2161" w:rsidRPr="00F935EF" w:rsidRDefault="00E070E4" w:rsidP="00E070E4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</w:p>
    <w:sectPr w:rsidR="007D2161" w:rsidRPr="00F935EF" w:rsidSect="00E070E4">
      <w:headerReference w:type="default" r:id="rId6"/>
      <w:footerReference w:type="default" r:id="rId7"/>
      <w:type w:val="continuous"/>
      <w:pgSz w:w="11907" w:h="16840"/>
      <w:pgMar w:top="284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785D" w14:textId="77777777" w:rsidR="00851229" w:rsidRDefault="00851229">
      <w:r>
        <w:separator/>
      </w:r>
    </w:p>
  </w:endnote>
  <w:endnote w:type="continuationSeparator" w:id="0">
    <w:p w14:paraId="342E6E4D" w14:textId="77777777" w:rsidR="00851229" w:rsidRDefault="0085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BD75" w14:textId="77777777" w:rsidR="00E070E4" w:rsidRDefault="00E070E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3195FB0" w14:textId="77777777" w:rsidR="00E070E4" w:rsidRDefault="00E070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9563" w14:textId="77777777" w:rsidR="00851229" w:rsidRDefault="00851229">
      <w:r>
        <w:separator/>
      </w:r>
    </w:p>
  </w:footnote>
  <w:footnote w:type="continuationSeparator" w:id="0">
    <w:p w14:paraId="368FF0BB" w14:textId="77777777" w:rsidR="00851229" w:rsidRDefault="00851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77FC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4"/>
    <w:rsid w:val="00002080"/>
    <w:rsid w:val="00035BE1"/>
    <w:rsid w:val="00042F7E"/>
    <w:rsid w:val="00055BE5"/>
    <w:rsid w:val="000848DB"/>
    <w:rsid w:val="00093ED5"/>
    <w:rsid w:val="000C1DB0"/>
    <w:rsid w:val="00115A33"/>
    <w:rsid w:val="0014760F"/>
    <w:rsid w:val="002055A2"/>
    <w:rsid w:val="00222405"/>
    <w:rsid w:val="002A76A6"/>
    <w:rsid w:val="002D7344"/>
    <w:rsid w:val="0032785F"/>
    <w:rsid w:val="00336487"/>
    <w:rsid w:val="00365707"/>
    <w:rsid w:val="003735DD"/>
    <w:rsid w:val="00373655"/>
    <w:rsid w:val="003770BD"/>
    <w:rsid w:val="00383DFB"/>
    <w:rsid w:val="00384838"/>
    <w:rsid w:val="003A7FBC"/>
    <w:rsid w:val="003B1781"/>
    <w:rsid w:val="003F4305"/>
    <w:rsid w:val="0040101C"/>
    <w:rsid w:val="0046147C"/>
    <w:rsid w:val="004656E5"/>
    <w:rsid w:val="00480DC8"/>
    <w:rsid w:val="0048532A"/>
    <w:rsid w:val="004B558D"/>
    <w:rsid w:val="004C3A4A"/>
    <w:rsid w:val="004D5839"/>
    <w:rsid w:val="005123A9"/>
    <w:rsid w:val="00513530"/>
    <w:rsid w:val="00517271"/>
    <w:rsid w:val="005257A2"/>
    <w:rsid w:val="00550621"/>
    <w:rsid w:val="00566AF0"/>
    <w:rsid w:val="00574B7F"/>
    <w:rsid w:val="00583FEA"/>
    <w:rsid w:val="0059010C"/>
    <w:rsid w:val="005B0AB7"/>
    <w:rsid w:val="005D0C67"/>
    <w:rsid w:val="005F1517"/>
    <w:rsid w:val="005F41E0"/>
    <w:rsid w:val="006148ED"/>
    <w:rsid w:val="007216FD"/>
    <w:rsid w:val="0075475B"/>
    <w:rsid w:val="007D2161"/>
    <w:rsid w:val="007F6A10"/>
    <w:rsid w:val="00851229"/>
    <w:rsid w:val="0085604E"/>
    <w:rsid w:val="00864044"/>
    <w:rsid w:val="00886CCC"/>
    <w:rsid w:val="008C14E1"/>
    <w:rsid w:val="008D25D8"/>
    <w:rsid w:val="008D44C2"/>
    <w:rsid w:val="008D72B5"/>
    <w:rsid w:val="008E0AD0"/>
    <w:rsid w:val="009014BF"/>
    <w:rsid w:val="00933B22"/>
    <w:rsid w:val="009D36E4"/>
    <w:rsid w:val="00A1467D"/>
    <w:rsid w:val="00A31C3B"/>
    <w:rsid w:val="00A90BA0"/>
    <w:rsid w:val="00A91B91"/>
    <w:rsid w:val="00A923D9"/>
    <w:rsid w:val="00A96065"/>
    <w:rsid w:val="00AB7B0F"/>
    <w:rsid w:val="00AD02DD"/>
    <w:rsid w:val="00AD6761"/>
    <w:rsid w:val="00AF0875"/>
    <w:rsid w:val="00B56999"/>
    <w:rsid w:val="00B618CB"/>
    <w:rsid w:val="00BC1577"/>
    <w:rsid w:val="00BE1923"/>
    <w:rsid w:val="00BE56DD"/>
    <w:rsid w:val="00C13B89"/>
    <w:rsid w:val="00C324D0"/>
    <w:rsid w:val="00C36645"/>
    <w:rsid w:val="00C56E4A"/>
    <w:rsid w:val="00C60FB3"/>
    <w:rsid w:val="00C9419D"/>
    <w:rsid w:val="00CB20ED"/>
    <w:rsid w:val="00CC34EE"/>
    <w:rsid w:val="00CD2D59"/>
    <w:rsid w:val="00D017F7"/>
    <w:rsid w:val="00D070A4"/>
    <w:rsid w:val="00D207C4"/>
    <w:rsid w:val="00DA177C"/>
    <w:rsid w:val="00DD31B1"/>
    <w:rsid w:val="00DF2489"/>
    <w:rsid w:val="00E070E4"/>
    <w:rsid w:val="00E474B5"/>
    <w:rsid w:val="00E52B8A"/>
    <w:rsid w:val="00E76447"/>
    <w:rsid w:val="00EB66D0"/>
    <w:rsid w:val="00EC7974"/>
    <w:rsid w:val="00EE1C66"/>
    <w:rsid w:val="00EE1DD7"/>
    <w:rsid w:val="00F1182B"/>
    <w:rsid w:val="00F60DB6"/>
    <w:rsid w:val="00F902B7"/>
    <w:rsid w:val="00F935EF"/>
    <w:rsid w:val="00FA695E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786FD"/>
  <w14:defaultImageDpi w14:val="0"/>
  <w15:docId w15:val="{FE7F4379-DEAE-4F07-B784-1DE665A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D583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364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4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1857</Words>
  <Characters>10545</Characters>
  <Application>Microsoft Office Word</Application>
  <DocSecurity>0</DocSecurity>
  <Lines>87</Lines>
  <Paragraphs>24</Paragraphs>
  <ScaleCrop>false</ScaleCrop>
  <Company>Pozemkový Fond ČR</Company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4</cp:revision>
  <cp:lastPrinted>2025-11-26T13:08:00Z</cp:lastPrinted>
  <dcterms:created xsi:type="dcterms:W3CDTF">2025-12-02T10:49:00Z</dcterms:created>
  <dcterms:modified xsi:type="dcterms:W3CDTF">2025-12-02T10:50:00Z</dcterms:modified>
</cp:coreProperties>
</file>