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4201" w14:textId="77777777" w:rsidR="00FA1C6D" w:rsidRPr="00317B7A" w:rsidRDefault="00981B0A">
      <w:pPr>
        <w:pStyle w:val="Nadpis1"/>
        <w:jc w:val="center"/>
        <w:rPr>
          <w:rFonts w:cs="Times New Roman"/>
          <w:color w:val="auto"/>
          <w:lang w:val="cs-CZ"/>
        </w:rPr>
      </w:pPr>
      <w:r w:rsidRPr="00317B7A">
        <w:rPr>
          <w:rFonts w:cs="Times New Roman"/>
          <w:color w:val="auto"/>
        </w:rPr>
        <w:t>DODATEK Č. 2</w:t>
      </w:r>
      <w:r w:rsidR="00435309" w:rsidRPr="00317B7A">
        <w:rPr>
          <w:rFonts w:cs="Times New Roman"/>
          <w:color w:val="auto"/>
        </w:rPr>
        <w:t xml:space="preserve"> KE SMLOUVĚ O POSKYTOVÁNÍ PŘEPRAVNÍCH SLUŽEB</w:t>
      </w:r>
    </w:p>
    <w:p w14:paraId="767D1C84" w14:textId="207F9603" w:rsidR="00BA5025" w:rsidRDefault="00435309" w:rsidP="00AF77D7">
      <w:pPr>
        <w:jc w:val="center"/>
        <w:rPr>
          <w:rFonts w:asciiTheme="majorHAnsi" w:hAnsiTheme="majorHAnsi" w:cs="Times New Roman"/>
        </w:rPr>
      </w:pPr>
      <w:r w:rsidRPr="00317B7A">
        <w:rPr>
          <w:rFonts w:asciiTheme="majorHAnsi" w:hAnsiTheme="majorHAnsi" w:cs="Times New Roman"/>
          <w:lang w:val="cs-CZ"/>
        </w:rPr>
        <w:t>Ev.</w:t>
      </w:r>
      <w:r w:rsidR="00981B0A" w:rsidRPr="00317B7A">
        <w:rPr>
          <w:rFonts w:asciiTheme="majorHAnsi" w:hAnsiTheme="majorHAnsi" w:cs="Times New Roman"/>
          <w:lang w:val="cs-CZ"/>
        </w:rPr>
        <w:t xml:space="preserve"> </w:t>
      </w:r>
      <w:r w:rsidRPr="00317B7A">
        <w:rPr>
          <w:rFonts w:asciiTheme="majorHAnsi" w:hAnsiTheme="majorHAnsi" w:cs="Times New Roman"/>
          <w:lang w:val="cs-CZ"/>
        </w:rPr>
        <w:t>č</w:t>
      </w:r>
      <w:r w:rsidRPr="00317B7A">
        <w:rPr>
          <w:rFonts w:asciiTheme="majorHAnsi" w:hAnsiTheme="majorHAnsi" w:cs="Times New Roman"/>
        </w:rPr>
        <w:t>.</w:t>
      </w:r>
      <w:r w:rsidRPr="00317B7A">
        <w:rPr>
          <w:rFonts w:asciiTheme="majorHAnsi" w:hAnsiTheme="majorHAnsi" w:cs="Times New Roman"/>
          <w:lang w:val="cs-CZ"/>
        </w:rPr>
        <w:t xml:space="preserve"> Objednatele</w:t>
      </w:r>
      <w:r w:rsidRPr="00317B7A">
        <w:rPr>
          <w:rFonts w:asciiTheme="majorHAnsi" w:hAnsiTheme="majorHAnsi" w:cs="Times New Roman"/>
        </w:rPr>
        <w:t>: SD/2025/0011</w:t>
      </w:r>
      <w:r w:rsidR="00E7499D">
        <w:rPr>
          <w:rFonts w:asciiTheme="majorHAnsi" w:hAnsiTheme="majorHAnsi" w:cs="Times New Roman"/>
        </w:rPr>
        <w:t>/2</w:t>
      </w:r>
    </w:p>
    <w:p w14:paraId="38BBF355" w14:textId="77777777" w:rsidR="00A9432C" w:rsidRPr="00317B7A" w:rsidRDefault="00A9432C" w:rsidP="00AF77D7">
      <w:pPr>
        <w:jc w:val="center"/>
        <w:rPr>
          <w:rFonts w:asciiTheme="majorHAnsi" w:hAnsiTheme="majorHAnsi" w:cs="Times New Roman"/>
          <w:lang w:val="cs-CZ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AF77D7" w:rsidRPr="00317B7A" w14:paraId="4148CE27" w14:textId="77777777" w:rsidTr="00562EEA">
        <w:tc>
          <w:tcPr>
            <w:tcW w:w="2694" w:type="dxa"/>
          </w:tcPr>
          <w:p w14:paraId="1D72D5A1" w14:textId="77777777" w:rsidR="00BA5025" w:rsidRPr="00317B7A" w:rsidRDefault="00BA5025" w:rsidP="00562EEA">
            <w:pPr>
              <w:spacing w:after="120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</w:pPr>
            <w:r w:rsidRPr="00317B7A"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  <w:t>Název</w:t>
            </w:r>
            <w:r w:rsidRPr="00317B7A">
              <w:rPr>
                <w:rFonts w:asciiTheme="majorHAnsi" w:hAnsiTheme="majorHAns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597A3B7B" w14:textId="77777777" w:rsidR="00BA5025" w:rsidRPr="00317B7A" w:rsidRDefault="00BA5025" w:rsidP="00562EEA">
            <w:pPr>
              <w:spacing w:after="12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  <w:t>Statutární město Jablonec nad Nisou</w:t>
            </w:r>
          </w:p>
        </w:tc>
      </w:tr>
      <w:tr w:rsidR="00AF77D7" w:rsidRPr="00317B7A" w14:paraId="5B721E74" w14:textId="77777777" w:rsidTr="00562EEA">
        <w:tc>
          <w:tcPr>
            <w:tcW w:w="2694" w:type="dxa"/>
          </w:tcPr>
          <w:p w14:paraId="21197A4C" w14:textId="77777777" w:rsidR="00BA5025" w:rsidRPr="00317B7A" w:rsidRDefault="00BA5025" w:rsidP="00562EEA">
            <w:pPr>
              <w:spacing w:after="120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</w:pPr>
            <w:r w:rsidRPr="00317B7A">
              <w:rPr>
                <w:rFonts w:asciiTheme="majorHAnsi" w:hAnsiTheme="majorHAnsi" w:cs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6520" w:type="dxa"/>
          </w:tcPr>
          <w:p w14:paraId="69757E10" w14:textId="77777777" w:rsidR="00BA5025" w:rsidRPr="00317B7A" w:rsidRDefault="00BA5025" w:rsidP="00562EEA">
            <w:pPr>
              <w:spacing w:after="120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>Mírové náměstí</w:t>
            </w: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 xml:space="preserve"> 3100/19, 466 01</w:t>
            </w: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 xml:space="preserve"> Jablonec nad Nisou</w:t>
            </w:r>
          </w:p>
        </w:tc>
      </w:tr>
      <w:tr w:rsidR="00AF77D7" w:rsidRPr="00317B7A" w14:paraId="742282FA" w14:textId="77777777" w:rsidTr="00562EEA">
        <w:trPr>
          <w:trHeight w:val="60"/>
        </w:trPr>
        <w:tc>
          <w:tcPr>
            <w:tcW w:w="2694" w:type="dxa"/>
          </w:tcPr>
          <w:p w14:paraId="44071E88" w14:textId="77777777" w:rsidR="00BA5025" w:rsidRPr="00317B7A" w:rsidRDefault="00BA5025" w:rsidP="00562EEA">
            <w:pPr>
              <w:spacing w:after="12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6520" w:type="dxa"/>
          </w:tcPr>
          <w:p w14:paraId="602B31CE" w14:textId="77777777" w:rsidR="00BA5025" w:rsidRPr="00317B7A" w:rsidRDefault="00BA5025" w:rsidP="00562EEA">
            <w:pPr>
              <w:spacing w:after="120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00262340</w:t>
            </w:r>
          </w:p>
        </w:tc>
      </w:tr>
      <w:tr w:rsidR="00AF77D7" w:rsidRPr="00317B7A" w14:paraId="662A787E" w14:textId="77777777" w:rsidTr="00562EEA">
        <w:trPr>
          <w:trHeight w:val="60"/>
        </w:trPr>
        <w:tc>
          <w:tcPr>
            <w:tcW w:w="2694" w:type="dxa"/>
          </w:tcPr>
          <w:p w14:paraId="6B07942C" w14:textId="77777777" w:rsidR="00BA5025" w:rsidRPr="00317B7A" w:rsidRDefault="00BA5025" w:rsidP="00562EEA">
            <w:pPr>
              <w:spacing w:after="12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6520" w:type="dxa"/>
          </w:tcPr>
          <w:p w14:paraId="1CCC56CB" w14:textId="77777777" w:rsidR="00BA5025" w:rsidRPr="00317B7A" w:rsidRDefault="00BA5025" w:rsidP="00562EEA">
            <w:pPr>
              <w:spacing w:after="120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CZ00262340, pro</w:t>
            </w: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 xml:space="preserve"> účely této smlouvy neplátce</w:t>
            </w: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 xml:space="preserve"> DPH</w:t>
            </w:r>
          </w:p>
        </w:tc>
      </w:tr>
      <w:tr w:rsidR="00AF77D7" w:rsidRPr="00317B7A" w14:paraId="1CBE938D" w14:textId="77777777" w:rsidTr="00562EEA">
        <w:tc>
          <w:tcPr>
            <w:tcW w:w="2694" w:type="dxa"/>
          </w:tcPr>
          <w:p w14:paraId="065D764F" w14:textId="77777777" w:rsidR="00BA5025" w:rsidRPr="00317B7A" w:rsidRDefault="00BA5025" w:rsidP="00562EEA">
            <w:pPr>
              <w:spacing w:after="120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</w:pPr>
            <w:r w:rsidRPr="00317B7A"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  <w:t>Jednající</w:t>
            </w:r>
            <w:r w:rsidRPr="00317B7A">
              <w:rPr>
                <w:rFonts w:asciiTheme="majorHAnsi" w:hAnsiTheme="majorHAns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4A9063D4" w14:textId="77777777" w:rsidR="00BA5025" w:rsidRPr="00317B7A" w:rsidRDefault="00BA5025" w:rsidP="00562EEA">
            <w:pPr>
              <w:spacing w:after="120"/>
              <w:rPr>
                <w:rFonts w:asciiTheme="majorHAnsi" w:hAnsiTheme="majorHAnsi" w:cs="Times New Roman"/>
                <w:sz w:val="24"/>
                <w:szCs w:val="24"/>
                <w:lang w:val="cs-CZ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>Ing</w:t>
            </w: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 xml:space="preserve"> Miloš Vele</w:t>
            </w: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 xml:space="preserve"> primátor</w:t>
            </w:r>
          </w:p>
          <w:p w14:paraId="20529F86" w14:textId="77777777" w:rsidR="00BA5025" w:rsidRPr="00317B7A" w:rsidRDefault="00BA5025" w:rsidP="00562EEA">
            <w:pPr>
              <w:spacing w:after="120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>Ing</w:t>
            </w: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. Petr</w:t>
            </w: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 xml:space="preserve"> Roubíček</w:t>
            </w: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 xml:space="preserve"> náměstek primátora</w:t>
            </w: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 xml:space="preserve"> pro</w:t>
            </w: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 xml:space="preserve"> správu majetku města</w:t>
            </w:r>
          </w:p>
        </w:tc>
      </w:tr>
      <w:tr w:rsidR="00AF77D7" w:rsidRPr="00317B7A" w14:paraId="45F84A17" w14:textId="77777777" w:rsidTr="00562EEA">
        <w:tc>
          <w:tcPr>
            <w:tcW w:w="2694" w:type="dxa"/>
          </w:tcPr>
          <w:p w14:paraId="562F40B8" w14:textId="77777777" w:rsidR="00BA5025" w:rsidRPr="00317B7A" w:rsidRDefault="00BA5025" w:rsidP="00562EEA">
            <w:pPr>
              <w:spacing w:after="12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  <w:t>Bankovní spojení</w:t>
            </w:r>
            <w:r w:rsidRPr="00317B7A">
              <w:rPr>
                <w:rFonts w:asciiTheme="majorHAnsi" w:hAnsiTheme="majorHAns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6DD2AB08" w14:textId="77777777" w:rsidR="00BA5025" w:rsidRPr="00317B7A" w:rsidRDefault="00BA5025" w:rsidP="00562EEA">
            <w:pPr>
              <w:spacing w:after="120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JD</w:t>
            </w: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 xml:space="preserve"> Komerční banka</w:t>
            </w: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, a. s., č.</w:t>
            </w: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 xml:space="preserve"> účtu</w:t>
            </w: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: 19-121451/0100</w:t>
            </w:r>
          </w:p>
        </w:tc>
      </w:tr>
      <w:tr w:rsidR="00AF77D7" w:rsidRPr="00317B7A" w14:paraId="505B3073" w14:textId="77777777" w:rsidTr="00562EEA">
        <w:tc>
          <w:tcPr>
            <w:tcW w:w="2694" w:type="dxa"/>
          </w:tcPr>
          <w:p w14:paraId="613F3BAE" w14:textId="77777777" w:rsidR="00BA5025" w:rsidRPr="00317B7A" w:rsidRDefault="00BA5025" w:rsidP="00562EEA">
            <w:pPr>
              <w:spacing w:after="12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  <w:t>Kontakt</w:t>
            </w:r>
            <w:r w:rsidRPr="00317B7A">
              <w:rPr>
                <w:rFonts w:asciiTheme="majorHAnsi" w:hAnsiTheme="majorHAns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51E16E8E" w14:textId="77777777" w:rsidR="00BA5025" w:rsidRPr="00317B7A" w:rsidRDefault="00BA5025" w:rsidP="00562EEA">
            <w:pPr>
              <w:spacing w:after="120"/>
              <w:rPr>
                <w:rFonts w:asciiTheme="majorHAnsi" w:hAnsiTheme="majorHAnsi" w:cs="Times New Roman"/>
                <w:sz w:val="24"/>
                <w:szCs w:val="24"/>
                <w:highlight w:val="yellow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+420 483 357 183</w:t>
            </w:r>
          </w:p>
        </w:tc>
      </w:tr>
    </w:tbl>
    <w:p w14:paraId="555E9713" w14:textId="77777777" w:rsidR="00BA5025" w:rsidRPr="00317B7A" w:rsidRDefault="00BA5025" w:rsidP="00BA5025">
      <w:pPr>
        <w:spacing w:after="12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317B7A">
        <w:rPr>
          <w:rFonts w:asciiTheme="majorHAnsi" w:hAnsiTheme="majorHAnsi" w:cs="Times New Roman"/>
          <w:sz w:val="24"/>
          <w:szCs w:val="24"/>
          <w:lang w:val="cs-CZ"/>
        </w:rPr>
        <w:t>(dále jen</w:t>
      </w:r>
      <w:r w:rsidRPr="00317B7A">
        <w:rPr>
          <w:rFonts w:asciiTheme="majorHAnsi" w:hAnsiTheme="majorHAnsi" w:cs="Times New Roman"/>
          <w:sz w:val="24"/>
          <w:szCs w:val="24"/>
        </w:rPr>
        <w:t xml:space="preserve"> </w:t>
      </w:r>
      <w:r w:rsidRPr="00317B7A">
        <w:rPr>
          <w:rFonts w:asciiTheme="majorHAnsi" w:hAnsiTheme="majorHAnsi" w:cs="Times New Roman"/>
          <w:sz w:val="24"/>
          <w:szCs w:val="24"/>
          <w:lang w:val="cs-CZ"/>
        </w:rPr>
        <w:t>„</w:t>
      </w:r>
      <w:r w:rsidRPr="00317B7A">
        <w:rPr>
          <w:rFonts w:asciiTheme="majorHAnsi" w:hAnsiTheme="majorHAnsi" w:cs="Times New Roman"/>
          <w:b/>
          <w:sz w:val="24"/>
          <w:szCs w:val="24"/>
          <w:lang w:val="cs-CZ"/>
        </w:rPr>
        <w:t>Objednatel</w:t>
      </w:r>
      <w:r w:rsidRPr="00317B7A">
        <w:rPr>
          <w:rFonts w:asciiTheme="majorHAnsi" w:hAnsiTheme="majorHAnsi" w:cs="Times New Roman"/>
          <w:sz w:val="24"/>
          <w:szCs w:val="24"/>
        </w:rPr>
        <w:t>“)</w:t>
      </w:r>
    </w:p>
    <w:p w14:paraId="28D691F0" w14:textId="77777777" w:rsidR="00BA5025" w:rsidRPr="00317B7A" w:rsidRDefault="00BA5025" w:rsidP="00BA5025">
      <w:pPr>
        <w:spacing w:after="12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317B7A">
        <w:rPr>
          <w:rFonts w:asciiTheme="majorHAnsi" w:hAnsiTheme="majorHAnsi" w:cs="Times New Roman"/>
          <w:sz w:val="24"/>
          <w:szCs w:val="24"/>
        </w:rPr>
        <w:t>a</w:t>
      </w:r>
    </w:p>
    <w:p w14:paraId="4AA97C74" w14:textId="77777777" w:rsidR="00BA5025" w:rsidRPr="00317B7A" w:rsidRDefault="00BA5025" w:rsidP="00BA5025">
      <w:pPr>
        <w:spacing w:after="120" w:line="240" w:lineRule="auto"/>
        <w:jc w:val="center"/>
        <w:rPr>
          <w:rFonts w:asciiTheme="majorHAnsi" w:hAnsiTheme="majorHAnsi" w:cs="Times New Roman"/>
          <w:sz w:val="24"/>
          <w:szCs w:val="24"/>
          <w:lang w:val="cs-CZ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AF77D7" w:rsidRPr="00317B7A" w14:paraId="2474957B" w14:textId="77777777" w:rsidTr="00562EEA">
        <w:tc>
          <w:tcPr>
            <w:tcW w:w="2694" w:type="dxa"/>
          </w:tcPr>
          <w:p w14:paraId="631846EE" w14:textId="77777777" w:rsidR="00BA5025" w:rsidRPr="00317B7A" w:rsidRDefault="00BA5025" w:rsidP="00562EEA">
            <w:pPr>
              <w:spacing w:after="120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</w:pPr>
            <w:r w:rsidRPr="00317B7A"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  <w:t>Název</w:t>
            </w:r>
            <w:r w:rsidRPr="00317B7A">
              <w:rPr>
                <w:rFonts w:asciiTheme="majorHAnsi" w:hAnsiTheme="majorHAns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3565FBAB" w14:textId="77777777" w:rsidR="00BA5025" w:rsidRPr="00317B7A" w:rsidRDefault="00BA5025" w:rsidP="00562EEA">
            <w:pPr>
              <w:spacing w:after="120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b/>
                <w:bCs/>
                <w:sz w:val="24"/>
                <w:szCs w:val="24"/>
                <w:lang w:val="cs-CZ"/>
              </w:rPr>
              <w:t xml:space="preserve">Jablonecká dopravní </w:t>
            </w:r>
            <w:r w:rsidR="00317B7A" w:rsidRPr="00317B7A">
              <w:rPr>
                <w:rFonts w:asciiTheme="majorHAnsi" w:hAnsiTheme="majorHAnsi" w:cs="Times New Roman"/>
                <w:b/>
                <w:bCs/>
                <w:sz w:val="24"/>
                <w:szCs w:val="24"/>
                <w:lang w:val="cs-CZ"/>
              </w:rPr>
              <w:t>a.s</w:t>
            </w:r>
            <w:r w:rsidR="00317B7A" w:rsidRPr="00317B7A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F77D7" w:rsidRPr="00317B7A" w14:paraId="21B543B0" w14:textId="77777777" w:rsidTr="00562EEA">
        <w:tc>
          <w:tcPr>
            <w:tcW w:w="2694" w:type="dxa"/>
          </w:tcPr>
          <w:p w14:paraId="279758AA" w14:textId="77777777" w:rsidR="00BA5025" w:rsidRPr="00317B7A" w:rsidRDefault="00BA5025" w:rsidP="00562EEA">
            <w:pPr>
              <w:spacing w:after="120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</w:pPr>
            <w:r w:rsidRPr="00317B7A"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  <w:t>Sídlo</w:t>
            </w:r>
            <w:r w:rsidRPr="00317B7A">
              <w:rPr>
                <w:rFonts w:asciiTheme="majorHAnsi" w:hAnsiTheme="majorHAns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74314872" w14:textId="77777777" w:rsidR="00BA5025" w:rsidRPr="00317B7A" w:rsidRDefault="00BA5025" w:rsidP="00562EEA">
            <w:pPr>
              <w:spacing w:after="120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>Mírové náměstí</w:t>
            </w: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 xml:space="preserve"> 3100/19, 466 01</w:t>
            </w: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 xml:space="preserve"> Jablonec nad Nisou</w:t>
            </w: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AF77D7" w:rsidRPr="00317B7A" w14:paraId="533A401C" w14:textId="77777777" w:rsidTr="00562EEA">
        <w:tc>
          <w:tcPr>
            <w:tcW w:w="2694" w:type="dxa"/>
          </w:tcPr>
          <w:p w14:paraId="41F27D98" w14:textId="77777777" w:rsidR="00BA5025" w:rsidRPr="00317B7A" w:rsidRDefault="00BA5025" w:rsidP="00562EEA">
            <w:pPr>
              <w:spacing w:after="12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6520" w:type="dxa"/>
          </w:tcPr>
          <w:p w14:paraId="0EC91513" w14:textId="77777777" w:rsidR="00BA5025" w:rsidRPr="00317B7A" w:rsidRDefault="00BA5025" w:rsidP="00562EEA">
            <w:pPr>
              <w:spacing w:after="120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06873031</w:t>
            </w:r>
          </w:p>
        </w:tc>
      </w:tr>
      <w:tr w:rsidR="00AF77D7" w:rsidRPr="00317B7A" w14:paraId="153D3944" w14:textId="77777777" w:rsidTr="00562EEA">
        <w:tc>
          <w:tcPr>
            <w:tcW w:w="2694" w:type="dxa"/>
          </w:tcPr>
          <w:p w14:paraId="7CBA5393" w14:textId="77777777" w:rsidR="00BA5025" w:rsidRPr="00317B7A" w:rsidRDefault="00BA5025" w:rsidP="00562EEA">
            <w:pPr>
              <w:spacing w:after="12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6520" w:type="dxa"/>
          </w:tcPr>
          <w:p w14:paraId="132533B4" w14:textId="77777777" w:rsidR="00BA5025" w:rsidRPr="00317B7A" w:rsidRDefault="00BA5025" w:rsidP="00562EEA">
            <w:pPr>
              <w:spacing w:after="120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CZ06873031</w:t>
            </w:r>
          </w:p>
        </w:tc>
      </w:tr>
      <w:tr w:rsidR="00AF77D7" w:rsidRPr="00317B7A" w14:paraId="26553D8A" w14:textId="77777777" w:rsidTr="00562EEA">
        <w:tc>
          <w:tcPr>
            <w:tcW w:w="2694" w:type="dxa"/>
          </w:tcPr>
          <w:p w14:paraId="68CA9402" w14:textId="77777777" w:rsidR="00BA5025" w:rsidRPr="00317B7A" w:rsidRDefault="00BA5025" w:rsidP="00562EEA">
            <w:pPr>
              <w:spacing w:after="12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  <w:t>Jednající</w:t>
            </w:r>
          </w:p>
        </w:tc>
        <w:tc>
          <w:tcPr>
            <w:tcW w:w="6520" w:type="dxa"/>
          </w:tcPr>
          <w:p w14:paraId="3E9CF44F" w14:textId="77777777" w:rsidR="00BA5025" w:rsidRPr="00317B7A" w:rsidRDefault="00BA5025" w:rsidP="00562EEA">
            <w:pPr>
              <w:spacing w:after="120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Mgr. Jaroslav Šída,</w:t>
            </w: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 xml:space="preserve"> předseda představenstva</w:t>
            </w: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AF77D7" w:rsidRPr="00317B7A" w14:paraId="711D840B" w14:textId="77777777" w:rsidTr="00562EEA">
        <w:tc>
          <w:tcPr>
            <w:tcW w:w="2694" w:type="dxa"/>
          </w:tcPr>
          <w:p w14:paraId="2F268B82" w14:textId="77777777" w:rsidR="00BA5025" w:rsidRPr="00317B7A" w:rsidRDefault="00BA5025" w:rsidP="00562EEA">
            <w:pPr>
              <w:spacing w:after="12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  <w:t>Bankovní spojení</w:t>
            </w:r>
            <w:r w:rsidRPr="00317B7A">
              <w:rPr>
                <w:rFonts w:asciiTheme="majorHAnsi" w:hAnsiTheme="majorHAns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74C2D2CA" w14:textId="77777777" w:rsidR="00BA5025" w:rsidRPr="00317B7A" w:rsidRDefault="00BA5025" w:rsidP="00562EEA">
            <w:pPr>
              <w:spacing w:after="120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JD</w:t>
            </w: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 xml:space="preserve"> Komerční banka</w:t>
            </w: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, a. s., č.</w:t>
            </w:r>
            <w:r w:rsidRPr="00317B7A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 xml:space="preserve"> účtu</w:t>
            </w: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 xml:space="preserve">: 115-5854810237/0100 </w:t>
            </w:r>
          </w:p>
        </w:tc>
      </w:tr>
      <w:tr w:rsidR="00AF77D7" w:rsidRPr="00317B7A" w14:paraId="76F14410" w14:textId="77777777" w:rsidTr="00562EEA">
        <w:tc>
          <w:tcPr>
            <w:tcW w:w="2694" w:type="dxa"/>
          </w:tcPr>
          <w:p w14:paraId="145F9328" w14:textId="77777777" w:rsidR="00BA5025" w:rsidRPr="00317B7A" w:rsidRDefault="00BA5025" w:rsidP="00562EEA">
            <w:pPr>
              <w:spacing w:after="12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  <w:t>Kontakt</w:t>
            </w:r>
            <w:r w:rsidRPr="00317B7A">
              <w:rPr>
                <w:rFonts w:asciiTheme="majorHAnsi" w:hAnsiTheme="majorHAns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319D346F" w14:textId="77777777" w:rsidR="00BA5025" w:rsidRPr="00317B7A" w:rsidRDefault="00BA5025" w:rsidP="00562EEA">
            <w:pPr>
              <w:spacing w:after="120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+420 603 237 733</w:t>
            </w:r>
          </w:p>
        </w:tc>
      </w:tr>
    </w:tbl>
    <w:p w14:paraId="20CD0D6E" w14:textId="77777777" w:rsidR="00BA5025" w:rsidRPr="00317B7A" w:rsidRDefault="00BA5025" w:rsidP="00BA5025">
      <w:pPr>
        <w:spacing w:after="12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317B7A">
        <w:rPr>
          <w:rFonts w:asciiTheme="majorHAnsi" w:hAnsiTheme="majorHAnsi" w:cs="Times New Roman"/>
          <w:sz w:val="24"/>
          <w:szCs w:val="24"/>
          <w:lang w:val="cs-CZ"/>
        </w:rPr>
        <w:t>(dále jen</w:t>
      </w:r>
      <w:r w:rsidRPr="00317B7A">
        <w:rPr>
          <w:rFonts w:asciiTheme="majorHAnsi" w:hAnsiTheme="majorHAnsi" w:cs="Times New Roman"/>
          <w:sz w:val="24"/>
          <w:szCs w:val="24"/>
        </w:rPr>
        <w:t xml:space="preserve"> </w:t>
      </w:r>
      <w:r w:rsidRPr="00317B7A">
        <w:rPr>
          <w:rFonts w:asciiTheme="majorHAnsi" w:hAnsiTheme="majorHAnsi" w:cs="Times New Roman"/>
          <w:sz w:val="24"/>
          <w:szCs w:val="24"/>
          <w:lang w:val="cs-CZ"/>
        </w:rPr>
        <w:t>„</w:t>
      </w:r>
      <w:r w:rsidRPr="00317B7A">
        <w:rPr>
          <w:rFonts w:asciiTheme="majorHAnsi" w:hAnsiTheme="majorHAnsi" w:cs="Times New Roman"/>
          <w:b/>
          <w:sz w:val="24"/>
          <w:szCs w:val="24"/>
          <w:lang w:val="cs-CZ"/>
        </w:rPr>
        <w:t>Dopravce</w:t>
      </w:r>
      <w:r w:rsidRPr="00317B7A">
        <w:rPr>
          <w:rFonts w:asciiTheme="majorHAnsi" w:hAnsiTheme="majorHAnsi" w:cs="Times New Roman"/>
          <w:sz w:val="24"/>
          <w:szCs w:val="24"/>
        </w:rPr>
        <w:t>“)</w:t>
      </w:r>
    </w:p>
    <w:p w14:paraId="7588F2EC" w14:textId="77777777" w:rsidR="00BA5025" w:rsidRPr="00317B7A" w:rsidRDefault="00BA5025" w:rsidP="00BA5025">
      <w:pPr>
        <w:spacing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17B7A">
        <w:rPr>
          <w:rFonts w:asciiTheme="majorHAnsi" w:hAnsiTheme="majorHAnsi" w:cs="Times New Roman"/>
          <w:sz w:val="24"/>
          <w:szCs w:val="24"/>
          <w:lang w:val="cs-CZ"/>
        </w:rPr>
        <w:t>(Objednatel</w:t>
      </w:r>
      <w:r w:rsidRPr="00317B7A">
        <w:rPr>
          <w:rFonts w:asciiTheme="majorHAnsi" w:hAnsiTheme="majorHAnsi" w:cs="Times New Roman"/>
          <w:sz w:val="24"/>
          <w:szCs w:val="24"/>
        </w:rPr>
        <w:t xml:space="preserve"> a</w:t>
      </w:r>
      <w:r w:rsidRPr="00317B7A">
        <w:rPr>
          <w:rFonts w:asciiTheme="majorHAnsi" w:hAnsiTheme="majorHAnsi" w:cs="Times New Roman"/>
          <w:sz w:val="24"/>
          <w:szCs w:val="24"/>
          <w:lang w:val="cs-CZ"/>
        </w:rPr>
        <w:t xml:space="preserve"> Dopravce dále jen společně</w:t>
      </w:r>
      <w:r w:rsidRPr="00317B7A">
        <w:rPr>
          <w:rFonts w:asciiTheme="majorHAnsi" w:hAnsiTheme="majorHAnsi" w:cs="Times New Roman"/>
          <w:sz w:val="24"/>
          <w:szCs w:val="24"/>
        </w:rPr>
        <w:t xml:space="preserve"> </w:t>
      </w:r>
      <w:r w:rsidRPr="00317B7A">
        <w:rPr>
          <w:rFonts w:asciiTheme="majorHAnsi" w:hAnsiTheme="majorHAnsi" w:cs="Times New Roman"/>
          <w:sz w:val="24"/>
          <w:szCs w:val="24"/>
          <w:lang w:val="cs-CZ"/>
        </w:rPr>
        <w:t>„</w:t>
      </w:r>
      <w:r w:rsidRPr="00317B7A">
        <w:rPr>
          <w:rFonts w:asciiTheme="majorHAnsi" w:hAnsiTheme="majorHAnsi" w:cs="Times New Roman"/>
          <w:b/>
          <w:sz w:val="24"/>
          <w:szCs w:val="24"/>
          <w:lang w:val="cs-CZ"/>
        </w:rPr>
        <w:t>smluvní strany</w:t>
      </w:r>
      <w:r w:rsidRPr="00317B7A">
        <w:rPr>
          <w:rFonts w:asciiTheme="majorHAnsi" w:hAnsiTheme="majorHAnsi" w:cs="Times New Roman"/>
          <w:sz w:val="24"/>
          <w:szCs w:val="24"/>
        </w:rPr>
        <w:t>“</w:t>
      </w:r>
      <w:r w:rsidRPr="00317B7A">
        <w:rPr>
          <w:rFonts w:asciiTheme="majorHAnsi" w:hAnsiTheme="majorHAnsi" w:cs="Times New Roman"/>
          <w:sz w:val="24"/>
          <w:szCs w:val="24"/>
          <w:lang w:val="cs-CZ"/>
        </w:rPr>
        <w:t xml:space="preserve"> nebo jednotlivě jako</w:t>
      </w:r>
      <w:r w:rsidRPr="00317B7A">
        <w:rPr>
          <w:rFonts w:asciiTheme="majorHAnsi" w:hAnsiTheme="majorHAnsi" w:cs="Times New Roman"/>
          <w:sz w:val="24"/>
          <w:szCs w:val="24"/>
        </w:rPr>
        <w:t xml:space="preserve"> </w:t>
      </w:r>
      <w:r w:rsidRPr="00317B7A">
        <w:rPr>
          <w:rFonts w:asciiTheme="majorHAnsi" w:hAnsiTheme="majorHAnsi" w:cs="Times New Roman"/>
          <w:sz w:val="24"/>
          <w:szCs w:val="24"/>
          <w:lang w:val="cs-CZ"/>
        </w:rPr>
        <w:t>„</w:t>
      </w:r>
      <w:r w:rsidRPr="00317B7A">
        <w:rPr>
          <w:rFonts w:asciiTheme="majorHAnsi" w:hAnsiTheme="majorHAnsi" w:cs="Times New Roman"/>
          <w:b/>
          <w:sz w:val="24"/>
          <w:szCs w:val="24"/>
          <w:lang w:val="cs-CZ"/>
        </w:rPr>
        <w:t>smluvní strana</w:t>
      </w:r>
      <w:r w:rsidRPr="00317B7A">
        <w:rPr>
          <w:rFonts w:asciiTheme="majorHAnsi" w:hAnsiTheme="majorHAnsi" w:cs="Times New Roman"/>
          <w:sz w:val="24"/>
          <w:szCs w:val="24"/>
        </w:rPr>
        <w:t>“)</w:t>
      </w:r>
    </w:p>
    <w:p w14:paraId="21DC5042" w14:textId="77777777" w:rsidR="001E0A89" w:rsidRDefault="001E0A89" w:rsidP="00BA5025">
      <w:pPr>
        <w:rPr>
          <w:rFonts w:asciiTheme="majorHAnsi" w:hAnsiTheme="majorHAnsi" w:cs="Times New Roman"/>
        </w:rPr>
      </w:pPr>
    </w:p>
    <w:p w14:paraId="484CF429" w14:textId="77777777" w:rsidR="00CF1C47" w:rsidRDefault="00CF1C47" w:rsidP="00BA5025">
      <w:pPr>
        <w:rPr>
          <w:rFonts w:asciiTheme="majorHAnsi" w:hAnsiTheme="majorHAnsi" w:cs="Times New Roman"/>
        </w:rPr>
      </w:pPr>
    </w:p>
    <w:p w14:paraId="4EC864AC" w14:textId="77777777" w:rsidR="00CF1C47" w:rsidRDefault="00CF1C47" w:rsidP="00BA5025">
      <w:pPr>
        <w:rPr>
          <w:rFonts w:asciiTheme="majorHAnsi" w:hAnsiTheme="majorHAnsi" w:cs="Times New Roman"/>
        </w:rPr>
      </w:pPr>
    </w:p>
    <w:p w14:paraId="32F39107" w14:textId="77777777" w:rsidR="00CF1C47" w:rsidRPr="00317B7A" w:rsidRDefault="00CF1C47" w:rsidP="00BA5025">
      <w:pPr>
        <w:rPr>
          <w:rFonts w:asciiTheme="majorHAnsi" w:hAnsiTheme="majorHAnsi" w:cs="Times New Roman"/>
        </w:rPr>
      </w:pPr>
    </w:p>
    <w:p w14:paraId="1BFFA5A8" w14:textId="77777777" w:rsidR="00FA1C6D" w:rsidRDefault="00AF77D7" w:rsidP="00AF77D7">
      <w:pPr>
        <w:pStyle w:val="Nadpis2"/>
        <w:rPr>
          <w:rFonts w:cs="Times New Roman"/>
          <w:color w:val="auto"/>
          <w:lang w:val="cs-CZ"/>
        </w:rPr>
      </w:pPr>
      <w:r w:rsidRPr="00317B7A">
        <w:rPr>
          <w:rFonts w:cs="Times New Roman"/>
          <w:bCs w:val="0"/>
          <w:color w:val="auto"/>
        </w:rPr>
        <w:lastRenderedPageBreak/>
        <w:t>I.</w:t>
      </w:r>
      <w:r w:rsidRPr="00317B7A">
        <w:rPr>
          <w:rFonts w:cs="Times New Roman"/>
          <w:color w:val="auto"/>
        </w:rPr>
        <w:t xml:space="preserve"> </w:t>
      </w:r>
      <w:r w:rsidR="00317B7A" w:rsidRPr="00317B7A">
        <w:rPr>
          <w:rFonts w:cs="Times New Roman"/>
          <w:color w:val="auto"/>
          <w:lang w:val="cs-CZ" w:bidi="ks-Deva"/>
        </w:rPr>
        <w:tab/>
      </w:r>
      <w:r w:rsidR="00D86C93" w:rsidRPr="00317B7A">
        <w:rPr>
          <w:rFonts w:cs="Times New Roman"/>
          <w:color w:val="auto"/>
          <w:lang w:val="cs-CZ" w:bidi="ks-Deva"/>
        </w:rPr>
        <w:t>Předmět</w:t>
      </w:r>
      <w:r w:rsidR="00D86C93" w:rsidRPr="00317B7A">
        <w:rPr>
          <w:rFonts w:cs="Times New Roman"/>
          <w:color w:val="auto"/>
          <w:lang w:val="cs-CZ"/>
        </w:rPr>
        <w:t xml:space="preserve"> dodatku</w:t>
      </w:r>
    </w:p>
    <w:p w14:paraId="3982E1EB" w14:textId="77777777" w:rsidR="001E0A89" w:rsidRPr="001E0A89" w:rsidRDefault="001E0A89" w:rsidP="001E0A89">
      <w:pPr>
        <w:rPr>
          <w:lang w:val="cs-CZ"/>
        </w:rPr>
      </w:pPr>
    </w:p>
    <w:p w14:paraId="0750C00F" w14:textId="4E380F9C" w:rsidR="00A032B3" w:rsidRDefault="00A032B3" w:rsidP="0063326F">
      <w:pPr>
        <w:pStyle w:val="Odstavecseseznamem"/>
        <w:numPr>
          <w:ilvl w:val="1"/>
          <w:numId w:val="12"/>
        </w:numPr>
        <w:rPr>
          <w:rFonts w:asciiTheme="majorHAnsi" w:hAnsiTheme="majorHAnsi" w:cs="Times New Roman"/>
          <w:sz w:val="24"/>
          <w:szCs w:val="24"/>
          <w:lang w:val="cs-CZ"/>
        </w:rPr>
      </w:pPr>
      <w:r>
        <w:rPr>
          <w:rFonts w:asciiTheme="majorHAnsi" w:hAnsiTheme="majorHAnsi" w:cs="Times New Roman"/>
          <w:sz w:val="24"/>
          <w:szCs w:val="24"/>
          <w:lang w:val="cs-CZ"/>
        </w:rPr>
        <w:t xml:space="preserve">Smluvní strany uzavřely dne 13.1.2025 smlouvu o poskytování přepravních služeb, </w:t>
      </w:r>
      <w:proofErr w:type="spellStart"/>
      <w:r w:rsidRPr="00A032B3">
        <w:rPr>
          <w:rFonts w:asciiTheme="majorHAnsi" w:hAnsiTheme="majorHAnsi" w:cs="Times New Roman"/>
          <w:sz w:val="24"/>
          <w:szCs w:val="24"/>
          <w:lang w:val="cs-CZ"/>
        </w:rPr>
        <w:t>ev.č</w:t>
      </w:r>
      <w:proofErr w:type="spellEnd"/>
      <w:r w:rsidRPr="00A032B3">
        <w:rPr>
          <w:rFonts w:asciiTheme="majorHAnsi" w:hAnsiTheme="majorHAnsi" w:cs="Times New Roman"/>
          <w:sz w:val="24"/>
          <w:szCs w:val="24"/>
          <w:lang w:val="cs-CZ"/>
        </w:rPr>
        <w:t>. Objednatele: SD/2025/0011</w:t>
      </w:r>
      <w:r>
        <w:rPr>
          <w:rFonts w:asciiTheme="majorHAnsi" w:hAnsiTheme="majorHAnsi" w:cs="Times New Roman"/>
          <w:sz w:val="24"/>
          <w:szCs w:val="24"/>
          <w:lang w:val="cs-CZ"/>
        </w:rPr>
        <w:t xml:space="preserve">, </w:t>
      </w:r>
      <w:r w:rsidR="00CF1C47">
        <w:rPr>
          <w:rFonts w:asciiTheme="majorHAnsi" w:hAnsiTheme="majorHAnsi" w:cs="Times New Roman"/>
          <w:sz w:val="24"/>
          <w:szCs w:val="24"/>
          <w:lang w:val="cs-CZ"/>
        </w:rPr>
        <w:t>jejímž předmětem je poskytování poptávkové dopravy v Jablonci nad Nisou (dále jen „Smlouva“). Dne 27.6.2025 uzavřely smluvní strany ke Smlouvě Dodatek č.1.</w:t>
      </w:r>
    </w:p>
    <w:p w14:paraId="6D21BD93" w14:textId="6B9165AC" w:rsidR="001E0A89" w:rsidRPr="000239FE" w:rsidRDefault="003C00D4" w:rsidP="0063326F">
      <w:pPr>
        <w:pStyle w:val="Odstavecseseznamem"/>
        <w:numPr>
          <w:ilvl w:val="1"/>
          <w:numId w:val="12"/>
        </w:numPr>
        <w:rPr>
          <w:rFonts w:asciiTheme="majorHAnsi" w:hAnsiTheme="majorHAnsi" w:cs="Times New Roman"/>
          <w:sz w:val="24"/>
          <w:szCs w:val="24"/>
          <w:lang w:val="cs-CZ"/>
        </w:rPr>
      </w:pPr>
      <w:r w:rsidRPr="000239FE">
        <w:rPr>
          <w:rFonts w:asciiTheme="majorHAnsi" w:hAnsiTheme="majorHAnsi" w:cs="Times New Roman"/>
          <w:sz w:val="24"/>
          <w:szCs w:val="24"/>
          <w:lang w:val="cs-CZ"/>
        </w:rPr>
        <w:t xml:space="preserve">Tento </w:t>
      </w:r>
      <w:r w:rsidR="00CF1C47">
        <w:rPr>
          <w:rFonts w:asciiTheme="majorHAnsi" w:hAnsiTheme="majorHAnsi" w:cs="Times New Roman"/>
          <w:sz w:val="24"/>
          <w:szCs w:val="24"/>
          <w:lang w:val="cs-CZ"/>
        </w:rPr>
        <w:t>D</w:t>
      </w:r>
      <w:r w:rsidRPr="000239FE">
        <w:rPr>
          <w:rFonts w:asciiTheme="majorHAnsi" w:hAnsiTheme="majorHAnsi" w:cs="Times New Roman"/>
          <w:sz w:val="24"/>
          <w:szCs w:val="24"/>
          <w:lang w:val="cs-CZ"/>
        </w:rPr>
        <w:t xml:space="preserve">odatek </w:t>
      </w:r>
      <w:r w:rsidR="00CF1C47">
        <w:rPr>
          <w:rFonts w:asciiTheme="majorHAnsi" w:hAnsiTheme="majorHAnsi" w:cs="Times New Roman"/>
          <w:sz w:val="24"/>
          <w:szCs w:val="24"/>
          <w:lang w:val="cs-CZ"/>
        </w:rPr>
        <w:t xml:space="preserve">č. 2 </w:t>
      </w:r>
      <w:r w:rsidRPr="000239FE">
        <w:rPr>
          <w:rFonts w:asciiTheme="majorHAnsi" w:hAnsiTheme="majorHAnsi" w:cs="Times New Roman"/>
          <w:sz w:val="24"/>
          <w:szCs w:val="24"/>
          <w:lang w:val="cs-CZ"/>
        </w:rPr>
        <w:t>upravuje výši Ceny dopravního výkonu na 1 km pro kalendářní rok 2026 dle článku X. Smlouvy a Přílohy č. 8 – Pravidla úpravy ceny dopravního výkonu na 1 km (indexace), a to na základě zveřejněného ročního indexu spotřebitelských</w:t>
      </w:r>
      <w:r w:rsidR="001E0A89" w:rsidRPr="000239FE">
        <w:rPr>
          <w:rFonts w:asciiTheme="majorHAnsi" w:hAnsiTheme="majorHAnsi" w:cs="Times New Roman"/>
          <w:sz w:val="24"/>
          <w:szCs w:val="24"/>
          <w:lang w:val="cs-CZ"/>
        </w:rPr>
        <w:t xml:space="preserve"> cen Českým statistickým úřadem.</w:t>
      </w:r>
    </w:p>
    <w:p w14:paraId="42729C00" w14:textId="43F6730B" w:rsidR="00FA1C6D" w:rsidRDefault="00CF1C47" w:rsidP="0063326F">
      <w:pPr>
        <w:pStyle w:val="Odstavecseseznamem"/>
        <w:numPr>
          <w:ilvl w:val="1"/>
          <w:numId w:val="12"/>
        </w:numPr>
        <w:rPr>
          <w:rFonts w:asciiTheme="majorHAnsi" w:hAnsiTheme="majorHAnsi" w:cs="Times New Roman"/>
          <w:sz w:val="24"/>
          <w:szCs w:val="24"/>
          <w:lang w:val="cs-CZ"/>
        </w:rPr>
      </w:pPr>
      <w:r>
        <w:rPr>
          <w:rFonts w:asciiTheme="majorHAnsi" w:hAnsiTheme="majorHAnsi" w:cs="Times New Roman"/>
          <w:sz w:val="24"/>
          <w:szCs w:val="24"/>
          <w:lang w:val="cs-CZ"/>
        </w:rPr>
        <w:t>Dále Dodatek č. 2 u</w:t>
      </w:r>
      <w:r w:rsidR="003C00D4" w:rsidRPr="000239FE">
        <w:rPr>
          <w:rFonts w:asciiTheme="majorHAnsi" w:hAnsiTheme="majorHAnsi" w:cs="Times New Roman"/>
          <w:sz w:val="24"/>
          <w:szCs w:val="24"/>
          <w:lang w:val="cs-CZ"/>
        </w:rPr>
        <w:t>pravuje rozsah poskytovaných služeb poptávkové dopravy dle článku V. Smlouvy z důvodu navýšení měsíčního dopravního výkonu o 600 km počínaje 1. 12. 2025.</w:t>
      </w:r>
      <w:r w:rsidR="0063326F" w:rsidRPr="000239FE">
        <w:rPr>
          <w:rFonts w:asciiTheme="majorHAnsi" w:hAnsiTheme="majorHAnsi" w:cs="Times New Roman"/>
          <w:sz w:val="24"/>
          <w:szCs w:val="24"/>
          <w:lang w:val="cs-CZ"/>
        </w:rPr>
        <w:t xml:space="preserve"> </w:t>
      </w:r>
      <w:r w:rsidR="003C00D4" w:rsidRPr="000239FE">
        <w:rPr>
          <w:rFonts w:asciiTheme="majorHAnsi" w:hAnsiTheme="majorHAnsi" w:cs="Times New Roman"/>
          <w:sz w:val="24"/>
          <w:szCs w:val="24"/>
          <w:lang w:val="cs-CZ"/>
        </w:rPr>
        <w:t>Na základě tohoto navýšení se předpokládaný celkový rozsah dopravního výkonu po dobu účinnosti Smlouvy (od 1. 7. 2025 do 31. 1. 2033) zvyšuje z 209 300 km na 260 900 km.</w:t>
      </w:r>
    </w:p>
    <w:p w14:paraId="4DD8EF7F" w14:textId="77777777" w:rsidR="00CF1C47" w:rsidRPr="000239FE" w:rsidRDefault="00CF1C47" w:rsidP="000239FE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14:paraId="41D77F8C" w14:textId="77777777" w:rsidR="00FA1C6D" w:rsidRDefault="00AF77D7" w:rsidP="00AF77D7">
      <w:pPr>
        <w:pStyle w:val="Nadpis2"/>
        <w:rPr>
          <w:rFonts w:cstheme="majorHAnsi"/>
          <w:color w:val="auto"/>
          <w:lang w:val="cs-CZ"/>
        </w:rPr>
      </w:pPr>
      <w:r w:rsidRPr="0063326F">
        <w:rPr>
          <w:rFonts w:cstheme="majorHAnsi"/>
          <w:color w:val="auto"/>
        </w:rPr>
        <w:t xml:space="preserve">II. </w:t>
      </w:r>
      <w:r w:rsidR="00317B7A" w:rsidRPr="0063326F">
        <w:rPr>
          <w:rFonts w:cstheme="majorHAnsi"/>
          <w:color w:val="auto"/>
          <w:lang w:val="cs-CZ"/>
        </w:rPr>
        <w:tab/>
      </w:r>
      <w:r w:rsidR="0063326F" w:rsidRPr="0063326F">
        <w:rPr>
          <w:rFonts w:cstheme="majorHAnsi"/>
          <w:color w:val="auto"/>
          <w:lang w:val="cs-CZ"/>
        </w:rPr>
        <w:t>Změna článku V. Smlouvy</w:t>
      </w:r>
    </w:p>
    <w:p w14:paraId="0344E5A5" w14:textId="77777777" w:rsidR="001E0A89" w:rsidRPr="001E0A89" w:rsidRDefault="001E0A89" w:rsidP="001E0A89">
      <w:pPr>
        <w:rPr>
          <w:lang w:val="cs-CZ"/>
        </w:rPr>
      </w:pPr>
    </w:p>
    <w:p w14:paraId="2F1FEEA3" w14:textId="2FFAB0B6" w:rsidR="00896937" w:rsidRPr="000239FE" w:rsidRDefault="00896937" w:rsidP="000239FE">
      <w:pPr>
        <w:rPr>
          <w:rFonts w:asciiTheme="majorHAnsi" w:hAnsiTheme="majorHAnsi" w:cstheme="majorHAnsi"/>
          <w:bCs/>
          <w:sz w:val="24"/>
          <w:szCs w:val="24"/>
          <w:lang w:val="cs-CZ"/>
        </w:rPr>
      </w:pPr>
      <w:r>
        <w:rPr>
          <w:rFonts w:asciiTheme="majorHAnsi" w:hAnsiTheme="majorHAnsi" w:cstheme="majorHAnsi"/>
          <w:bCs/>
          <w:sz w:val="24"/>
          <w:szCs w:val="24"/>
          <w:lang w:val="cs-CZ"/>
        </w:rPr>
        <w:t>2.1.</w:t>
      </w:r>
      <w:r w:rsidR="001E0A89" w:rsidRPr="000239FE">
        <w:rPr>
          <w:rFonts w:asciiTheme="majorHAnsi" w:hAnsiTheme="majorHAnsi" w:cstheme="majorHAnsi"/>
          <w:bCs/>
          <w:lang w:val="cs-CZ"/>
        </w:rPr>
        <w:tab/>
      </w:r>
      <w:r w:rsidR="00A032B3">
        <w:rPr>
          <w:rFonts w:asciiTheme="majorHAnsi" w:hAnsiTheme="majorHAnsi" w:cstheme="majorHAnsi"/>
          <w:bCs/>
          <w:sz w:val="24"/>
          <w:szCs w:val="24"/>
          <w:lang w:val="cs-CZ"/>
        </w:rPr>
        <w:t xml:space="preserve">Článek </w:t>
      </w:r>
      <w:r w:rsidR="0063326F" w:rsidRPr="000239FE">
        <w:rPr>
          <w:rFonts w:asciiTheme="majorHAnsi" w:hAnsiTheme="majorHAnsi" w:cstheme="majorHAnsi"/>
          <w:bCs/>
          <w:sz w:val="24"/>
          <w:szCs w:val="24"/>
          <w:lang w:val="cs-CZ"/>
        </w:rPr>
        <w:t>5.1.</w:t>
      </w:r>
      <w:r w:rsidR="00A032B3">
        <w:rPr>
          <w:rFonts w:asciiTheme="majorHAnsi" w:hAnsiTheme="majorHAnsi" w:cstheme="majorHAnsi"/>
          <w:bCs/>
          <w:sz w:val="24"/>
          <w:szCs w:val="24"/>
          <w:lang w:val="cs-CZ"/>
        </w:rPr>
        <w:t xml:space="preserve"> Smlouvy se mění a nově zní</w:t>
      </w:r>
      <w:r w:rsidR="0063326F" w:rsidRPr="000239FE">
        <w:rPr>
          <w:rFonts w:asciiTheme="majorHAnsi" w:hAnsiTheme="majorHAnsi" w:cstheme="majorHAnsi"/>
          <w:bCs/>
          <w:sz w:val="24"/>
          <w:szCs w:val="24"/>
          <w:lang w:val="cs-CZ"/>
        </w:rPr>
        <w:t>:</w:t>
      </w:r>
    </w:p>
    <w:p w14:paraId="4A30801B" w14:textId="3F5A0F5B" w:rsidR="00CF1C47" w:rsidRPr="000239FE" w:rsidRDefault="00A032B3" w:rsidP="00A9432C">
      <w:pPr>
        <w:ind w:left="709"/>
        <w:rPr>
          <w:rFonts w:asciiTheme="majorHAnsi" w:hAnsiTheme="majorHAnsi" w:cstheme="majorHAnsi"/>
          <w:sz w:val="24"/>
          <w:szCs w:val="24"/>
          <w:lang w:val="cs-CZ"/>
        </w:rPr>
      </w:pPr>
      <w:r>
        <w:rPr>
          <w:rFonts w:asciiTheme="majorHAnsi" w:hAnsiTheme="majorHAnsi" w:cstheme="majorHAnsi"/>
          <w:sz w:val="24"/>
          <w:szCs w:val="24"/>
          <w:lang w:val="cs-CZ"/>
        </w:rPr>
        <w:t>„</w:t>
      </w:r>
      <w:r w:rsidR="0063326F" w:rsidRPr="000239FE">
        <w:rPr>
          <w:rFonts w:asciiTheme="majorHAnsi" w:hAnsiTheme="majorHAnsi" w:cstheme="majorHAnsi"/>
          <w:sz w:val="24"/>
          <w:szCs w:val="24"/>
          <w:lang w:val="cs-CZ"/>
        </w:rPr>
        <w:t>Dopravce bude dopravní obslužnost</w:t>
      </w:r>
      <w:r w:rsidR="001E0A89" w:rsidRPr="000239FE">
        <w:rPr>
          <w:rFonts w:asciiTheme="majorHAnsi" w:hAnsiTheme="majorHAnsi" w:cstheme="majorHAnsi"/>
          <w:sz w:val="24"/>
          <w:szCs w:val="24"/>
          <w:lang w:val="cs-CZ"/>
        </w:rPr>
        <w:t xml:space="preserve"> dle této Smlouvy </w:t>
      </w:r>
      <w:r w:rsidR="0063326F" w:rsidRPr="000239FE">
        <w:rPr>
          <w:rFonts w:asciiTheme="majorHAnsi" w:hAnsiTheme="majorHAnsi" w:cstheme="majorHAnsi"/>
          <w:sz w:val="24"/>
          <w:szCs w:val="24"/>
          <w:lang w:val="cs-CZ"/>
        </w:rPr>
        <w:t xml:space="preserve">provozovat v předpokládaném rozsahu dopravního výkonu </w:t>
      </w:r>
      <w:r w:rsidR="0063326F" w:rsidRPr="000239FE">
        <w:rPr>
          <w:rFonts w:asciiTheme="majorHAnsi" w:hAnsiTheme="majorHAnsi" w:cstheme="majorHAnsi"/>
          <w:bCs/>
          <w:sz w:val="24"/>
          <w:szCs w:val="24"/>
          <w:lang w:val="cs-CZ"/>
        </w:rPr>
        <w:t>34 800 km ročně</w:t>
      </w:r>
      <w:r w:rsidR="0063326F" w:rsidRPr="000239FE">
        <w:rPr>
          <w:rFonts w:asciiTheme="majorHAnsi" w:hAnsiTheme="majorHAnsi" w:cstheme="majorHAnsi"/>
          <w:sz w:val="24"/>
          <w:szCs w:val="24"/>
          <w:lang w:val="cs-CZ"/>
        </w:rPr>
        <w:t xml:space="preserve"> (tj. 27 600 km + navýšení o 7 200 km ročně) d</w:t>
      </w:r>
      <w:r w:rsidR="001E0A89" w:rsidRPr="000239FE">
        <w:rPr>
          <w:rFonts w:asciiTheme="majorHAnsi" w:hAnsiTheme="majorHAnsi" w:cstheme="majorHAnsi"/>
          <w:sz w:val="24"/>
          <w:szCs w:val="24"/>
          <w:lang w:val="cs-CZ"/>
        </w:rPr>
        <w:t>le této Smlouvy a jejích příloh na Lince v kalendářním roce trvání této Smlouvy.</w:t>
      </w:r>
      <w:r w:rsidR="0063326F" w:rsidRPr="000239FE">
        <w:rPr>
          <w:rFonts w:asciiTheme="majorHAnsi" w:hAnsiTheme="majorHAnsi" w:cstheme="majorHAnsi"/>
          <w:sz w:val="24"/>
          <w:szCs w:val="24"/>
          <w:lang w:val="cs-CZ"/>
        </w:rPr>
        <w:br/>
        <w:t xml:space="preserve">Navýšení se uplatňuje od </w:t>
      </w:r>
      <w:r w:rsidR="0063326F" w:rsidRPr="000239FE">
        <w:rPr>
          <w:rFonts w:asciiTheme="majorHAnsi" w:hAnsiTheme="majorHAnsi" w:cstheme="majorHAnsi"/>
          <w:bCs/>
          <w:sz w:val="24"/>
          <w:szCs w:val="24"/>
          <w:lang w:val="cs-CZ"/>
        </w:rPr>
        <w:t>1. 12. 2025.</w:t>
      </w:r>
      <w:r w:rsidR="0063326F" w:rsidRPr="000239FE">
        <w:rPr>
          <w:rFonts w:asciiTheme="majorHAnsi" w:hAnsiTheme="majorHAnsi" w:cstheme="majorHAnsi"/>
          <w:sz w:val="24"/>
          <w:szCs w:val="24"/>
          <w:lang w:val="cs-CZ"/>
        </w:rPr>
        <w:br/>
        <w:t xml:space="preserve">Předpokládaný rozsah poskytování přepravních služeb za celé období účinnosti Smlouvy, tj. od 1. 7. 2025 do 31. 1. 2033, činí </w:t>
      </w:r>
      <w:r w:rsidR="0063326F" w:rsidRPr="000239FE">
        <w:rPr>
          <w:rFonts w:asciiTheme="majorHAnsi" w:hAnsiTheme="majorHAnsi" w:cstheme="majorHAnsi"/>
          <w:bCs/>
          <w:sz w:val="24"/>
          <w:szCs w:val="24"/>
          <w:lang w:val="cs-CZ"/>
        </w:rPr>
        <w:t>260 900 km</w:t>
      </w:r>
      <w:r w:rsidR="001E0A89" w:rsidRPr="000239FE">
        <w:rPr>
          <w:rFonts w:asciiTheme="majorHAnsi" w:hAnsiTheme="majorHAnsi" w:cstheme="majorHAnsi"/>
          <w:sz w:val="24"/>
          <w:szCs w:val="24"/>
          <w:lang w:val="cs-CZ"/>
        </w:rPr>
        <w:t xml:space="preserve"> dle J</w:t>
      </w:r>
      <w:r w:rsidR="0063326F" w:rsidRPr="000239FE">
        <w:rPr>
          <w:rFonts w:asciiTheme="majorHAnsi" w:hAnsiTheme="majorHAnsi" w:cstheme="majorHAnsi"/>
          <w:sz w:val="24"/>
          <w:szCs w:val="24"/>
          <w:lang w:val="cs-CZ"/>
        </w:rPr>
        <w:t>ízdního řádu.</w:t>
      </w:r>
      <w:r>
        <w:rPr>
          <w:rFonts w:asciiTheme="majorHAnsi" w:hAnsiTheme="majorHAnsi" w:cstheme="majorHAnsi"/>
          <w:sz w:val="24"/>
          <w:szCs w:val="24"/>
          <w:lang w:val="cs-CZ"/>
        </w:rPr>
        <w:t>“</w:t>
      </w:r>
    </w:p>
    <w:p w14:paraId="39BB8039" w14:textId="77777777" w:rsidR="0063326F" w:rsidRDefault="0063326F" w:rsidP="000239FE">
      <w:pPr>
        <w:ind w:left="709"/>
      </w:pPr>
    </w:p>
    <w:p w14:paraId="6932E930" w14:textId="77777777" w:rsidR="0063326F" w:rsidRPr="00317B7A" w:rsidRDefault="0063326F" w:rsidP="0063326F">
      <w:pPr>
        <w:pStyle w:val="Nadpis2"/>
        <w:rPr>
          <w:rFonts w:cs="Times New Roman"/>
          <w:color w:val="auto"/>
          <w:lang w:val="cs-CZ"/>
        </w:rPr>
      </w:pPr>
      <w:r w:rsidRPr="00317B7A">
        <w:rPr>
          <w:rFonts w:cs="Times New Roman"/>
          <w:color w:val="auto"/>
        </w:rPr>
        <w:t>II</w:t>
      </w:r>
      <w:r>
        <w:rPr>
          <w:rFonts w:cs="Times New Roman"/>
          <w:color w:val="auto"/>
        </w:rPr>
        <w:t>I</w:t>
      </w:r>
      <w:r w:rsidRPr="00317B7A">
        <w:rPr>
          <w:rFonts w:cs="Times New Roman"/>
          <w:color w:val="auto"/>
        </w:rPr>
        <w:t xml:space="preserve">. </w:t>
      </w:r>
      <w:r w:rsidRPr="00317B7A">
        <w:rPr>
          <w:rFonts w:cs="Times New Roman"/>
          <w:color w:val="auto"/>
          <w:lang w:val="cs-CZ"/>
        </w:rPr>
        <w:tab/>
        <w:t>Výpočet upravené Ceny dopravního</w:t>
      </w:r>
      <w:r w:rsidRPr="00A9432C">
        <w:rPr>
          <w:rFonts w:cs="Times New Roman"/>
          <w:color w:val="auto"/>
          <w:lang w:val="cs-CZ"/>
        </w:rPr>
        <w:t xml:space="preserve"> výkonu na</w:t>
      </w:r>
      <w:r w:rsidRPr="00317B7A">
        <w:rPr>
          <w:rFonts w:cs="Times New Roman"/>
          <w:color w:val="auto"/>
        </w:rPr>
        <w:t xml:space="preserve"> 1 km pro</w:t>
      </w:r>
      <w:r w:rsidRPr="00A9432C">
        <w:rPr>
          <w:rFonts w:cs="Times New Roman"/>
          <w:color w:val="auto"/>
          <w:lang w:val="cs-CZ"/>
        </w:rPr>
        <w:t xml:space="preserve"> rok</w:t>
      </w:r>
      <w:r w:rsidRPr="00317B7A">
        <w:rPr>
          <w:rFonts w:cs="Times New Roman"/>
          <w:color w:val="auto"/>
        </w:rPr>
        <w:t xml:space="preserve"> 2026</w:t>
      </w:r>
    </w:p>
    <w:p w14:paraId="6128D883" w14:textId="77777777" w:rsidR="0063326F" w:rsidRPr="0063326F" w:rsidRDefault="0063326F" w:rsidP="0063326F"/>
    <w:p w14:paraId="77070004" w14:textId="77777777" w:rsidR="0063326F" w:rsidRPr="0063326F" w:rsidRDefault="0063326F" w:rsidP="0063326F">
      <w:pPr>
        <w:pStyle w:val="Odstavecseseznamem"/>
        <w:numPr>
          <w:ilvl w:val="0"/>
          <w:numId w:val="18"/>
        </w:numPr>
        <w:spacing w:after="0" w:line="240" w:lineRule="auto"/>
        <w:contextualSpacing w:val="0"/>
        <w:rPr>
          <w:rFonts w:asciiTheme="majorHAnsi" w:hAnsiTheme="majorHAnsi" w:cs="Times New Roman"/>
          <w:vanish/>
          <w:lang w:val="cs-CZ"/>
        </w:rPr>
      </w:pPr>
    </w:p>
    <w:p w14:paraId="62987EE7" w14:textId="77777777" w:rsidR="0063326F" w:rsidRPr="0063326F" w:rsidRDefault="0063326F" w:rsidP="0063326F">
      <w:pPr>
        <w:pStyle w:val="Odstavecseseznamem"/>
        <w:numPr>
          <w:ilvl w:val="0"/>
          <w:numId w:val="18"/>
        </w:numPr>
        <w:spacing w:after="0" w:line="240" w:lineRule="auto"/>
        <w:contextualSpacing w:val="0"/>
        <w:rPr>
          <w:rFonts w:asciiTheme="majorHAnsi" w:hAnsiTheme="majorHAnsi" w:cs="Times New Roman"/>
          <w:vanish/>
          <w:lang w:val="cs-CZ"/>
        </w:rPr>
      </w:pPr>
    </w:p>
    <w:p w14:paraId="0F496207" w14:textId="77777777" w:rsidR="00317B7A" w:rsidRPr="000239FE" w:rsidRDefault="00D86C93" w:rsidP="001E0A89">
      <w:pPr>
        <w:pStyle w:val="Bezmezer"/>
        <w:numPr>
          <w:ilvl w:val="1"/>
          <w:numId w:val="18"/>
        </w:numPr>
        <w:ind w:left="709" w:hanging="709"/>
        <w:rPr>
          <w:rFonts w:asciiTheme="majorHAnsi" w:hAnsiTheme="majorHAnsi" w:cs="Times New Roman"/>
          <w:sz w:val="24"/>
          <w:szCs w:val="24"/>
          <w:lang w:val="cs-CZ"/>
        </w:rPr>
      </w:pPr>
      <w:r w:rsidRPr="000239FE">
        <w:rPr>
          <w:rFonts w:asciiTheme="majorHAnsi" w:hAnsiTheme="majorHAnsi" w:cs="Times New Roman"/>
          <w:sz w:val="24"/>
          <w:szCs w:val="24"/>
          <w:lang w:val="cs-CZ"/>
        </w:rPr>
        <w:t>Smluvní strany</w:t>
      </w:r>
      <w:r w:rsidRPr="000239FE">
        <w:rPr>
          <w:rFonts w:asciiTheme="majorHAnsi" w:hAnsiTheme="majorHAnsi" w:cs="Times New Roman"/>
          <w:sz w:val="24"/>
          <w:szCs w:val="24"/>
        </w:rPr>
        <w:t xml:space="preserve"> se</w:t>
      </w:r>
      <w:r w:rsidRPr="000239FE">
        <w:rPr>
          <w:rFonts w:asciiTheme="majorHAnsi" w:hAnsiTheme="majorHAnsi" w:cs="Times New Roman"/>
          <w:sz w:val="24"/>
          <w:szCs w:val="24"/>
          <w:lang w:val="cs-CZ"/>
        </w:rPr>
        <w:t xml:space="preserve"> dohodly</w:t>
      </w:r>
      <w:r w:rsidRPr="000239FE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že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výše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Ceny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dopravního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výkonu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na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1 km pro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kalendářní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rok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2026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bude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určena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na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základě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výpočtu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podle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vzorce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uvedeného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v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Příloze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č. 8</w:t>
      </w:r>
      <w:r w:rsidRPr="000239FE">
        <w:rPr>
          <w:rFonts w:asciiTheme="majorHAnsi" w:hAnsiTheme="majorHAnsi" w:cs="Times New Roman"/>
          <w:sz w:val="24"/>
          <w:szCs w:val="24"/>
          <w:lang w:val="cs-CZ"/>
        </w:rPr>
        <w:t xml:space="preserve"> násl</w:t>
      </w:r>
      <w:r w:rsidR="00981B0A" w:rsidRPr="000239FE">
        <w:rPr>
          <w:rFonts w:asciiTheme="majorHAnsi" w:hAnsiTheme="majorHAnsi" w:cs="Times New Roman"/>
          <w:sz w:val="24"/>
          <w:szCs w:val="24"/>
          <w:lang w:val="cs-CZ"/>
        </w:rPr>
        <w:t>edovně</w:t>
      </w:r>
      <w:r w:rsidR="00981B0A" w:rsidRPr="000239FE">
        <w:rPr>
          <w:rFonts w:asciiTheme="majorHAnsi" w:hAnsiTheme="majorHAnsi" w:cs="Times New Roman"/>
          <w:sz w:val="24"/>
          <w:szCs w:val="24"/>
        </w:rPr>
        <w:t>:</w:t>
      </w:r>
    </w:p>
    <w:p w14:paraId="14B1766F" w14:textId="51630DA3" w:rsidR="00896937" w:rsidRDefault="00BB70D9" w:rsidP="000239FE">
      <w:pPr>
        <w:pStyle w:val="Bezmezer"/>
        <w:rPr>
          <w:rStyle w:val="Nadpis1Char"/>
          <w:rFonts w:cs="Times New Roman"/>
          <w:color w:val="auto"/>
        </w:rPr>
      </w:pPr>
      <w:r w:rsidRPr="00317B7A">
        <w:rPr>
          <w:rFonts w:asciiTheme="majorHAnsi" w:hAnsiTheme="majorHAnsi" w:cs="Times New Roman"/>
          <w:noProof/>
          <w:lang w:val="cs-CZ" w:eastAsia="cs-CZ"/>
        </w:rPr>
        <w:lastRenderedPageBreak/>
        <w:drawing>
          <wp:inline distT="0" distB="0" distL="0" distR="0" wp14:anchorId="582C096B" wp14:editId="2C723E7D">
            <wp:extent cx="5376656" cy="28244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ímek obrazovky 2025-08-07 10561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656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7AF71" w14:textId="77777777" w:rsidR="00CF1C47" w:rsidRDefault="00CF1C47" w:rsidP="001E0A89">
      <w:pPr>
        <w:pStyle w:val="Bezmezer"/>
        <w:rPr>
          <w:rStyle w:val="Nadpis1Char"/>
          <w:rFonts w:cs="Times New Roman"/>
          <w:color w:val="auto"/>
        </w:rPr>
      </w:pPr>
    </w:p>
    <w:p w14:paraId="6AB71852" w14:textId="4A00E681" w:rsidR="00FA1C6D" w:rsidRDefault="0063326F" w:rsidP="001E0A89">
      <w:pPr>
        <w:pStyle w:val="Bezmezer"/>
        <w:rPr>
          <w:rStyle w:val="Nadpis1Char"/>
          <w:rFonts w:cs="Times New Roman"/>
          <w:color w:val="auto"/>
          <w:lang w:val="cs-CZ"/>
        </w:rPr>
      </w:pPr>
      <w:r>
        <w:rPr>
          <w:rStyle w:val="Nadpis1Char"/>
          <w:rFonts w:cs="Times New Roman"/>
          <w:color w:val="auto"/>
        </w:rPr>
        <w:t>IV</w:t>
      </w:r>
      <w:r w:rsidR="00AF77D7" w:rsidRPr="00317B7A">
        <w:rPr>
          <w:rStyle w:val="Nadpis1Char"/>
          <w:rFonts w:cs="Times New Roman"/>
          <w:color w:val="auto"/>
        </w:rPr>
        <w:t xml:space="preserve">. </w:t>
      </w:r>
      <w:r w:rsidR="00317B7A" w:rsidRPr="000A5B78">
        <w:rPr>
          <w:rStyle w:val="Nadpis1Char"/>
          <w:rFonts w:cs="Times New Roman"/>
          <w:color w:val="auto"/>
          <w:lang w:val="cs-CZ"/>
        </w:rPr>
        <w:tab/>
      </w:r>
      <w:r w:rsidR="00D86C93" w:rsidRPr="000A5B78">
        <w:rPr>
          <w:rStyle w:val="Nadpis1Char"/>
          <w:rFonts w:cs="Times New Roman"/>
          <w:color w:val="auto"/>
          <w:lang w:val="cs-CZ"/>
        </w:rPr>
        <w:t>Závěrečná ustanovení</w:t>
      </w:r>
    </w:p>
    <w:p w14:paraId="0D2CFAF4" w14:textId="77777777" w:rsidR="001E0A89" w:rsidRPr="00317B7A" w:rsidRDefault="001E0A89" w:rsidP="00317B7A">
      <w:pPr>
        <w:pStyle w:val="Bezmezer"/>
        <w:ind w:left="360"/>
        <w:rPr>
          <w:rFonts w:asciiTheme="majorHAnsi" w:hAnsiTheme="majorHAnsi" w:cs="Times New Roman"/>
          <w:lang w:val="cs-CZ"/>
        </w:rPr>
      </w:pPr>
    </w:p>
    <w:p w14:paraId="11A40B1B" w14:textId="77777777" w:rsidR="001E0A89" w:rsidRPr="001E0A89" w:rsidRDefault="001E0A89" w:rsidP="001E0A89">
      <w:pPr>
        <w:pStyle w:val="Odstavecseseznamem"/>
        <w:numPr>
          <w:ilvl w:val="0"/>
          <w:numId w:val="19"/>
        </w:numPr>
        <w:spacing w:after="0" w:line="240" w:lineRule="auto"/>
        <w:contextualSpacing w:val="0"/>
        <w:rPr>
          <w:rFonts w:asciiTheme="majorHAnsi" w:hAnsiTheme="majorHAnsi" w:cs="Times New Roman"/>
          <w:vanish/>
          <w:lang w:val="cs-CZ"/>
        </w:rPr>
      </w:pPr>
    </w:p>
    <w:p w14:paraId="5D4AC194" w14:textId="77777777" w:rsidR="001E0A89" w:rsidRPr="001E0A89" w:rsidRDefault="001E0A89" w:rsidP="001E0A89">
      <w:pPr>
        <w:pStyle w:val="Odstavecseseznamem"/>
        <w:numPr>
          <w:ilvl w:val="0"/>
          <w:numId w:val="19"/>
        </w:numPr>
        <w:spacing w:after="0" w:line="240" w:lineRule="auto"/>
        <w:contextualSpacing w:val="0"/>
        <w:rPr>
          <w:rFonts w:asciiTheme="majorHAnsi" w:hAnsiTheme="majorHAnsi" w:cs="Times New Roman"/>
          <w:vanish/>
          <w:lang w:val="cs-CZ"/>
        </w:rPr>
      </w:pPr>
    </w:p>
    <w:p w14:paraId="17F14281" w14:textId="77777777" w:rsidR="001E0A89" w:rsidRPr="001E0A89" w:rsidRDefault="001E0A89" w:rsidP="001E0A89">
      <w:pPr>
        <w:pStyle w:val="Odstavecseseznamem"/>
        <w:numPr>
          <w:ilvl w:val="0"/>
          <w:numId w:val="19"/>
        </w:numPr>
        <w:spacing w:after="0" w:line="240" w:lineRule="auto"/>
        <w:contextualSpacing w:val="0"/>
        <w:rPr>
          <w:rFonts w:asciiTheme="majorHAnsi" w:hAnsiTheme="majorHAnsi" w:cs="Times New Roman"/>
          <w:vanish/>
          <w:lang w:val="cs-CZ"/>
        </w:rPr>
      </w:pPr>
    </w:p>
    <w:p w14:paraId="1D910C62" w14:textId="3984F624" w:rsidR="00981B0A" w:rsidRPr="000239FE" w:rsidRDefault="00D86C93" w:rsidP="001E0A89">
      <w:pPr>
        <w:pStyle w:val="Bezmezer"/>
        <w:numPr>
          <w:ilvl w:val="1"/>
          <w:numId w:val="19"/>
        </w:numPr>
        <w:ind w:left="709"/>
        <w:rPr>
          <w:rFonts w:asciiTheme="majorHAnsi" w:hAnsiTheme="majorHAnsi" w:cs="Times New Roman"/>
          <w:sz w:val="24"/>
          <w:szCs w:val="24"/>
          <w:lang w:val="cs-CZ"/>
        </w:rPr>
      </w:pPr>
      <w:r w:rsidRPr="000239FE">
        <w:rPr>
          <w:rFonts w:asciiTheme="majorHAnsi" w:hAnsiTheme="majorHAnsi" w:cs="Times New Roman"/>
          <w:sz w:val="24"/>
          <w:szCs w:val="24"/>
          <w:lang w:val="cs-CZ"/>
        </w:rPr>
        <w:t xml:space="preserve">Tento dodatek nabývá </w:t>
      </w:r>
      <w:r w:rsidR="00F660C3" w:rsidRPr="000239FE">
        <w:rPr>
          <w:rFonts w:asciiTheme="majorHAnsi" w:hAnsiTheme="majorHAnsi" w:cs="Times New Roman"/>
          <w:sz w:val="24"/>
          <w:szCs w:val="24"/>
          <w:lang w:val="cs-CZ"/>
        </w:rPr>
        <w:t>platnosti</w:t>
      </w:r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dnem</w:t>
      </w:r>
      <w:proofErr w:type="spellEnd"/>
      <w:r w:rsidRPr="000239FE">
        <w:rPr>
          <w:rFonts w:asciiTheme="majorHAnsi" w:hAnsiTheme="majorHAnsi" w:cs="Times New Roman"/>
          <w:sz w:val="24"/>
          <w:szCs w:val="24"/>
          <w:lang w:val="cs-CZ"/>
        </w:rPr>
        <w:t xml:space="preserve"> podp</w:t>
      </w:r>
      <w:r w:rsidR="00981B0A" w:rsidRPr="000239FE">
        <w:rPr>
          <w:rFonts w:asciiTheme="majorHAnsi" w:hAnsiTheme="majorHAnsi" w:cs="Times New Roman"/>
          <w:sz w:val="24"/>
          <w:szCs w:val="24"/>
          <w:lang w:val="cs-CZ"/>
        </w:rPr>
        <w:t>isu oběma smluvními stranami</w:t>
      </w:r>
      <w:r w:rsidR="00F660C3" w:rsidRPr="000239FE">
        <w:rPr>
          <w:rFonts w:asciiTheme="majorHAnsi" w:hAnsiTheme="majorHAnsi" w:cs="Times New Roman"/>
          <w:sz w:val="24"/>
          <w:szCs w:val="24"/>
        </w:rPr>
        <w:t xml:space="preserve"> a </w:t>
      </w:r>
      <w:proofErr w:type="spellStart"/>
      <w:r w:rsidR="00F660C3" w:rsidRPr="000239FE">
        <w:rPr>
          <w:rFonts w:asciiTheme="majorHAnsi" w:hAnsiTheme="majorHAnsi" w:cs="Times New Roman"/>
          <w:sz w:val="24"/>
          <w:szCs w:val="24"/>
        </w:rPr>
        <w:t>účinnosti</w:t>
      </w:r>
      <w:proofErr w:type="spellEnd"/>
      <w:r w:rsidR="00F660C3" w:rsidRPr="000239FE">
        <w:rPr>
          <w:rFonts w:asciiTheme="majorHAnsi" w:hAnsiTheme="majorHAnsi" w:cs="Times New Roman"/>
          <w:sz w:val="24"/>
          <w:szCs w:val="24"/>
        </w:rPr>
        <w:t xml:space="preserve"> v </w:t>
      </w:r>
      <w:proofErr w:type="spellStart"/>
      <w:r w:rsidR="00F660C3" w:rsidRPr="000239FE">
        <w:rPr>
          <w:rFonts w:asciiTheme="majorHAnsi" w:hAnsiTheme="majorHAnsi" w:cs="Times New Roman"/>
          <w:sz w:val="24"/>
          <w:szCs w:val="24"/>
        </w:rPr>
        <w:t>souladu</w:t>
      </w:r>
      <w:proofErr w:type="spellEnd"/>
      <w:r w:rsidR="00F660C3" w:rsidRPr="000239FE">
        <w:rPr>
          <w:rFonts w:asciiTheme="majorHAnsi" w:hAnsiTheme="majorHAnsi" w:cs="Times New Roman"/>
          <w:sz w:val="24"/>
          <w:szCs w:val="24"/>
        </w:rPr>
        <w:t xml:space="preserve"> se </w:t>
      </w:r>
      <w:proofErr w:type="spellStart"/>
      <w:r w:rsidR="00F660C3" w:rsidRPr="000239FE">
        <w:rPr>
          <w:rFonts w:asciiTheme="majorHAnsi" w:hAnsiTheme="majorHAnsi" w:cs="Times New Roman"/>
          <w:sz w:val="24"/>
          <w:szCs w:val="24"/>
        </w:rPr>
        <w:t>zák</w:t>
      </w:r>
      <w:proofErr w:type="spellEnd"/>
      <w:r w:rsidR="00F660C3" w:rsidRPr="000239FE">
        <w:rPr>
          <w:rFonts w:asciiTheme="majorHAnsi" w:hAnsiTheme="majorHAnsi" w:cs="Times New Roman"/>
          <w:sz w:val="24"/>
          <w:szCs w:val="24"/>
        </w:rPr>
        <w:t>. č. 340/2015 Sb., o registru smluv.</w:t>
      </w:r>
    </w:p>
    <w:p w14:paraId="6094C3F2" w14:textId="77777777" w:rsidR="00981B0A" w:rsidRPr="000239FE" w:rsidRDefault="00D86C93" w:rsidP="001E0A89">
      <w:pPr>
        <w:pStyle w:val="Odstavecseseznamem"/>
        <w:numPr>
          <w:ilvl w:val="1"/>
          <w:numId w:val="19"/>
        </w:numPr>
        <w:ind w:left="709"/>
        <w:rPr>
          <w:rFonts w:asciiTheme="majorHAnsi" w:hAnsiTheme="majorHAnsi" w:cs="Times New Roman"/>
          <w:sz w:val="24"/>
          <w:szCs w:val="24"/>
          <w:lang w:val="tzm-Latn-DZ"/>
        </w:rPr>
      </w:pPr>
      <w:r w:rsidRPr="000239FE">
        <w:rPr>
          <w:rFonts w:asciiTheme="majorHAnsi" w:hAnsiTheme="majorHAnsi" w:cs="Times New Roman"/>
          <w:sz w:val="24"/>
          <w:szCs w:val="24"/>
          <w:lang w:val="cs-CZ"/>
        </w:rPr>
        <w:t>Cena dopravního výkonu na</w:t>
      </w:r>
      <w:r w:rsidRPr="000239FE">
        <w:rPr>
          <w:rFonts w:asciiTheme="majorHAnsi" w:hAnsiTheme="majorHAnsi" w:cs="Times New Roman"/>
          <w:sz w:val="24"/>
          <w:szCs w:val="24"/>
        </w:rPr>
        <w:t xml:space="preserve"> 1 km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ve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výši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43,99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Kč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/km bez DPH se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uplatní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od 1. 1. 2026.</w:t>
      </w:r>
    </w:p>
    <w:p w14:paraId="462E0B88" w14:textId="77777777" w:rsidR="00981B0A" w:rsidRPr="00B84191" w:rsidRDefault="00D86C93" w:rsidP="001E0A89">
      <w:pPr>
        <w:pStyle w:val="Odstavecseseznamem"/>
        <w:numPr>
          <w:ilvl w:val="1"/>
          <w:numId w:val="19"/>
        </w:numPr>
        <w:ind w:left="709"/>
        <w:rPr>
          <w:rFonts w:asciiTheme="majorHAnsi" w:hAnsiTheme="majorHAnsi" w:cs="Times New Roman"/>
          <w:sz w:val="24"/>
          <w:szCs w:val="24"/>
          <w:lang w:val="cs-CZ"/>
        </w:rPr>
      </w:pPr>
      <w:r w:rsidRPr="000239FE">
        <w:rPr>
          <w:rFonts w:asciiTheme="majorHAnsi" w:hAnsiTheme="majorHAnsi" w:cs="Times New Roman"/>
          <w:sz w:val="24"/>
          <w:szCs w:val="24"/>
          <w:lang w:val="tzm-Latn-DZ"/>
        </w:rPr>
        <w:t>Ostatní</w:t>
      </w:r>
      <w:r w:rsidRPr="000239FE">
        <w:rPr>
          <w:rFonts w:asciiTheme="majorHAnsi" w:hAnsiTheme="majorHAnsi" w:cs="Times New Roman"/>
          <w:sz w:val="24"/>
          <w:szCs w:val="24"/>
          <w:lang w:val="cs-CZ"/>
        </w:rPr>
        <w:t xml:space="preserve"> ustanovení Smlouvy zůstávají tímto dodat</w:t>
      </w:r>
      <w:r w:rsidR="00981B0A" w:rsidRPr="000239FE">
        <w:rPr>
          <w:rFonts w:asciiTheme="majorHAnsi" w:hAnsiTheme="majorHAnsi" w:cs="Times New Roman"/>
          <w:sz w:val="24"/>
          <w:szCs w:val="24"/>
          <w:lang w:val="cs-CZ"/>
        </w:rPr>
        <w:t>kem nedotčena</w:t>
      </w:r>
      <w:r w:rsidR="00981B0A" w:rsidRPr="000239FE">
        <w:rPr>
          <w:rFonts w:asciiTheme="majorHAnsi" w:hAnsiTheme="majorHAnsi" w:cs="Times New Roman"/>
          <w:sz w:val="24"/>
          <w:szCs w:val="24"/>
        </w:rPr>
        <w:t>.</w:t>
      </w:r>
    </w:p>
    <w:p w14:paraId="486A1F63" w14:textId="2EA0E904" w:rsidR="00B84191" w:rsidRPr="000239FE" w:rsidRDefault="00B84191" w:rsidP="001E0A89">
      <w:pPr>
        <w:pStyle w:val="Odstavecseseznamem"/>
        <w:numPr>
          <w:ilvl w:val="1"/>
          <w:numId w:val="19"/>
        </w:numPr>
        <w:ind w:left="709"/>
        <w:rPr>
          <w:rFonts w:asciiTheme="majorHAnsi" w:hAnsiTheme="majorHAnsi" w:cs="Times New Roman"/>
          <w:sz w:val="24"/>
          <w:szCs w:val="24"/>
          <w:lang w:val="cs-CZ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Dodatek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byl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schválen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Radou </w:t>
      </w:r>
      <w:proofErr w:type="spellStart"/>
      <w:r>
        <w:rPr>
          <w:rFonts w:asciiTheme="majorHAnsi" w:hAnsiTheme="majorHAnsi" w:cs="Times New Roman"/>
          <w:sz w:val="24"/>
          <w:szCs w:val="24"/>
        </w:rPr>
        <w:t>města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Jablonec nad Nisou pod č. </w:t>
      </w:r>
      <w:proofErr w:type="spellStart"/>
      <w:r>
        <w:rPr>
          <w:rFonts w:asciiTheme="majorHAnsi" w:hAnsiTheme="majorHAnsi" w:cs="Times New Roman"/>
          <w:sz w:val="24"/>
          <w:szCs w:val="24"/>
        </w:rPr>
        <w:t>Usnesení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RM/613/2025 </w:t>
      </w:r>
      <w:proofErr w:type="spellStart"/>
      <w:r>
        <w:rPr>
          <w:rFonts w:asciiTheme="majorHAnsi" w:hAnsiTheme="majorHAnsi" w:cs="Times New Roman"/>
          <w:sz w:val="24"/>
          <w:szCs w:val="24"/>
        </w:rPr>
        <w:t>dne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20.11.2025.</w:t>
      </w:r>
    </w:p>
    <w:p w14:paraId="33979526" w14:textId="77777777" w:rsidR="00747D28" w:rsidRPr="000239FE" w:rsidRDefault="00D86C93" w:rsidP="000239FE">
      <w:pPr>
        <w:pStyle w:val="Odstavecseseznamem"/>
        <w:numPr>
          <w:ilvl w:val="1"/>
          <w:numId w:val="19"/>
        </w:numPr>
        <w:ind w:left="709" w:hanging="709"/>
        <w:rPr>
          <w:rFonts w:asciiTheme="majorHAnsi" w:hAnsiTheme="majorHAnsi" w:cs="Times New Roman"/>
          <w:sz w:val="24"/>
          <w:szCs w:val="24"/>
        </w:rPr>
      </w:pPr>
      <w:r w:rsidRPr="000239FE">
        <w:rPr>
          <w:rFonts w:asciiTheme="majorHAnsi" w:hAnsiTheme="majorHAnsi" w:cs="Times New Roman"/>
          <w:sz w:val="24"/>
          <w:szCs w:val="24"/>
          <w:lang w:val="cs-CZ"/>
        </w:rPr>
        <w:t>Tento dodatek</w:t>
      </w:r>
      <w:r w:rsidRPr="000239FE">
        <w:rPr>
          <w:rFonts w:asciiTheme="majorHAnsi" w:hAnsiTheme="majorHAnsi" w:cs="Times New Roman"/>
          <w:sz w:val="24"/>
          <w:szCs w:val="24"/>
        </w:rPr>
        <w:t xml:space="preserve"> je</w:t>
      </w:r>
      <w:r w:rsidRPr="000239FE">
        <w:rPr>
          <w:rFonts w:asciiTheme="majorHAnsi" w:hAnsiTheme="majorHAnsi" w:cs="Times New Roman"/>
          <w:sz w:val="24"/>
          <w:szCs w:val="24"/>
          <w:lang w:val="cs-CZ"/>
        </w:rPr>
        <w:t xml:space="preserve"> vyhotoven</w:t>
      </w:r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ve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čtyřech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stejnopisech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, z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nichž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každá</w:t>
      </w:r>
      <w:proofErr w:type="spellEnd"/>
      <w:r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239FE">
        <w:rPr>
          <w:rFonts w:asciiTheme="majorHAnsi" w:hAnsiTheme="majorHAnsi" w:cs="Times New Roman"/>
          <w:sz w:val="24"/>
          <w:szCs w:val="24"/>
        </w:rPr>
        <w:t>smluvní</w:t>
      </w:r>
      <w:proofErr w:type="spellEnd"/>
      <w:r w:rsidRPr="000239FE">
        <w:rPr>
          <w:rFonts w:asciiTheme="majorHAnsi" w:hAnsiTheme="majorHAnsi" w:cs="Times New Roman"/>
          <w:sz w:val="24"/>
          <w:szCs w:val="24"/>
          <w:lang w:val="cs-CZ"/>
        </w:rPr>
        <w:t xml:space="preserve"> strana obdrží dvě vyhotovení</w:t>
      </w:r>
      <w:r w:rsidRPr="000239FE">
        <w:rPr>
          <w:rFonts w:asciiTheme="majorHAnsi" w:hAnsiTheme="majorHAnsi" w:cs="Times New Roman"/>
          <w:sz w:val="24"/>
          <w:szCs w:val="24"/>
        </w:rPr>
        <w:t>.</w:t>
      </w:r>
      <w:r w:rsidR="00747D28" w:rsidRPr="000239FE">
        <w:rPr>
          <w:rFonts w:asciiTheme="majorHAnsi" w:hAnsiTheme="majorHAnsi" w:cs="Times New Roman"/>
          <w:sz w:val="24"/>
          <w:szCs w:val="24"/>
        </w:rPr>
        <w:t xml:space="preserve"> To </w:t>
      </w:r>
      <w:proofErr w:type="spellStart"/>
      <w:r w:rsidR="00747D28" w:rsidRPr="000239FE">
        <w:rPr>
          <w:rFonts w:asciiTheme="majorHAnsi" w:hAnsiTheme="majorHAnsi" w:cs="Times New Roman"/>
          <w:sz w:val="24"/>
          <w:szCs w:val="24"/>
        </w:rPr>
        <w:t>neplatí</w:t>
      </w:r>
      <w:proofErr w:type="spellEnd"/>
      <w:r w:rsidR="00747D28" w:rsidRPr="000239FE">
        <w:rPr>
          <w:rFonts w:asciiTheme="majorHAnsi" w:hAnsiTheme="majorHAnsi" w:cs="Times New Roman"/>
          <w:sz w:val="24"/>
          <w:szCs w:val="24"/>
        </w:rPr>
        <w:t xml:space="preserve"> v </w:t>
      </w:r>
      <w:proofErr w:type="spellStart"/>
      <w:r w:rsidR="00747D28" w:rsidRPr="000239FE">
        <w:rPr>
          <w:rFonts w:asciiTheme="majorHAnsi" w:hAnsiTheme="majorHAnsi" w:cs="Times New Roman"/>
          <w:sz w:val="24"/>
          <w:szCs w:val="24"/>
        </w:rPr>
        <w:t>případě</w:t>
      </w:r>
      <w:proofErr w:type="spellEnd"/>
      <w:r w:rsidR="00747D28" w:rsidRPr="000239FE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747D28" w:rsidRPr="000239FE">
        <w:rPr>
          <w:rFonts w:asciiTheme="majorHAnsi" w:hAnsiTheme="majorHAnsi" w:cs="Times New Roman"/>
          <w:sz w:val="24"/>
          <w:szCs w:val="24"/>
        </w:rPr>
        <w:t>pokud</w:t>
      </w:r>
      <w:proofErr w:type="spellEnd"/>
      <w:r w:rsidR="00747D28" w:rsidRPr="000239FE">
        <w:rPr>
          <w:rFonts w:asciiTheme="majorHAnsi" w:hAnsiTheme="majorHAnsi" w:cs="Times New Roman"/>
          <w:sz w:val="24"/>
          <w:szCs w:val="24"/>
        </w:rPr>
        <w:t xml:space="preserve"> je </w:t>
      </w:r>
      <w:proofErr w:type="spellStart"/>
      <w:r w:rsidR="00747D28" w:rsidRPr="000239FE">
        <w:rPr>
          <w:rFonts w:asciiTheme="majorHAnsi" w:hAnsiTheme="majorHAnsi" w:cs="Times New Roman"/>
          <w:sz w:val="24"/>
          <w:szCs w:val="24"/>
        </w:rPr>
        <w:t>tato</w:t>
      </w:r>
      <w:proofErr w:type="spellEnd"/>
      <w:r w:rsidR="00747D28"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47D28" w:rsidRPr="000239FE">
        <w:rPr>
          <w:rFonts w:asciiTheme="majorHAnsi" w:hAnsiTheme="majorHAnsi" w:cs="Times New Roman"/>
          <w:sz w:val="24"/>
          <w:szCs w:val="24"/>
        </w:rPr>
        <w:t>smlouva</w:t>
      </w:r>
      <w:proofErr w:type="spellEnd"/>
      <w:r w:rsidR="00747D28"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47D28" w:rsidRPr="000239FE">
        <w:rPr>
          <w:rFonts w:asciiTheme="majorHAnsi" w:hAnsiTheme="majorHAnsi" w:cs="Times New Roman"/>
          <w:sz w:val="24"/>
          <w:szCs w:val="24"/>
        </w:rPr>
        <w:t>sepsána</w:t>
      </w:r>
      <w:proofErr w:type="spellEnd"/>
      <w:r w:rsidR="00747D28"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47D28" w:rsidRPr="000239FE">
        <w:rPr>
          <w:rFonts w:asciiTheme="majorHAnsi" w:hAnsiTheme="majorHAnsi" w:cs="Times New Roman"/>
          <w:sz w:val="24"/>
          <w:szCs w:val="24"/>
        </w:rPr>
        <w:t>elektronicky</w:t>
      </w:r>
      <w:proofErr w:type="spellEnd"/>
      <w:r w:rsidR="00747D28" w:rsidRPr="000239FE">
        <w:rPr>
          <w:rFonts w:asciiTheme="majorHAnsi" w:hAnsiTheme="majorHAnsi" w:cs="Times New Roman"/>
          <w:sz w:val="24"/>
          <w:szCs w:val="24"/>
        </w:rPr>
        <w:t xml:space="preserve"> a </w:t>
      </w:r>
      <w:proofErr w:type="spellStart"/>
      <w:r w:rsidR="00747D28" w:rsidRPr="000239FE">
        <w:rPr>
          <w:rFonts w:asciiTheme="majorHAnsi" w:hAnsiTheme="majorHAnsi" w:cs="Times New Roman"/>
          <w:sz w:val="24"/>
          <w:szCs w:val="24"/>
        </w:rPr>
        <w:t>podepsána</w:t>
      </w:r>
      <w:proofErr w:type="spellEnd"/>
      <w:r w:rsidR="00747D28"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47D28" w:rsidRPr="000239FE">
        <w:rPr>
          <w:rFonts w:asciiTheme="majorHAnsi" w:hAnsiTheme="majorHAnsi" w:cs="Times New Roman"/>
          <w:sz w:val="24"/>
          <w:szCs w:val="24"/>
        </w:rPr>
        <w:t>zaručenými</w:t>
      </w:r>
      <w:proofErr w:type="spellEnd"/>
      <w:r w:rsidR="00747D28"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47D28" w:rsidRPr="000239FE">
        <w:rPr>
          <w:rFonts w:asciiTheme="majorHAnsi" w:hAnsiTheme="majorHAnsi" w:cs="Times New Roman"/>
          <w:sz w:val="24"/>
          <w:szCs w:val="24"/>
        </w:rPr>
        <w:t>elektronickými</w:t>
      </w:r>
      <w:proofErr w:type="spellEnd"/>
      <w:r w:rsidR="00747D28" w:rsidRPr="000239F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47D28" w:rsidRPr="000239FE">
        <w:rPr>
          <w:rFonts w:asciiTheme="majorHAnsi" w:hAnsiTheme="majorHAnsi" w:cs="Times New Roman"/>
          <w:sz w:val="24"/>
          <w:szCs w:val="24"/>
        </w:rPr>
        <w:t>podpisy</w:t>
      </w:r>
      <w:proofErr w:type="spellEnd"/>
      <w:r w:rsidR="00747D28" w:rsidRPr="000239FE">
        <w:rPr>
          <w:rFonts w:asciiTheme="majorHAnsi" w:hAnsiTheme="majorHAnsi" w:cs="Times New Roman"/>
          <w:sz w:val="24"/>
          <w:szCs w:val="24"/>
        </w:rPr>
        <w:t>.</w:t>
      </w:r>
    </w:p>
    <w:p w14:paraId="6F7D3A78" w14:textId="5941A8AC" w:rsidR="002960FF" w:rsidRPr="000239FE" w:rsidRDefault="002960FF" w:rsidP="000239FE">
      <w:pPr>
        <w:pStyle w:val="Odstavecseseznamem"/>
        <w:ind w:left="709"/>
        <w:rPr>
          <w:rFonts w:asciiTheme="majorHAnsi" w:hAnsiTheme="majorHAnsi" w:cs="Times New Roman"/>
          <w:sz w:val="24"/>
          <w:szCs w:val="24"/>
        </w:rPr>
      </w:pPr>
    </w:p>
    <w:p w14:paraId="3238F42C" w14:textId="77777777" w:rsidR="001E0A89" w:rsidRDefault="001E0A89" w:rsidP="001E0A89">
      <w:pPr>
        <w:pStyle w:val="Odstavecseseznamem"/>
        <w:ind w:left="360"/>
        <w:rPr>
          <w:rFonts w:asciiTheme="majorHAnsi" w:hAnsiTheme="majorHAnsi" w:cs="Times New Roman"/>
          <w:sz w:val="24"/>
          <w:szCs w:val="24"/>
        </w:rPr>
      </w:pPr>
    </w:p>
    <w:p w14:paraId="24CE28EA" w14:textId="77777777" w:rsidR="00CF1C47" w:rsidRDefault="00CF1C47" w:rsidP="001E0A89">
      <w:pPr>
        <w:pStyle w:val="Odstavecseseznamem"/>
        <w:ind w:left="360"/>
        <w:rPr>
          <w:rFonts w:asciiTheme="majorHAnsi" w:hAnsiTheme="majorHAnsi" w:cs="Times New Roman"/>
          <w:sz w:val="24"/>
          <w:szCs w:val="24"/>
        </w:rPr>
      </w:pPr>
    </w:p>
    <w:p w14:paraId="7C3F1A31" w14:textId="77777777" w:rsidR="00CF1C47" w:rsidRDefault="00CF1C47" w:rsidP="001E0A89">
      <w:pPr>
        <w:pStyle w:val="Odstavecseseznamem"/>
        <w:ind w:left="360"/>
        <w:rPr>
          <w:rFonts w:asciiTheme="majorHAnsi" w:hAnsiTheme="majorHAnsi" w:cs="Times New Roman"/>
          <w:sz w:val="24"/>
          <w:szCs w:val="24"/>
        </w:rPr>
      </w:pPr>
    </w:p>
    <w:p w14:paraId="1E0E685D" w14:textId="77777777" w:rsidR="00CF1C47" w:rsidRDefault="00CF1C47" w:rsidP="001E0A89">
      <w:pPr>
        <w:pStyle w:val="Odstavecseseznamem"/>
        <w:ind w:left="360"/>
        <w:rPr>
          <w:rFonts w:asciiTheme="majorHAnsi" w:hAnsiTheme="majorHAnsi" w:cs="Times New Roman"/>
          <w:sz w:val="24"/>
          <w:szCs w:val="24"/>
        </w:rPr>
      </w:pPr>
    </w:p>
    <w:p w14:paraId="5C184F2A" w14:textId="77777777" w:rsidR="00CF1C47" w:rsidRDefault="00CF1C47" w:rsidP="001E0A89">
      <w:pPr>
        <w:pStyle w:val="Odstavecseseznamem"/>
        <w:ind w:left="360"/>
        <w:rPr>
          <w:rFonts w:asciiTheme="majorHAnsi" w:hAnsiTheme="majorHAnsi" w:cs="Times New Roman"/>
          <w:sz w:val="24"/>
          <w:szCs w:val="24"/>
        </w:rPr>
      </w:pPr>
    </w:p>
    <w:p w14:paraId="7AB5433C" w14:textId="07356C90" w:rsidR="00CF1C47" w:rsidRPr="000239FE" w:rsidRDefault="00CF1C47" w:rsidP="000239FE">
      <w:pPr>
        <w:pStyle w:val="Odstavecseseznamem"/>
        <w:ind w:left="360"/>
        <w:jc w:val="center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0239FE">
        <w:rPr>
          <w:rFonts w:asciiTheme="majorHAnsi" w:hAnsiTheme="majorHAnsi" w:cs="Times New Roman"/>
          <w:b/>
          <w:bCs/>
          <w:sz w:val="24"/>
          <w:szCs w:val="24"/>
          <w:u w:val="single"/>
        </w:rPr>
        <w:t>NÁSLEDUJE PODPISOVÁ STRANA:</w:t>
      </w:r>
    </w:p>
    <w:tbl>
      <w:tblPr>
        <w:tblpPr w:leftFromText="141" w:rightFromText="141" w:vertAnchor="text" w:horzAnchor="margin" w:tblpXSpec="center" w:tblpY="-30"/>
        <w:tblW w:w="90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1"/>
        <w:gridCol w:w="4512"/>
      </w:tblGrid>
      <w:tr w:rsidR="00CF1C47" w:rsidRPr="00966B81" w14:paraId="34A25E2C" w14:textId="77777777" w:rsidTr="00CF1C47">
        <w:trPr>
          <w:trHeight w:val="390"/>
        </w:trPr>
        <w:tc>
          <w:tcPr>
            <w:tcW w:w="4511" w:type="dxa"/>
          </w:tcPr>
          <w:p w14:paraId="6F83848A" w14:textId="49ACA17F" w:rsidR="00CF1C47" w:rsidRPr="00F42629" w:rsidRDefault="00CF1C47" w:rsidP="00CF1C47">
            <w:pPr>
              <w:pStyle w:val="Zhlav"/>
              <w:spacing w:line="320" w:lineRule="atLeast"/>
              <w:rPr>
                <w:rFonts w:asciiTheme="majorHAnsi" w:eastAsia="MS Gothic" w:hAnsiTheme="majorHAnsi" w:cs="Times New Roman"/>
                <w:sz w:val="24"/>
                <w:szCs w:val="24"/>
                <w:lang w:eastAsia="ko-KR"/>
              </w:rPr>
            </w:pPr>
            <w:r w:rsidRPr="00896937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V</w:t>
            </w:r>
            <w:r w:rsidRPr="00896937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> Jablonci nad Nisou dne</w:t>
            </w:r>
            <w:r w:rsidRPr="00896937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F42629">
              <w:rPr>
                <w:rFonts w:asciiTheme="majorHAnsi" w:hAnsiTheme="majorHAnsi" w:cs="Times New Roman"/>
                <w:sz w:val="24"/>
                <w:szCs w:val="24"/>
              </w:rPr>
              <w:t>1.12.2025</w:t>
            </w:r>
          </w:p>
          <w:p w14:paraId="2380887D" w14:textId="77777777" w:rsidR="00CF1C47" w:rsidRPr="00896937" w:rsidRDefault="00CF1C47" w:rsidP="00CF1C47">
            <w:pPr>
              <w:pStyle w:val="Zhlav"/>
              <w:spacing w:line="320" w:lineRule="atLeast"/>
              <w:rPr>
                <w:rFonts w:asciiTheme="majorHAnsi" w:hAnsiTheme="majorHAnsi" w:cs="Times New Roman"/>
                <w:sz w:val="24"/>
                <w:szCs w:val="24"/>
                <w:lang w:val="cs-CZ"/>
              </w:rPr>
            </w:pPr>
          </w:p>
          <w:p w14:paraId="1500DBAF" w14:textId="77777777" w:rsidR="00CF1C47" w:rsidRPr="00896937" w:rsidRDefault="00CF1C47" w:rsidP="00CF1C47">
            <w:pPr>
              <w:pStyle w:val="Zhlav"/>
              <w:spacing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  <w:r w:rsidRPr="00896937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 xml:space="preserve">za </w:t>
            </w:r>
            <w:r w:rsidRPr="00896937"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  <w:t>Objednatele</w:t>
            </w:r>
          </w:p>
          <w:p w14:paraId="5CF88BDC" w14:textId="77777777" w:rsidR="00CF1C47" w:rsidRPr="00896937" w:rsidRDefault="00CF1C47" w:rsidP="00CF1C47">
            <w:pPr>
              <w:pStyle w:val="Zhlav"/>
              <w:spacing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461A551B" w14:textId="77777777" w:rsidR="00CF1C47" w:rsidRPr="00896937" w:rsidRDefault="00CF1C47" w:rsidP="00CF1C47">
            <w:pPr>
              <w:pStyle w:val="Zhlav"/>
              <w:spacing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14:paraId="7B3FD302" w14:textId="505FF35C" w:rsidR="00CF1C47" w:rsidRPr="00F42629" w:rsidRDefault="00CF1C47" w:rsidP="00CF1C47">
            <w:pPr>
              <w:pStyle w:val="Zhlav"/>
              <w:spacing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  <w:r w:rsidRPr="00896937">
              <w:rPr>
                <w:rFonts w:asciiTheme="majorHAnsi" w:hAnsiTheme="majorHAnsi" w:cs="Times New Roman"/>
                <w:sz w:val="24"/>
                <w:szCs w:val="24"/>
              </w:rPr>
              <w:t>V</w:t>
            </w:r>
            <w:r w:rsidRPr="00896937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> Jablonci nad Nisou dne</w:t>
            </w:r>
            <w:r w:rsidR="00B84191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F42629">
              <w:rPr>
                <w:rFonts w:asciiTheme="majorHAnsi" w:hAnsiTheme="majorHAnsi" w:cs="Times New Roman"/>
                <w:sz w:val="24"/>
                <w:szCs w:val="24"/>
              </w:rPr>
              <w:t>1.12.2025</w:t>
            </w:r>
          </w:p>
          <w:p w14:paraId="5A8EEAA3" w14:textId="77777777" w:rsidR="00CF1C47" w:rsidRPr="00896937" w:rsidRDefault="00CF1C47" w:rsidP="00CF1C47">
            <w:pPr>
              <w:pStyle w:val="Zhlav"/>
              <w:spacing w:line="320" w:lineRule="atLeast"/>
              <w:rPr>
                <w:rFonts w:asciiTheme="majorHAnsi" w:hAnsiTheme="majorHAnsi" w:cs="Times New Roman"/>
                <w:sz w:val="24"/>
                <w:szCs w:val="24"/>
                <w:lang w:val="cs-CZ"/>
              </w:rPr>
            </w:pPr>
          </w:p>
          <w:p w14:paraId="37CC533F" w14:textId="77777777" w:rsidR="00CF1C47" w:rsidRPr="00896937" w:rsidRDefault="00CF1C47" w:rsidP="00CF1C47">
            <w:pPr>
              <w:pStyle w:val="Zhlav"/>
              <w:spacing w:line="320" w:lineRule="atLeast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96937">
              <w:rPr>
                <w:rFonts w:asciiTheme="majorHAnsi" w:hAnsiTheme="majorHAnsi" w:cs="Times New Roman"/>
                <w:sz w:val="24"/>
                <w:szCs w:val="24"/>
                <w:lang w:val="cs-CZ"/>
              </w:rPr>
              <w:t xml:space="preserve">za </w:t>
            </w:r>
            <w:r w:rsidRPr="00896937">
              <w:rPr>
                <w:rFonts w:asciiTheme="majorHAnsi" w:hAnsiTheme="majorHAnsi" w:cs="Times New Roman"/>
                <w:b/>
                <w:sz w:val="24"/>
                <w:szCs w:val="24"/>
                <w:lang w:val="cs-CZ"/>
              </w:rPr>
              <w:t>Dopravce</w:t>
            </w:r>
          </w:p>
        </w:tc>
      </w:tr>
      <w:tr w:rsidR="00CF1C47" w:rsidRPr="00317B7A" w14:paraId="4C7D3013" w14:textId="77777777" w:rsidTr="00CF1C47">
        <w:trPr>
          <w:trHeight w:val="3363"/>
        </w:trPr>
        <w:tc>
          <w:tcPr>
            <w:tcW w:w="4511" w:type="dxa"/>
          </w:tcPr>
          <w:p w14:paraId="54037FFF" w14:textId="77777777" w:rsidR="00CF1C47" w:rsidRPr="00317B7A" w:rsidRDefault="00CF1C47" w:rsidP="00CF1C47">
            <w:pPr>
              <w:pStyle w:val="Zhlav"/>
              <w:spacing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25523474" w14:textId="77777777" w:rsidR="00CF1C47" w:rsidRPr="00317B7A" w:rsidRDefault="00CF1C47" w:rsidP="00CF1C47">
            <w:pPr>
              <w:pStyle w:val="Zhlav"/>
              <w:spacing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_______________________________</w:t>
            </w:r>
          </w:p>
          <w:p w14:paraId="5DB2FF4F" w14:textId="77777777" w:rsidR="00CF1C47" w:rsidRPr="00317B7A" w:rsidRDefault="00CF1C47" w:rsidP="00CF1C47">
            <w:pPr>
              <w:pStyle w:val="Body"/>
              <w:spacing w:after="0"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Ing. Miloš Vele</w:t>
            </w:r>
          </w:p>
          <w:p w14:paraId="36F96A3E" w14:textId="424D7523" w:rsidR="00CF1C47" w:rsidRPr="00317B7A" w:rsidRDefault="00C05342" w:rsidP="00CF1C47">
            <w:pPr>
              <w:pStyle w:val="Body"/>
              <w:spacing w:after="0"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</w:t>
            </w:r>
            <w:r w:rsidR="00CF1C47" w:rsidRPr="00317B7A">
              <w:rPr>
                <w:rFonts w:asciiTheme="majorHAnsi" w:hAnsiTheme="majorHAnsi" w:cs="Times New Roman"/>
                <w:sz w:val="24"/>
                <w:szCs w:val="24"/>
              </w:rPr>
              <w:t>rimátor</w:t>
            </w:r>
          </w:p>
          <w:p w14:paraId="196D9F9F" w14:textId="77777777" w:rsidR="00CF1C47" w:rsidRDefault="00CF1C47" w:rsidP="00CF1C47">
            <w:pPr>
              <w:pStyle w:val="Body"/>
              <w:spacing w:after="0"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1D915B19" w14:textId="77777777" w:rsidR="00CF1C47" w:rsidRDefault="00CF1C47" w:rsidP="00CF1C47">
            <w:pPr>
              <w:pStyle w:val="Body"/>
              <w:spacing w:after="0"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6C609ABB" w14:textId="77777777" w:rsidR="00CF1C47" w:rsidRDefault="00CF1C47" w:rsidP="00CF1C47">
            <w:pPr>
              <w:pStyle w:val="Body"/>
              <w:spacing w:after="0"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511CF12B" w14:textId="77777777" w:rsidR="00CF1C47" w:rsidRDefault="00CF1C47" w:rsidP="00CF1C47">
            <w:pPr>
              <w:pStyle w:val="Body"/>
              <w:spacing w:after="0"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5E5CD490" w14:textId="77777777" w:rsidR="00CF1C47" w:rsidRPr="00317B7A" w:rsidRDefault="00CF1C47" w:rsidP="00CF1C47">
            <w:pPr>
              <w:pStyle w:val="Body"/>
              <w:spacing w:after="0"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2A537F44" w14:textId="77777777" w:rsidR="00CF1C47" w:rsidRPr="00317B7A" w:rsidRDefault="00CF1C47" w:rsidP="00CF1C47">
            <w:pPr>
              <w:pStyle w:val="Zhlav"/>
              <w:spacing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_______________________________</w:t>
            </w:r>
          </w:p>
          <w:p w14:paraId="60461D35" w14:textId="77777777" w:rsidR="00CF1C47" w:rsidRPr="00317B7A" w:rsidRDefault="00CF1C47" w:rsidP="00CF1C47">
            <w:pPr>
              <w:pStyle w:val="Body"/>
              <w:spacing w:after="0"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 xml:space="preserve">Ing. Petr Roubíček </w:t>
            </w:r>
          </w:p>
          <w:p w14:paraId="7CDB5B5C" w14:textId="77777777" w:rsidR="00CF1C47" w:rsidRPr="00317B7A" w:rsidRDefault="00CF1C47" w:rsidP="00CF1C47">
            <w:pPr>
              <w:pStyle w:val="Body"/>
              <w:spacing w:after="0"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náměstek primátora pro správu majetku města</w:t>
            </w:r>
          </w:p>
        </w:tc>
        <w:tc>
          <w:tcPr>
            <w:tcW w:w="4512" w:type="dxa"/>
          </w:tcPr>
          <w:p w14:paraId="064CC1DA" w14:textId="77777777" w:rsidR="00CF1C47" w:rsidRPr="00317B7A" w:rsidRDefault="00CF1C47" w:rsidP="00CF1C47">
            <w:pPr>
              <w:pStyle w:val="Zhlav"/>
              <w:spacing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49B56B30" w14:textId="77777777" w:rsidR="00CF1C47" w:rsidRPr="00317B7A" w:rsidRDefault="00CF1C47" w:rsidP="00CF1C47">
            <w:pPr>
              <w:pStyle w:val="Zhlav"/>
              <w:spacing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4FDDE39B" w14:textId="77777777" w:rsidR="00CF1C47" w:rsidRPr="00317B7A" w:rsidRDefault="00CF1C47" w:rsidP="00CF1C47">
            <w:pPr>
              <w:pStyle w:val="Zhlav"/>
              <w:spacing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______________________________</w:t>
            </w:r>
          </w:p>
          <w:p w14:paraId="0E71A2FA" w14:textId="77777777" w:rsidR="00CF1C47" w:rsidRPr="00317B7A" w:rsidRDefault="00CF1C47" w:rsidP="00CF1C47">
            <w:pPr>
              <w:pStyle w:val="Body"/>
              <w:spacing w:after="0"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  <w:r w:rsidRPr="00317B7A">
              <w:rPr>
                <w:rFonts w:asciiTheme="majorHAnsi" w:hAnsiTheme="majorHAnsi" w:cs="Times New Roman"/>
                <w:sz w:val="24"/>
                <w:szCs w:val="24"/>
              </w:rPr>
              <w:t>Mgr. Jaroslav Šída</w:t>
            </w:r>
          </w:p>
          <w:p w14:paraId="3886195A" w14:textId="2AE3BDD6" w:rsidR="00CF1C47" w:rsidRPr="00317B7A" w:rsidRDefault="00C05342" w:rsidP="00CF1C47">
            <w:pPr>
              <w:pStyle w:val="Body"/>
              <w:spacing w:after="0"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</w:t>
            </w:r>
            <w:r w:rsidR="00CF1C47" w:rsidRPr="00317B7A">
              <w:rPr>
                <w:rFonts w:asciiTheme="majorHAnsi" w:hAnsiTheme="majorHAnsi" w:cs="Times New Roman"/>
                <w:sz w:val="24"/>
                <w:szCs w:val="24"/>
              </w:rPr>
              <w:t>ředseda představenstva</w:t>
            </w:r>
          </w:p>
          <w:p w14:paraId="0B8764F2" w14:textId="77777777" w:rsidR="00CF1C47" w:rsidRPr="00317B7A" w:rsidRDefault="00CF1C47" w:rsidP="00CF1C47">
            <w:pPr>
              <w:pStyle w:val="Body"/>
              <w:spacing w:after="0"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643843D2" w14:textId="77777777" w:rsidR="00CF1C47" w:rsidRPr="00317B7A" w:rsidRDefault="00CF1C47" w:rsidP="00CF1C47">
            <w:pPr>
              <w:pStyle w:val="Body"/>
              <w:spacing w:after="0"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5D8EBA0F" w14:textId="77777777" w:rsidR="00CF1C47" w:rsidRPr="00317B7A" w:rsidRDefault="00CF1C47" w:rsidP="00CF1C47">
            <w:pPr>
              <w:pStyle w:val="Body"/>
              <w:spacing w:after="0" w:line="320" w:lineRule="atLeast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4784CB6F" w14:textId="77777777" w:rsidR="00CF1C47" w:rsidRPr="00317B7A" w:rsidRDefault="00CF1C47" w:rsidP="00CF1C47">
            <w:pPr>
              <w:pStyle w:val="Body"/>
              <w:spacing w:after="0" w:line="320" w:lineRule="atLeast"/>
              <w:jc w:val="left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4DFC0916" w14:textId="77777777" w:rsidR="001E0A89" w:rsidRPr="000239FE" w:rsidRDefault="001E0A89" w:rsidP="001E0A89">
      <w:pPr>
        <w:pStyle w:val="Odstavecseseznamem"/>
        <w:ind w:left="360"/>
        <w:rPr>
          <w:rFonts w:asciiTheme="majorHAnsi" w:hAnsiTheme="majorHAnsi" w:cs="Times New Roman"/>
          <w:sz w:val="24"/>
          <w:szCs w:val="24"/>
        </w:rPr>
      </w:pPr>
    </w:p>
    <w:p w14:paraId="58F5674F" w14:textId="77777777" w:rsidR="001E0A89" w:rsidRPr="000239FE" w:rsidRDefault="001E0A89" w:rsidP="001E0A89">
      <w:pPr>
        <w:pStyle w:val="Odstavecseseznamem"/>
        <w:ind w:left="360"/>
        <w:rPr>
          <w:rFonts w:asciiTheme="majorHAnsi" w:hAnsiTheme="majorHAnsi" w:cs="Times New Roman"/>
          <w:sz w:val="24"/>
          <w:szCs w:val="24"/>
        </w:rPr>
      </w:pPr>
    </w:p>
    <w:p w14:paraId="72A8FE2D" w14:textId="77777777" w:rsidR="00FA1C6D" w:rsidRDefault="00FA1C6D" w:rsidP="00317B7A">
      <w:pPr>
        <w:rPr>
          <w:rFonts w:asciiTheme="majorHAnsi" w:hAnsiTheme="majorHAnsi"/>
        </w:rPr>
      </w:pPr>
    </w:p>
    <w:p w14:paraId="21914209" w14:textId="77777777" w:rsidR="00896937" w:rsidRDefault="00896937" w:rsidP="00317B7A">
      <w:pPr>
        <w:rPr>
          <w:rFonts w:asciiTheme="majorHAnsi" w:hAnsiTheme="majorHAnsi"/>
        </w:rPr>
      </w:pPr>
    </w:p>
    <w:p w14:paraId="4E751CA1" w14:textId="56B78389" w:rsidR="00896937" w:rsidRPr="000239FE" w:rsidRDefault="00896937" w:rsidP="00317B7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 </w:t>
      </w:r>
      <w:proofErr w:type="spellStart"/>
      <w:r>
        <w:rPr>
          <w:rFonts w:asciiTheme="majorHAnsi" w:hAnsiTheme="majorHAnsi"/>
          <w:sz w:val="20"/>
          <w:szCs w:val="20"/>
        </w:rPr>
        <w:t>věcnou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správnost</w:t>
      </w:r>
      <w:proofErr w:type="spellEnd"/>
      <w:r>
        <w:rPr>
          <w:rFonts w:asciiTheme="majorHAnsi" w:hAnsiTheme="majorHAnsi"/>
          <w:sz w:val="20"/>
          <w:szCs w:val="20"/>
        </w:rPr>
        <w:t xml:space="preserve">: Jiří Kučera, odd. </w:t>
      </w:r>
      <w:proofErr w:type="spellStart"/>
      <w:r>
        <w:rPr>
          <w:rFonts w:asciiTheme="majorHAnsi" w:hAnsiTheme="majorHAnsi"/>
          <w:sz w:val="20"/>
          <w:szCs w:val="20"/>
        </w:rPr>
        <w:t>právní</w:t>
      </w:r>
      <w:proofErr w:type="spellEnd"/>
      <w:r>
        <w:rPr>
          <w:rFonts w:asciiTheme="majorHAnsi" w:hAnsiTheme="majorHAnsi"/>
          <w:sz w:val="20"/>
          <w:szCs w:val="20"/>
        </w:rPr>
        <w:t xml:space="preserve"> a </w:t>
      </w:r>
      <w:proofErr w:type="spellStart"/>
      <w:r>
        <w:rPr>
          <w:rFonts w:asciiTheme="majorHAnsi" w:hAnsiTheme="majorHAnsi"/>
          <w:sz w:val="20"/>
          <w:szCs w:val="20"/>
        </w:rPr>
        <w:t>veřejných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zakázek</w:t>
      </w:r>
      <w:proofErr w:type="spellEnd"/>
    </w:p>
    <w:sectPr w:rsidR="00896937" w:rsidRPr="000239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443D6"/>
    <w:multiLevelType w:val="multilevel"/>
    <w:tmpl w:val="EF482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C37334F"/>
    <w:multiLevelType w:val="multilevel"/>
    <w:tmpl w:val="55366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0813981"/>
    <w:multiLevelType w:val="multilevel"/>
    <w:tmpl w:val="AA60D9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D85C95"/>
    <w:multiLevelType w:val="hybridMultilevel"/>
    <w:tmpl w:val="2586F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6FCD"/>
    <w:multiLevelType w:val="multilevel"/>
    <w:tmpl w:val="EAA43256"/>
    <w:lvl w:ilvl="0">
      <w:start w:val="1"/>
      <w:numFmt w:val="upperRoman"/>
      <w:pStyle w:val="1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eastAsia="Times New Roman" w:hAnsi="Garamond" w:cs="Times New Roman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3"/>
        </w:tabs>
        <w:ind w:left="1163" w:hanging="737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0FC359E"/>
    <w:multiLevelType w:val="hybridMultilevel"/>
    <w:tmpl w:val="3A02D38C"/>
    <w:lvl w:ilvl="0" w:tplc="27961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46C3B"/>
    <w:multiLevelType w:val="multilevel"/>
    <w:tmpl w:val="EF482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5D5310"/>
    <w:multiLevelType w:val="multilevel"/>
    <w:tmpl w:val="EF482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E432ADA"/>
    <w:multiLevelType w:val="hybridMultilevel"/>
    <w:tmpl w:val="66B6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26A91"/>
    <w:multiLevelType w:val="multilevel"/>
    <w:tmpl w:val="55366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7342A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D35F81"/>
    <w:multiLevelType w:val="hybridMultilevel"/>
    <w:tmpl w:val="4A365B70"/>
    <w:lvl w:ilvl="0" w:tplc="27961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224EC"/>
    <w:multiLevelType w:val="hybridMultilevel"/>
    <w:tmpl w:val="504CDF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16384">
    <w:abstractNumId w:val="8"/>
  </w:num>
  <w:num w:numId="2" w16cid:durableId="1732314326">
    <w:abstractNumId w:val="6"/>
  </w:num>
  <w:num w:numId="3" w16cid:durableId="807745034">
    <w:abstractNumId w:val="5"/>
  </w:num>
  <w:num w:numId="4" w16cid:durableId="2058164911">
    <w:abstractNumId w:val="4"/>
  </w:num>
  <w:num w:numId="5" w16cid:durableId="1527983941">
    <w:abstractNumId w:val="7"/>
  </w:num>
  <w:num w:numId="6" w16cid:durableId="1674914611">
    <w:abstractNumId w:val="3"/>
  </w:num>
  <w:num w:numId="7" w16cid:durableId="811100133">
    <w:abstractNumId w:val="2"/>
  </w:num>
  <w:num w:numId="8" w16cid:durableId="1244875953">
    <w:abstractNumId w:val="1"/>
  </w:num>
  <w:num w:numId="9" w16cid:durableId="1489203535">
    <w:abstractNumId w:val="0"/>
  </w:num>
  <w:num w:numId="10" w16cid:durableId="663553683">
    <w:abstractNumId w:val="20"/>
  </w:num>
  <w:num w:numId="11" w16cid:durableId="617640945">
    <w:abstractNumId w:val="14"/>
  </w:num>
  <w:num w:numId="12" w16cid:durableId="106631545">
    <w:abstractNumId w:val="11"/>
  </w:num>
  <w:num w:numId="13" w16cid:durableId="2015450880">
    <w:abstractNumId w:val="13"/>
  </w:num>
  <w:num w:numId="14" w16cid:durableId="1343166120">
    <w:abstractNumId w:val="21"/>
  </w:num>
  <w:num w:numId="15" w16cid:durableId="1837844287">
    <w:abstractNumId w:val="17"/>
  </w:num>
  <w:num w:numId="16" w16cid:durableId="1671249560">
    <w:abstractNumId w:val="10"/>
  </w:num>
  <w:num w:numId="17" w16cid:durableId="178157942">
    <w:abstractNumId w:val="12"/>
  </w:num>
  <w:num w:numId="18" w16cid:durableId="1746953565">
    <w:abstractNumId w:val="9"/>
  </w:num>
  <w:num w:numId="19" w16cid:durableId="293217396">
    <w:abstractNumId w:val="18"/>
  </w:num>
  <w:num w:numId="20" w16cid:durableId="1389720183">
    <w:abstractNumId w:val="16"/>
  </w:num>
  <w:num w:numId="21" w16cid:durableId="935820659">
    <w:abstractNumId w:val="15"/>
  </w:num>
  <w:num w:numId="22" w16cid:durableId="18765013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08D3"/>
    <w:rsid w:val="000239FE"/>
    <w:rsid w:val="00034616"/>
    <w:rsid w:val="0006063C"/>
    <w:rsid w:val="000A5B78"/>
    <w:rsid w:val="0010750B"/>
    <w:rsid w:val="0015074B"/>
    <w:rsid w:val="001E0A89"/>
    <w:rsid w:val="002960FF"/>
    <w:rsid w:val="0029639D"/>
    <w:rsid w:val="002A1B59"/>
    <w:rsid w:val="00317B7A"/>
    <w:rsid w:val="00326F90"/>
    <w:rsid w:val="003C00D4"/>
    <w:rsid w:val="00435309"/>
    <w:rsid w:val="00552B72"/>
    <w:rsid w:val="0063326F"/>
    <w:rsid w:val="006C1246"/>
    <w:rsid w:val="006F7829"/>
    <w:rsid w:val="00747D28"/>
    <w:rsid w:val="00882593"/>
    <w:rsid w:val="00896937"/>
    <w:rsid w:val="00963B05"/>
    <w:rsid w:val="00981B0A"/>
    <w:rsid w:val="00A032B3"/>
    <w:rsid w:val="00A460A0"/>
    <w:rsid w:val="00A733A8"/>
    <w:rsid w:val="00A9432C"/>
    <w:rsid w:val="00AA1D8D"/>
    <w:rsid w:val="00AF77D7"/>
    <w:rsid w:val="00B47730"/>
    <w:rsid w:val="00B84191"/>
    <w:rsid w:val="00BA5025"/>
    <w:rsid w:val="00BB70D9"/>
    <w:rsid w:val="00C05342"/>
    <w:rsid w:val="00CB0664"/>
    <w:rsid w:val="00CF1C47"/>
    <w:rsid w:val="00D86C93"/>
    <w:rsid w:val="00D96227"/>
    <w:rsid w:val="00DB5358"/>
    <w:rsid w:val="00E7499D"/>
    <w:rsid w:val="00F14B47"/>
    <w:rsid w:val="00F42629"/>
    <w:rsid w:val="00F660C3"/>
    <w:rsid w:val="00FA1C6D"/>
    <w:rsid w:val="00FC23DA"/>
    <w:rsid w:val="00FC693F"/>
    <w:rsid w:val="00FD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0B476"/>
  <w14:defaultImageDpi w14:val="330"/>
  <w15:docId w15:val="{70D76861-96DC-4706-B6CD-88AB6455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lneksmlouvy">
    <w:name w:val="1 Článek smlouvy"/>
    <w:basedOn w:val="Normln"/>
    <w:next w:val="Normln"/>
    <w:rsid w:val="002960FF"/>
    <w:pPr>
      <w:keepNext/>
      <w:numPr>
        <w:numId w:val="13"/>
      </w:numPr>
      <w:suppressAutoHyphens/>
      <w:spacing w:before="360" w:after="240" w:line="240" w:lineRule="auto"/>
      <w:ind w:left="482" w:hanging="482"/>
      <w:jc w:val="both"/>
      <w:outlineLvl w:val="0"/>
    </w:pPr>
    <w:rPr>
      <w:rFonts w:ascii="Calibri" w:eastAsia="Times New Roman" w:hAnsi="Calibri" w:cs="Times New Roman"/>
      <w:b/>
      <w:caps/>
      <w:spacing w:val="6"/>
      <w:szCs w:val="24"/>
      <w:lang w:val="x-none"/>
    </w:rPr>
  </w:style>
  <w:style w:type="paragraph" w:customStyle="1" w:styleId="Body">
    <w:name w:val="Body"/>
    <w:basedOn w:val="Normln"/>
    <w:rsid w:val="002960FF"/>
    <w:pPr>
      <w:spacing w:after="140" w:line="290" w:lineRule="auto"/>
      <w:jc w:val="both"/>
    </w:pPr>
    <w:rPr>
      <w:rFonts w:ascii="Arial" w:eastAsia="MS Mincho" w:hAnsi="Arial" w:cs="Arial"/>
      <w:kern w:val="20"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F66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5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92DB44-F269-4FA5-A631-A2BFD9FF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527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Krausová Jitka, Bc.</cp:lastModifiedBy>
  <cp:revision>2</cp:revision>
  <dcterms:created xsi:type="dcterms:W3CDTF">2025-12-01T15:05:00Z</dcterms:created>
  <dcterms:modified xsi:type="dcterms:W3CDTF">2025-12-01T15:05:00Z</dcterms:modified>
  <cp:category/>
</cp:coreProperties>
</file>