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3083" w14:textId="77777777" w:rsidR="00E24FF2" w:rsidRDefault="00E24FF2" w:rsidP="00E24FF2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E24FF2" w14:paraId="7492FAFF" w14:textId="77777777" w:rsidTr="00BE0E14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1E1E9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E49D0E" w14:textId="77777777" w:rsidR="00E24FF2" w:rsidRDefault="00E24FF2" w:rsidP="00BE0E14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046A1421" w14:textId="77777777" w:rsidR="00E24FF2" w:rsidRDefault="00E24FF2" w:rsidP="00BE0E14">
            <w:pPr>
              <w:rPr>
                <w:b/>
                <w:bCs/>
              </w:rPr>
            </w:pPr>
            <w:r>
              <w:rPr>
                <w:b/>
              </w:rPr>
              <w:t>7</w:t>
            </w:r>
            <w:r w:rsidRPr="00FB4EAB">
              <w:rPr>
                <w:b/>
              </w:rPr>
              <w:t>/202</w:t>
            </w:r>
            <w:r>
              <w:rPr>
                <w:b/>
              </w:rPr>
              <w:t>5</w:t>
            </w:r>
            <w:r w:rsidRPr="00FB4EAB">
              <w:rPr>
                <w:b/>
              </w:rPr>
              <w:t xml:space="preserve"> – </w:t>
            </w:r>
            <w:r>
              <w:rPr>
                <w:b/>
              </w:rPr>
              <w:t>Rámcová smlouva</w:t>
            </w:r>
            <w:r>
              <w:rPr>
                <w:b/>
                <w:bCs/>
              </w:rPr>
              <w:t xml:space="preserve">            </w:t>
            </w:r>
          </w:p>
        </w:tc>
      </w:tr>
      <w:tr w:rsidR="00E24FF2" w14:paraId="6847125F" w14:textId="77777777" w:rsidTr="00BE0E14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B3EDA4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B080BA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E24FF2" w14:paraId="0BA72903" w14:textId="77777777" w:rsidTr="00BE0E14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633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Název: </w:t>
            </w:r>
            <w:r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2CA448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E24FF2" w14:paraId="32B7CACB" w14:textId="77777777" w:rsidTr="00BE0E14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1D2D" w14:textId="77777777" w:rsidR="00E24FF2" w:rsidRPr="004326B2" w:rsidRDefault="00E24FF2" w:rsidP="00BE0E14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 Cukrovarská 486/16</w:t>
            </w:r>
          </w:p>
          <w:p w14:paraId="0BB50CF6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BEE307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5185D16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E24FF2" w14:paraId="29879C3B" w14:textId="77777777" w:rsidTr="00BE0E14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EB9141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305DB5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E24FF2" w14:paraId="208260C1" w14:textId="77777777" w:rsidTr="00BE0E14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81551B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AAC633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E24FF2" w14:paraId="17A83A03" w14:textId="77777777" w:rsidTr="00BE0E14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C697DE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BCEBA1" w14:textId="77777777" w:rsidR="00E24FF2" w:rsidRPr="005B17F8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 xml:space="preserve">E-mail: </w:t>
            </w:r>
            <w:hyperlink r:id="rId12" w:history="1">
              <w:r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E24FF2" w14:paraId="7FE1A57B" w14:textId="77777777" w:rsidTr="00BE0E14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C6333F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8CD87" w14:textId="77777777" w:rsidR="00E24FF2" w:rsidRPr="005B17F8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 wc6bqdy</w:t>
            </w:r>
          </w:p>
        </w:tc>
      </w:tr>
      <w:tr w:rsidR="00E24FF2" w14:paraId="0129F48B" w14:textId="77777777" w:rsidTr="00BE0E14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66030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F4D8B2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E24FF2" w14:paraId="06DBAF95" w14:textId="77777777" w:rsidTr="00BE0E14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DBC" w14:textId="77777777" w:rsidR="00E24FF2" w:rsidRDefault="00E24FF2" w:rsidP="00BE0E14">
            <w:pPr>
              <w:jc w:val="both"/>
              <w:rPr>
                <w:b/>
              </w:rPr>
            </w:pPr>
          </w:p>
          <w:p w14:paraId="5D5C99B3" w14:textId="77777777" w:rsidR="00E24FF2" w:rsidRPr="00812298" w:rsidRDefault="00E24FF2" w:rsidP="00BE0E14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Pr="00812298">
              <w:rPr>
                <w:b/>
              </w:rPr>
              <w:t xml:space="preserve">akládání se směsným komunálním odpadem z odpadkových košů a doplňování sáčků na exkrementy </w:t>
            </w:r>
            <w:r>
              <w:rPr>
                <w:b/>
              </w:rPr>
              <w:t xml:space="preserve">ke košům a </w:t>
            </w:r>
            <w:r w:rsidRPr="00812298">
              <w:rPr>
                <w:b/>
              </w:rPr>
              <w:t>do stojanů</w:t>
            </w:r>
          </w:p>
          <w:p w14:paraId="44815C9E" w14:textId="77777777" w:rsidR="00E24FF2" w:rsidRPr="00812298" w:rsidRDefault="00E24FF2" w:rsidP="00BE0E14">
            <w:pPr>
              <w:rPr>
                <w:b/>
              </w:rPr>
            </w:pPr>
          </w:p>
          <w:p w14:paraId="31CAE527" w14:textId="77777777" w:rsidR="00E24FF2" w:rsidRPr="00812298" w:rsidRDefault="00E24FF2" w:rsidP="00BE0E14">
            <w:pPr>
              <w:jc w:val="both"/>
            </w:pPr>
            <w:r w:rsidRPr="00812298">
              <w:t xml:space="preserve">V souladu s čl. II. odst. 3 Rámcové smlouvy o zajištění nakládání s odpady číslo </w:t>
            </w:r>
            <w:r>
              <w:t>211201</w:t>
            </w:r>
            <w:r w:rsidRPr="00812298">
              <w:t xml:space="preserve"> uzavřené </w:t>
            </w:r>
            <w:r w:rsidRPr="007A501B">
              <w:t>dne 18. 11. 2021</w:t>
            </w:r>
            <w:r w:rsidRPr="00812298">
              <w:t xml:space="preserve"> mezi městem Vyškovem a společností RESPONO, a.s., objednáváme na období od 1. 1</w:t>
            </w:r>
            <w:r>
              <w:t>2</w:t>
            </w:r>
            <w:r w:rsidRPr="00812298">
              <w:t>. 202</w:t>
            </w:r>
            <w:r>
              <w:t>5</w:t>
            </w:r>
            <w:r w:rsidRPr="00812298">
              <w:t xml:space="preserve"> do </w:t>
            </w:r>
            <w:r>
              <w:t>30</w:t>
            </w:r>
            <w:r w:rsidRPr="00812298">
              <w:t>. 1</w:t>
            </w:r>
            <w:r>
              <w:t>1</w:t>
            </w:r>
            <w:r w:rsidRPr="00812298">
              <w:t>. 202</w:t>
            </w:r>
            <w:r>
              <w:t>6</w:t>
            </w:r>
            <w:r w:rsidRPr="00812298">
              <w:t>:</w:t>
            </w:r>
          </w:p>
          <w:p w14:paraId="4FC5D525" w14:textId="77777777" w:rsidR="00E24FF2" w:rsidRPr="00812298" w:rsidRDefault="00E24FF2" w:rsidP="00BE0E14">
            <w:pPr>
              <w:jc w:val="both"/>
            </w:pPr>
          </w:p>
          <w:p w14:paraId="738ECD52" w14:textId="77777777" w:rsidR="00E24FF2" w:rsidRPr="00812298" w:rsidRDefault="00E24FF2" w:rsidP="00BE0E14">
            <w:pPr>
              <w:numPr>
                <w:ilvl w:val="0"/>
                <w:numId w:val="2"/>
              </w:numPr>
              <w:ind w:left="360"/>
              <w:jc w:val="both"/>
            </w:pPr>
            <w:r w:rsidRPr="00812298">
              <w:t>sběr, svoz a odstranění směsného komunálního odpadu z odpadkových košů na území města Vyškova; s</w:t>
            </w:r>
            <w:r w:rsidRPr="00812298">
              <w:rPr>
                <w:rFonts w:eastAsia="MS Mincho"/>
              </w:rPr>
              <w:t>voz bude prováděn podle Seznamu vyvážených odpadkových košů</w:t>
            </w:r>
            <w:r w:rsidRPr="00812298">
              <w:t>, který je přílohou objednávky,</w:t>
            </w:r>
          </w:p>
          <w:p w14:paraId="4867BDAC" w14:textId="77777777" w:rsidR="00E24FF2" w:rsidRPr="00812298" w:rsidRDefault="00E24FF2" w:rsidP="00BE0E14">
            <w:pPr>
              <w:jc w:val="both"/>
            </w:pPr>
          </w:p>
          <w:p w14:paraId="4EE44520" w14:textId="77777777" w:rsidR="00E24FF2" w:rsidRPr="00812298" w:rsidRDefault="00E24FF2" w:rsidP="00BE0E14">
            <w:pPr>
              <w:numPr>
                <w:ilvl w:val="0"/>
                <w:numId w:val="2"/>
              </w:numPr>
              <w:ind w:left="360"/>
              <w:jc w:val="both"/>
            </w:pPr>
            <w:r w:rsidRPr="00812298">
              <w:t>mimořádný sběr, svoz a odstranění směsného komunálního odpadu z odpadkových košů na území města Vyškova; s</w:t>
            </w:r>
            <w:r w:rsidRPr="00812298">
              <w:rPr>
                <w:rFonts w:eastAsia="MS Mincho"/>
              </w:rPr>
              <w:t xml:space="preserve">voz bude prováděn podle pokynu Objednatele na specifikovaných místech v souvislosti s předpokládaným nárůstem množství </w:t>
            </w:r>
            <w:r w:rsidRPr="00812298">
              <w:t>směsného komunálního odpadu</w:t>
            </w:r>
            <w:r w:rsidRPr="00812298">
              <w:rPr>
                <w:rFonts w:eastAsia="MS Mincho"/>
              </w:rPr>
              <w:t xml:space="preserve"> (např. při konání kulturních, sportovních a společenských akcí)</w:t>
            </w:r>
            <w:r w:rsidRPr="00812298">
              <w:t xml:space="preserve">, a to v maximálním </w:t>
            </w:r>
            <w:r w:rsidRPr="00BE35E4">
              <w:t>počtu 1600 ks odpadkových</w:t>
            </w:r>
            <w:r w:rsidRPr="00812298">
              <w:t xml:space="preserve"> košů za výše uvedené období,</w:t>
            </w:r>
          </w:p>
          <w:p w14:paraId="263CCE11" w14:textId="77777777" w:rsidR="00E24FF2" w:rsidRPr="00812298" w:rsidRDefault="00E24FF2" w:rsidP="00BE0E14">
            <w:pPr>
              <w:pStyle w:val="Odstavecseseznamem"/>
              <w:ind w:left="0"/>
              <w:jc w:val="both"/>
              <w:rPr>
                <w:color w:val="auto"/>
                <w:sz w:val="24"/>
                <w:szCs w:val="24"/>
              </w:rPr>
            </w:pPr>
          </w:p>
          <w:p w14:paraId="05BA3C2B" w14:textId="77777777" w:rsidR="00E24FF2" w:rsidRPr="00812298" w:rsidRDefault="00E24FF2" w:rsidP="00BE0E14">
            <w:pPr>
              <w:pStyle w:val="Odstavecseseznamem"/>
              <w:numPr>
                <w:ilvl w:val="0"/>
                <w:numId w:val="2"/>
              </w:numPr>
              <w:ind w:left="360"/>
              <w:jc w:val="both"/>
              <w:rPr>
                <w:color w:val="auto"/>
                <w:sz w:val="24"/>
                <w:szCs w:val="24"/>
              </w:rPr>
            </w:pPr>
            <w:r w:rsidRPr="00812298">
              <w:rPr>
                <w:color w:val="auto"/>
                <w:sz w:val="24"/>
                <w:szCs w:val="24"/>
              </w:rPr>
              <w:t xml:space="preserve">doplňování sáčků na exkrementy </w:t>
            </w:r>
            <w:r>
              <w:rPr>
                <w:color w:val="auto"/>
                <w:sz w:val="24"/>
                <w:szCs w:val="24"/>
              </w:rPr>
              <w:t xml:space="preserve">ke košům a </w:t>
            </w:r>
            <w:r w:rsidRPr="00812298">
              <w:rPr>
                <w:color w:val="auto"/>
                <w:sz w:val="24"/>
                <w:szCs w:val="24"/>
              </w:rPr>
              <w:t xml:space="preserve">do stojanů na území města Vyškova; doplňování sáčků na exkrementy bude prováděno podle Seznamu míst na doplňování sáčků na exkrementy </w:t>
            </w:r>
            <w:r>
              <w:rPr>
                <w:color w:val="auto"/>
                <w:sz w:val="24"/>
                <w:szCs w:val="24"/>
              </w:rPr>
              <w:t xml:space="preserve">ke košům a </w:t>
            </w:r>
            <w:r w:rsidRPr="00812298">
              <w:rPr>
                <w:color w:val="auto"/>
                <w:sz w:val="24"/>
                <w:szCs w:val="24"/>
              </w:rPr>
              <w:t>do stojanů.</w:t>
            </w:r>
          </w:p>
          <w:p w14:paraId="54A2F6DE" w14:textId="77777777" w:rsidR="00E24FF2" w:rsidRPr="00812298" w:rsidRDefault="00E24FF2" w:rsidP="00BE0E14">
            <w:pPr>
              <w:jc w:val="both"/>
              <w:rPr>
                <w:rFonts w:eastAsia="MS Mincho"/>
              </w:rPr>
            </w:pPr>
          </w:p>
          <w:p w14:paraId="0AE573CD" w14:textId="77777777" w:rsidR="00E24FF2" w:rsidRPr="00812298" w:rsidRDefault="00E24FF2" w:rsidP="00BE0E14">
            <w:pPr>
              <w:widowControl w:val="0"/>
              <w:autoSpaceDE w:val="0"/>
              <w:autoSpaceDN w:val="0"/>
              <w:adjustRightInd w:val="0"/>
              <w:jc w:val="both"/>
            </w:pPr>
            <w:r w:rsidRPr="00812298">
              <w:t xml:space="preserve">Cena za realizaci výše uvedených služeb bude činit </w:t>
            </w:r>
            <w:r w:rsidRPr="00BE35E4">
              <w:t>max. 1 </w:t>
            </w:r>
            <w:r>
              <w:t>90</w:t>
            </w:r>
            <w:r w:rsidRPr="00BE35E4">
              <w:t>0 000,- Kč včetně DPH.  Faktury (daňové doklady) budou Dodavatelem vystavovány</w:t>
            </w:r>
            <w:r w:rsidRPr="00812298">
              <w:t xml:space="preserve"> měsíčně se splatností </w:t>
            </w:r>
            <w:r w:rsidRPr="00812298">
              <w:rPr>
                <w:bCs/>
              </w:rPr>
              <w:t>14</w:t>
            </w:r>
            <w:r w:rsidRPr="00812298">
              <w:t xml:space="preserve"> dnů od data jejich doručení Objednateli. Dodavatel dodá k fakturám podklady k fakturaci.</w:t>
            </w:r>
          </w:p>
          <w:p w14:paraId="1F982816" w14:textId="77777777" w:rsidR="00E24FF2" w:rsidRDefault="00E24FF2" w:rsidP="00BE0E1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4698B4" w14:textId="77777777" w:rsidR="00E24FF2" w:rsidRPr="00812298" w:rsidRDefault="00E24FF2" w:rsidP="00BE0E14">
            <w:pPr>
              <w:rPr>
                <w:i/>
              </w:rPr>
            </w:pPr>
            <w:r w:rsidRPr="00812298">
              <w:rPr>
                <w:i/>
              </w:rPr>
              <w:t xml:space="preserve">Přílohy: </w:t>
            </w:r>
            <w:r w:rsidRPr="00812298">
              <w:rPr>
                <w:rFonts w:eastAsia="MS Mincho"/>
                <w:i/>
              </w:rPr>
              <w:t>Seznam vyvážených odpadkových košů</w:t>
            </w:r>
          </w:p>
          <w:p w14:paraId="4E5CFA85" w14:textId="77777777" w:rsidR="00E24FF2" w:rsidRPr="00812298" w:rsidRDefault="00E24FF2" w:rsidP="00BE0E14">
            <w:pPr>
              <w:pStyle w:val="Odstavecseseznamem"/>
              <w:widowControl w:val="0"/>
              <w:suppressAutoHyphens/>
              <w:ind w:left="0"/>
              <w:jc w:val="both"/>
              <w:rPr>
                <w:b/>
              </w:rPr>
            </w:pPr>
            <w:r w:rsidRPr="00812298">
              <w:rPr>
                <w:i/>
                <w:color w:val="auto"/>
                <w:sz w:val="24"/>
                <w:szCs w:val="24"/>
              </w:rPr>
              <w:tab/>
              <w:t xml:space="preserve">  Seznam míst na doplňování sáčků na exkrementy </w:t>
            </w:r>
            <w:r>
              <w:rPr>
                <w:i/>
                <w:color w:val="auto"/>
                <w:sz w:val="24"/>
                <w:szCs w:val="24"/>
              </w:rPr>
              <w:t xml:space="preserve">ke košům a </w:t>
            </w:r>
            <w:r w:rsidRPr="00812298">
              <w:rPr>
                <w:i/>
                <w:color w:val="auto"/>
                <w:sz w:val="24"/>
                <w:szCs w:val="24"/>
              </w:rPr>
              <w:t>do stojanů</w:t>
            </w:r>
          </w:p>
          <w:p w14:paraId="6003A4F2" w14:textId="77777777" w:rsidR="00E24FF2" w:rsidRDefault="00E24FF2" w:rsidP="00BE0E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24FF2" w14:paraId="0B9F6F9E" w14:textId="77777777" w:rsidTr="00BE0E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E89" w14:textId="77777777" w:rsidR="00E24FF2" w:rsidRPr="003A1E20" w:rsidRDefault="00E24FF2" w:rsidP="00BE0E1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t>Termín dodání: od 1. 12. 202</w:t>
            </w:r>
            <w:r>
              <w:rPr>
                <w:sz w:val="20"/>
                <w:szCs w:val="20"/>
              </w:rPr>
              <w:t>5</w:t>
            </w:r>
            <w:r w:rsidRPr="003A1E20">
              <w:rPr>
                <w:sz w:val="20"/>
                <w:szCs w:val="20"/>
              </w:rPr>
              <w:t xml:space="preserve"> do 30. 11. 202</w:t>
            </w:r>
            <w:r>
              <w:rPr>
                <w:sz w:val="20"/>
                <w:szCs w:val="20"/>
              </w:rPr>
              <w:t>6</w:t>
            </w:r>
          </w:p>
          <w:p w14:paraId="50939B94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67D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 životního prostředí</w:t>
            </w:r>
          </w:p>
          <w:p w14:paraId="0E9CAE91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2BE1AC65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E24FF2" w14:paraId="04C35EAC" w14:textId="77777777" w:rsidTr="00BE0E1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BA77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E24FF2" w14:paraId="65F624D3" w14:textId="77777777" w:rsidTr="00BE0E1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8E47" w14:textId="77777777" w:rsidR="00E24FF2" w:rsidRPr="00FD1888" w:rsidRDefault="00E24FF2" w:rsidP="00BE0E1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lastRenderedPageBreak/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4746108F" w14:textId="77777777" w:rsidR="00E24FF2" w:rsidRDefault="00E24FF2" w:rsidP="00BE0E1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24FF2" w14:paraId="2F58A7DE" w14:textId="77777777" w:rsidTr="00BE0E14">
        <w:trPr>
          <w:cantSplit/>
          <w:trHeight w:val="528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B8E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392F5574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67EE05D3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262D1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2675CCBC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103C15DA" w14:textId="77777777" w:rsidR="00E24FF2" w:rsidRPr="00AA310E" w:rsidRDefault="00E24FF2" w:rsidP="00BE0E14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C1EFF98" w14:textId="5C492CDD" w:rsidR="00E24FF2" w:rsidRDefault="00E24FF2" w:rsidP="00BE0E1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Vyškově, dne</w:t>
            </w:r>
            <w:r>
              <w:rPr>
                <w:sz w:val="20"/>
                <w:szCs w:val="20"/>
              </w:rPr>
              <w:t xml:space="preserve"> </w:t>
            </w:r>
            <w:r w:rsidR="00840178" w:rsidRPr="00840178">
              <w:rPr>
                <w:sz w:val="20"/>
                <w:szCs w:val="20"/>
              </w:rPr>
              <w:t>24</w:t>
            </w:r>
            <w:r w:rsidRPr="00840178">
              <w:rPr>
                <w:caps/>
                <w:sz w:val="20"/>
                <w:szCs w:val="20"/>
              </w:rPr>
              <w:t>. 11. 2025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proofErr w:type="spellStart"/>
            <w:r w:rsidR="00840178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</w:p>
          <w:p w14:paraId="7C405B48" w14:textId="7B533D59" w:rsidR="00E24FF2" w:rsidRDefault="00E24FF2" w:rsidP="00BE0E1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840178">
              <w:rPr>
                <w:caps/>
                <w:sz w:val="20"/>
                <w:szCs w:val="20"/>
              </w:rPr>
              <w:t>xxx</w:t>
            </w:r>
          </w:p>
          <w:p w14:paraId="4BFADD1B" w14:textId="746D1C87" w:rsidR="00E24FF2" w:rsidRPr="004326B2" w:rsidRDefault="00E24FF2" w:rsidP="00BE0E14">
            <w:pPr>
              <w:rPr>
                <w:sz w:val="20"/>
                <w:szCs w:val="20"/>
              </w:rPr>
            </w:pPr>
            <w:r w:rsidRPr="004326B2">
              <w:rPr>
                <w:sz w:val="20"/>
                <w:szCs w:val="20"/>
              </w:rPr>
              <w:t xml:space="preserve">Email: </w:t>
            </w:r>
            <w:proofErr w:type="spellStart"/>
            <w:r w:rsidR="00840178">
              <w:rPr>
                <w:sz w:val="20"/>
                <w:szCs w:val="20"/>
              </w:rPr>
              <w:t>xxx</w:t>
            </w:r>
            <w:proofErr w:type="spellEnd"/>
          </w:p>
          <w:p w14:paraId="720129B3" w14:textId="77777777" w:rsidR="00E24FF2" w:rsidRDefault="00E24FF2" w:rsidP="00BE0E14">
            <w:pPr>
              <w:tabs>
                <w:tab w:val="left" w:pos="2928"/>
              </w:tabs>
            </w:pPr>
            <w:r>
              <w:rPr>
                <w:sz w:val="20"/>
                <w:szCs w:val="20"/>
              </w:rPr>
              <w:t xml:space="preserve">                                         </w:t>
            </w:r>
          </w:p>
          <w:p w14:paraId="31A9B083" w14:textId="50D48140" w:rsidR="00E24FF2" w:rsidRPr="00840178" w:rsidRDefault="00E24FF2" w:rsidP="00BE0E14">
            <w:pPr>
              <w:tabs>
                <w:tab w:val="left" w:pos="2928"/>
              </w:tabs>
            </w:pPr>
            <w: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840178">
              <w:t>„Podepsáno elektronicky</w:t>
            </w:r>
            <w:r w:rsidR="00840178" w:rsidRPr="00840178">
              <w:t xml:space="preserve"> dne 25.11.2025</w:t>
            </w:r>
            <w:r w:rsidRPr="00840178">
              <w:t>“</w:t>
            </w:r>
          </w:p>
          <w:p w14:paraId="55E56E6D" w14:textId="77777777" w:rsidR="00E24FF2" w:rsidRPr="00840178" w:rsidRDefault="00E24FF2" w:rsidP="00BE0E14">
            <w:pPr>
              <w:ind w:left="4536"/>
              <w:jc w:val="both"/>
            </w:pPr>
            <w:r w:rsidRPr="00840178">
              <w:t>Karel Jurka</w:t>
            </w:r>
          </w:p>
          <w:p w14:paraId="5DCA2775" w14:textId="77777777" w:rsidR="00E24FF2" w:rsidRDefault="00E24FF2" w:rsidP="00BE0E14">
            <w:pPr>
              <w:ind w:left="4536"/>
            </w:pPr>
            <w:r w:rsidRPr="00840178">
              <w:t>Starosta</w:t>
            </w:r>
            <w:r>
              <w:t xml:space="preserve">                                                                            </w:t>
            </w:r>
          </w:p>
        </w:tc>
      </w:tr>
    </w:tbl>
    <w:p w14:paraId="772CCCDB" w14:textId="77777777" w:rsidR="00E24FF2" w:rsidRPr="00955131" w:rsidRDefault="00E24FF2" w:rsidP="00E24FF2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0CBBEC44" w14:textId="77777777" w:rsidR="00E24FF2" w:rsidRPr="00955131" w:rsidRDefault="00E24FF2" w:rsidP="00E24FF2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</w:rPr>
      </w:pPr>
    </w:p>
    <w:p w14:paraId="2063A62D" w14:textId="6B53A5E4" w:rsidR="00E24FF2" w:rsidRPr="00AA310E" w:rsidRDefault="00E24FF2" w:rsidP="00E24FF2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</w:t>
      </w:r>
      <w:proofErr w:type="gramEnd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40178">
        <w:rPr>
          <w:rFonts w:ascii="Times New Roman" w:eastAsia="Times New Roman" w:hAnsi="Times New Roman" w:cs="Times New Roman"/>
          <w:b/>
          <w:sz w:val="32"/>
          <w:szCs w:val="32"/>
        </w:rPr>
        <w:t>č. 7/2025</w:t>
      </w:r>
    </w:p>
    <w:p w14:paraId="29EACC0A" w14:textId="77777777" w:rsidR="00E24FF2" w:rsidRPr="00AA310E" w:rsidRDefault="00E24FF2" w:rsidP="00E24FF2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61FE3C6" w14:textId="49912F3D" w:rsidR="00E24FF2" w:rsidRPr="00840178" w:rsidRDefault="00E24FF2" w:rsidP="00840178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="00840178">
        <w:rPr>
          <w:rFonts w:ascii="Times New Roman" w:eastAsia="Times New Roman" w:hAnsi="Times New Roman" w:cs="Times New Roman"/>
          <w:sz w:val="32"/>
          <w:szCs w:val="32"/>
        </w:rPr>
        <w:t>7/2025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akceptujeme za podmínek stanovených v objednávce a v hodnotě ve výši </w:t>
      </w:r>
      <w:r w:rsidR="00840178">
        <w:rPr>
          <w:rFonts w:ascii="Times New Roman" w:eastAsia="Times New Roman" w:hAnsi="Times New Roman" w:cs="Times New Roman"/>
          <w:sz w:val="32"/>
          <w:szCs w:val="32"/>
        </w:rPr>
        <w:t xml:space="preserve">1 570 247,93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Kč bez DPH. Termín dodání jest do </w:t>
      </w:r>
      <w:r w:rsidR="00840178">
        <w:rPr>
          <w:rFonts w:ascii="Times New Roman" w:eastAsia="Times New Roman" w:hAnsi="Times New Roman" w:cs="Times New Roman"/>
          <w:sz w:val="32"/>
          <w:szCs w:val="32"/>
        </w:rPr>
        <w:t>30.11.2026.</w:t>
      </w:r>
    </w:p>
    <w:p w14:paraId="3071F01C" w14:textId="38CF68D7" w:rsidR="00E24FF2" w:rsidRPr="00AA310E" w:rsidRDefault="00E24FF2" w:rsidP="00E24FF2">
      <w:pPr>
        <w:spacing w:before="100" w:beforeAutospacing="1" w:after="100" w:afterAutospacing="1" w:line="360" w:lineRule="auto"/>
        <w:ind w:left="4248" w:firstLine="288"/>
        <w:rPr>
          <w:sz w:val="32"/>
          <w:szCs w:val="32"/>
        </w:rPr>
      </w:pPr>
      <w:r w:rsidRPr="00840178">
        <w:t>„Podepsáno elektronicky</w:t>
      </w:r>
      <w:r w:rsidR="00840178" w:rsidRPr="00840178">
        <w:t xml:space="preserve"> dne 26.11.2025</w:t>
      </w:r>
      <w:r w:rsidRPr="00840178">
        <w:t>“</w:t>
      </w:r>
    </w:p>
    <w:p w14:paraId="693FEE43" w14:textId="77777777" w:rsidR="004115F3" w:rsidRDefault="004115F3">
      <w:pPr>
        <w:sectPr w:rsidR="004115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36"/>
        <w:tblW w:w="15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  <w:gridCol w:w="1167"/>
        <w:gridCol w:w="1167"/>
        <w:gridCol w:w="1168"/>
        <w:gridCol w:w="1167"/>
        <w:gridCol w:w="1167"/>
        <w:gridCol w:w="1171"/>
      </w:tblGrid>
      <w:tr w:rsidR="00E24FF2" w:rsidRPr="002A51D8" w14:paraId="1684DF84" w14:textId="77777777" w:rsidTr="00E24FF2">
        <w:trPr>
          <w:trHeight w:val="337"/>
        </w:trPr>
        <w:tc>
          <w:tcPr>
            <w:tcW w:w="157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F86B" w14:textId="77777777" w:rsidR="00E24FF2" w:rsidRPr="002A51D8" w:rsidRDefault="00E24FF2" w:rsidP="00E24FF2">
            <w:pPr>
              <w:ind w:right="-1727"/>
              <w:rPr>
                <w:sz w:val="20"/>
                <w:szCs w:val="20"/>
              </w:rPr>
            </w:pPr>
            <w:r w:rsidRPr="002A51D8">
              <w:rPr>
                <w:b/>
                <w:bCs/>
                <w:color w:val="000000"/>
                <w:sz w:val="40"/>
                <w:szCs w:val="40"/>
              </w:rPr>
              <w:lastRenderedPageBreak/>
              <w:t>Seznam míst na doplňování sáčků na ex</w:t>
            </w:r>
            <w:r>
              <w:rPr>
                <w:b/>
                <w:bCs/>
                <w:color w:val="000000"/>
                <w:sz w:val="40"/>
                <w:szCs w:val="40"/>
              </w:rPr>
              <w:t>k</w:t>
            </w:r>
            <w:r w:rsidRPr="002A51D8">
              <w:rPr>
                <w:b/>
                <w:bCs/>
                <w:color w:val="000000"/>
                <w:sz w:val="40"/>
                <w:szCs w:val="40"/>
              </w:rPr>
              <w:t xml:space="preserve">rementy </w:t>
            </w:r>
            <w:r>
              <w:rPr>
                <w:b/>
                <w:bCs/>
                <w:color w:val="000000"/>
                <w:sz w:val="40"/>
                <w:szCs w:val="40"/>
              </w:rPr>
              <w:t xml:space="preserve">ke košům a </w:t>
            </w:r>
            <w:r w:rsidRPr="002A51D8">
              <w:rPr>
                <w:b/>
                <w:bCs/>
                <w:color w:val="000000"/>
                <w:sz w:val="40"/>
                <w:szCs w:val="40"/>
              </w:rPr>
              <w:t>do stojanů</w:t>
            </w:r>
            <w:r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E24FF2" w:rsidRPr="002A51D8" w14:paraId="65A46E8E" w14:textId="77777777" w:rsidTr="00E24FF2">
        <w:trPr>
          <w:trHeight w:val="186"/>
        </w:trPr>
        <w:tc>
          <w:tcPr>
            <w:tcW w:w="8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7F78BD" w14:textId="77777777" w:rsidR="00E24FF2" w:rsidRPr="002A51D8" w:rsidRDefault="00E24FF2" w:rsidP="00E24FF2">
            <w:pPr>
              <w:rPr>
                <w:b/>
                <w:bCs/>
              </w:rPr>
            </w:pPr>
            <w:r w:rsidRPr="002A51D8">
              <w:rPr>
                <w:b/>
                <w:bCs/>
              </w:rPr>
              <w:t>Název ulice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479D75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Počet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0978E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Pondělí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2EB57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Úterý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B50C1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Středa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5E862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Čtvrtek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0E380" w14:textId="77777777" w:rsidR="00E24FF2" w:rsidRPr="002A51D8" w:rsidRDefault="00E24FF2" w:rsidP="00E24FF2">
            <w:pPr>
              <w:jc w:val="center"/>
              <w:rPr>
                <w:b/>
                <w:bCs/>
              </w:rPr>
            </w:pPr>
            <w:r w:rsidRPr="002A51D8">
              <w:rPr>
                <w:b/>
                <w:bCs/>
              </w:rPr>
              <w:t>Pátek</w:t>
            </w:r>
          </w:p>
        </w:tc>
      </w:tr>
      <w:tr w:rsidR="00E24FF2" w:rsidRPr="002A51D8" w14:paraId="6B523212" w14:textId="77777777" w:rsidTr="00E24FF2">
        <w:trPr>
          <w:trHeight w:val="186"/>
        </w:trPr>
        <w:tc>
          <w:tcPr>
            <w:tcW w:w="8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21B3E" w14:textId="77777777" w:rsidR="00E24FF2" w:rsidRPr="002A51D8" w:rsidRDefault="00E24FF2" w:rsidP="00E24FF2">
            <w:r w:rsidRPr="002A51D8">
              <w:t>Jízdárenská podél stezky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C1BAC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82F4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B2F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9B6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5559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40149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27E04288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7D39A" w14:textId="77777777" w:rsidR="00E24FF2" w:rsidRPr="002A51D8" w:rsidRDefault="00E24FF2" w:rsidP="00E24FF2">
            <w:r w:rsidRPr="002A51D8">
              <w:t xml:space="preserve">Smetanovy </w:t>
            </w:r>
            <w:proofErr w:type="gramStart"/>
            <w:r w:rsidRPr="002A51D8">
              <w:t>sady - mezi</w:t>
            </w:r>
            <w:proofErr w:type="gramEnd"/>
            <w:r w:rsidRPr="002A51D8">
              <w:t xml:space="preserve"> tratí a cestou k F-klubu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D868D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8D44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2C77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A50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CDAF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A6DD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22C997F2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51181" w14:textId="77777777" w:rsidR="00E24FF2" w:rsidRPr="002A51D8" w:rsidRDefault="00E24FF2" w:rsidP="00E24FF2">
            <w:r w:rsidRPr="002A51D8">
              <w:t xml:space="preserve">U železničního </w:t>
            </w:r>
            <w:proofErr w:type="gramStart"/>
            <w:r w:rsidRPr="002A51D8">
              <w:t>viaduktu - sloup</w:t>
            </w:r>
            <w:proofErr w:type="gramEnd"/>
            <w:r w:rsidRPr="002A51D8">
              <w:t xml:space="preserve"> VO č.13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D613E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907F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0D1D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D52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F0F5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BA082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08F01A65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6F2C3" w14:textId="77777777" w:rsidR="00E24FF2" w:rsidRPr="002A51D8" w:rsidRDefault="00E24FF2" w:rsidP="00E24FF2">
            <w:r w:rsidRPr="002A51D8">
              <w:t>Průchod pod železniční tratí u F-klubu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BE022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4229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CF26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BDBF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132A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6BD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12390635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13DF9" w14:textId="77777777" w:rsidR="00E24FF2" w:rsidRPr="002A51D8" w:rsidRDefault="00E24FF2" w:rsidP="00E24FF2">
            <w:proofErr w:type="gramStart"/>
            <w:r w:rsidRPr="002A51D8">
              <w:t>Jarní - sloup</w:t>
            </w:r>
            <w:proofErr w:type="gramEnd"/>
            <w:r w:rsidRPr="002A51D8">
              <w:t xml:space="preserve"> VO č.76 u garáží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37CE2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B4A7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609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F066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6DF1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89E2C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6DFE86D3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FDB6C" w14:textId="77777777" w:rsidR="00E24FF2" w:rsidRPr="002A51D8" w:rsidRDefault="00E24FF2" w:rsidP="00E24FF2">
            <w:proofErr w:type="gramStart"/>
            <w:r w:rsidRPr="002A51D8">
              <w:t>Jarní - sloup</w:t>
            </w:r>
            <w:proofErr w:type="gramEnd"/>
            <w:r w:rsidRPr="002A51D8">
              <w:t xml:space="preserve"> VO č.30 u parkoviště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1929A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0C04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C8C7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2D2B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B147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49E6E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597EF597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73494" w14:textId="77777777" w:rsidR="00E24FF2" w:rsidRPr="002A51D8" w:rsidRDefault="00E24FF2" w:rsidP="00E24FF2">
            <w:pPr>
              <w:ind w:right="-6020"/>
            </w:pPr>
            <w:proofErr w:type="gramStart"/>
            <w:r w:rsidRPr="002A51D8">
              <w:t>Sportovní - sloup</w:t>
            </w:r>
            <w:proofErr w:type="gramEnd"/>
            <w:r w:rsidRPr="002A51D8">
              <w:t xml:space="preserve"> VO č.39 u kotelny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8E935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6F1E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BC13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E725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196E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58A7F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0CEB1E61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07852" w14:textId="77777777" w:rsidR="00E24FF2" w:rsidRPr="002A51D8" w:rsidRDefault="00E24FF2" w:rsidP="00E24FF2">
            <w:proofErr w:type="gramStart"/>
            <w:r w:rsidRPr="002A51D8">
              <w:t>Husova - u</w:t>
            </w:r>
            <w:proofErr w:type="gramEnd"/>
            <w:r w:rsidRPr="002A51D8">
              <w:t xml:space="preserve"> </w:t>
            </w:r>
            <w:proofErr w:type="spellStart"/>
            <w:r w:rsidRPr="002A51D8">
              <w:t>info</w:t>
            </w:r>
            <w:proofErr w:type="spellEnd"/>
            <w:r w:rsidRPr="002A51D8">
              <w:t xml:space="preserve"> panelu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4D329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78A0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7CD3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774E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BE36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4CD0C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69F98BB8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91A9F" w14:textId="77777777" w:rsidR="00E24FF2" w:rsidRPr="002A51D8" w:rsidRDefault="00E24FF2" w:rsidP="00E24FF2">
            <w:r w:rsidRPr="002A51D8">
              <w:t xml:space="preserve">Na příchodu do muzea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F261F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3D5E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0B47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6B4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428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E0B70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1D8B7A94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20F5A" w14:textId="77777777" w:rsidR="00E24FF2" w:rsidRPr="002A51D8" w:rsidRDefault="00E24FF2" w:rsidP="00E24FF2">
            <w:proofErr w:type="gramStart"/>
            <w:r w:rsidRPr="002A51D8">
              <w:t>Tržiště - park</w:t>
            </w:r>
            <w:proofErr w:type="gramEnd"/>
            <w:r w:rsidRPr="002A51D8"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3C3B1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288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AAF7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C377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57C3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3C222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42C82D59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A4CB8" w14:textId="77777777" w:rsidR="00E24FF2" w:rsidRPr="002A51D8" w:rsidRDefault="00E24FF2" w:rsidP="00E24FF2">
            <w:r w:rsidRPr="002A51D8">
              <w:t xml:space="preserve">Na </w:t>
            </w:r>
            <w:proofErr w:type="gramStart"/>
            <w:r w:rsidRPr="002A51D8">
              <w:t>Hrázi - park</w:t>
            </w:r>
            <w:proofErr w:type="gramEnd"/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DF739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316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30C1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1FC5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C99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99DD2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70F6DF98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081AE" w14:textId="77777777" w:rsidR="00E24FF2" w:rsidRPr="002A51D8" w:rsidRDefault="00E24FF2" w:rsidP="00E24FF2">
            <w:proofErr w:type="spellStart"/>
            <w:proofErr w:type="gramStart"/>
            <w:r w:rsidRPr="002A51D8">
              <w:t>Palánek</w:t>
            </w:r>
            <w:proofErr w:type="spellEnd"/>
            <w:r w:rsidRPr="002A51D8">
              <w:t xml:space="preserve"> - pod</w:t>
            </w:r>
            <w:proofErr w:type="gramEnd"/>
            <w:r w:rsidRPr="002A51D8">
              <w:t xml:space="preserve"> zámeckou zahradou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BBB97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5F5A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F52E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DEB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202B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7FDF7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30BEA6B8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CB584" w14:textId="77777777" w:rsidR="00E24FF2" w:rsidRPr="002A51D8" w:rsidRDefault="00E24FF2" w:rsidP="00E24FF2">
            <w:proofErr w:type="spellStart"/>
            <w:proofErr w:type="gramStart"/>
            <w:r w:rsidRPr="002A51D8">
              <w:t>Palánek</w:t>
            </w:r>
            <w:proofErr w:type="spellEnd"/>
            <w:r w:rsidRPr="002A51D8">
              <w:t xml:space="preserve"> - u</w:t>
            </w:r>
            <w:proofErr w:type="gramEnd"/>
            <w:r w:rsidRPr="002A51D8">
              <w:t xml:space="preserve"> </w:t>
            </w:r>
            <w:proofErr w:type="gramStart"/>
            <w:r w:rsidRPr="002A51D8">
              <w:t>obchodu,  sloup</w:t>
            </w:r>
            <w:proofErr w:type="gramEnd"/>
            <w:r w:rsidRPr="002A51D8">
              <w:t xml:space="preserve"> VO č.57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C66FE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D02D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2724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4CE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C017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921B3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663A1567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EC0C1" w14:textId="77777777" w:rsidR="00E24FF2" w:rsidRPr="002A51D8" w:rsidRDefault="00E24FF2" w:rsidP="00E24FF2">
            <w:proofErr w:type="spellStart"/>
            <w:proofErr w:type="gramStart"/>
            <w:r w:rsidRPr="002A51D8">
              <w:t>Palánek</w:t>
            </w:r>
            <w:proofErr w:type="spellEnd"/>
            <w:r w:rsidRPr="002A51D8">
              <w:t xml:space="preserve"> - roh</w:t>
            </w:r>
            <w:proofErr w:type="gramEnd"/>
            <w:r w:rsidRPr="002A51D8">
              <w:t xml:space="preserve"> sídliště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572C5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D46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F972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457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787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D3FEC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</w:tr>
      <w:tr w:rsidR="00E24FF2" w:rsidRPr="002A51D8" w14:paraId="3EB36A31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3F3FF" w14:textId="77777777" w:rsidR="00E24FF2" w:rsidRPr="002A51D8" w:rsidRDefault="00E24FF2" w:rsidP="00E24FF2">
            <w:r w:rsidRPr="002A51D8">
              <w:t xml:space="preserve">Sídliště </w:t>
            </w:r>
            <w:proofErr w:type="gramStart"/>
            <w:r w:rsidRPr="002A51D8">
              <w:t>Osvobození - plocha</w:t>
            </w:r>
            <w:proofErr w:type="gramEnd"/>
            <w:r w:rsidRPr="002A51D8">
              <w:t xml:space="preserve"> pod ZŠ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466D5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FA7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1954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5A6D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AFD6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A6CF9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</w:tr>
      <w:tr w:rsidR="00E24FF2" w:rsidRPr="002A51D8" w14:paraId="7278E7B5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DBC8F" w14:textId="77777777" w:rsidR="00E24FF2" w:rsidRPr="002A51D8" w:rsidRDefault="00E24FF2" w:rsidP="00E24FF2">
            <w:r w:rsidRPr="002A51D8">
              <w:t xml:space="preserve">Sídliště </w:t>
            </w:r>
            <w:proofErr w:type="gramStart"/>
            <w:r w:rsidRPr="002A51D8">
              <w:t>Osvobození - parčík</w:t>
            </w:r>
            <w:proofErr w:type="gramEnd"/>
            <w:r w:rsidRPr="002A51D8">
              <w:t xml:space="preserve"> nad Duklou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77CDC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E5A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25EE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108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CDB3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825A4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430FA9BA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DF095" w14:textId="77777777" w:rsidR="00E24FF2" w:rsidRPr="002A51D8" w:rsidRDefault="00E24FF2" w:rsidP="00E24FF2">
            <w:r w:rsidRPr="002A51D8">
              <w:t xml:space="preserve">Sídliště </w:t>
            </w:r>
            <w:proofErr w:type="gramStart"/>
            <w:r w:rsidRPr="002A51D8">
              <w:t>Osvobození - chodník</w:t>
            </w:r>
            <w:proofErr w:type="gramEnd"/>
            <w:r w:rsidRPr="002A51D8">
              <w:t xml:space="preserve"> nad Moravanem, sloupy VO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35845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4E9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FCE6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0209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DE1F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036B7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0052C542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F1499" w14:textId="77777777" w:rsidR="00E24FF2" w:rsidRPr="002A51D8" w:rsidRDefault="00E24FF2" w:rsidP="00E24FF2">
            <w:r w:rsidRPr="002A51D8">
              <w:t xml:space="preserve">Dědice, náměstí </w:t>
            </w:r>
            <w:proofErr w:type="gramStart"/>
            <w:r w:rsidRPr="002A51D8">
              <w:t>Svobody - sloupy</w:t>
            </w:r>
            <w:proofErr w:type="gramEnd"/>
            <w:r w:rsidRPr="002A51D8">
              <w:t xml:space="preserve"> VO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5FBC3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3AF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CD86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5A5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41C1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338B2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0709D411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6181F" w14:textId="77777777" w:rsidR="00E24FF2" w:rsidRPr="002A51D8" w:rsidRDefault="00E24FF2" w:rsidP="00E24FF2">
            <w:r w:rsidRPr="002A51D8">
              <w:t xml:space="preserve">Víta </w:t>
            </w:r>
            <w:proofErr w:type="gramStart"/>
            <w:r w:rsidRPr="002A51D8">
              <w:t>Nejedlého - u</w:t>
            </w:r>
            <w:proofErr w:type="gramEnd"/>
            <w:r w:rsidRPr="002A51D8">
              <w:t xml:space="preserve"> autobusové zastávky</w:t>
            </w:r>
            <w:r>
              <w:t>, u hřiště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81802" w14:textId="77777777" w:rsidR="00E24FF2" w:rsidRPr="002A51D8" w:rsidRDefault="00E24FF2" w:rsidP="00E24FF2">
            <w:pPr>
              <w:jc w:val="right"/>
            </w:pPr>
            <w:r w:rsidRPr="002A51D8"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D62A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CDDB" w14:textId="77777777" w:rsidR="00E24FF2" w:rsidRPr="002A51D8" w:rsidRDefault="00E24FF2" w:rsidP="00E24FF2">
            <w:pPr>
              <w:jc w:val="right"/>
            </w:pPr>
            <w:r w:rsidRPr="002A51D8"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1C6B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0C8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66192" w14:textId="77777777" w:rsidR="00E24FF2" w:rsidRPr="002A51D8" w:rsidRDefault="00E24FF2" w:rsidP="00E24FF2">
            <w:pPr>
              <w:jc w:val="right"/>
            </w:pPr>
            <w:r w:rsidRPr="002A51D8">
              <w:t>3</w:t>
            </w:r>
          </w:p>
        </w:tc>
      </w:tr>
      <w:tr w:rsidR="00E24FF2" w:rsidRPr="002A51D8" w14:paraId="451D1D94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9423B" w14:textId="77777777" w:rsidR="00E24FF2" w:rsidRPr="002A51D8" w:rsidRDefault="00E24FF2" w:rsidP="00E24FF2">
            <w:r w:rsidRPr="002A51D8">
              <w:t xml:space="preserve">Karla </w:t>
            </w:r>
            <w:proofErr w:type="gramStart"/>
            <w:r w:rsidRPr="002A51D8">
              <w:t>Čapka - dopravní</w:t>
            </w:r>
            <w:proofErr w:type="gramEnd"/>
            <w:r w:rsidRPr="002A51D8">
              <w:t xml:space="preserve"> hřiště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E9D4D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563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903A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D643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B656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5CD98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4C9A005B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49D0C" w14:textId="77777777" w:rsidR="00E24FF2" w:rsidRPr="002A51D8" w:rsidRDefault="00E24FF2" w:rsidP="00E24FF2">
            <w:r w:rsidRPr="002A51D8">
              <w:t xml:space="preserve">Maxima </w:t>
            </w:r>
            <w:proofErr w:type="gramStart"/>
            <w:r w:rsidRPr="002A51D8">
              <w:t>Gorkého  -</w:t>
            </w:r>
            <w:proofErr w:type="gramEnd"/>
            <w:r w:rsidRPr="002A51D8">
              <w:t xml:space="preserve"> </w:t>
            </w:r>
            <w:proofErr w:type="gramStart"/>
            <w:r w:rsidRPr="002A51D8">
              <w:t>sloupy  VO</w:t>
            </w:r>
            <w:proofErr w:type="gramEnd"/>
            <w:r w:rsidRPr="002A51D8">
              <w:t xml:space="preserve"> č.108 a 111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98684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2F6D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284A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617F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0AF9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B106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</w:tr>
      <w:tr w:rsidR="00E24FF2" w:rsidRPr="002A51D8" w14:paraId="28EB1925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C8058" w14:textId="77777777" w:rsidR="00E24FF2" w:rsidRPr="002A51D8" w:rsidRDefault="00E24FF2" w:rsidP="00E24FF2">
            <w:proofErr w:type="gramStart"/>
            <w:r w:rsidRPr="002A51D8">
              <w:t>Lípová  -</w:t>
            </w:r>
            <w:proofErr w:type="gramEnd"/>
            <w:r w:rsidRPr="002A51D8">
              <w:t xml:space="preserve">  u hřiště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48F47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726D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C56B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8398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435F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B7598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41328466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05A82" w14:textId="77777777" w:rsidR="00E24FF2" w:rsidRPr="002A51D8" w:rsidRDefault="00E24FF2" w:rsidP="00E24FF2">
            <w:r w:rsidRPr="002A51D8">
              <w:t>Vojtěcha Procházky a Dr. Bukovského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D24AB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55C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0909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74AE" w14:textId="77777777" w:rsidR="00E24FF2" w:rsidRPr="002A51D8" w:rsidRDefault="00E24FF2" w:rsidP="00E24FF2">
            <w:pPr>
              <w:jc w:val="right"/>
            </w:pPr>
            <w:r w:rsidRPr="002A51D8"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19BE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36264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66A14515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E1060" w14:textId="77777777" w:rsidR="00E24FF2" w:rsidRPr="002A51D8" w:rsidRDefault="00E24FF2" w:rsidP="00E24FF2">
            <w:proofErr w:type="gramStart"/>
            <w:r w:rsidRPr="002A51D8">
              <w:t>Slunečná  -</w:t>
            </w:r>
            <w:proofErr w:type="gramEnd"/>
            <w:r w:rsidRPr="002A51D8">
              <w:t xml:space="preserve"> sloup VO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70C1E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9B2F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546F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F1A1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760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F7110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5B320F3D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42167" w14:textId="77777777" w:rsidR="00E24FF2" w:rsidRPr="002A51D8" w:rsidRDefault="00E24FF2" w:rsidP="00E24FF2">
            <w:proofErr w:type="gramStart"/>
            <w:r w:rsidRPr="002A51D8">
              <w:t>Hrnčířská - u</w:t>
            </w:r>
            <w:proofErr w:type="gramEnd"/>
            <w:r w:rsidRPr="002A51D8">
              <w:t xml:space="preserve"> Junáka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24009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BF8E63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C61BD8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709EE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B4CED9" w14:textId="77777777" w:rsidR="00E24FF2" w:rsidRPr="002A51D8" w:rsidRDefault="00E24FF2" w:rsidP="00E24FF2">
            <w:pPr>
              <w:jc w:val="right"/>
            </w:pPr>
            <w:r w:rsidRPr="002A51D8"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01714" w14:textId="77777777" w:rsidR="00E24FF2" w:rsidRPr="002A51D8" w:rsidRDefault="00E24FF2" w:rsidP="00E24FF2">
            <w:r w:rsidRPr="002A51D8">
              <w:t> </w:t>
            </w:r>
          </w:p>
        </w:tc>
      </w:tr>
      <w:tr w:rsidR="00E24FF2" w:rsidRPr="002A51D8" w14:paraId="346DACE0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F811C" w14:textId="77777777" w:rsidR="00E24FF2" w:rsidRPr="002A51D8" w:rsidRDefault="00E24FF2" w:rsidP="00E24FF2">
            <w:r w:rsidRPr="002A51D8">
              <w:t>Celkem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8E2DD" w14:textId="77777777" w:rsidR="00E24FF2" w:rsidRPr="002A51D8" w:rsidRDefault="00E24FF2" w:rsidP="00E24FF2">
            <w:pPr>
              <w:jc w:val="right"/>
            </w:pPr>
            <w:r w:rsidRPr="002A51D8"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345E" w14:textId="77777777" w:rsidR="00E24FF2" w:rsidRPr="002A51D8" w:rsidRDefault="00E24FF2" w:rsidP="00E24FF2">
            <w:pPr>
              <w:jc w:val="right"/>
            </w:pPr>
            <w:r w:rsidRPr="002A51D8"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CC32" w14:textId="77777777" w:rsidR="00E24FF2" w:rsidRPr="002A51D8" w:rsidRDefault="00E24FF2" w:rsidP="00E24FF2">
            <w:pPr>
              <w:jc w:val="right"/>
            </w:pPr>
            <w:r w:rsidRPr="002A51D8"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7008" w14:textId="77777777" w:rsidR="00E24FF2" w:rsidRPr="002A51D8" w:rsidRDefault="00E24FF2" w:rsidP="00E24FF2">
            <w:pPr>
              <w:jc w:val="right"/>
            </w:pPr>
            <w:r w:rsidRPr="002A51D8"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2E3" w14:textId="77777777" w:rsidR="00E24FF2" w:rsidRPr="002A51D8" w:rsidRDefault="00E24FF2" w:rsidP="00E24FF2">
            <w:pPr>
              <w:jc w:val="right"/>
            </w:pPr>
            <w:r w:rsidRPr="002A51D8">
              <w:t>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27273" w14:textId="77777777" w:rsidR="00E24FF2" w:rsidRPr="002A51D8" w:rsidRDefault="00E24FF2" w:rsidP="00E24FF2">
            <w:pPr>
              <w:jc w:val="right"/>
            </w:pPr>
            <w:r w:rsidRPr="002A51D8">
              <w:t>21</w:t>
            </w:r>
          </w:p>
        </w:tc>
      </w:tr>
      <w:tr w:rsidR="00E24FF2" w:rsidRPr="002A51D8" w14:paraId="218DB76B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DD408" w14:textId="77777777" w:rsidR="00E24FF2" w:rsidRPr="002A51D8" w:rsidRDefault="00E24FF2" w:rsidP="00E24FF2">
            <w:r w:rsidRPr="002A51D8">
              <w:t xml:space="preserve">Celkem sáčků za týden                                                  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C1BC2" w14:textId="77777777" w:rsidR="00E24FF2" w:rsidRPr="002A51D8" w:rsidRDefault="00E24FF2" w:rsidP="00E24FF2">
            <w:pPr>
              <w:jc w:val="right"/>
            </w:pPr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CE33" w14:textId="77777777" w:rsidR="00E24FF2" w:rsidRPr="002A51D8" w:rsidRDefault="00E24FF2" w:rsidP="00E24FF2">
            <w:pPr>
              <w:jc w:val="right"/>
            </w:pPr>
            <w:r w:rsidRPr="002A51D8"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4382" w14:textId="77777777" w:rsidR="00E24FF2" w:rsidRPr="002A51D8" w:rsidRDefault="00E24FF2" w:rsidP="00E24FF2">
            <w:pPr>
              <w:jc w:val="right"/>
            </w:pPr>
            <w:r w:rsidRPr="002A51D8">
              <w:t>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A8EB" w14:textId="77777777" w:rsidR="00E24FF2" w:rsidRPr="002A51D8" w:rsidRDefault="00E24FF2" w:rsidP="00E24FF2">
            <w:pPr>
              <w:jc w:val="right"/>
            </w:pPr>
            <w:r w:rsidRPr="002A51D8">
              <w:t>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1F48" w14:textId="77777777" w:rsidR="00E24FF2" w:rsidRPr="002A51D8" w:rsidRDefault="00E24FF2" w:rsidP="00E24FF2">
            <w:pPr>
              <w:jc w:val="right"/>
            </w:pPr>
            <w:r w:rsidRPr="002A51D8"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FD3D1" w14:textId="77777777" w:rsidR="00E24FF2" w:rsidRPr="002A51D8" w:rsidRDefault="00E24FF2" w:rsidP="00E24FF2">
            <w:pPr>
              <w:jc w:val="right"/>
            </w:pPr>
            <w:r w:rsidRPr="002A51D8">
              <w:t>210</w:t>
            </w:r>
          </w:p>
        </w:tc>
      </w:tr>
      <w:tr w:rsidR="00E24FF2" w:rsidRPr="002A51D8" w14:paraId="7E5AADE2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C24A1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A0C2A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91F6A" w14:textId="77777777" w:rsidR="00E24FF2" w:rsidRPr="002A51D8" w:rsidRDefault="00E24FF2" w:rsidP="00E24FF2">
            <w:pPr>
              <w:jc w:val="right"/>
            </w:pPr>
            <w:r w:rsidRPr="002A51D8">
              <w:t>5 200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72B08" w14:textId="77777777" w:rsidR="00E24FF2" w:rsidRPr="002A51D8" w:rsidRDefault="00E24FF2" w:rsidP="00E24FF2">
            <w:pPr>
              <w:jc w:val="right"/>
            </w:pPr>
            <w:r w:rsidRPr="002A51D8">
              <w:t>9 880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A9FC1" w14:textId="77777777" w:rsidR="00E24FF2" w:rsidRPr="002A51D8" w:rsidRDefault="00E24FF2" w:rsidP="00E24FF2">
            <w:pPr>
              <w:jc w:val="right"/>
            </w:pPr>
            <w:r w:rsidRPr="002A51D8">
              <w:t>4 680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FA4C0" w14:textId="77777777" w:rsidR="00E24FF2" w:rsidRPr="002A51D8" w:rsidRDefault="00E24FF2" w:rsidP="00E24FF2">
            <w:pPr>
              <w:jc w:val="right"/>
            </w:pPr>
            <w:r w:rsidRPr="002A51D8">
              <w:t>5 720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03A54" w14:textId="77777777" w:rsidR="00E24FF2" w:rsidRPr="002A51D8" w:rsidRDefault="00E24FF2" w:rsidP="00E24FF2">
            <w:pPr>
              <w:jc w:val="right"/>
            </w:pPr>
            <w:r w:rsidRPr="002A51D8">
              <w:t>10 920</w:t>
            </w:r>
          </w:p>
        </w:tc>
      </w:tr>
      <w:tr w:rsidR="00E24FF2" w:rsidRPr="002A51D8" w14:paraId="27E71342" w14:textId="77777777" w:rsidTr="00E24FF2">
        <w:trPr>
          <w:trHeight w:val="186"/>
        </w:trPr>
        <w:tc>
          <w:tcPr>
            <w:tcW w:w="8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DC397" w14:textId="77777777" w:rsidR="00E24FF2" w:rsidRPr="002A51D8" w:rsidRDefault="00E24FF2" w:rsidP="00E24FF2">
            <w:r w:rsidRPr="002A51D8">
              <w:lastRenderedPageBreak/>
              <w:t>Celkem sáčků za rok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567E0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FEC522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DD6B24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409FC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DFF472" w14:textId="77777777" w:rsidR="00E24FF2" w:rsidRPr="002A51D8" w:rsidRDefault="00E24FF2" w:rsidP="00E24FF2">
            <w:r w:rsidRPr="002A51D8"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B18279" w14:textId="77777777" w:rsidR="00E24FF2" w:rsidRPr="002A51D8" w:rsidRDefault="00E24FF2" w:rsidP="00E24FF2">
            <w:pPr>
              <w:jc w:val="right"/>
            </w:pPr>
            <w:r w:rsidRPr="002A51D8">
              <w:t>36 400</w:t>
            </w:r>
          </w:p>
        </w:tc>
      </w:tr>
    </w:tbl>
    <w:p w14:paraId="77927756" w14:textId="77777777" w:rsidR="004115F3" w:rsidRDefault="004115F3" w:rsidP="004115F3"/>
    <w:p w14:paraId="7A4141AE" w14:textId="77777777" w:rsidR="004115F3" w:rsidRDefault="004115F3" w:rsidP="00FD2161">
      <w:pPr>
        <w:spacing w:before="100" w:beforeAutospacing="1" w:after="100" w:afterAutospacing="1"/>
        <w:ind w:left="4248"/>
        <w:rPr>
          <w:sz w:val="20"/>
          <w:szCs w:val="20"/>
        </w:rPr>
      </w:pPr>
    </w:p>
    <w:p w14:paraId="54A47EAB" w14:textId="77777777" w:rsidR="004115F3" w:rsidRDefault="004115F3" w:rsidP="00FD2161">
      <w:pPr>
        <w:spacing w:before="100" w:beforeAutospacing="1" w:after="100" w:afterAutospacing="1"/>
        <w:ind w:left="4248"/>
        <w:rPr>
          <w:sz w:val="20"/>
          <w:szCs w:val="20"/>
        </w:rPr>
        <w:sectPr w:rsidR="004115F3" w:rsidSect="004115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page" w:tblpX="1" w:tblpY="-1254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07"/>
        <w:gridCol w:w="813"/>
        <w:gridCol w:w="848"/>
        <w:gridCol w:w="707"/>
        <w:gridCol w:w="995"/>
        <w:gridCol w:w="849"/>
        <w:gridCol w:w="1701"/>
      </w:tblGrid>
      <w:tr w:rsidR="00E24FF2" w:rsidRPr="00520F33" w14:paraId="08A0C478" w14:textId="77777777" w:rsidTr="00E24FF2">
        <w:trPr>
          <w:trHeight w:val="540"/>
        </w:trPr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B4E0" w14:textId="77777777" w:rsidR="00E24FF2" w:rsidRPr="00520F33" w:rsidRDefault="00E24FF2" w:rsidP="00E24FF2">
            <w:pPr>
              <w:rPr>
                <w:b/>
                <w:bCs/>
                <w:sz w:val="40"/>
                <w:szCs w:val="40"/>
              </w:rPr>
            </w:pPr>
            <w:r w:rsidRPr="00520F33">
              <w:rPr>
                <w:b/>
                <w:bCs/>
                <w:sz w:val="40"/>
                <w:szCs w:val="40"/>
              </w:rPr>
              <w:lastRenderedPageBreak/>
              <w:t>Seznam vyvážených odpadkových košů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B956" w14:textId="77777777" w:rsidR="00E24FF2" w:rsidRPr="00520F33" w:rsidRDefault="00E24FF2" w:rsidP="00E24FF2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E86A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11FB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</w:tr>
      <w:tr w:rsidR="00E24FF2" w:rsidRPr="00520F33" w14:paraId="5378D575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F3DB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DE3E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C785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860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610C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EFB6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F79B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AAA8" w14:textId="77777777" w:rsidR="00E24FF2" w:rsidRPr="00520F33" w:rsidRDefault="00E24FF2" w:rsidP="00E24FF2">
            <w:pPr>
              <w:rPr>
                <w:sz w:val="20"/>
                <w:szCs w:val="20"/>
              </w:rPr>
            </w:pPr>
          </w:p>
        </w:tc>
      </w:tr>
      <w:tr w:rsidR="00E24FF2" w:rsidRPr="00520F33" w14:paraId="15ABFBE6" w14:textId="77777777" w:rsidTr="00E24FF2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1CEF5" w14:textId="77777777" w:rsidR="00E24FF2" w:rsidRPr="00520F33" w:rsidRDefault="00E24FF2" w:rsidP="00E24FF2">
            <w:pPr>
              <w:rPr>
                <w:b/>
                <w:bCs/>
              </w:rPr>
            </w:pPr>
            <w:r w:rsidRPr="00520F33">
              <w:rPr>
                <w:b/>
                <w:bCs/>
              </w:rPr>
              <w:t>Název ulice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D6499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90206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Pondělí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AF5BC0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 xml:space="preserve">Úterý 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F97BE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D06F9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116C14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C169A" w14:textId="77777777" w:rsidR="00E24FF2" w:rsidRPr="00520F33" w:rsidRDefault="00E24FF2" w:rsidP="00E24FF2">
            <w:pPr>
              <w:jc w:val="center"/>
              <w:rPr>
                <w:b/>
                <w:bCs/>
                <w:sz w:val="20"/>
                <w:szCs w:val="20"/>
              </w:rPr>
            </w:pPr>
            <w:r w:rsidRPr="00520F33">
              <w:rPr>
                <w:b/>
                <w:bCs/>
                <w:sz w:val="20"/>
                <w:szCs w:val="20"/>
              </w:rPr>
              <w:t>Pátek 1x za 14 dní</w:t>
            </w:r>
          </w:p>
        </w:tc>
      </w:tr>
      <w:tr w:rsidR="00E24FF2" w:rsidRPr="00520F33" w14:paraId="00ADC451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1EB53E4" w14:textId="77777777" w:rsidR="00E24FF2" w:rsidRPr="00520F33" w:rsidRDefault="00E24FF2" w:rsidP="00E24FF2">
            <w:r w:rsidRPr="00520F33">
              <w:t>Smetanovy sady, F-klub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BFE012F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3A20" w14:textId="77777777" w:rsidR="00E24FF2" w:rsidRPr="00520F33" w:rsidRDefault="00E24FF2" w:rsidP="00E24FF2">
            <w:pPr>
              <w:jc w:val="right"/>
            </w:pPr>
            <w:r w:rsidRPr="00520F33"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A42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834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BC84" w14:textId="77777777" w:rsidR="00E24FF2" w:rsidRPr="00520F33" w:rsidRDefault="00E24FF2" w:rsidP="00E24FF2">
            <w:pPr>
              <w:jc w:val="right"/>
            </w:pPr>
            <w:r w:rsidRPr="00520F33"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F49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3EAA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7370697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50FB05" w14:textId="77777777" w:rsidR="00E24FF2" w:rsidRPr="00520F33" w:rsidRDefault="00E24FF2" w:rsidP="00E24FF2">
            <w:r w:rsidRPr="00520F33">
              <w:t xml:space="preserve">Smetanovy </w:t>
            </w:r>
            <w:proofErr w:type="gramStart"/>
            <w:r w:rsidRPr="00520F33">
              <w:t>sady - zahrada</w:t>
            </w:r>
            <w:proofErr w:type="gramEnd"/>
            <w:r w:rsidRPr="00520F33">
              <w:t xml:space="preserve"> MŠ                             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EBAAD0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01ED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BB4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4A3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EFE2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964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31DB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1A0C24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0488EE" w14:textId="77777777" w:rsidR="00E24FF2" w:rsidRPr="00520F33" w:rsidRDefault="00E24FF2" w:rsidP="00E24FF2">
            <w:r w:rsidRPr="00520F33">
              <w:t>Stezka-Jízdárenská, hřiště, skatepark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05BD2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08FD" w14:textId="77777777" w:rsidR="00E24FF2" w:rsidRPr="00520F33" w:rsidRDefault="00E24FF2" w:rsidP="00E24FF2">
            <w:pPr>
              <w:jc w:val="right"/>
            </w:pPr>
            <w:r w:rsidRPr="00520F33"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C11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F19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0989" w14:textId="77777777" w:rsidR="00E24FF2" w:rsidRPr="00520F33" w:rsidRDefault="00E24FF2" w:rsidP="00E24FF2">
            <w:pPr>
              <w:jc w:val="right"/>
            </w:pPr>
            <w:r w:rsidRPr="00520F33">
              <w:t>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C00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0F48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BEA11F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4A9162" w14:textId="77777777" w:rsidR="00E24FF2" w:rsidRPr="00520F33" w:rsidRDefault="00E24FF2" w:rsidP="00E24FF2">
            <w:r w:rsidRPr="00520F33">
              <w:t xml:space="preserve">9. </w:t>
            </w:r>
            <w:proofErr w:type="gramStart"/>
            <w:r w:rsidRPr="00520F33">
              <w:t>května - zastávka</w:t>
            </w:r>
            <w:proofErr w:type="gramEnd"/>
            <w:r w:rsidRPr="00520F33">
              <w:t xml:space="preserve">, obchod                      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B84A2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5CD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4194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CCE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1A7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A2A0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5819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46557A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BFE9D3" w14:textId="77777777" w:rsidR="00E24FF2" w:rsidRPr="00520F33" w:rsidRDefault="00E24FF2" w:rsidP="00E24FF2">
            <w:r w:rsidRPr="00520F33">
              <w:t xml:space="preserve">A. B. </w:t>
            </w:r>
            <w:proofErr w:type="gramStart"/>
            <w:r w:rsidRPr="00520F33">
              <w:t>Svojsíka - hřiště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7A2D3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E15D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77C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536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7A2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D49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9044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BF9EF98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E08F4A" w14:textId="77777777" w:rsidR="00E24FF2" w:rsidRPr="00520F33" w:rsidRDefault="00E24FF2" w:rsidP="00E24FF2">
            <w:r w:rsidRPr="00520F33">
              <w:t xml:space="preserve">A. B. </w:t>
            </w:r>
            <w:proofErr w:type="gramStart"/>
            <w:r w:rsidRPr="00520F33">
              <w:t>Svojsíka - cesta</w:t>
            </w:r>
            <w:proofErr w:type="gramEnd"/>
            <w:r w:rsidRPr="00520F33">
              <w:t xml:space="preserve"> k ZŠ Morávkova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E5D9C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B314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EAA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8B3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C3A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E0D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7808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1D5BC1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695112" w14:textId="77777777" w:rsidR="00E24FF2" w:rsidRPr="00520F33" w:rsidRDefault="00E24FF2" w:rsidP="00E24FF2">
            <w:r w:rsidRPr="00520F33">
              <w:t xml:space="preserve">Albrechtova, Žižkova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57D183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94B6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E95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65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315E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A5F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08F4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3F3D458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9D7D4C" w14:textId="77777777" w:rsidR="00E24FF2" w:rsidRPr="00520F33" w:rsidRDefault="00E24FF2" w:rsidP="00E24FF2">
            <w:proofErr w:type="gramStart"/>
            <w:r w:rsidRPr="00520F33">
              <w:t>Brněnská - průtah</w:t>
            </w:r>
            <w:proofErr w:type="gramEnd"/>
            <w:r w:rsidRPr="00520F33">
              <w:t xml:space="preserve">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7DC9644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776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CBC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A80C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BFE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0DC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C77F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5CDA35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25E69E" w14:textId="77777777" w:rsidR="00E24FF2" w:rsidRPr="00520F33" w:rsidRDefault="00E24FF2" w:rsidP="00E24FF2">
            <w:proofErr w:type="gramStart"/>
            <w:r w:rsidRPr="00520F33">
              <w:t>Brněnská - soud</w:t>
            </w:r>
            <w:proofErr w:type="gramEnd"/>
            <w:r w:rsidRPr="00520F33">
              <w:t xml:space="preserve">, parkoviště u Prioru, u vývěsek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0D338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E29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5E99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DFB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1193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00A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BE99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1152E2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003E1D" w14:textId="77777777" w:rsidR="00E24FF2" w:rsidRPr="00520F33" w:rsidRDefault="00E24FF2" w:rsidP="00E24FF2">
            <w:proofErr w:type="gramStart"/>
            <w:r w:rsidRPr="00520F33">
              <w:t>Brněnská - DDM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5B9B8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5E5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F05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3769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901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66C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7780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81DBFA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98D7F4" w14:textId="77777777" w:rsidR="00E24FF2" w:rsidRPr="00520F33" w:rsidRDefault="00E24FF2" w:rsidP="00E24FF2">
            <w:proofErr w:type="gramStart"/>
            <w:r w:rsidRPr="00520F33">
              <w:t>Dědická - parkoviště</w:t>
            </w:r>
            <w:proofErr w:type="gramEnd"/>
            <w:r w:rsidRPr="00520F33">
              <w:t xml:space="preserve"> PDA          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A1653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49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1EB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65C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D44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2565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F74B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4D53ED1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4EAA28" w14:textId="77777777" w:rsidR="00E24FF2" w:rsidRPr="00520F33" w:rsidRDefault="00E24FF2" w:rsidP="00E24FF2">
            <w:proofErr w:type="gramStart"/>
            <w:r w:rsidRPr="00520F33">
              <w:t>Dědická - před</w:t>
            </w:r>
            <w:proofErr w:type="gramEnd"/>
            <w:r w:rsidRPr="00520F33">
              <w:t xml:space="preserve"> obřadní síní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E2B2B8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362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52EF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498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B9E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6755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CDE3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186BC92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3D7AE2C" w14:textId="77777777" w:rsidR="00E24FF2" w:rsidRPr="00520F33" w:rsidRDefault="00E24FF2" w:rsidP="00E24FF2">
            <w:r w:rsidRPr="00520F33">
              <w:t xml:space="preserve">Dědická                                                                   </w:t>
            </w:r>
            <w:r w:rsidRPr="00520F33">
              <w:rPr>
                <w:b/>
                <w:bCs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41841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F904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CAB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EA00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F77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D91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3E07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8ECEC6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D2599" w14:textId="77777777" w:rsidR="00E24FF2" w:rsidRPr="00520F33" w:rsidRDefault="00E24FF2" w:rsidP="00E24FF2">
            <w:proofErr w:type="gramStart"/>
            <w:r w:rsidRPr="00520F33">
              <w:t>Dědická - zastávka</w:t>
            </w:r>
            <w:proofErr w:type="gramEnd"/>
            <w:r w:rsidRPr="00520F33">
              <w:t xml:space="preserve"> naproti hřbitovu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8427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8794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030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C7E3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069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82E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50DB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18BDFEA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35A546" w14:textId="77777777" w:rsidR="00E24FF2" w:rsidRPr="00520F33" w:rsidRDefault="00E24FF2" w:rsidP="00E24FF2">
            <w:r w:rsidRPr="00520F33">
              <w:t xml:space="preserve">Dobrovského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9124C50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89C2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9225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77E5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7FF5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A5D5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DAF5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C86333D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19E8E6" w14:textId="77777777" w:rsidR="00E24FF2" w:rsidRPr="00520F33" w:rsidRDefault="00E24FF2" w:rsidP="00E24FF2">
            <w:proofErr w:type="gramStart"/>
            <w:r w:rsidRPr="00520F33">
              <w:t>Dukelská - Jarní</w:t>
            </w:r>
            <w:proofErr w:type="gramEnd"/>
            <w:r w:rsidRPr="00520F33">
              <w:t xml:space="preserve">, Letní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08B80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3478" w14:textId="77777777" w:rsidR="00E24FF2" w:rsidRPr="00520F33" w:rsidRDefault="00E24FF2" w:rsidP="00E24FF2">
            <w:pPr>
              <w:jc w:val="right"/>
            </w:pPr>
            <w:r w:rsidRPr="00520F33"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BB7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458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4313" w14:textId="77777777" w:rsidR="00E24FF2" w:rsidRPr="00520F33" w:rsidRDefault="00E24FF2" w:rsidP="00E24FF2">
            <w:pPr>
              <w:jc w:val="right"/>
            </w:pPr>
            <w:r w:rsidRPr="00520F33"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083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C124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CAE78A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689841" w14:textId="77777777" w:rsidR="00E24FF2" w:rsidRPr="00520F33" w:rsidRDefault="00E24FF2" w:rsidP="00E24FF2">
            <w:proofErr w:type="gramStart"/>
            <w:r w:rsidRPr="00520F33">
              <w:t>Dukelská - Sportovní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A5E16F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47C6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58D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D95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F49D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F73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8AE9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7E1AF5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574F13" w14:textId="77777777" w:rsidR="00E24FF2" w:rsidRPr="00520F33" w:rsidRDefault="00E24FF2" w:rsidP="00E24FF2">
            <w:proofErr w:type="gramStart"/>
            <w:r w:rsidRPr="00520F33">
              <w:t>Dukelská - průtah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814C6B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6768" w14:textId="77777777" w:rsidR="00E24FF2" w:rsidRPr="00520F33" w:rsidRDefault="00E24FF2" w:rsidP="00E24FF2">
            <w:pPr>
              <w:jc w:val="right"/>
            </w:pPr>
            <w:r w:rsidRPr="00520F33"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E60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C3D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55F7" w14:textId="77777777" w:rsidR="00E24FF2" w:rsidRPr="00520F33" w:rsidRDefault="00E24FF2" w:rsidP="00E24FF2">
            <w:pPr>
              <w:jc w:val="right"/>
            </w:pPr>
            <w:r w:rsidRPr="00520F33"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C16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CF3C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A6A8C4F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10EC3C" w14:textId="77777777" w:rsidR="00E24FF2" w:rsidRPr="00520F33" w:rsidRDefault="00E24FF2" w:rsidP="00E24FF2">
            <w:r w:rsidRPr="00520F33">
              <w:t xml:space="preserve">Dvořákova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4379C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F282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1A9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FD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2D7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2C30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8EDE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9F8CEE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9575B0" w14:textId="77777777" w:rsidR="00E24FF2" w:rsidRPr="00520F33" w:rsidRDefault="00E24FF2" w:rsidP="00E24FF2">
            <w:proofErr w:type="spellStart"/>
            <w:r w:rsidRPr="00520F33">
              <w:t>Hamiltony</w:t>
            </w:r>
            <w:proofErr w:type="spellEnd"/>
            <w:r w:rsidRPr="00520F33">
              <w:t xml:space="preserve">, Pod Hrádkem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D0A33F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9E9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3C74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F9D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B24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F29D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6452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EEC343E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254710" w14:textId="77777777" w:rsidR="00E24FF2" w:rsidRPr="00520F33" w:rsidRDefault="00E24FF2" w:rsidP="00E24FF2">
            <w:proofErr w:type="spellStart"/>
            <w:r w:rsidRPr="00520F33">
              <w:t>Hamiltony</w:t>
            </w:r>
            <w:proofErr w:type="spellEnd"/>
            <w:r w:rsidRPr="00520F33">
              <w:t xml:space="preserve">, Pod </w:t>
            </w:r>
            <w:proofErr w:type="gramStart"/>
            <w:r w:rsidRPr="00520F33">
              <w:t>Hrádkem - u</w:t>
            </w:r>
            <w:proofErr w:type="gramEnd"/>
            <w:r w:rsidRPr="00520F33">
              <w:t xml:space="preserve"> kapličky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23E29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9F8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E97D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4C6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1BA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A2AB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52FE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1DC1123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9D219C" w14:textId="77777777" w:rsidR="00E24FF2" w:rsidRPr="00520F33" w:rsidRDefault="00E24FF2" w:rsidP="00E24FF2">
            <w:proofErr w:type="spellStart"/>
            <w:proofErr w:type="gramStart"/>
            <w:r w:rsidRPr="00520F33">
              <w:t>Hamiltony</w:t>
            </w:r>
            <w:proofErr w:type="spellEnd"/>
            <w:r w:rsidRPr="00520F33">
              <w:t xml:space="preserve"> - cyklostezka</w:t>
            </w:r>
            <w:proofErr w:type="gramEnd"/>
            <w:r w:rsidRPr="00520F33">
              <w:t xml:space="preserve">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1F5DE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2C2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19E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7AD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62D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149E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5DFE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998C67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8A5298" w14:textId="77777777" w:rsidR="00E24FF2" w:rsidRPr="00520F33" w:rsidRDefault="00E24FF2" w:rsidP="00E24FF2">
            <w:proofErr w:type="spellStart"/>
            <w:r w:rsidRPr="00520F33">
              <w:t>Hamiltony</w:t>
            </w:r>
            <w:proofErr w:type="spellEnd"/>
            <w:r w:rsidRPr="00520F33">
              <w:t xml:space="preserve">, </w:t>
            </w:r>
            <w:proofErr w:type="gramStart"/>
            <w:r w:rsidRPr="00520F33">
              <w:t>Slovanská - zastávky</w:t>
            </w:r>
            <w:proofErr w:type="gramEnd"/>
            <w:r w:rsidRPr="00520F33">
              <w:t>, hřiště</w:t>
            </w:r>
            <w:r w:rsidRPr="00520F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8F53C0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F85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0ABC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7BB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851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1E30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7140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9BBF8CF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0255E4" w14:textId="77777777" w:rsidR="00E24FF2" w:rsidRPr="00520F33" w:rsidRDefault="00E24FF2" w:rsidP="00E24FF2">
            <w:r w:rsidRPr="00520F33">
              <w:t xml:space="preserve">Hřbitovní-u ZŠ, u hřbitova, u PČR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A5C813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35E1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BC5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8FD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4D8C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EC4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3E8EF" w14:textId="77777777" w:rsidR="00E24FF2" w:rsidRPr="00520F33" w:rsidRDefault="00E24FF2" w:rsidP="00E24FF2">
            <w:pPr>
              <w:rPr>
                <w:sz w:val="20"/>
                <w:szCs w:val="20"/>
              </w:rPr>
            </w:pPr>
            <w:r w:rsidRPr="00520F33">
              <w:rPr>
                <w:sz w:val="20"/>
                <w:szCs w:val="20"/>
              </w:rPr>
              <w:t> </w:t>
            </w:r>
          </w:p>
        </w:tc>
      </w:tr>
      <w:tr w:rsidR="00E24FF2" w:rsidRPr="00520F33" w14:paraId="3545E0B2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44EAD2" w14:textId="77777777" w:rsidR="00E24FF2" w:rsidRPr="00520F33" w:rsidRDefault="00E24FF2" w:rsidP="00E24FF2">
            <w:proofErr w:type="gramStart"/>
            <w:r w:rsidRPr="00520F33">
              <w:t>Hřbitovní - muzeum</w:t>
            </w:r>
            <w:proofErr w:type="gramEnd"/>
            <w:r w:rsidRPr="00520F33">
              <w:t xml:space="preserve">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F18163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799F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AD9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4C9C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B7B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C66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FAFB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2BBACC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4C9C9E1" w14:textId="77777777" w:rsidR="00E24FF2" w:rsidRPr="00520F33" w:rsidRDefault="00E24FF2" w:rsidP="00E24FF2">
            <w:r w:rsidRPr="00520F33">
              <w:t>Hřbitovní, Cukrovarská</w:t>
            </w:r>
            <w:r w:rsidRPr="00520F33">
              <w:rPr>
                <w:sz w:val="20"/>
                <w:szCs w:val="20"/>
              </w:rPr>
              <w:t>-od rotundy</w:t>
            </w:r>
            <w:r w:rsidRPr="00520F33">
              <w:rPr>
                <w:sz w:val="18"/>
                <w:szCs w:val="18"/>
              </w:rPr>
              <w:t xml:space="preserve"> po Kaufland</w:t>
            </w:r>
            <w:r w:rsidRPr="00520F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52A5F0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C2EC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6D6A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6060F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3402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19FD7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DDC5E" w14:textId="77777777" w:rsidR="00E24FF2" w:rsidRPr="00520F33" w:rsidRDefault="00E24FF2" w:rsidP="00E24FF2">
            <w:pPr>
              <w:rPr>
                <w:sz w:val="20"/>
                <w:szCs w:val="20"/>
              </w:rPr>
            </w:pPr>
            <w:r w:rsidRPr="00520F33">
              <w:rPr>
                <w:sz w:val="20"/>
                <w:szCs w:val="20"/>
              </w:rPr>
              <w:t> </w:t>
            </w:r>
          </w:p>
        </w:tc>
      </w:tr>
      <w:tr w:rsidR="00E24FF2" w:rsidRPr="00520F33" w14:paraId="300F331F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E05C0E" w14:textId="77777777" w:rsidR="00E24FF2" w:rsidRPr="00520F33" w:rsidRDefault="00E24FF2" w:rsidP="00E24FF2">
            <w:r w:rsidRPr="00520F33">
              <w:t xml:space="preserve">Husova                                        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38786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E6CD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2914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BF9B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60E6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04E3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74E2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0CBF79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290221" w14:textId="77777777" w:rsidR="00E24FF2" w:rsidRPr="00520F33" w:rsidRDefault="00E24FF2" w:rsidP="00E24FF2">
            <w:proofErr w:type="gramStart"/>
            <w:r w:rsidRPr="00520F33">
              <w:t>Hybešova - stará</w:t>
            </w:r>
            <w:proofErr w:type="gramEnd"/>
            <w:r w:rsidRPr="00520F33">
              <w:t xml:space="preserve">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438BF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9D1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0F5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295F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D90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F89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0E69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49D2E5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E54A1E" w14:textId="77777777" w:rsidR="00E24FF2" w:rsidRPr="00520F33" w:rsidRDefault="00E24FF2" w:rsidP="00E24FF2">
            <w:proofErr w:type="gramStart"/>
            <w:r w:rsidRPr="00520F33">
              <w:t>Hybešova - nová</w:t>
            </w:r>
            <w:proofErr w:type="gramEnd"/>
            <w:r w:rsidRPr="00520F33">
              <w:t>, hřiště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595604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874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C47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131A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885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5AE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053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EA0D232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081A06" w14:textId="77777777" w:rsidR="00E24FF2" w:rsidRPr="00520F33" w:rsidRDefault="00E24FF2" w:rsidP="00E24FF2">
            <w:r w:rsidRPr="00520F33">
              <w:t xml:space="preserve">Jana Šoupala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DB1E2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FDC3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E6C6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17F6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36FF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AD6D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D11C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5009D8A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AAC9125" w14:textId="77777777" w:rsidR="00E24FF2" w:rsidRPr="00520F33" w:rsidRDefault="00E24FF2" w:rsidP="00E24FF2">
            <w:r w:rsidRPr="00520F33">
              <w:t xml:space="preserve">Jiřího Wolkera    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490F2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66B4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DAFFF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B5AE7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3DDFC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7C79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0CAC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AFB0A2F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A86C8E" w14:textId="77777777" w:rsidR="00E24FF2" w:rsidRPr="00520F33" w:rsidRDefault="00E24FF2" w:rsidP="00E24FF2">
            <w:proofErr w:type="gramStart"/>
            <w:r w:rsidRPr="00520F33">
              <w:t>Jízdárenská - Revoluční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5970F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2E84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55F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DB8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6CE2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05B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F779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4BE7061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C2875C" w14:textId="77777777" w:rsidR="00E24FF2" w:rsidRPr="00520F33" w:rsidRDefault="00E24FF2" w:rsidP="00E24FF2">
            <w:r w:rsidRPr="00520F33">
              <w:t>Joklova, Dr. Bukovského, cyklostezka</w:t>
            </w:r>
            <w:r w:rsidRPr="00520F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CFCFE8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B7F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8F6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A5F3" w14:textId="77777777" w:rsidR="00E24FF2" w:rsidRPr="00520F33" w:rsidRDefault="00E24FF2" w:rsidP="00E24FF2">
            <w:pPr>
              <w:jc w:val="right"/>
            </w:pPr>
            <w:r w:rsidRPr="00520F33"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451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D60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5822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C2DD44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E9EFC9" w14:textId="77777777" w:rsidR="00E24FF2" w:rsidRPr="00520F33" w:rsidRDefault="00E24FF2" w:rsidP="00E24FF2">
            <w:r w:rsidRPr="00520F33">
              <w:t xml:space="preserve">Karla </w:t>
            </w:r>
            <w:proofErr w:type="gramStart"/>
            <w:r w:rsidRPr="00520F33">
              <w:t>Čapka - dopravní</w:t>
            </w:r>
            <w:proofErr w:type="gramEnd"/>
            <w:r w:rsidRPr="00520F33">
              <w:t xml:space="preserve"> hřiště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A0D4DB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791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AB7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BABB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71B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AABA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EA57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BEB608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503F9" w14:textId="77777777" w:rsidR="00E24FF2" w:rsidRPr="00520F33" w:rsidRDefault="00E24FF2" w:rsidP="00E24FF2">
            <w:proofErr w:type="gramStart"/>
            <w:r w:rsidRPr="00520F33">
              <w:t>Kopřivova - křižovatka</w:t>
            </w:r>
            <w:proofErr w:type="gramEnd"/>
            <w:r w:rsidRPr="00520F33">
              <w:t xml:space="preserve"> u Doktora Růžičky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E66E68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448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CF99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E60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F61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6569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0B488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4E1B96C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E2046F" w14:textId="77777777" w:rsidR="00E24FF2" w:rsidRPr="00520F33" w:rsidRDefault="00E24FF2" w:rsidP="00E24FF2">
            <w:r w:rsidRPr="00520F33">
              <w:t xml:space="preserve">Kostelní       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D112C8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514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193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E3FD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43B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99E8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E10A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2D001C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935902" w14:textId="77777777" w:rsidR="00E24FF2" w:rsidRPr="00520F33" w:rsidRDefault="00E24FF2" w:rsidP="00E24FF2">
            <w:r w:rsidRPr="00520F33">
              <w:t xml:space="preserve">Kpt. Otakara Jaroše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9CA7B1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FC1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236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0C37" w14:textId="77777777" w:rsidR="00E24FF2" w:rsidRPr="00520F33" w:rsidRDefault="00E24FF2" w:rsidP="00E24FF2">
            <w:pPr>
              <w:jc w:val="right"/>
            </w:pPr>
            <w:r w:rsidRPr="00520F33"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7AD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44C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7687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26FE6D5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E06FD5" w14:textId="77777777" w:rsidR="00E24FF2" w:rsidRPr="00520F33" w:rsidRDefault="00E24FF2" w:rsidP="00E24FF2">
            <w:proofErr w:type="gramStart"/>
            <w:r w:rsidRPr="00520F33">
              <w:t>Kroměřížská - parkoviště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2EF7A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9D4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393A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6C1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9317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AB2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2C4A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3EF415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F745E2" w14:textId="77777777" w:rsidR="00E24FF2" w:rsidRPr="00520F33" w:rsidRDefault="00E24FF2" w:rsidP="00E24FF2">
            <w:proofErr w:type="spellStart"/>
            <w:r w:rsidRPr="00520F33">
              <w:t>Křečkovská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40B40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B4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D79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07E3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5A3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E10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AAD1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E88410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AB9035" w14:textId="77777777" w:rsidR="00E24FF2" w:rsidRPr="00520F33" w:rsidRDefault="00E24FF2" w:rsidP="00E24FF2">
            <w:proofErr w:type="gramStart"/>
            <w:r w:rsidRPr="00520F33">
              <w:t>Lhota - zastávky</w:t>
            </w:r>
            <w:proofErr w:type="gramEnd"/>
            <w:r w:rsidRPr="00520F33">
              <w:t>, posezení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C8320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D1E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FD2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B0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D46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7AF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D1FC3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</w:tr>
      <w:tr w:rsidR="00E24FF2" w:rsidRPr="00520F33" w14:paraId="2F91076D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326995" w14:textId="77777777" w:rsidR="00E24FF2" w:rsidRPr="00520F33" w:rsidRDefault="00E24FF2" w:rsidP="00E24FF2">
            <w:r w:rsidRPr="00520F33">
              <w:lastRenderedPageBreak/>
              <w:t>Lípová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091EA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600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11E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ECEA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9B9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77E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9B6A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A8B857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9D6A382" w14:textId="77777777" w:rsidR="00E24FF2" w:rsidRPr="00520F33" w:rsidRDefault="00E24FF2" w:rsidP="00E24FF2">
            <w:proofErr w:type="gramStart"/>
            <w:r w:rsidRPr="00520F33">
              <w:t>Luční - u</w:t>
            </w:r>
            <w:proofErr w:type="gramEnd"/>
            <w:r w:rsidRPr="00520F33">
              <w:t xml:space="preserve"> bytovek, dětské hřiště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4B93E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0C4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81B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2560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951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61B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1F68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F7B9297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8BF9B3" w14:textId="77777777" w:rsidR="00E24FF2" w:rsidRPr="00520F33" w:rsidRDefault="00E24FF2" w:rsidP="00E24FF2">
            <w:r w:rsidRPr="00520F33">
              <w:t xml:space="preserve">Masarykovo náměstí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F72F5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7C0B" w14:textId="77777777" w:rsidR="00E24FF2" w:rsidRPr="00520F33" w:rsidRDefault="00E24FF2" w:rsidP="00E24FF2">
            <w:pPr>
              <w:jc w:val="right"/>
            </w:pPr>
            <w:r w:rsidRPr="00520F33">
              <w:t>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7EA7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792D" w14:textId="77777777" w:rsidR="00E24FF2" w:rsidRPr="00520F33" w:rsidRDefault="00E24FF2" w:rsidP="00E24FF2">
            <w:pPr>
              <w:jc w:val="right"/>
            </w:pPr>
            <w:r w:rsidRPr="00520F33"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8924" w14:textId="77777777" w:rsidR="00E24FF2" w:rsidRPr="00520F33" w:rsidRDefault="00E24FF2" w:rsidP="00E24FF2">
            <w:pPr>
              <w:jc w:val="right"/>
            </w:pPr>
            <w:r w:rsidRPr="00520F33"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0317" w14:textId="77777777" w:rsidR="00E24FF2" w:rsidRPr="00520F33" w:rsidRDefault="00E24FF2" w:rsidP="00E24FF2">
            <w:pPr>
              <w:jc w:val="right"/>
            </w:pPr>
            <w:r w:rsidRPr="00520F33"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8817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C94E6FA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B374F5" w14:textId="77777777" w:rsidR="00E24FF2" w:rsidRPr="00520F33" w:rsidRDefault="00E24FF2" w:rsidP="00E24FF2">
            <w:r w:rsidRPr="00520F33">
              <w:t>Mlýnská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9ACD7F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4997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188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968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A372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FD3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1242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DF80EB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6DD37E" w14:textId="77777777" w:rsidR="00E24FF2" w:rsidRPr="00520F33" w:rsidRDefault="00E24FF2" w:rsidP="00E24FF2">
            <w:proofErr w:type="gramStart"/>
            <w:r w:rsidRPr="00520F33">
              <w:t>Moravská - hřiště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577E5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82D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EEB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BBB0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426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3FC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CD29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4B1FAF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59B2A3" w14:textId="77777777" w:rsidR="00E24FF2" w:rsidRPr="00520F33" w:rsidRDefault="00E24FF2" w:rsidP="00E24FF2">
            <w:r w:rsidRPr="00520F33">
              <w:t xml:space="preserve">Na Hraničkách, Puškinova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26F27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154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02CA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D4B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B92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5E30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C359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6452A3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F5A647" w14:textId="77777777" w:rsidR="00E24FF2" w:rsidRPr="00520F33" w:rsidRDefault="00E24FF2" w:rsidP="00E24FF2">
            <w:r w:rsidRPr="00520F33">
              <w:t xml:space="preserve">Na </w:t>
            </w:r>
            <w:proofErr w:type="gramStart"/>
            <w:r w:rsidRPr="00520F33">
              <w:t>Hraničkách - vnitrobloky</w:t>
            </w:r>
            <w:proofErr w:type="gramEnd"/>
            <w:r w:rsidRPr="00520F33"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F8D5D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C60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2A25" w14:textId="77777777" w:rsidR="00E24FF2" w:rsidRPr="00520F33" w:rsidRDefault="00E24FF2" w:rsidP="00E24FF2">
            <w:pPr>
              <w:jc w:val="right"/>
            </w:pPr>
            <w:r w:rsidRPr="00520F33"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AB1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E03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24E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C9A3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A17DD98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6705719" w14:textId="77777777" w:rsidR="00E24FF2" w:rsidRPr="00520F33" w:rsidRDefault="00E24FF2" w:rsidP="00E24FF2">
            <w:r w:rsidRPr="00520F33">
              <w:t xml:space="preserve">Na </w:t>
            </w:r>
            <w:proofErr w:type="gramStart"/>
            <w:r w:rsidRPr="00520F33">
              <w:t>Hrázi - park</w:t>
            </w:r>
            <w:proofErr w:type="gramEnd"/>
            <w:r w:rsidRPr="00520F33">
              <w:t xml:space="preserve">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C9FD8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D44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408C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2C0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E07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986A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4EA2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2900168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9CDAC5" w14:textId="77777777" w:rsidR="00E24FF2" w:rsidRPr="00520F33" w:rsidRDefault="00E24FF2" w:rsidP="00E24FF2">
            <w:r w:rsidRPr="00520F33">
              <w:t xml:space="preserve">Na </w:t>
            </w:r>
            <w:proofErr w:type="gramStart"/>
            <w:r w:rsidRPr="00520F33">
              <w:t>Vyhlídce - zastávka</w:t>
            </w:r>
            <w:proofErr w:type="gramEnd"/>
            <w:r w:rsidRPr="00520F33">
              <w:t xml:space="preserve">, hřiště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81AD8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41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5C4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A272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F86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A2F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8BB2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22695C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92EEDD" w14:textId="77777777" w:rsidR="00E24FF2" w:rsidRPr="00520F33" w:rsidRDefault="00E24FF2" w:rsidP="00E24FF2">
            <w:proofErr w:type="gramStart"/>
            <w:r w:rsidRPr="00520F33">
              <w:t>Nádražní - přednádraží</w:t>
            </w:r>
            <w:proofErr w:type="gramEnd"/>
            <w:r w:rsidRPr="00520F33">
              <w:t>, zastávka, obchod, ZŠ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E2665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A0C0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F5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D2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9872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3A5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BB97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A61ECF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4C7F81" w14:textId="77777777" w:rsidR="00E24FF2" w:rsidRPr="00520F33" w:rsidRDefault="00E24FF2" w:rsidP="00E24FF2">
            <w:r w:rsidRPr="00520F33">
              <w:t>náměstí Obránců Míru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C4691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0FB7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517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3361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E9C6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5374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F732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15D647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DCB34" w14:textId="77777777" w:rsidR="00E24FF2" w:rsidRPr="00520F33" w:rsidRDefault="00E24FF2" w:rsidP="00E24FF2">
            <w:r w:rsidRPr="00520F33">
              <w:t>náměstí Svobody, Dědice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95858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E24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0A52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A76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174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E359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A9E0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8583523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2D3C3" w14:textId="77777777" w:rsidR="00E24FF2" w:rsidRPr="00520F33" w:rsidRDefault="00E24FF2" w:rsidP="00E24FF2">
            <w:r w:rsidRPr="00520F33">
              <w:t xml:space="preserve">náměstí Svobody, </w:t>
            </w:r>
            <w:proofErr w:type="gramStart"/>
            <w:r w:rsidRPr="00520F33">
              <w:t>Dědice - u</w:t>
            </w:r>
            <w:proofErr w:type="gramEnd"/>
            <w:r w:rsidRPr="00520F33">
              <w:t xml:space="preserve"> obchodu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2A6B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DA9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2628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88B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0F6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83C2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8A32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A4DCDA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FB4001" w14:textId="77777777" w:rsidR="00E24FF2" w:rsidRPr="00520F33" w:rsidRDefault="00E24FF2" w:rsidP="00E24FF2">
            <w:r w:rsidRPr="00520F33">
              <w:t xml:space="preserve">Nová ulice, </w:t>
            </w:r>
            <w:proofErr w:type="gramStart"/>
            <w:r w:rsidRPr="00520F33">
              <w:t>Polní - pod</w:t>
            </w:r>
            <w:proofErr w:type="gramEnd"/>
            <w:r w:rsidRPr="00520F33">
              <w:t xml:space="preserve"> hřištěm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D33A5D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A6A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163C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ACC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065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3271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0014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598E321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D8010C" w14:textId="77777777" w:rsidR="00E24FF2" w:rsidRPr="00520F33" w:rsidRDefault="00E24FF2" w:rsidP="00E24FF2">
            <w:proofErr w:type="gramStart"/>
            <w:r w:rsidRPr="00520F33">
              <w:t>Opatovice - zastávka</w:t>
            </w:r>
            <w:proofErr w:type="gramEnd"/>
            <w:r w:rsidRPr="00520F33">
              <w:t>, hřiště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AD00BB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B17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108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CCE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AD2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BF4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40321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</w:tr>
      <w:tr w:rsidR="00E24FF2" w:rsidRPr="00520F33" w14:paraId="41FE282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4E302C" w14:textId="77777777" w:rsidR="00E24FF2" w:rsidRPr="00520F33" w:rsidRDefault="00E24FF2" w:rsidP="00E24FF2">
            <w:proofErr w:type="spellStart"/>
            <w:proofErr w:type="gramStart"/>
            <w:r w:rsidRPr="00520F33">
              <w:t>Palánek</w:t>
            </w:r>
            <w:proofErr w:type="spellEnd"/>
            <w:r w:rsidRPr="00520F33">
              <w:t xml:space="preserve"> - kruhový</w:t>
            </w:r>
            <w:proofErr w:type="gramEnd"/>
            <w:r w:rsidRPr="00520F33">
              <w:t xml:space="preserve"> objezd, parkoviště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9AD0E3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8A8D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274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AEE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6F91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E87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BE2F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4CF0307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57D3AF" w14:textId="77777777" w:rsidR="00E24FF2" w:rsidRPr="00520F33" w:rsidRDefault="00E24FF2" w:rsidP="00E24FF2">
            <w:proofErr w:type="spellStart"/>
            <w:proofErr w:type="gramStart"/>
            <w:r w:rsidRPr="00520F33">
              <w:t>Palánek</w:t>
            </w:r>
            <w:proofErr w:type="spellEnd"/>
            <w:r w:rsidRPr="00520F33">
              <w:t xml:space="preserve"> - náměstí</w:t>
            </w:r>
            <w:proofErr w:type="gramEnd"/>
            <w:r w:rsidRPr="00520F33">
              <w:t xml:space="preserve"> Čsl. Armády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60C72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F03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7D83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F22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29F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CF3D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4F6D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586000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B40AB7" w14:textId="77777777" w:rsidR="00E24FF2" w:rsidRPr="00520F33" w:rsidRDefault="00E24FF2" w:rsidP="00E24FF2">
            <w:proofErr w:type="spellStart"/>
            <w:proofErr w:type="gramStart"/>
            <w:r w:rsidRPr="00520F33">
              <w:t>Palánek</w:t>
            </w:r>
            <w:proofErr w:type="spellEnd"/>
            <w:r w:rsidRPr="00520F33">
              <w:t xml:space="preserve"> - sídliště</w:t>
            </w:r>
            <w:proofErr w:type="gramEnd"/>
            <w:r w:rsidRPr="00520F33">
              <w:t xml:space="preserve">, pod zámeckou zahradou  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0C134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795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829B" w14:textId="77777777" w:rsidR="00E24FF2" w:rsidRPr="00520F33" w:rsidRDefault="00E24FF2" w:rsidP="00E24FF2">
            <w:pPr>
              <w:jc w:val="right"/>
            </w:pPr>
            <w:r w:rsidRPr="00520F33"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598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5E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B608" w14:textId="77777777" w:rsidR="00E24FF2" w:rsidRPr="00520F33" w:rsidRDefault="00E24FF2" w:rsidP="00E24FF2">
            <w:pPr>
              <w:jc w:val="right"/>
            </w:pPr>
            <w:r w:rsidRPr="00520F33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D5AE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CD88BF7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BCD747" w14:textId="77777777" w:rsidR="00E24FF2" w:rsidRPr="00520F33" w:rsidRDefault="00E24FF2" w:rsidP="00E24FF2">
            <w:proofErr w:type="gramStart"/>
            <w:r w:rsidRPr="00520F33">
              <w:t>Pionýrská - u</w:t>
            </w:r>
            <w:proofErr w:type="gramEnd"/>
            <w:r w:rsidRPr="00520F33">
              <w:t xml:space="preserve"> hřiště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9B9AFD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DC7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7590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DA1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12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E239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3643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FF7B95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7E517C" w14:textId="77777777" w:rsidR="00E24FF2" w:rsidRPr="00520F33" w:rsidRDefault="00E24FF2" w:rsidP="00E24FF2">
            <w:pPr>
              <w:rPr>
                <w:sz w:val="20"/>
                <w:szCs w:val="20"/>
              </w:rPr>
            </w:pPr>
            <w:r w:rsidRPr="00520F33">
              <w:t>Pod Újezdem</w:t>
            </w:r>
            <w:r w:rsidRPr="00520F33">
              <w:rPr>
                <w:sz w:val="16"/>
                <w:szCs w:val="16"/>
              </w:rPr>
              <w:t xml:space="preserve">, </w:t>
            </w:r>
            <w:proofErr w:type="gramStart"/>
            <w:r w:rsidRPr="00520F33">
              <w:rPr>
                <w:sz w:val="18"/>
                <w:szCs w:val="18"/>
              </w:rPr>
              <w:t>Komenského - podchod</w:t>
            </w:r>
            <w:proofErr w:type="gramEnd"/>
            <w:r w:rsidRPr="00520F33">
              <w:rPr>
                <w:sz w:val="18"/>
                <w:szCs w:val="18"/>
              </w:rPr>
              <w:t>, SŠ, u kostela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B08B1D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CDB1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BC7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1D4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3218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7B8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544A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E17C5CA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8F5146" w14:textId="77777777" w:rsidR="00E24FF2" w:rsidRPr="00520F33" w:rsidRDefault="00E24FF2" w:rsidP="00E24FF2">
            <w:proofErr w:type="gramStart"/>
            <w:r w:rsidRPr="00520F33">
              <w:t>Polní - u</w:t>
            </w:r>
            <w:proofErr w:type="gramEnd"/>
            <w:r w:rsidRPr="00520F33">
              <w:t xml:space="preserve"> penzionu, cesta ke </w:t>
            </w:r>
            <w:proofErr w:type="spellStart"/>
            <w:r w:rsidRPr="00520F33">
              <w:t>Kačenci</w:t>
            </w:r>
            <w:proofErr w:type="spellEnd"/>
            <w:r w:rsidRPr="00520F33">
              <w:t xml:space="preserve">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2DA34D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95A4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982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1FB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23AD" w14:textId="77777777" w:rsidR="00E24FF2" w:rsidRPr="00520F33" w:rsidRDefault="00E24FF2" w:rsidP="00E24FF2">
            <w:pPr>
              <w:jc w:val="right"/>
            </w:pPr>
            <w:r w:rsidRPr="00520F33"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562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4DEE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DE55955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0BC4F9" w14:textId="77777777" w:rsidR="00E24FF2" w:rsidRPr="00520F33" w:rsidRDefault="00E24FF2" w:rsidP="00E24FF2">
            <w:r w:rsidRPr="00520F33">
              <w:t xml:space="preserve">Polní, </w:t>
            </w:r>
            <w:proofErr w:type="spellStart"/>
            <w:proofErr w:type="gramStart"/>
            <w:r w:rsidRPr="00520F33">
              <w:t>Kačenec</w:t>
            </w:r>
            <w:proofErr w:type="spellEnd"/>
            <w:r w:rsidRPr="00520F33">
              <w:t xml:space="preserve"> - hráze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90888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26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DCD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6F35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14F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A02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46F0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EBF9395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A0E56C" w14:textId="77777777" w:rsidR="00E24FF2" w:rsidRPr="00520F33" w:rsidRDefault="00E24FF2" w:rsidP="00E24FF2">
            <w:proofErr w:type="gramStart"/>
            <w:r w:rsidRPr="00520F33">
              <w:t>Potoční - u</w:t>
            </w:r>
            <w:proofErr w:type="gramEnd"/>
            <w:r w:rsidRPr="00520F33">
              <w:t xml:space="preserve"> hřiště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8E4E6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B987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452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286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266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C98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87CF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B5992B7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8D9244" w14:textId="77777777" w:rsidR="00E24FF2" w:rsidRPr="00520F33" w:rsidRDefault="00E24FF2" w:rsidP="00E24FF2">
            <w:r w:rsidRPr="00520F33">
              <w:t xml:space="preserve">Purkyňova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031446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B7AD" w14:textId="77777777" w:rsidR="00E24FF2" w:rsidRPr="00520F33" w:rsidRDefault="00E24FF2" w:rsidP="00E24FF2">
            <w:pPr>
              <w:jc w:val="right"/>
            </w:pPr>
            <w:r w:rsidRPr="00520F33"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5CE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3FD1" w14:textId="77777777" w:rsidR="00E24FF2" w:rsidRPr="00520F33" w:rsidRDefault="00E24FF2" w:rsidP="00E24FF2">
            <w:pPr>
              <w:jc w:val="right"/>
            </w:pPr>
            <w:r w:rsidRPr="00520F33"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F61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916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6C2B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CFE121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5E7052" w14:textId="77777777" w:rsidR="00E24FF2" w:rsidRPr="00520F33" w:rsidRDefault="00E24FF2" w:rsidP="00E24FF2">
            <w:proofErr w:type="gramStart"/>
            <w:r w:rsidRPr="00520F33">
              <w:t>Purkyňova - parčík</w:t>
            </w:r>
            <w:proofErr w:type="gramEnd"/>
            <w:r w:rsidRPr="00520F33">
              <w:t xml:space="preserve"> u ZŠ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07AB3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3EDF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A03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4875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73B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AB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338F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976284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08971C" w14:textId="77777777" w:rsidR="00E24FF2" w:rsidRPr="00520F33" w:rsidRDefault="00E24FF2" w:rsidP="00E24FF2">
            <w:pPr>
              <w:rPr>
                <w:sz w:val="20"/>
                <w:szCs w:val="20"/>
              </w:rPr>
            </w:pPr>
            <w:proofErr w:type="gramStart"/>
            <w:r w:rsidRPr="00520F33">
              <w:t>Puškinova</w:t>
            </w:r>
            <w:r w:rsidRPr="00520F33">
              <w:rPr>
                <w:sz w:val="20"/>
                <w:szCs w:val="20"/>
              </w:rPr>
              <w:t xml:space="preserve"> - u</w:t>
            </w:r>
            <w:proofErr w:type="gramEnd"/>
            <w:r w:rsidRPr="00520F33">
              <w:rPr>
                <w:sz w:val="20"/>
                <w:szCs w:val="20"/>
              </w:rPr>
              <w:t xml:space="preserve"> hřiště, u bytovky, Maxima Gorkého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99BABB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5C3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AFD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EED3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EA2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70F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AD62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6ECD1A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F4EA29" w14:textId="77777777" w:rsidR="00E24FF2" w:rsidRPr="00520F33" w:rsidRDefault="00E24FF2" w:rsidP="00E24FF2">
            <w:r w:rsidRPr="00520F33">
              <w:t xml:space="preserve">Radnická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C81F1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2997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723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018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047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3FD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2E37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42C4F8D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32C3F6" w14:textId="77777777" w:rsidR="00E24FF2" w:rsidRPr="00520F33" w:rsidRDefault="00E24FF2" w:rsidP="00E24FF2">
            <w:proofErr w:type="spellStart"/>
            <w:proofErr w:type="gramStart"/>
            <w:r w:rsidRPr="00520F33">
              <w:t>Rychtářov</w:t>
            </w:r>
            <w:proofErr w:type="spellEnd"/>
            <w:r w:rsidRPr="00520F33">
              <w:t xml:space="preserve"> - zastávky</w:t>
            </w:r>
            <w:proofErr w:type="gramEnd"/>
            <w:r w:rsidRPr="00520F33">
              <w:t xml:space="preserve">, obchod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94903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F56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808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E01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71E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968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93FAB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</w:tr>
      <w:tr w:rsidR="00E24FF2" w:rsidRPr="00520F33" w14:paraId="575C0409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F4A931" w14:textId="77777777" w:rsidR="00E24FF2" w:rsidRPr="00520F33" w:rsidRDefault="00E24FF2" w:rsidP="00E24FF2">
            <w:r w:rsidRPr="00520F33">
              <w:t xml:space="preserve">Sídliště Osvobození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0B95E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248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C4BB" w14:textId="77777777" w:rsidR="00E24FF2" w:rsidRPr="00520F33" w:rsidRDefault="00E24FF2" w:rsidP="00E24FF2">
            <w:pPr>
              <w:jc w:val="right"/>
            </w:pPr>
            <w:r w:rsidRPr="00520F33">
              <w:t>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2AC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DD0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FD84" w14:textId="77777777" w:rsidR="00E24FF2" w:rsidRPr="00520F33" w:rsidRDefault="00E24FF2" w:rsidP="00E24FF2">
            <w:pPr>
              <w:jc w:val="right"/>
            </w:pPr>
            <w:r w:rsidRPr="00520F33"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B508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539F69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13A1D5" w14:textId="77777777" w:rsidR="00E24FF2" w:rsidRPr="00520F33" w:rsidRDefault="00E24FF2" w:rsidP="00E24FF2">
            <w:r w:rsidRPr="00520F33">
              <w:t>Slunečná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34080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B48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8B7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B98F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635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CF0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606A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434A58C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B66C27" w14:textId="77777777" w:rsidR="00E24FF2" w:rsidRPr="00520F33" w:rsidRDefault="00E24FF2" w:rsidP="00E24FF2">
            <w:r w:rsidRPr="00520F33">
              <w:t xml:space="preserve">Smetanovo nábřeží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05FF7D4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237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161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8A97" w14:textId="77777777" w:rsidR="00E24FF2" w:rsidRPr="00520F33" w:rsidRDefault="00E24FF2" w:rsidP="00E24FF2">
            <w:pPr>
              <w:jc w:val="right"/>
            </w:pPr>
            <w:r w:rsidRPr="00520F33"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88E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4C7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DCB7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DAFC48A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BFC09A" w14:textId="77777777" w:rsidR="00E24FF2" w:rsidRPr="00520F33" w:rsidRDefault="00E24FF2" w:rsidP="00E24FF2">
            <w:proofErr w:type="gramStart"/>
            <w:r w:rsidRPr="00520F33">
              <w:t>Sochorova - v</w:t>
            </w:r>
            <w:proofErr w:type="gramEnd"/>
            <w:r w:rsidRPr="00520F33">
              <w:t> sídlišti (č.19, č.37), MŠ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4CBE7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CCD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A26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659C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13F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0C80" w14:textId="77777777" w:rsidR="00E24FF2" w:rsidRPr="00520F33" w:rsidRDefault="00E24FF2" w:rsidP="00E24FF2">
            <w:pPr>
              <w:jc w:val="right"/>
            </w:pPr>
            <w:r w:rsidRPr="00520F33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76A8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CEBC4E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13E51B" w14:textId="77777777" w:rsidR="00E24FF2" w:rsidRPr="00520F33" w:rsidRDefault="00E24FF2" w:rsidP="00E24FF2">
            <w:proofErr w:type="gramStart"/>
            <w:r w:rsidRPr="00520F33">
              <w:t>Sochorova - dětské</w:t>
            </w:r>
            <w:proofErr w:type="gramEnd"/>
            <w:r w:rsidRPr="00520F33">
              <w:t xml:space="preserve"> hřiště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492A2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0E5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6EC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D190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692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40CF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502D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C7C2BEE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EEC6FD" w14:textId="77777777" w:rsidR="00E24FF2" w:rsidRPr="00520F33" w:rsidRDefault="00E24FF2" w:rsidP="00E24FF2">
            <w:proofErr w:type="gramStart"/>
            <w:r w:rsidRPr="00520F33">
              <w:t>Sochorova - SBD</w:t>
            </w:r>
            <w:proofErr w:type="gramEnd"/>
            <w:r w:rsidRPr="00520F33">
              <w:t xml:space="preserve"> DOMOV, zastávka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2549A60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0CC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CEB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0C17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7B9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04C9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C693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AECBBC6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AE2CF8" w14:textId="77777777" w:rsidR="00E24FF2" w:rsidRPr="00520F33" w:rsidRDefault="00E24FF2" w:rsidP="00E24FF2">
            <w:r w:rsidRPr="00520F33">
              <w:t xml:space="preserve">Sušilova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FFE1F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793B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7E42" w14:textId="77777777" w:rsidR="00E24FF2" w:rsidRPr="00520F33" w:rsidRDefault="00E24FF2" w:rsidP="00E24FF2">
            <w:pPr>
              <w:jc w:val="right"/>
            </w:pPr>
            <w:r w:rsidRPr="00520F33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22A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E638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DEB1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3F8C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94A1883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EC529A" w14:textId="77777777" w:rsidR="00E24FF2" w:rsidRPr="00520F33" w:rsidRDefault="00E24FF2" w:rsidP="00E24FF2">
            <w:r w:rsidRPr="00520F33">
              <w:t xml:space="preserve">Svatopluka Čecha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29B63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0E69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8EF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464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8E0C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390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287A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EEA088C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9B1814" w14:textId="77777777" w:rsidR="00E24FF2" w:rsidRPr="00520F33" w:rsidRDefault="00E24FF2" w:rsidP="00E24FF2">
            <w:r w:rsidRPr="00520F33">
              <w:t xml:space="preserve">Tovární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F7A3D7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2A3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1B29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E5B6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453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4CFB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70D6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C937A9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56E4CA" w14:textId="77777777" w:rsidR="00E24FF2" w:rsidRPr="00520F33" w:rsidRDefault="00E24FF2" w:rsidP="00E24FF2">
            <w:proofErr w:type="gramStart"/>
            <w:r w:rsidRPr="00520F33">
              <w:t>Tržiště - park</w:t>
            </w:r>
            <w:proofErr w:type="gramEnd"/>
            <w:r w:rsidRPr="00520F33">
              <w:t xml:space="preserve">, zastávka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93CBA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E7A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335B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18A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9C67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FE4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7A72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4FBCE9C7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D22E39" w14:textId="77777777" w:rsidR="00E24FF2" w:rsidRPr="00520F33" w:rsidRDefault="00E24FF2" w:rsidP="00E24FF2">
            <w:proofErr w:type="gramStart"/>
            <w:r w:rsidRPr="00520F33">
              <w:t>Tržiště - park</w:t>
            </w:r>
            <w:proofErr w:type="gramEnd"/>
            <w:r w:rsidRPr="00520F33">
              <w:t>, okružní křižovatka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440BD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D7E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AE3A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B89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6AAB" w14:textId="77777777" w:rsidR="00E24FF2" w:rsidRPr="00520F33" w:rsidRDefault="00E24FF2" w:rsidP="00E24FF2">
            <w:pPr>
              <w:jc w:val="right"/>
            </w:pPr>
            <w:r w:rsidRPr="00520F33"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EF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441C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59F0ECB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6159C1" w14:textId="77777777" w:rsidR="00E24FF2" w:rsidRPr="00520F33" w:rsidRDefault="00E24FF2" w:rsidP="00E24FF2">
            <w:proofErr w:type="gramStart"/>
            <w:r w:rsidRPr="00520F33">
              <w:t>Tyršova - vnitroblok</w:t>
            </w:r>
            <w:proofErr w:type="gramEnd"/>
            <w:r w:rsidRPr="00520F33">
              <w:t xml:space="preserve">, hřiště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ABCF39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B83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1DA" w14:textId="77777777" w:rsidR="00E24FF2" w:rsidRPr="00520F33" w:rsidRDefault="00E24FF2" w:rsidP="00E24FF2">
            <w:pPr>
              <w:jc w:val="right"/>
            </w:pPr>
            <w:r w:rsidRPr="00520F33"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E7E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CF2E" w14:textId="77777777" w:rsidR="00E24FF2" w:rsidRPr="00520F33" w:rsidRDefault="00E24FF2" w:rsidP="00E24FF2">
            <w:pPr>
              <w:jc w:val="right"/>
            </w:pPr>
            <w:r w:rsidRPr="00520F33"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E30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6D8F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5121B8D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075404" w14:textId="77777777" w:rsidR="00E24FF2" w:rsidRPr="00520F33" w:rsidRDefault="00E24FF2" w:rsidP="00E24FF2">
            <w:proofErr w:type="gramStart"/>
            <w:r w:rsidRPr="00520F33">
              <w:t>Tyršova - cyklostezka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2F083A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6CB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910D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75F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131" w14:textId="77777777" w:rsidR="00E24FF2" w:rsidRPr="00520F33" w:rsidRDefault="00E24FF2" w:rsidP="00E24FF2">
            <w:pPr>
              <w:jc w:val="right"/>
            </w:pPr>
            <w:r w:rsidRPr="00520F33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742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B11A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02E286D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B7B3D0" w14:textId="77777777" w:rsidR="00E24FF2" w:rsidRPr="00520F33" w:rsidRDefault="00E24FF2" w:rsidP="00E24FF2">
            <w:r w:rsidRPr="00520F33">
              <w:t xml:space="preserve">U </w:t>
            </w:r>
            <w:proofErr w:type="spellStart"/>
            <w:proofErr w:type="gramStart"/>
            <w:r w:rsidRPr="00520F33">
              <w:t>Jandovky</w:t>
            </w:r>
            <w:proofErr w:type="spellEnd"/>
            <w:r w:rsidRPr="00520F33">
              <w:t xml:space="preserve"> - u</w:t>
            </w:r>
            <w:proofErr w:type="gramEnd"/>
            <w:r w:rsidRPr="00520F33">
              <w:t xml:space="preserve"> laviček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C79DFE5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29E8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A1B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D92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269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D602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1F26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342FF72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D1957F" w14:textId="77777777" w:rsidR="00E24FF2" w:rsidRPr="00520F33" w:rsidRDefault="00E24FF2" w:rsidP="00E24FF2">
            <w:r w:rsidRPr="00520F33">
              <w:t xml:space="preserve">U </w:t>
            </w:r>
            <w:proofErr w:type="gramStart"/>
            <w:r w:rsidRPr="00520F33">
              <w:t>Jordánka - dětské</w:t>
            </w:r>
            <w:proofErr w:type="gramEnd"/>
            <w:r w:rsidRPr="00520F33">
              <w:t xml:space="preserve"> hřiště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60EFF1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E35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64F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06FB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A31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EC3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2CB6F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0E73EA85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4E9302" w14:textId="77777777" w:rsidR="00E24FF2" w:rsidRPr="00520F33" w:rsidRDefault="00E24FF2" w:rsidP="00E24FF2">
            <w:r w:rsidRPr="00520F33">
              <w:t xml:space="preserve">V </w:t>
            </w:r>
            <w:proofErr w:type="gramStart"/>
            <w:r w:rsidRPr="00520F33">
              <w:t>Brňanech - zastávka</w:t>
            </w:r>
            <w:proofErr w:type="gramEnd"/>
            <w:r w:rsidRPr="00520F33">
              <w:t xml:space="preserve">                    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6A637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4E0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4A2B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357B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6BB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9ED3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7D49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2A1F18D8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F8AA64" w14:textId="77777777" w:rsidR="00E24FF2" w:rsidRPr="00520F33" w:rsidRDefault="00E24FF2" w:rsidP="00E24FF2">
            <w:r w:rsidRPr="00520F33">
              <w:lastRenderedPageBreak/>
              <w:t xml:space="preserve">V </w:t>
            </w:r>
            <w:proofErr w:type="gramStart"/>
            <w:r w:rsidRPr="00520F33">
              <w:t>Brňanech - cesta</w:t>
            </w:r>
            <w:proofErr w:type="gramEnd"/>
            <w:r w:rsidRPr="00520F33">
              <w:t xml:space="preserve"> ke </w:t>
            </w:r>
            <w:proofErr w:type="spellStart"/>
            <w:r w:rsidRPr="00520F33">
              <w:t>Kačenci</w:t>
            </w:r>
            <w:proofErr w:type="spellEnd"/>
            <w:r w:rsidRPr="00520F33">
              <w:t xml:space="preserve">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AD690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6CA5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986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BCE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ABB6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04A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4B34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ACB962F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08CCB8" w14:textId="77777777" w:rsidR="00E24FF2" w:rsidRPr="00520F33" w:rsidRDefault="00E24FF2" w:rsidP="00E24FF2">
            <w:r w:rsidRPr="00520F33">
              <w:t xml:space="preserve">V </w:t>
            </w:r>
            <w:proofErr w:type="gramStart"/>
            <w:r w:rsidRPr="00520F33">
              <w:t>Brňanech - zahrádkářská</w:t>
            </w:r>
            <w:proofErr w:type="gramEnd"/>
            <w:r w:rsidRPr="00520F33">
              <w:t xml:space="preserve"> kolonie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A275CE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13D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D4D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ABEB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4D9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26AA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14A49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64B7B0E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4D3D61" w14:textId="77777777" w:rsidR="00E24FF2" w:rsidRPr="00520F33" w:rsidRDefault="00E24FF2" w:rsidP="00E24FF2">
            <w:r w:rsidRPr="00520F33">
              <w:t xml:space="preserve">Víta Nejedlého                               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385D79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BD6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0496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B9E0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6F83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C3B8" w14:textId="77777777" w:rsidR="00E24FF2" w:rsidRPr="00520F33" w:rsidRDefault="00E24FF2" w:rsidP="00E24FF2">
            <w:pPr>
              <w:jc w:val="right"/>
            </w:pPr>
            <w:r w:rsidRPr="00520F33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2162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15E4C6E2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0966C0" w14:textId="77777777" w:rsidR="00E24FF2" w:rsidRPr="00520F33" w:rsidRDefault="00E24FF2" w:rsidP="00E24FF2">
            <w:r w:rsidRPr="00520F33">
              <w:t xml:space="preserve">Víta </w:t>
            </w:r>
            <w:proofErr w:type="gramStart"/>
            <w:r w:rsidRPr="00520F33">
              <w:t>Nejedlého - hřiště</w:t>
            </w:r>
            <w:proofErr w:type="gram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B7CAB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7938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3AE7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766C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0A85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3868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8A812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59CC9E44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AE87D3" w14:textId="77777777" w:rsidR="00E24FF2" w:rsidRPr="00520F33" w:rsidRDefault="00E24FF2" w:rsidP="00E24FF2">
            <w:proofErr w:type="gramStart"/>
            <w:r w:rsidRPr="00520F33">
              <w:t>Zámecká - parkoviště</w:t>
            </w:r>
            <w:proofErr w:type="gramEnd"/>
            <w:r w:rsidRPr="00520F33">
              <w:t xml:space="preserve"> u bývalé OHS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9D5436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7C0D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CFCC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8D1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80BB" w14:textId="77777777" w:rsidR="00E24FF2" w:rsidRPr="00520F33" w:rsidRDefault="00E24FF2" w:rsidP="00E24FF2">
            <w:pPr>
              <w:jc w:val="right"/>
            </w:pPr>
            <w:r w:rsidRPr="00520F33"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4EB1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B9E1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78D674C4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0733E" w14:textId="77777777" w:rsidR="00E24FF2" w:rsidRPr="00520F33" w:rsidRDefault="00E24FF2" w:rsidP="00E24FF2">
            <w:proofErr w:type="gramStart"/>
            <w:r w:rsidRPr="00520F33">
              <w:t>Závodí - u</w:t>
            </w:r>
            <w:proofErr w:type="gramEnd"/>
            <w:r w:rsidRPr="00520F33">
              <w:t xml:space="preserve"> mostu, křižovatka u Morávkova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1D183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6D14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4D9D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667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A266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DB41" w14:textId="77777777" w:rsidR="00E24FF2" w:rsidRPr="00520F33" w:rsidRDefault="00E24FF2" w:rsidP="00E24FF2">
            <w:pPr>
              <w:jc w:val="right"/>
            </w:pPr>
            <w:r w:rsidRPr="00520F3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F08EE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</w:tr>
      <w:tr w:rsidR="00E24FF2" w:rsidRPr="00520F33" w14:paraId="350F62BB" w14:textId="77777777" w:rsidTr="00E24FF2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64A6908" w14:textId="77777777" w:rsidR="00E24FF2" w:rsidRPr="00520F33" w:rsidRDefault="00E24FF2" w:rsidP="00E24FF2">
            <w:r w:rsidRPr="00520F33">
              <w:t>Celkem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AC2C0C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443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C7E4" w14:textId="77777777" w:rsidR="00E24FF2" w:rsidRPr="00520F33" w:rsidRDefault="00E24FF2" w:rsidP="00E24FF2">
            <w:pPr>
              <w:jc w:val="right"/>
            </w:pPr>
            <w:r w:rsidRPr="00520F33">
              <w:t>199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B2F4C" w14:textId="77777777" w:rsidR="00E24FF2" w:rsidRPr="00520F33" w:rsidRDefault="00E24FF2" w:rsidP="00E24FF2">
            <w:pPr>
              <w:jc w:val="right"/>
            </w:pPr>
            <w:r w:rsidRPr="00520F33">
              <w:t>159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25CA9" w14:textId="77777777" w:rsidR="00E24FF2" w:rsidRPr="00520F33" w:rsidRDefault="00E24FF2" w:rsidP="00E24FF2">
            <w:pPr>
              <w:jc w:val="right"/>
            </w:pPr>
            <w:r w:rsidRPr="00520F33">
              <w:t>159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9A85F" w14:textId="77777777" w:rsidR="00E24FF2" w:rsidRPr="00520F33" w:rsidRDefault="00E24FF2" w:rsidP="00E24FF2">
            <w:pPr>
              <w:jc w:val="right"/>
            </w:pPr>
            <w:r w:rsidRPr="00520F33">
              <w:t>199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D0A58" w14:textId="77777777" w:rsidR="00E24FF2" w:rsidRPr="00520F33" w:rsidRDefault="00E24FF2" w:rsidP="00E24FF2">
            <w:pPr>
              <w:jc w:val="right"/>
            </w:pPr>
            <w:r w:rsidRPr="00520F33">
              <w:t>197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62B6E6" w14:textId="77777777" w:rsidR="00E24FF2" w:rsidRPr="00520F33" w:rsidRDefault="00E24FF2" w:rsidP="00E24FF2">
            <w:pPr>
              <w:jc w:val="right"/>
            </w:pPr>
            <w:r w:rsidRPr="00520F33">
              <w:t>13</w:t>
            </w:r>
          </w:p>
        </w:tc>
      </w:tr>
      <w:tr w:rsidR="00E24FF2" w:rsidRPr="00520F33" w14:paraId="66CB9484" w14:textId="77777777" w:rsidTr="00E24FF2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4B7D39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FACA7" w14:textId="77777777" w:rsidR="00E24FF2" w:rsidRPr="00520F33" w:rsidRDefault="00E24FF2" w:rsidP="00E24FF2">
            <w:pPr>
              <w:jc w:val="right"/>
            </w:pPr>
            <w:r w:rsidRPr="00520F33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5E4E" w14:textId="77777777" w:rsidR="00E24FF2" w:rsidRPr="00520F33" w:rsidRDefault="00E24FF2" w:rsidP="00E24FF2">
            <w:pPr>
              <w:jc w:val="right"/>
            </w:pPr>
            <w:r w:rsidRPr="00520F33">
              <w:t>10 348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1B5CB" w14:textId="77777777" w:rsidR="00E24FF2" w:rsidRPr="00520F33" w:rsidRDefault="00E24FF2" w:rsidP="00E24FF2">
            <w:pPr>
              <w:jc w:val="right"/>
            </w:pPr>
            <w:r w:rsidRPr="00520F33">
              <w:t>8 268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81651" w14:textId="77777777" w:rsidR="00E24FF2" w:rsidRPr="00520F33" w:rsidRDefault="00E24FF2" w:rsidP="00E24FF2">
            <w:pPr>
              <w:jc w:val="right"/>
            </w:pPr>
            <w:r w:rsidRPr="00520F33">
              <w:t>8 268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D1F01" w14:textId="77777777" w:rsidR="00E24FF2" w:rsidRPr="00520F33" w:rsidRDefault="00E24FF2" w:rsidP="00E24FF2">
            <w:pPr>
              <w:jc w:val="right"/>
            </w:pPr>
            <w:r w:rsidRPr="00520F33">
              <w:t>10 348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B53B0" w14:textId="77777777" w:rsidR="00E24FF2" w:rsidRPr="00520F33" w:rsidRDefault="00E24FF2" w:rsidP="00E24FF2">
            <w:pPr>
              <w:jc w:val="right"/>
            </w:pPr>
            <w:r w:rsidRPr="00520F33">
              <w:t>10 244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865730" w14:textId="77777777" w:rsidR="00E24FF2" w:rsidRPr="00520F33" w:rsidRDefault="00E24FF2" w:rsidP="00E24FF2">
            <w:pPr>
              <w:jc w:val="right"/>
            </w:pPr>
            <w:r w:rsidRPr="00520F33">
              <w:t>338</w:t>
            </w:r>
          </w:p>
        </w:tc>
      </w:tr>
      <w:tr w:rsidR="00E24FF2" w:rsidRPr="00520F33" w14:paraId="4465B0E0" w14:textId="77777777" w:rsidTr="00E24FF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D821E" w14:textId="77777777" w:rsidR="00E24FF2" w:rsidRPr="00520F33" w:rsidRDefault="00E24FF2" w:rsidP="00E24FF2">
            <w:r w:rsidRPr="00520F33">
              <w:t>Celkem za rok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57D88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DB2EE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F63D35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717E9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D10A6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F48354" w14:textId="77777777" w:rsidR="00E24FF2" w:rsidRPr="00520F33" w:rsidRDefault="00E24FF2" w:rsidP="00E24FF2">
            <w:r w:rsidRPr="00520F3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EEAE2" w14:textId="77777777" w:rsidR="00E24FF2" w:rsidRPr="00520F33" w:rsidRDefault="00E24FF2" w:rsidP="00E24FF2">
            <w:pPr>
              <w:jc w:val="right"/>
              <w:rPr>
                <w:b/>
                <w:bCs/>
              </w:rPr>
            </w:pPr>
            <w:r w:rsidRPr="00520F33">
              <w:rPr>
                <w:b/>
                <w:bCs/>
              </w:rPr>
              <w:t>47 814</w:t>
            </w:r>
          </w:p>
        </w:tc>
      </w:tr>
    </w:tbl>
    <w:p w14:paraId="0C3F53E0" w14:textId="77777777" w:rsidR="00E24FF2" w:rsidRDefault="00E24FF2" w:rsidP="00E24FF2"/>
    <w:p w14:paraId="0E2A7B86" w14:textId="77777777" w:rsidR="004115F3" w:rsidRDefault="004115F3" w:rsidP="00D626BC">
      <w:pPr>
        <w:spacing w:before="100" w:beforeAutospacing="1" w:after="100" w:afterAutospacing="1"/>
        <w:rPr>
          <w:sz w:val="20"/>
          <w:szCs w:val="20"/>
        </w:rPr>
      </w:pPr>
    </w:p>
    <w:p w14:paraId="1B7CE69B" w14:textId="77777777" w:rsidR="00D626BC" w:rsidRDefault="00D626BC" w:rsidP="00D626BC">
      <w:pPr>
        <w:spacing w:before="100" w:beforeAutospacing="1" w:after="100" w:afterAutospacing="1"/>
        <w:rPr>
          <w:sz w:val="20"/>
          <w:szCs w:val="20"/>
        </w:rPr>
      </w:pPr>
    </w:p>
    <w:p w14:paraId="323614D4" w14:textId="77777777" w:rsidR="00D626BC" w:rsidRPr="006C3FEC" w:rsidRDefault="00D626BC" w:rsidP="00D626BC">
      <w:pPr>
        <w:spacing w:before="100" w:beforeAutospacing="1" w:after="100" w:afterAutospacing="1"/>
        <w:rPr>
          <w:sz w:val="20"/>
          <w:szCs w:val="20"/>
        </w:rPr>
      </w:pPr>
    </w:p>
    <w:sectPr w:rsidR="00D626BC" w:rsidRPr="006C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5C76" w14:textId="77777777" w:rsidR="003E3ED8" w:rsidRDefault="003E3ED8" w:rsidP="00A616BC">
      <w:r>
        <w:separator/>
      </w:r>
    </w:p>
  </w:endnote>
  <w:endnote w:type="continuationSeparator" w:id="0">
    <w:p w14:paraId="2EF5955F" w14:textId="77777777" w:rsidR="003E3ED8" w:rsidRDefault="003E3ED8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EE7E" w14:textId="77777777" w:rsidR="003E3ED8" w:rsidRDefault="003E3ED8" w:rsidP="00A616BC">
      <w:r>
        <w:separator/>
      </w:r>
    </w:p>
  </w:footnote>
  <w:footnote w:type="continuationSeparator" w:id="0">
    <w:p w14:paraId="66208F68" w14:textId="77777777" w:rsidR="003E3ED8" w:rsidRDefault="003E3ED8" w:rsidP="00A6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D4ACD"/>
    <w:multiLevelType w:val="hybridMultilevel"/>
    <w:tmpl w:val="485428F2"/>
    <w:lvl w:ilvl="0" w:tplc="45788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8966">
    <w:abstractNumId w:val="0"/>
  </w:num>
  <w:num w:numId="2" w16cid:durableId="176561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70B"/>
    <w:rsid w:val="00002BB6"/>
    <w:rsid w:val="000764CE"/>
    <w:rsid w:val="000959A9"/>
    <w:rsid w:val="000B121D"/>
    <w:rsid w:val="000C0D9E"/>
    <w:rsid w:val="000D69F0"/>
    <w:rsid w:val="000E1FF2"/>
    <w:rsid w:val="000E20A9"/>
    <w:rsid w:val="0010070A"/>
    <w:rsid w:val="00171AC5"/>
    <w:rsid w:val="001843B9"/>
    <w:rsid w:val="001A3997"/>
    <w:rsid w:val="001E7C07"/>
    <w:rsid w:val="002450D1"/>
    <w:rsid w:val="00254C5D"/>
    <w:rsid w:val="0025528A"/>
    <w:rsid w:val="00263786"/>
    <w:rsid w:val="0029384C"/>
    <w:rsid w:val="002940F4"/>
    <w:rsid w:val="002947BE"/>
    <w:rsid w:val="002C0941"/>
    <w:rsid w:val="002D462F"/>
    <w:rsid w:val="003320AE"/>
    <w:rsid w:val="003A1E20"/>
    <w:rsid w:val="003A2814"/>
    <w:rsid w:val="003D3F42"/>
    <w:rsid w:val="003E3ED8"/>
    <w:rsid w:val="004115F3"/>
    <w:rsid w:val="004326B2"/>
    <w:rsid w:val="004712C1"/>
    <w:rsid w:val="004B7A3C"/>
    <w:rsid w:val="005067D7"/>
    <w:rsid w:val="00531AC7"/>
    <w:rsid w:val="0058120F"/>
    <w:rsid w:val="00587B1B"/>
    <w:rsid w:val="005B14FA"/>
    <w:rsid w:val="005B17F8"/>
    <w:rsid w:val="005E6A75"/>
    <w:rsid w:val="00600F8A"/>
    <w:rsid w:val="006C3FEC"/>
    <w:rsid w:val="006E2886"/>
    <w:rsid w:val="006E7465"/>
    <w:rsid w:val="007003B9"/>
    <w:rsid w:val="007302E6"/>
    <w:rsid w:val="0073621F"/>
    <w:rsid w:val="007372FC"/>
    <w:rsid w:val="00756764"/>
    <w:rsid w:val="00761727"/>
    <w:rsid w:val="007B611E"/>
    <w:rsid w:val="007D7D83"/>
    <w:rsid w:val="00801B6E"/>
    <w:rsid w:val="00810F5B"/>
    <w:rsid w:val="00821864"/>
    <w:rsid w:val="00834B4C"/>
    <w:rsid w:val="00840178"/>
    <w:rsid w:val="0088735B"/>
    <w:rsid w:val="00890AB3"/>
    <w:rsid w:val="008977BE"/>
    <w:rsid w:val="008E165C"/>
    <w:rsid w:val="008E1E42"/>
    <w:rsid w:val="00903C8D"/>
    <w:rsid w:val="00924626"/>
    <w:rsid w:val="00955131"/>
    <w:rsid w:val="009C515C"/>
    <w:rsid w:val="009F763D"/>
    <w:rsid w:val="00A234D7"/>
    <w:rsid w:val="00A50616"/>
    <w:rsid w:val="00A535BE"/>
    <w:rsid w:val="00A616BC"/>
    <w:rsid w:val="00AA310E"/>
    <w:rsid w:val="00AA7412"/>
    <w:rsid w:val="00AC5C2D"/>
    <w:rsid w:val="00AC5D55"/>
    <w:rsid w:val="00B06AAB"/>
    <w:rsid w:val="00B54F50"/>
    <w:rsid w:val="00B62052"/>
    <w:rsid w:val="00B83BB5"/>
    <w:rsid w:val="00BB1540"/>
    <w:rsid w:val="00BC69F6"/>
    <w:rsid w:val="00BE17A2"/>
    <w:rsid w:val="00BE35E4"/>
    <w:rsid w:val="00C07696"/>
    <w:rsid w:val="00C22E06"/>
    <w:rsid w:val="00C27E16"/>
    <w:rsid w:val="00C478EB"/>
    <w:rsid w:val="00C511F3"/>
    <w:rsid w:val="00C54776"/>
    <w:rsid w:val="00C555ED"/>
    <w:rsid w:val="00C96659"/>
    <w:rsid w:val="00CA3528"/>
    <w:rsid w:val="00CD3826"/>
    <w:rsid w:val="00D131B1"/>
    <w:rsid w:val="00D453E2"/>
    <w:rsid w:val="00D626BC"/>
    <w:rsid w:val="00D63B3F"/>
    <w:rsid w:val="00D90FE0"/>
    <w:rsid w:val="00DA0DD7"/>
    <w:rsid w:val="00DC782C"/>
    <w:rsid w:val="00E00369"/>
    <w:rsid w:val="00E07B4E"/>
    <w:rsid w:val="00E123C2"/>
    <w:rsid w:val="00E24FF2"/>
    <w:rsid w:val="00E65BC2"/>
    <w:rsid w:val="00E67AC3"/>
    <w:rsid w:val="00E747F6"/>
    <w:rsid w:val="00EA4471"/>
    <w:rsid w:val="00ED55BB"/>
    <w:rsid w:val="00EE657F"/>
    <w:rsid w:val="00EF28D0"/>
    <w:rsid w:val="00EF610C"/>
    <w:rsid w:val="00F401A8"/>
    <w:rsid w:val="00F94FF7"/>
    <w:rsid w:val="00FD1888"/>
    <w:rsid w:val="00FD2161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4B39790"/>
  <w15:chartTrackingRefBased/>
  <w15:docId w15:val="{0726508C-CE39-4E23-8BEF-A8727539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styleId="Odstavecseseznamem">
    <w:name w:val="List Paragraph"/>
    <w:basedOn w:val="Normln"/>
    <w:uiPriority w:val="34"/>
    <w:qFormat/>
    <w:rsid w:val="001E7C07"/>
    <w:pPr>
      <w:ind w:left="720"/>
      <w:contextualSpacing/>
    </w:pPr>
    <w:rPr>
      <w:color w:val="00000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15F3"/>
    <w:rPr>
      <w:color w:val="800080"/>
      <w:u w:val="single"/>
    </w:rPr>
  </w:style>
  <w:style w:type="paragraph" w:customStyle="1" w:styleId="msonormal0">
    <w:name w:val="msonormal"/>
    <w:basedOn w:val="Normln"/>
    <w:rsid w:val="004115F3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4115F3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ln"/>
    <w:rsid w:val="004115F3"/>
    <w:pPr>
      <w:spacing w:before="100" w:beforeAutospacing="1" w:after="100" w:afterAutospacing="1"/>
    </w:pPr>
  </w:style>
  <w:style w:type="paragraph" w:customStyle="1" w:styleId="font7">
    <w:name w:val="font7"/>
    <w:basedOn w:val="Normln"/>
    <w:rsid w:val="004115F3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Normln"/>
    <w:rsid w:val="004115F3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Normln"/>
    <w:rsid w:val="004115F3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Normln"/>
    <w:rsid w:val="004115F3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ln"/>
    <w:rsid w:val="004115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ln"/>
    <w:rsid w:val="004115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ln"/>
    <w:rsid w:val="004115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ln"/>
    <w:rsid w:val="004115F3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Normln"/>
    <w:rsid w:val="004115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ln"/>
    <w:rsid w:val="004115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ln"/>
    <w:rsid w:val="004115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Normln"/>
    <w:rsid w:val="00411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n"/>
    <w:rsid w:val="00411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ln"/>
    <w:rsid w:val="004115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1">
    <w:name w:val="xl81"/>
    <w:basedOn w:val="Normln"/>
    <w:rsid w:val="004115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4115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ln"/>
    <w:rsid w:val="004115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ln"/>
    <w:rsid w:val="004115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ln"/>
    <w:rsid w:val="004115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ln"/>
    <w:rsid w:val="004115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ln"/>
    <w:rsid w:val="004115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ln"/>
    <w:rsid w:val="00411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n"/>
    <w:rsid w:val="004115F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4115F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Normln"/>
    <w:rsid w:val="004115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n"/>
    <w:rsid w:val="004115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ln"/>
    <w:rsid w:val="004115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ln"/>
    <w:rsid w:val="004115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n"/>
    <w:rsid w:val="004115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ln"/>
    <w:rsid w:val="004115F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ln"/>
    <w:rsid w:val="004115F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ln"/>
    <w:rsid w:val="004115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n"/>
    <w:rsid w:val="004115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ln"/>
    <w:rsid w:val="004115F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ln"/>
    <w:rsid w:val="004115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ln"/>
    <w:rsid w:val="004115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4115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4">
    <w:name w:val="xl104"/>
    <w:basedOn w:val="Normln"/>
    <w:rsid w:val="004115F3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5">
    <w:name w:val="xl105"/>
    <w:basedOn w:val="Normln"/>
    <w:rsid w:val="004115F3"/>
    <w:pPr>
      <w:spacing w:before="100" w:beforeAutospacing="1" w:after="100" w:afterAutospacing="1"/>
    </w:pPr>
  </w:style>
  <w:style w:type="paragraph" w:customStyle="1" w:styleId="xl106">
    <w:name w:val="xl106"/>
    <w:basedOn w:val="Normln"/>
    <w:rsid w:val="004115F3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ln"/>
    <w:rsid w:val="004115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8">
    <w:name w:val="xl108"/>
    <w:basedOn w:val="Normln"/>
    <w:rsid w:val="004115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Normln"/>
    <w:rsid w:val="004115F3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n"/>
    <w:rsid w:val="004115F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ln"/>
    <w:rsid w:val="004115F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a@meuvysk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7090C-0A40-431B-B274-8AA5D2D24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0FCAA-88FC-4DCE-98E2-BF0B777E2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9846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2024-11-05T13:24:00Z</cp:lastPrinted>
  <dcterms:created xsi:type="dcterms:W3CDTF">2025-12-01T10:21:00Z</dcterms:created>
  <dcterms:modified xsi:type="dcterms:W3CDTF">2025-12-01T10:21:00Z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