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0417" w14:textId="2B891660" w:rsidR="00982714" w:rsidRPr="00982714" w:rsidRDefault="00982714" w:rsidP="00982714">
      <w:pPr>
        <w:jc w:val="center"/>
        <w:rPr>
          <w:b/>
          <w:bCs/>
          <w:sz w:val="40"/>
          <w:szCs w:val="40"/>
        </w:rPr>
      </w:pPr>
      <w:r w:rsidRPr="00982714">
        <w:rPr>
          <w:b/>
          <w:bCs/>
          <w:sz w:val="40"/>
          <w:szCs w:val="40"/>
        </w:rPr>
        <w:t>Objednávka</w:t>
      </w:r>
    </w:p>
    <w:p w14:paraId="4CEF2EFD" w14:textId="77777777" w:rsidR="00982714" w:rsidRDefault="00982714" w:rsidP="00982714"/>
    <w:p w14:paraId="5ED2092F" w14:textId="77777777" w:rsidR="001E583C" w:rsidRPr="00F476AB" w:rsidRDefault="00982714" w:rsidP="001E583C">
      <w:pPr>
        <w:rPr>
          <w:b/>
          <w:bCs/>
        </w:rPr>
      </w:pPr>
      <w:r w:rsidRPr="00F476AB">
        <w:rPr>
          <w:b/>
          <w:bCs/>
        </w:rPr>
        <w:t xml:space="preserve">Objednatel: </w:t>
      </w:r>
      <w:r w:rsidRPr="00F476AB">
        <w:rPr>
          <w:b/>
          <w:bCs/>
        </w:rPr>
        <w:tab/>
      </w:r>
      <w:r w:rsidR="001E583C" w:rsidRPr="00F476AB">
        <w:rPr>
          <w:b/>
          <w:bCs/>
        </w:rPr>
        <w:t>UTILCELL s r.o.</w:t>
      </w:r>
    </w:p>
    <w:p w14:paraId="220EADD1" w14:textId="54658764" w:rsidR="001E583C" w:rsidRPr="00F476AB" w:rsidRDefault="001E583C" w:rsidP="001E583C">
      <w:pPr>
        <w:ind w:left="708" w:firstLine="708"/>
      </w:pPr>
      <w:r w:rsidRPr="00F476AB">
        <w:t>Se sídlem: nám. V. Mrštíka 40, CZ-664 81, Ostrovačice</w:t>
      </w:r>
    </w:p>
    <w:p w14:paraId="5D816EE2" w14:textId="4D15B249" w:rsidR="00982714" w:rsidRPr="00F476AB" w:rsidRDefault="001E583C" w:rsidP="001E583C">
      <w:pPr>
        <w:ind w:left="708" w:firstLine="708"/>
      </w:pPr>
      <w:r w:rsidRPr="00F476AB">
        <w:t>IČ: 60714611 DIČ: CZ60714611</w:t>
      </w:r>
    </w:p>
    <w:p w14:paraId="4424EC39" w14:textId="048CE1AA" w:rsidR="001E583C" w:rsidRPr="00F476AB" w:rsidRDefault="001E583C" w:rsidP="001E583C">
      <w:pPr>
        <w:ind w:left="708" w:firstLine="708"/>
      </w:pPr>
      <w:r w:rsidRPr="00F476AB">
        <w:t xml:space="preserve">Kontakt: </w:t>
      </w:r>
      <w:r w:rsidR="00F476AB" w:rsidRPr="00F476AB">
        <w:t>n.avramovic@utilcell.com</w:t>
      </w:r>
    </w:p>
    <w:p w14:paraId="4987AD1E" w14:textId="672E9E5E" w:rsidR="00982714" w:rsidRPr="00F476AB" w:rsidRDefault="00982714" w:rsidP="00982714">
      <w:pPr>
        <w:rPr>
          <w:b/>
          <w:bCs/>
        </w:rPr>
      </w:pPr>
      <w:r w:rsidRPr="00F476AB">
        <w:rPr>
          <w:b/>
          <w:bCs/>
        </w:rPr>
        <w:t xml:space="preserve">Zpracovatel: </w:t>
      </w:r>
      <w:r w:rsidRPr="00F476AB">
        <w:rPr>
          <w:b/>
          <w:bCs/>
        </w:rPr>
        <w:tab/>
        <w:t xml:space="preserve">Výzkumný ústav monitoringu a ochrany půdy, </w:t>
      </w:r>
      <w:proofErr w:type="spellStart"/>
      <w:r w:rsidRPr="00F476AB">
        <w:rPr>
          <w:b/>
          <w:bCs/>
        </w:rPr>
        <w:t>v.v.i</w:t>
      </w:r>
      <w:proofErr w:type="spellEnd"/>
      <w:r w:rsidRPr="00F476AB">
        <w:rPr>
          <w:b/>
          <w:bCs/>
        </w:rPr>
        <w:t>.</w:t>
      </w:r>
    </w:p>
    <w:p w14:paraId="750929A4" w14:textId="77777777" w:rsidR="00982714" w:rsidRPr="00F476AB" w:rsidRDefault="00982714" w:rsidP="00982714">
      <w:pPr>
        <w:ind w:left="708" w:firstLine="708"/>
      </w:pPr>
      <w:r w:rsidRPr="00F476AB">
        <w:t>se sídlem: Žabovřeská 250, 156 00 Praha 5 - Zbraslav</w:t>
      </w:r>
    </w:p>
    <w:p w14:paraId="7B8F7F4C" w14:textId="77777777" w:rsidR="00982714" w:rsidRPr="00F476AB" w:rsidRDefault="00982714" w:rsidP="00982714">
      <w:pPr>
        <w:ind w:left="708" w:firstLine="708"/>
      </w:pPr>
      <w:r w:rsidRPr="00F476AB">
        <w:t>IČ: 000 27 049</w:t>
      </w:r>
    </w:p>
    <w:p w14:paraId="4B13773A" w14:textId="7D4BBBEB" w:rsidR="00982714" w:rsidRPr="00F476AB" w:rsidRDefault="00982714" w:rsidP="00982714">
      <w:pPr>
        <w:ind w:left="708" w:firstLine="708"/>
      </w:pPr>
      <w:r w:rsidRPr="00F476AB">
        <w:t>Jednající ve věcech smluvních: prof. Ing. Radim Vácha, Ph.D., ředitel</w:t>
      </w:r>
    </w:p>
    <w:p w14:paraId="6F0B6D1D" w14:textId="4F680557" w:rsidR="00982714" w:rsidRPr="00F476AB" w:rsidRDefault="00982714" w:rsidP="001E583C">
      <w:pPr>
        <w:ind w:left="1416"/>
      </w:pPr>
      <w:r w:rsidRPr="00F476AB">
        <w:t xml:space="preserve">Zástupce ve věcech technických: </w:t>
      </w:r>
      <w:bookmarkStart w:id="0" w:name="_Hlk183158035"/>
      <w:r w:rsidRPr="00F476AB">
        <w:t xml:space="preserve">Ing. </w:t>
      </w:r>
      <w:r w:rsidR="001E583C" w:rsidRPr="00F476AB">
        <w:t>Josef Kučera</w:t>
      </w:r>
      <w:r w:rsidRPr="00F476AB">
        <w:t>,</w:t>
      </w:r>
      <w:r w:rsidR="001E583C" w:rsidRPr="00F476AB">
        <w:t xml:space="preserve"> Ph.D.</w:t>
      </w:r>
      <w:r w:rsidRPr="00F476AB">
        <w:t xml:space="preserve"> </w:t>
      </w:r>
      <w:r w:rsidR="001E583C" w:rsidRPr="00F476AB">
        <w:t>(kucera.josef.jr@vumop.cz)</w:t>
      </w:r>
      <w:bookmarkEnd w:id="0"/>
    </w:p>
    <w:p w14:paraId="3C19C0A5" w14:textId="49FC18E5" w:rsidR="00982714" w:rsidRPr="00F476AB" w:rsidRDefault="00982714" w:rsidP="00982714">
      <w:pPr>
        <w:rPr>
          <w:b/>
          <w:bCs/>
          <w:sz w:val="28"/>
          <w:szCs w:val="28"/>
        </w:rPr>
      </w:pPr>
      <w:r w:rsidRPr="00F476AB">
        <w:rPr>
          <w:b/>
          <w:bCs/>
          <w:sz w:val="28"/>
          <w:szCs w:val="28"/>
        </w:rPr>
        <w:t>Věc: Objednávka</w:t>
      </w:r>
    </w:p>
    <w:p w14:paraId="505A110C" w14:textId="74C0CD37" w:rsidR="0033092E" w:rsidRPr="00F476AB" w:rsidRDefault="0033092E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Analýza vztahu </w:t>
      </w:r>
      <w:r w:rsidR="00A2497D" w:rsidRPr="00F476AB">
        <w:rPr>
          <w:sz w:val="24"/>
          <w:szCs w:val="24"/>
        </w:rPr>
        <w:t xml:space="preserve">hydrologických parametrů a fyzikálních vlastností půd pro </w:t>
      </w:r>
      <w:r w:rsidR="0098186A" w:rsidRPr="00F476AB">
        <w:rPr>
          <w:sz w:val="24"/>
          <w:szCs w:val="24"/>
        </w:rPr>
        <w:t>účely</w:t>
      </w:r>
      <w:r w:rsidRPr="00F476AB">
        <w:rPr>
          <w:sz w:val="24"/>
          <w:szCs w:val="24"/>
        </w:rPr>
        <w:t xml:space="preserve"> testování </w:t>
      </w:r>
      <w:r w:rsidR="00A2497D" w:rsidRPr="00F476AB">
        <w:rPr>
          <w:sz w:val="24"/>
          <w:szCs w:val="24"/>
        </w:rPr>
        <w:t>dvouúrovňového modulárního systému monitoringu meteorologických prvků</w:t>
      </w:r>
      <w:r w:rsidRPr="00F476AB">
        <w:rPr>
          <w:sz w:val="24"/>
          <w:szCs w:val="24"/>
        </w:rPr>
        <w:t>.</w:t>
      </w:r>
      <w:r w:rsidR="00A2497D" w:rsidRPr="00F476AB">
        <w:rPr>
          <w:sz w:val="24"/>
          <w:szCs w:val="24"/>
        </w:rPr>
        <w:t xml:space="preserve"> Zpracovat metodická doporučení pro testování půdních senzorů.</w:t>
      </w:r>
    </w:p>
    <w:p w14:paraId="78E7194B" w14:textId="34C8D34F" w:rsidR="001E583C" w:rsidRPr="00F476AB" w:rsidRDefault="0033092E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Odběr a analýza půdních vzorků </w:t>
      </w:r>
      <w:r w:rsidR="0098186A" w:rsidRPr="00F476AB">
        <w:rPr>
          <w:sz w:val="24"/>
          <w:szCs w:val="24"/>
        </w:rPr>
        <w:t xml:space="preserve">z různých skupin, dle systému hodnocení </w:t>
      </w:r>
      <w:r w:rsidR="00A2497D" w:rsidRPr="00F476AB">
        <w:rPr>
          <w:sz w:val="24"/>
          <w:szCs w:val="24"/>
        </w:rPr>
        <w:t>BPEJ</w:t>
      </w:r>
      <w:r w:rsidRPr="00F476AB">
        <w:rPr>
          <w:sz w:val="24"/>
          <w:szCs w:val="24"/>
        </w:rPr>
        <w:t xml:space="preserve"> pro </w:t>
      </w:r>
      <w:r w:rsidR="0098186A" w:rsidRPr="00F476AB">
        <w:rPr>
          <w:sz w:val="24"/>
          <w:szCs w:val="24"/>
        </w:rPr>
        <w:t xml:space="preserve">ověřen funkčnosti a přesnosti </w:t>
      </w:r>
      <w:r w:rsidRPr="00F476AB">
        <w:rPr>
          <w:sz w:val="24"/>
          <w:szCs w:val="24"/>
        </w:rPr>
        <w:t xml:space="preserve">senzorů vlhkosti. </w:t>
      </w:r>
    </w:p>
    <w:p w14:paraId="2D53BBBB" w14:textId="5FE98C24" w:rsidR="001E583C" w:rsidRPr="00F476AB" w:rsidRDefault="001E583C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Zpracovat rámcová doporučení pro metodologické listy monitoringu </w:t>
      </w:r>
      <w:proofErr w:type="spellStart"/>
      <w:r w:rsidRPr="00F476AB">
        <w:rPr>
          <w:sz w:val="24"/>
          <w:szCs w:val="24"/>
        </w:rPr>
        <w:t>pedoklimatických</w:t>
      </w:r>
      <w:proofErr w:type="spellEnd"/>
      <w:r w:rsidRPr="00F476AB">
        <w:rPr>
          <w:sz w:val="24"/>
          <w:szCs w:val="24"/>
        </w:rPr>
        <w:t xml:space="preserve"> prvků.</w:t>
      </w:r>
    </w:p>
    <w:p w14:paraId="0055B12E" w14:textId="77777777" w:rsidR="001E583C" w:rsidRPr="00F476AB" w:rsidRDefault="001E583C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Podílet na tvorbě metodiky pro uživatele dvouúrovňového modulárního systému monitoringu meteorologických prvků – část </w:t>
      </w:r>
      <w:proofErr w:type="spellStart"/>
      <w:r w:rsidRPr="00F476AB">
        <w:rPr>
          <w:sz w:val="24"/>
          <w:szCs w:val="24"/>
        </w:rPr>
        <w:t>pedoklimatický</w:t>
      </w:r>
      <w:proofErr w:type="spellEnd"/>
      <w:r w:rsidRPr="00F476AB">
        <w:rPr>
          <w:sz w:val="24"/>
          <w:szCs w:val="24"/>
        </w:rPr>
        <w:t xml:space="preserve"> monitoring. </w:t>
      </w:r>
    </w:p>
    <w:p w14:paraId="727AE6AF" w14:textId="77777777" w:rsidR="001E583C" w:rsidRPr="00F476AB" w:rsidRDefault="001E583C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Poskytnout expertní součinnost při navrhování reprezentativní sítě agrometeorologického porostního monitoringu na lokální úrovni. </w:t>
      </w:r>
    </w:p>
    <w:p w14:paraId="6FF0B186" w14:textId="77777777" w:rsidR="001E583C" w:rsidRPr="00F476AB" w:rsidRDefault="001E583C" w:rsidP="00F476AB">
      <w:pPr>
        <w:numPr>
          <w:ilvl w:val="0"/>
          <w:numId w:val="1"/>
        </w:numPr>
        <w:spacing w:after="0" w:line="240" w:lineRule="auto"/>
        <w:ind w:hanging="430"/>
        <w:jc w:val="both"/>
        <w:rPr>
          <w:sz w:val="24"/>
          <w:szCs w:val="24"/>
        </w:rPr>
      </w:pPr>
      <w:r w:rsidRPr="00F476AB">
        <w:rPr>
          <w:sz w:val="24"/>
          <w:szCs w:val="24"/>
        </w:rPr>
        <w:t xml:space="preserve">Poskytnout konzultační součinnost při vývoji optimální designu senzorů pro monitoring půdního mikroklimatu v širokém spektru půdních podmínek. </w:t>
      </w:r>
    </w:p>
    <w:p w14:paraId="51F0104B" w14:textId="77777777" w:rsidR="001E583C" w:rsidRPr="00F476AB" w:rsidRDefault="001E583C" w:rsidP="00AA369A">
      <w:pPr>
        <w:spacing w:after="0" w:line="240" w:lineRule="auto"/>
        <w:ind w:left="1423"/>
        <w:jc w:val="both"/>
        <w:rPr>
          <w:sz w:val="24"/>
          <w:szCs w:val="24"/>
        </w:rPr>
      </w:pPr>
    </w:p>
    <w:p w14:paraId="0CE76C9B" w14:textId="50E395A6" w:rsidR="00982714" w:rsidRPr="00F476AB" w:rsidRDefault="00982714" w:rsidP="00982714">
      <w:pPr>
        <w:rPr>
          <w:sz w:val="24"/>
          <w:szCs w:val="24"/>
        </w:rPr>
      </w:pPr>
      <w:r w:rsidRPr="00F476AB">
        <w:rPr>
          <w:sz w:val="24"/>
          <w:szCs w:val="24"/>
        </w:rPr>
        <w:t>Stanovená smluv</w:t>
      </w:r>
      <w:r w:rsidR="00414F01" w:rsidRPr="00F476AB">
        <w:rPr>
          <w:sz w:val="24"/>
          <w:szCs w:val="24"/>
        </w:rPr>
        <w:t>n</w:t>
      </w:r>
      <w:r w:rsidRPr="00F476AB">
        <w:rPr>
          <w:sz w:val="24"/>
          <w:szCs w:val="24"/>
        </w:rPr>
        <w:t xml:space="preserve">í cena činí </w:t>
      </w:r>
      <w:r w:rsidR="001E583C" w:rsidRPr="00F476AB">
        <w:rPr>
          <w:sz w:val="24"/>
          <w:szCs w:val="24"/>
        </w:rPr>
        <w:t>250</w:t>
      </w:r>
      <w:r w:rsidRPr="00F476AB">
        <w:rPr>
          <w:sz w:val="24"/>
          <w:szCs w:val="24"/>
        </w:rPr>
        <w:t xml:space="preserve"> 000,- Kč </w:t>
      </w:r>
      <w:r w:rsidR="00926EDF" w:rsidRPr="00F476AB">
        <w:rPr>
          <w:sz w:val="24"/>
          <w:szCs w:val="24"/>
        </w:rPr>
        <w:t>bez</w:t>
      </w:r>
      <w:r w:rsidRPr="00F476AB">
        <w:rPr>
          <w:sz w:val="24"/>
          <w:szCs w:val="24"/>
        </w:rPr>
        <w:t xml:space="preserve"> DPH.</w:t>
      </w:r>
    </w:p>
    <w:p w14:paraId="07DA64EB" w14:textId="77777777" w:rsidR="001E583C" w:rsidRPr="00F476AB" w:rsidRDefault="001E583C" w:rsidP="00982714">
      <w:pPr>
        <w:rPr>
          <w:sz w:val="24"/>
          <w:szCs w:val="24"/>
        </w:rPr>
      </w:pPr>
    </w:p>
    <w:p w14:paraId="24742B35" w14:textId="28E7BFC2" w:rsidR="00982714" w:rsidRPr="00F476AB" w:rsidRDefault="001E583C" w:rsidP="00982714">
      <w:pPr>
        <w:rPr>
          <w:sz w:val="24"/>
          <w:szCs w:val="24"/>
        </w:rPr>
      </w:pPr>
      <w:r w:rsidRPr="00F476AB">
        <w:rPr>
          <w:sz w:val="24"/>
          <w:szCs w:val="24"/>
        </w:rPr>
        <w:t>V Ostrovačicích</w:t>
      </w:r>
      <w:r w:rsidR="00982714" w:rsidRPr="00F476AB">
        <w:rPr>
          <w:sz w:val="24"/>
          <w:szCs w:val="24"/>
        </w:rPr>
        <w:t xml:space="preserve"> dne </w:t>
      </w:r>
    </w:p>
    <w:p w14:paraId="6A71A009" w14:textId="77777777" w:rsidR="00982714" w:rsidRDefault="00982714" w:rsidP="00982714"/>
    <w:p w14:paraId="6380AF8E" w14:textId="0A122107" w:rsidR="00982714" w:rsidRDefault="00982714" w:rsidP="00982714">
      <w:r>
        <w:t>……………………………</w:t>
      </w:r>
    </w:p>
    <w:p w14:paraId="51033502" w14:textId="2B748100" w:rsidR="00982714" w:rsidRPr="001E583C" w:rsidRDefault="001E583C" w:rsidP="00982714">
      <w:r w:rsidRPr="00F476AB">
        <w:t>UTILCELL s r.o.</w:t>
      </w:r>
    </w:p>
    <w:sectPr w:rsidR="00982714" w:rsidRPr="001E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4111"/>
    <w:multiLevelType w:val="hybridMultilevel"/>
    <w:tmpl w:val="0F78AA4E"/>
    <w:lvl w:ilvl="0" w:tplc="0405001B">
      <w:start w:val="1"/>
      <w:numFmt w:val="lowerRoman"/>
      <w:lvlText w:val="%1."/>
      <w:lvlJc w:val="right"/>
      <w:pPr>
        <w:ind w:left="142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7249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14"/>
    <w:rsid w:val="001E583C"/>
    <w:rsid w:val="00236BE7"/>
    <w:rsid w:val="0033092E"/>
    <w:rsid w:val="003C11CB"/>
    <w:rsid w:val="003F2D02"/>
    <w:rsid w:val="00414F01"/>
    <w:rsid w:val="00585F86"/>
    <w:rsid w:val="00892A85"/>
    <w:rsid w:val="00926EDF"/>
    <w:rsid w:val="0094424F"/>
    <w:rsid w:val="0098186A"/>
    <w:rsid w:val="00982714"/>
    <w:rsid w:val="009967F0"/>
    <w:rsid w:val="00A2497D"/>
    <w:rsid w:val="00A878B7"/>
    <w:rsid w:val="00AA369A"/>
    <w:rsid w:val="00B37BAD"/>
    <w:rsid w:val="00DE67E8"/>
    <w:rsid w:val="00DF1C17"/>
    <w:rsid w:val="00F4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A882"/>
  <w15:chartTrackingRefBased/>
  <w15:docId w15:val="{E5C4134C-ACF8-4F81-941F-735D0EFE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7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27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27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27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7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27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27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27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27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27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2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Karásek Petr</dc:creator>
  <cp:keywords/>
  <dc:description/>
  <cp:lastModifiedBy>Kučera Josef Jr</cp:lastModifiedBy>
  <cp:revision>9</cp:revision>
  <dcterms:created xsi:type="dcterms:W3CDTF">2024-10-22T08:51:00Z</dcterms:created>
  <dcterms:modified xsi:type="dcterms:W3CDTF">2025-12-01T14:00:00Z</dcterms:modified>
</cp:coreProperties>
</file>