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1DF4" w14:textId="77777777" w:rsidR="009C344E" w:rsidRDefault="009C344E">
      <w:pPr>
        <w:pStyle w:val="Zkladntext"/>
        <w:rPr>
          <w:rFonts w:ascii="Times New Roman"/>
          <w:sz w:val="20"/>
        </w:rPr>
      </w:pPr>
    </w:p>
    <w:p w14:paraId="652F1DF5" w14:textId="77777777" w:rsidR="009C344E" w:rsidRDefault="009C344E">
      <w:pPr>
        <w:pStyle w:val="Zkladntext"/>
        <w:spacing w:before="7"/>
        <w:rPr>
          <w:rFonts w:ascii="Times New Roman"/>
          <w:sz w:val="20"/>
        </w:rPr>
      </w:pPr>
    </w:p>
    <w:p w14:paraId="652F1DF6" w14:textId="77777777" w:rsidR="009C344E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97728" behindDoc="1" locked="0" layoutInCell="1" allowOverlap="1" wp14:anchorId="652F1E4E" wp14:editId="652F1E4F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4B0293" id="Group 1" o:spid="_x0000_s1026" style="position:absolute;margin-left:30.5pt;margin-top:-3.8pt;width:541.45pt;height:125.5pt;z-index:-15818752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652F1DF7" w14:textId="77777777" w:rsidR="009C344E" w:rsidRDefault="00000000">
      <w:pPr>
        <w:pStyle w:val="Zkladntext"/>
        <w:rPr>
          <w:b/>
          <w:sz w:val="20"/>
        </w:rPr>
      </w:pPr>
      <w:r>
        <w:br w:type="column"/>
      </w:r>
    </w:p>
    <w:p w14:paraId="652F1DF8" w14:textId="77777777" w:rsidR="009C344E" w:rsidRDefault="009C344E">
      <w:pPr>
        <w:pStyle w:val="Zkladntext"/>
        <w:spacing w:before="7"/>
        <w:rPr>
          <w:b/>
          <w:sz w:val="20"/>
        </w:rPr>
      </w:pPr>
    </w:p>
    <w:p w14:paraId="652F1DF9" w14:textId="77777777" w:rsidR="009C344E" w:rsidRDefault="00000000">
      <w:pPr>
        <w:ind w:left="350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652F1DFA" w14:textId="77777777" w:rsidR="009C344E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OBJ/8611/0169/25</w:t>
      </w:r>
    </w:p>
    <w:p w14:paraId="652F1DFB" w14:textId="77777777" w:rsidR="009C344E" w:rsidRDefault="009C344E">
      <w:pPr>
        <w:rPr>
          <w:b/>
          <w:sz w:val="20"/>
        </w:rPr>
        <w:sectPr w:rsidR="009C344E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652F1DFC" w14:textId="77777777" w:rsidR="009C344E" w:rsidRDefault="00000000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52F1DFD" w14:textId="77777777" w:rsidR="009C344E" w:rsidRDefault="00000000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52F1DFE" w14:textId="77777777" w:rsidR="009C344E" w:rsidRDefault="009C344E">
      <w:pPr>
        <w:pStyle w:val="Zkladntext"/>
        <w:spacing w:before="107"/>
        <w:rPr>
          <w:b/>
          <w:sz w:val="20"/>
        </w:rPr>
      </w:pPr>
    </w:p>
    <w:p w14:paraId="652F1DFF" w14:textId="77777777" w:rsidR="009C344E" w:rsidRDefault="00000000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652F1E00" w14:textId="77777777" w:rsidR="009C344E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652F1E01" w14:textId="77777777" w:rsidR="009C344E" w:rsidRDefault="00000000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652F1E02" w14:textId="77777777" w:rsidR="009C344E" w:rsidRDefault="009C344E">
      <w:pPr>
        <w:pStyle w:val="Zkladntext"/>
        <w:spacing w:before="107"/>
        <w:rPr>
          <w:b/>
          <w:sz w:val="20"/>
        </w:rPr>
      </w:pPr>
    </w:p>
    <w:p w14:paraId="652F1E03" w14:textId="77777777" w:rsidR="009C344E" w:rsidRDefault="00000000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652F1E04" w14:textId="77777777" w:rsidR="009C344E" w:rsidRDefault="00000000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52F1E05" w14:textId="77777777" w:rsidR="009C344E" w:rsidRDefault="009C344E">
      <w:pPr>
        <w:rPr>
          <w:sz w:val="20"/>
        </w:rPr>
        <w:sectPr w:rsidR="009C344E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652F1E06" w14:textId="77777777" w:rsidR="009C344E" w:rsidRDefault="009C344E">
      <w:pPr>
        <w:pStyle w:val="Zkladntext"/>
        <w:rPr>
          <w:sz w:val="20"/>
        </w:rPr>
      </w:pPr>
    </w:p>
    <w:p w14:paraId="652F1E07" w14:textId="77777777" w:rsidR="009C344E" w:rsidRDefault="009C344E">
      <w:pPr>
        <w:pStyle w:val="Zkladntext"/>
        <w:spacing w:before="165"/>
        <w:rPr>
          <w:sz w:val="20"/>
        </w:rPr>
      </w:pPr>
    </w:p>
    <w:p w14:paraId="652F1E08" w14:textId="77777777" w:rsidR="009C344E" w:rsidRDefault="00000000">
      <w:pPr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652F1E09" w14:textId="77777777" w:rsidR="009C344E" w:rsidRDefault="00000000">
      <w:pPr>
        <w:tabs>
          <w:tab w:val="left" w:pos="7047"/>
        </w:tabs>
        <w:spacing w:before="53"/>
        <w:ind w:left="523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21.11.2025</w:t>
      </w:r>
    </w:p>
    <w:p w14:paraId="652F1E0A" w14:textId="77777777" w:rsidR="009C344E" w:rsidRDefault="00000000">
      <w:pPr>
        <w:spacing w:before="54"/>
        <w:ind w:left="5233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652F1E0B" w14:textId="77777777" w:rsidR="009C344E" w:rsidRDefault="00000000">
      <w:pPr>
        <w:spacing w:before="53"/>
        <w:ind w:left="5233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52F1E0C" w14:textId="77777777" w:rsidR="009C344E" w:rsidRDefault="00000000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2F1E50" wp14:editId="652F1E51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8B7B5" id="Graphic 7" o:spid="_x0000_s1026" style="position:absolute;margin-left:30.5pt;margin-top:19.1pt;width:5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9fFATN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LDK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XxQE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52F1E0D" w14:textId="77777777" w:rsidR="009C344E" w:rsidRDefault="00000000">
      <w:pPr>
        <w:pStyle w:val="Zkladntext"/>
        <w:spacing w:before="60" w:line="242" w:lineRule="auto"/>
        <w:ind w:left="187" w:right="12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podané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(DNS)</w:t>
      </w:r>
      <w:r>
        <w:rPr>
          <w:spacing w:val="-3"/>
        </w:rPr>
        <w:t xml:space="preserve"> </w:t>
      </w:r>
      <w:r>
        <w:t>[022]</w:t>
      </w:r>
      <w:r>
        <w:rPr>
          <w:spacing w:val="-3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 xml:space="preserve">2 kusy notebooku HP </w:t>
      </w:r>
      <w:proofErr w:type="spellStart"/>
      <w:r>
        <w:t>OmniBook</w:t>
      </w:r>
      <w:proofErr w:type="spellEnd"/>
      <w:r>
        <w:t xml:space="preserve"> X 14-fe0910nc, kat. č. A80Q8EA za cenu á 28 132,50 Kč vč. DPH (23 250,00 Kč bez DPH)</w:t>
      </w:r>
    </w:p>
    <w:p w14:paraId="652F1E0E" w14:textId="77777777" w:rsidR="009C344E" w:rsidRDefault="009C344E">
      <w:pPr>
        <w:pStyle w:val="Zkladntext"/>
        <w:spacing w:before="5"/>
      </w:pPr>
    </w:p>
    <w:p w14:paraId="652F1E0F" w14:textId="77777777" w:rsidR="009C344E" w:rsidRDefault="00000000">
      <w:pPr>
        <w:pStyle w:val="Zkladntext"/>
        <w:spacing w:after="22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536"/>
        <w:gridCol w:w="1811"/>
        <w:gridCol w:w="643"/>
        <w:gridCol w:w="1194"/>
        <w:gridCol w:w="1235"/>
      </w:tblGrid>
      <w:tr w:rsidR="009C344E" w14:paraId="652F1E16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652F1E10" w14:textId="77777777" w:rsidR="009C344E" w:rsidRDefault="00000000">
            <w:pPr>
              <w:pStyle w:val="TableParagraph"/>
              <w:spacing w:before="117" w:line="213" w:lineRule="exact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536" w:type="dxa"/>
            <w:tcBorders>
              <w:top w:val="single" w:sz="6" w:space="0" w:color="000000"/>
            </w:tcBorders>
          </w:tcPr>
          <w:p w14:paraId="652F1E11" w14:textId="77777777" w:rsidR="009C344E" w:rsidRDefault="00000000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811" w:type="dxa"/>
            <w:tcBorders>
              <w:top w:val="single" w:sz="6" w:space="0" w:color="000000"/>
            </w:tcBorders>
          </w:tcPr>
          <w:p w14:paraId="652F1E12" w14:textId="77777777" w:rsidR="009C344E" w:rsidRDefault="00000000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652F1E13" w14:textId="77777777" w:rsidR="009C344E" w:rsidRDefault="00000000">
            <w:pPr>
              <w:pStyle w:val="TableParagraph"/>
              <w:spacing w:before="117" w:line="213" w:lineRule="exact"/>
              <w:ind w:right="14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652F1E14" w14:textId="77777777" w:rsidR="009C344E" w:rsidRDefault="00000000">
            <w:pPr>
              <w:pStyle w:val="TableParagraph"/>
              <w:spacing w:before="117" w:line="213" w:lineRule="exact"/>
              <w:ind w:right="27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652F1E15" w14:textId="77777777" w:rsidR="009C344E" w:rsidRDefault="00000000">
            <w:pPr>
              <w:pStyle w:val="TableParagraph"/>
              <w:spacing w:before="117" w:line="213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9C344E" w14:paraId="652F1E1D" w14:textId="77777777">
        <w:trPr>
          <w:trHeight w:val="255"/>
        </w:trPr>
        <w:tc>
          <w:tcPr>
            <w:tcW w:w="1411" w:type="dxa"/>
          </w:tcPr>
          <w:p w14:paraId="652F1E17" w14:textId="77777777" w:rsidR="009C344E" w:rsidRDefault="009C34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652F1E18" w14:textId="77777777" w:rsidR="009C344E" w:rsidRDefault="009C344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14:paraId="652F1E19" w14:textId="77777777" w:rsidR="009C344E" w:rsidRDefault="00000000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</w:tcPr>
          <w:p w14:paraId="652F1E1A" w14:textId="77777777" w:rsidR="009C344E" w:rsidRDefault="00000000">
            <w:pPr>
              <w:pStyle w:val="TableParagraph"/>
              <w:spacing w:line="226" w:lineRule="exact"/>
              <w:ind w:right="152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</w:tcPr>
          <w:p w14:paraId="652F1E1B" w14:textId="77777777" w:rsidR="009C344E" w:rsidRDefault="00000000">
            <w:pPr>
              <w:pStyle w:val="TableParagraph"/>
              <w:spacing w:line="226" w:lineRule="exact"/>
              <w:ind w:right="266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 w14:paraId="652F1E1C" w14:textId="77777777" w:rsidR="009C344E" w:rsidRDefault="00000000">
            <w:pPr>
              <w:pStyle w:val="TableParagraph"/>
              <w:spacing w:line="226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9C344E" w14:paraId="652F1E24" w14:textId="77777777">
        <w:trPr>
          <w:trHeight w:val="282"/>
        </w:trPr>
        <w:tc>
          <w:tcPr>
            <w:tcW w:w="1411" w:type="dxa"/>
          </w:tcPr>
          <w:p w14:paraId="652F1E1E" w14:textId="77777777" w:rsidR="009C344E" w:rsidRDefault="00000000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536" w:type="dxa"/>
          </w:tcPr>
          <w:p w14:paraId="652F1E1F" w14:textId="77777777" w:rsidR="009C344E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Notebook HP </w:t>
            </w:r>
            <w:proofErr w:type="spellStart"/>
            <w:r>
              <w:rPr>
                <w:sz w:val="20"/>
              </w:rPr>
              <w:t>OmniBook</w:t>
            </w:r>
            <w:proofErr w:type="spellEnd"/>
            <w:r>
              <w:rPr>
                <w:sz w:val="20"/>
              </w:rPr>
              <w:t xml:space="preserve"> X 14-</w:t>
            </w:r>
            <w:r>
              <w:rPr>
                <w:spacing w:val="-2"/>
                <w:sz w:val="20"/>
              </w:rPr>
              <w:t>fe0910nc</w:t>
            </w:r>
          </w:p>
        </w:tc>
        <w:tc>
          <w:tcPr>
            <w:tcW w:w="1811" w:type="dxa"/>
          </w:tcPr>
          <w:p w14:paraId="652F1E20" w14:textId="77777777" w:rsidR="009C344E" w:rsidRDefault="00000000"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643" w:type="dxa"/>
          </w:tcPr>
          <w:p w14:paraId="652F1E21" w14:textId="77777777" w:rsidR="009C344E" w:rsidRDefault="00000000">
            <w:pPr>
              <w:pStyle w:val="TableParagraph"/>
              <w:spacing w:before="22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52F1E22" w14:textId="77777777" w:rsidR="009C344E" w:rsidRDefault="00000000">
            <w:pPr>
              <w:pStyle w:val="TableParagraph"/>
              <w:spacing w:before="22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276,75</w:t>
            </w:r>
          </w:p>
        </w:tc>
        <w:tc>
          <w:tcPr>
            <w:tcW w:w="1235" w:type="dxa"/>
          </w:tcPr>
          <w:p w14:paraId="652F1E23" w14:textId="77777777" w:rsidR="009C344E" w:rsidRDefault="00000000">
            <w:pPr>
              <w:pStyle w:val="TableParagraph"/>
              <w:spacing w:before="22"/>
              <w:ind w:right="80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451,75</w:t>
            </w:r>
          </w:p>
        </w:tc>
      </w:tr>
      <w:tr w:rsidR="009C344E" w14:paraId="652F1E2B" w14:textId="77777777">
        <w:trPr>
          <w:trHeight w:val="253"/>
        </w:trPr>
        <w:tc>
          <w:tcPr>
            <w:tcW w:w="1411" w:type="dxa"/>
          </w:tcPr>
          <w:p w14:paraId="652F1E25" w14:textId="77777777" w:rsidR="009C344E" w:rsidRDefault="00000000">
            <w:pPr>
              <w:pStyle w:val="TableParagraph"/>
              <w:tabs>
                <w:tab w:val="left" w:pos="849"/>
              </w:tabs>
              <w:spacing w:before="23" w:line="210" w:lineRule="exact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536" w:type="dxa"/>
          </w:tcPr>
          <w:p w14:paraId="652F1E26" w14:textId="77777777" w:rsidR="009C344E" w:rsidRDefault="00000000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Notebook HP </w:t>
            </w:r>
            <w:proofErr w:type="spellStart"/>
            <w:r>
              <w:rPr>
                <w:sz w:val="20"/>
              </w:rPr>
              <w:t>OmniBook</w:t>
            </w:r>
            <w:proofErr w:type="spellEnd"/>
            <w:r>
              <w:rPr>
                <w:sz w:val="20"/>
              </w:rPr>
              <w:t xml:space="preserve"> X 14-</w:t>
            </w:r>
            <w:r>
              <w:rPr>
                <w:spacing w:val="-2"/>
                <w:sz w:val="20"/>
              </w:rPr>
              <w:t>fe0910nc</w:t>
            </w:r>
          </w:p>
        </w:tc>
        <w:tc>
          <w:tcPr>
            <w:tcW w:w="1811" w:type="dxa"/>
          </w:tcPr>
          <w:p w14:paraId="652F1E27" w14:textId="77777777" w:rsidR="009C344E" w:rsidRDefault="00000000">
            <w:pPr>
              <w:pStyle w:val="TableParagraph"/>
              <w:spacing w:before="23" w:line="210" w:lineRule="exact"/>
              <w:ind w:right="7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325,00</w:t>
            </w:r>
          </w:p>
        </w:tc>
        <w:tc>
          <w:tcPr>
            <w:tcW w:w="643" w:type="dxa"/>
          </w:tcPr>
          <w:p w14:paraId="652F1E28" w14:textId="77777777" w:rsidR="009C344E" w:rsidRDefault="00000000">
            <w:pPr>
              <w:pStyle w:val="TableParagraph"/>
              <w:spacing w:before="23" w:line="210" w:lineRule="exact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52F1E29" w14:textId="77777777" w:rsidR="009C344E" w:rsidRDefault="00000000">
            <w:pPr>
              <w:pStyle w:val="TableParagraph"/>
              <w:spacing w:before="23" w:line="210" w:lineRule="exact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>488,25</w:t>
            </w:r>
          </w:p>
        </w:tc>
        <w:tc>
          <w:tcPr>
            <w:tcW w:w="1235" w:type="dxa"/>
          </w:tcPr>
          <w:p w14:paraId="652F1E2A" w14:textId="77777777" w:rsidR="009C344E" w:rsidRDefault="00000000">
            <w:pPr>
              <w:pStyle w:val="TableParagraph"/>
              <w:spacing w:before="23" w:line="210" w:lineRule="exact"/>
              <w:ind w:right="8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813,25</w:t>
            </w:r>
          </w:p>
        </w:tc>
      </w:tr>
    </w:tbl>
    <w:p w14:paraId="652F1E2C" w14:textId="77777777" w:rsidR="009C344E" w:rsidRDefault="00000000">
      <w:pPr>
        <w:tabs>
          <w:tab w:val="left" w:pos="9449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56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265,00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652F1E2D" w14:textId="77777777" w:rsidR="009C344E" w:rsidRDefault="00000000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2F1E52" wp14:editId="652F1E53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1402F" id="Graphic 8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52F1E2E" w14:textId="77777777" w:rsidR="009C344E" w:rsidRDefault="00000000">
      <w:pPr>
        <w:pStyle w:val="Zkladntext"/>
        <w:spacing w:before="117" w:line="242" w:lineRule="auto"/>
        <w:ind w:left="244" w:right="2582"/>
      </w:pPr>
      <w:r>
        <w:t>Záruční</w:t>
      </w:r>
      <w:r>
        <w:rPr>
          <w:spacing w:val="-3"/>
        </w:rPr>
        <w:t xml:space="preserve"> </w:t>
      </w:r>
      <w:r>
        <w:t>doba: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měsíců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opravou</w:t>
      </w:r>
      <w:r>
        <w:rPr>
          <w:spacing w:val="-3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pracovní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vady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místě</w:t>
      </w:r>
      <w:r>
        <w:rPr>
          <w:spacing w:val="-3"/>
        </w:rPr>
        <w:t xml:space="preserve"> </w:t>
      </w:r>
      <w:r>
        <w:t>plnění Dodání: nejpozději do 14 kalendářních dnů od účinnosti objednávky</w:t>
      </w:r>
    </w:p>
    <w:p w14:paraId="652F1E2F" w14:textId="77777777" w:rsidR="009C344E" w:rsidRDefault="00000000">
      <w:pPr>
        <w:pStyle w:val="Zkladntext"/>
        <w:spacing w:before="2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Veveří</w:t>
      </w:r>
      <w:r>
        <w:rPr>
          <w:spacing w:val="-1"/>
        </w:rPr>
        <w:t xml:space="preserve"> </w:t>
      </w:r>
      <w:r>
        <w:t>967/97,</w:t>
      </w:r>
      <w:r>
        <w:rPr>
          <w:spacing w:val="-1"/>
        </w:rPr>
        <w:t xml:space="preserve"> </w:t>
      </w:r>
      <w:r>
        <w:t>Brno,</w:t>
      </w:r>
      <w:r>
        <w:rPr>
          <w:spacing w:val="-1"/>
        </w:rPr>
        <w:t xml:space="preserve"> </w:t>
      </w:r>
      <w:r>
        <w:t>PSČ</w:t>
      </w:r>
      <w:r>
        <w:rPr>
          <w:spacing w:val="-1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rPr>
          <w:spacing w:val="-5"/>
        </w:rPr>
        <w:t>00</w:t>
      </w:r>
    </w:p>
    <w:p w14:paraId="652F1E30" w14:textId="2FC1026A" w:rsidR="009C344E" w:rsidRDefault="00000000">
      <w:pPr>
        <w:pStyle w:val="Zkladntext"/>
        <w:spacing w:before="3"/>
        <w:ind w:left="24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dodání:</w:t>
      </w:r>
      <w:r>
        <w:rPr>
          <w:spacing w:val="-1"/>
        </w:rPr>
        <w:t xml:space="preserve"> </w:t>
      </w:r>
    </w:p>
    <w:p w14:paraId="3F2414BE" w14:textId="77777777" w:rsidR="002D078B" w:rsidRDefault="00000000">
      <w:pPr>
        <w:pStyle w:val="Zkladntext"/>
        <w:spacing w:line="420" w:lineRule="atLeast"/>
        <w:ind w:left="244" w:right="2910"/>
        <w:rPr>
          <w:spacing w:val="-5"/>
        </w:rPr>
      </w:pPr>
      <w:r>
        <w:t>Smluvní podmínky podrobně stanovují Obchodní podmínky připojené k této objednávce. 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652F1E31" w14:textId="663CA3EF" w:rsidR="009C344E" w:rsidRDefault="00000000">
      <w:pPr>
        <w:pStyle w:val="Zkladntext"/>
        <w:spacing w:line="420" w:lineRule="atLeast"/>
        <w:ind w:left="244" w:right="2910"/>
      </w:pPr>
      <w:r>
        <w:t xml:space="preserve">Fakturu zaslat na: </w:t>
      </w:r>
    </w:p>
    <w:p w14:paraId="652F1E32" w14:textId="3F6A075A" w:rsidR="009C344E" w:rsidRDefault="00000000">
      <w:pPr>
        <w:pStyle w:val="Zkladntext"/>
        <w:spacing w:before="3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652F1E33" w14:textId="77777777" w:rsidR="009C344E" w:rsidRDefault="009C344E">
      <w:pPr>
        <w:pStyle w:val="Zkladntext"/>
        <w:spacing w:before="6"/>
      </w:pPr>
    </w:p>
    <w:p w14:paraId="3D9B09EA" w14:textId="77777777" w:rsidR="002D078B" w:rsidRDefault="00000000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652F1E34" w14:textId="7FD81B17" w:rsidR="009C344E" w:rsidRDefault="00000000">
      <w:pPr>
        <w:pStyle w:val="Zkladntext"/>
        <w:spacing w:line="242" w:lineRule="auto"/>
        <w:ind w:left="244" w:right="6680"/>
      </w:pPr>
      <w:r>
        <w:t xml:space="preserve">E-mail: </w:t>
      </w:r>
    </w:p>
    <w:p w14:paraId="652F1E35" w14:textId="20942D54" w:rsidR="009C344E" w:rsidRDefault="00000000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2F1E54" wp14:editId="652F1E55">
                <wp:simplePos x="0" y="0"/>
                <wp:positionH relativeFrom="page">
                  <wp:posOffset>387477</wp:posOffset>
                </wp:positionH>
                <wp:positionV relativeFrom="paragraph">
                  <wp:posOffset>146533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788B2" id="Graphic 9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652F1E36" w14:textId="77777777" w:rsidR="009C344E" w:rsidRDefault="00000000">
      <w:pPr>
        <w:spacing w:before="61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652F1E37" w14:textId="77777777" w:rsidR="009C344E" w:rsidRDefault="00000000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2F1E56" wp14:editId="652F1E57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CDDEF" id="Graphic 10" o:spid="_x0000_s1026" style="position:absolute;margin-left:30.5pt;margin-top:4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52F1E38" w14:textId="77777777" w:rsidR="009C344E" w:rsidRDefault="009C344E">
      <w:pPr>
        <w:pStyle w:val="Zkladntext"/>
        <w:rPr>
          <w:sz w:val="20"/>
        </w:rPr>
      </w:pPr>
    </w:p>
    <w:p w14:paraId="652F1E39" w14:textId="77777777" w:rsidR="009C344E" w:rsidRDefault="009C344E">
      <w:pPr>
        <w:pStyle w:val="Zkladntext"/>
        <w:rPr>
          <w:sz w:val="20"/>
        </w:rPr>
      </w:pPr>
    </w:p>
    <w:p w14:paraId="652F1E3A" w14:textId="77777777" w:rsidR="009C344E" w:rsidRDefault="009C344E">
      <w:pPr>
        <w:pStyle w:val="Zkladntext"/>
        <w:spacing w:before="221"/>
        <w:rPr>
          <w:sz w:val="20"/>
        </w:rPr>
      </w:pPr>
    </w:p>
    <w:p w14:paraId="652F1E3B" w14:textId="77777777" w:rsidR="009C344E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52F1E3C" w14:textId="77777777" w:rsidR="009C344E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652F1E3D" w14:textId="77777777" w:rsidR="009C344E" w:rsidRDefault="009C344E">
      <w:pPr>
        <w:pStyle w:val="Zkladntext"/>
        <w:rPr>
          <w:sz w:val="20"/>
        </w:rPr>
      </w:pPr>
    </w:p>
    <w:p w14:paraId="652F1E3E" w14:textId="77777777" w:rsidR="009C344E" w:rsidRDefault="009C344E">
      <w:pPr>
        <w:pStyle w:val="Zkladntext"/>
        <w:rPr>
          <w:sz w:val="20"/>
        </w:rPr>
      </w:pPr>
    </w:p>
    <w:p w14:paraId="652F1E3F" w14:textId="77777777" w:rsidR="009C344E" w:rsidRDefault="009C344E">
      <w:pPr>
        <w:pStyle w:val="Zkladntext"/>
        <w:rPr>
          <w:sz w:val="20"/>
        </w:rPr>
      </w:pPr>
    </w:p>
    <w:p w14:paraId="652F1E40" w14:textId="77777777" w:rsidR="009C344E" w:rsidRDefault="009C344E">
      <w:pPr>
        <w:pStyle w:val="Zkladntext"/>
        <w:rPr>
          <w:sz w:val="20"/>
        </w:rPr>
      </w:pPr>
    </w:p>
    <w:p w14:paraId="652F1E41" w14:textId="77777777" w:rsidR="009C344E" w:rsidRDefault="009C344E">
      <w:pPr>
        <w:pStyle w:val="Zkladntext"/>
        <w:rPr>
          <w:sz w:val="20"/>
        </w:rPr>
      </w:pPr>
    </w:p>
    <w:p w14:paraId="652F1E42" w14:textId="77777777" w:rsidR="009C344E" w:rsidRDefault="009C344E">
      <w:pPr>
        <w:pStyle w:val="Zkladntext"/>
        <w:rPr>
          <w:sz w:val="20"/>
        </w:rPr>
      </w:pPr>
    </w:p>
    <w:p w14:paraId="652F1E43" w14:textId="77777777" w:rsidR="009C344E" w:rsidRDefault="009C344E">
      <w:pPr>
        <w:pStyle w:val="Zkladntext"/>
        <w:rPr>
          <w:sz w:val="20"/>
        </w:rPr>
      </w:pPr>
    </w:p>
    <w:p w14:paraId="652F1E44" w14:textId="77777777" w:rsidR="009C344E" w:rsidRDefault="009C344E">
      <w:pPr>
        <w:pStyle w:val="Zkladntext"/>
        <w:rPr>
          <w:sz w:val="20"/>
        </w:rPr>
      </w:pPr>
    </w:p>
    <w:p w14:paraId="652F1E45" w14:textId="77777777" w:rsidR="009C344E" w:rsidRDefault="009C344E">
      <w:pPr>
        <w:pStyle w:val="Zkladntext"/>
        <w:rPr>
          <w:sz w:val="20"/>
        </w:rPr>
      </w:pPr>
    </w:p>
    <w:p w14:paraId="652F1E46" w14:textId="77777777" w:rsidR="009C344E" w:rsidRDefault="009C344E">
      <w:pPr>
        <w:pStyle w:val="Zkladntext"/>
        <w:rPr>
          <w:sz w:val="20"/>
        </w:rPr>
      </w:pPr>
    </w:p>
    <w:p w14:paraId="652F1E47" w14:textId="77777777" w:rsidR="009C344E" w:rsidRDefault="009C344E">
      <w:pPr>
        <w:pStyle w:val="Zkladntext"/>
        <w:spacing w:before="53" w:after="1"/>
        <w:rPr>
          <w:sz w:val="20"/>
        </w:rPr>
      </w:pPr>
    </w:p>
    <w:p w14:paraId="652F1E48" w14:textId="77777777" w:rsidR="009C344E" w:rsidRDefault="00000000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F1E58" wp14:editId="652F1E59">
                <wp:extent cx="684022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B9030" id="Group 11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kp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LkkCSlvAgAAkgUAAA4AAAAAAAAAAAAAAAAA&#10;LgIAAGRycy9lMm9Eb2MueG1sUEsBAi0AFAAGAAgAAAAhACVpSJrbAAAABAEAAA8AAAAAAAAAAAAA&#10;AAAAyQQAAGRycy9kb3ducmV2LnhtbFBLBQYAAAAABAAEAPMAAADRBQAAAAA=&#10;">
                <v:shape id="Graphic 12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652F1E49" w14:textId="77777777" w:rsidR="009C344E" w:rsidRDefault="009C344E">
      <w:pPr>
        <w:spacing w:line="20" w:lineRule="exact"/>
        <w:rPr>
          <w:sz w:val="2"/>
        </w:rPr>
        <w:sectPr w:rsidR="009C344E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652F1E4A" w14:textId="77777777" w:rsidR="009C344E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652F1E4B" w14:textId="77777777" w:rsidR="009C344E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652F1E4C" w14:textId="77777777" w:rsidR="009C344E" w:rsidRDefault="00000000">
      <w:pPr>
        <w:pStyle w:val="Zkladntext"/>
        <w:spacing w:before="90"/>
        <w:rPr>
          <w:sz w:val="16"/>
        </w:rPr>
      </w:pPr>
      <w:r>
        <w:br w:type="column"/>
      </w:r>
    </w:p>
    <w:p w14:paraId="652F1E4D" w14:textId="77777777" w:rsidR="009C344E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9C344E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44E"/>
    <w:rsid w:val="002D078B"/>
    <w:rsid w:val="00841CAB"/>
    <w:rsid w:val="009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1DF4"/>
  <w15:docId w15:val="{092684AD-5119-4536-8CBE-B5749125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2025-12-01T09:44:00Z</dcterms:created>
  <dcterms:modified xsi:type="dcterms:W3CDTF">2025-12-01T09:45:00Z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MAGION system, a.s.</vt:lpwstr>
  </property>
</Properties>
</file>