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90826" w14:textId="77777777" w:rsidR="008D5B51" w:rsidRDefault="001818E8" w:rsidP="00BA130C">
      <w:pPr>
        <w:pStyle w:val="Nadpis1"/>
        <w:numPr>
          <w:ilvl w:val="0"/>
          <w:numId w:val="0"/>
        </w:numPr>
        <w:tabs>
          <w:tab w:val="left" w:pos="0"/>
        </w:tabs>
        <w:jc w:val="center"/>
        <w:rPr>
          <w:rFonts w:ascii="Calibri" w:hAnsi="Calibri"/>
          <w:b/>
          <w:sz w:val="32"/>
          <w:szCs w:val="32"/>
        </w:rPr>
      </w:pPr>
      <w:r w:rsidRPr="00822C86">
        <w:rPr>
          <w:rFonts w:ascii="Calibri" w:hAnsi="Calibri"/>
          <w:b/>
          <w:sz w:val="32"/>
          <w:szCs w:val="32"/>
        </w:rPr>
        <w:t>Kupní smlouva</w:t>
      </w:r>
    </w:p>
    <w:p w14:paraId="2E4A451D" w14:textId="77777777" w:rsidR="00822C86" w:rsidRPr="00822C86" w:rsidRDefault="00822C86" w:rsidP="00822C86">
      <w:pPr>
        <w:rPr>
          <w:lang w:eastAsia="ar-SA"/>
        </w:rPr>
      </w:pPr>
    </w:p>
    <w:p w14:paraId="724A42EC" w14:textId="77777777" w:rsidR="001818E8" w:rsidRPr="009E3648" w:rsidRDefault="008D5B51" w:rsidP="00BA130C">
      <w:pPr>
        <w:pStyle w:val="Podnadpis"/>
        <w:pBdr>
          <w:bottom w:val="single" w:sz="6" w:space="1" w:color="auto"/>
        </w:pBdr>
        <w:rPr>
          <w:rFonts w:ascii="Calibri" w:hAnsi="Calibri"/>
          <w:b w:val="0"/>
          <w:color w:val="000000"/>
          <w:szCs w:val="24"/>
        </w:rPr>
      </w:pPr>
      <w:r w:rsidRPr="009E3648">
        <w:rPr>
          <w:rFonts w:ascii="Calibri" w:hAnsi="Calibri"/>
          <w:b w:val="0"/>
          <w:color w:val="000000"/>
          <w:szCs w:val="24"/>
        </w:rPr>
        <w:t xml:space="preserve">uzavřená dle § </w:t>
      </w:r>
      <w:r w:rsidR="00916CDF" w:rsidRPr="009E3648">
        <w:rPr>
          <w:rFonts w:ascii="Calibri" w:hAnsi="Calibri"/>
          <w:b w:val="0"/>
          <w:color w:val="000000"/>
          <w:szCs w:val="24"/>
        </w:rPr>
        <w:t>2</w:t>
      </w:r>
      <w:r w:rsidR="002D476F" w:rsidRPr="009E3648">
        <w:rPr>
          <w:rFonts w:ascii="Calibri" w:hAnsi="Calibri"/>
          <w:b w:val="0"/>
          <w:color w:val="000000"/>
          <w:szCs w:val="24"/>
        </w:rPr>
        <w:t>0</w:t>
      </w:r>
      <w:r w:rsidR="00916CDF" w:rsidRPr="009E3648">
        <w:rPr>
          <w:rFonts w:ascii="Calibri" w:hAnsi="Calibri"/>
          <w:b w:val="0"/>
          <w:color w:val="000000"/>
          <w:szCs w:val="24"/>
        </w:rPr>
        <w:t>7</w:t>
      </w:r>
      <w:r w:rsidR="002D476F" w:rsidRPr="009E3648">
        <w:rPr>
          <w:rFonts w:ascii="Calibri" w:hAnsi="Calibri"/>
          <w:b w:val="0"/>
          <w:color w:val="000000"/>
          <w:szCs w:val="24"/>
        </w:rPr>
        <w:t>9</w:t>
      </w:r>
      <w:r w:rsidR="00506FDD" w:rsidRPr="009E3648">
        <w:rPr>
          <w:rFonts w:ascii="Calibri" w:hAnsi="Calibri"/>
          <w:b w:val="0"/>
          <w:color w:val="000000"/>
          <w:szCs w:val="24"/>
        </w:rPr>
        <w:t xml:space="preserve"> a násl.</w:t>
      </w:r>
      <w:r w:rsidRPr="009E3648">
        <w:rPr>
          <w:rFonts w:ascii="Calibri" w:hAnsi="Calibri"/>
          <w:b w:val="0"/>
          <w:color w:val="000000"/>
          <w:szCs w:val="24"/>
        </w:rPr>
        <w:t xml:space="preserve"> zákona č. </w:t>
      </w:r>
      <w:r w:rsidR="00916CDF" w:rsidRPr="009E3648">
        <w:rPr>
          <w:rFonts w:ascii="Calibri" w:hAnsi="Calibri"/>
          <w:b w:val="0"/>
          <w:color w:val="000000"/>
          <w:szCs w:val="24"/>
        </w:rPr>
        <w:t>89</w:t>
      </w:r>
      <w:r w:rsidR="002D476F" w:rsidRPr="009E3648">
        <w:rPr>
          <w:rFonts w:ascii="Calibri" w:hAnsi="Calibri"/>
          <w:b w:val="0"/>
          <w:color w:val="000000"/>
          <w:szCs w:val="24"/>
        </w:rPr>
        <w:t>/</w:t>
      </w:r>
      <w:r w:rsidR="00916CDF" w:rsidRPr="009E3648">
        <w:rPr>
          <w:rFonts w:ascii="Calibri" w:hAnsi="Calibri"/>
          <w:b w:val="0"/>
          <w:color w:val="000000"/>
          <w:szCs w:val="24"/>
        </w:rPr>
        <w:t>2012</w:t>
      </w:r>
      <w:r w:rsidR="00506FDD" w:rsidRPr="009E3648">
        <w:rPr>
          <w:rFonts w:ascii="Calibri" w:hAnsi="Calibri"/>
          <w:b w:val="0"/>
          <w:color w:val="000000"/>
          <w:szCs w:val="24"/>
        </w:rPr>
        <w:t xml:space="preserve"> Sb., </w:t>
      </w:r>
      <w:r w:rsidR="00916CDF" w:rsidRPr="009E3648">
        <w:rPr>
          <w:rFonts w:ascii="Calibri" w:hAnsi="Calibri"/>
          <w:b w:val="0"/>
          <w:color w:val="000000"/>
          <w:szCs w:val="24"/>
        </w:rPr>
        <w:t>občanský</w:t>
      </w:r>
      <w:r w:rsidR="00506FDD" w:rsidRPr="009E3648">
        <w:rPr>
          <w:rFonts w:ascii="Calibri" w:hAnsi="Calibri"/>
          <w:b w:val="0"/>
          <w:color w:val="000000"/>
          <w:szCs w:val="24"/>
        </w:rPr>
        <w:t xml:space="preserve"> zákoník</w:t>
      </w:r>
      <w:r w:rsidRPr="009E3648">
        <w:rPr>
          <w:rFonts w:ascii="Calibri" w:hAnsi="Calibri"/>
          <w:b w:val="0"/>
          <w:color w:val="000000"/>
          <w:szCs w:val="24"/>
        </w:rPr>
        <w:t xml:space="preserve">, </w:t>
      </w:r>
      <w:r w:rsidR="001818E8" w:rsidRPr="009E3648">
        <w:rPr>
          <w:rFonts w:ascii="Calibri" w:hAnsi="Calibri"/>
          <w:b w:val="0"/>
          <w:color w:val="000000"/>
          <w:szCs w:val="24"/>
        </w:rPr>
        <w:t>v platném znění</w:t>
      </w:r>
      <w:r w:rsidR="0075546C" w:rsidRPr="009E3648">
        <w:rPr>
          <w:rFonts w:ascii="Calibri" w:hAnsi="Calibri"/>
          <w:b w:val="0"/>
          <w:color w:val="000000"/>
          <w:szCs w:val="24"/>
        </w:rPr>
        <w:t xml:space="preserve"> (dále jako „</w:t>
      </w:r>
      <w:r w:rsidR="0075546C" w:rsidRPr="00822C86">
        <w:rPr>
          <w:rFonts w:ascii="Calibri" w:hAnsi="Calibri"/>
          <w:color w:val="000000"/>
          <w:szCs w:val="24"/>
        </w:rPr>
        <w:t>občanský zákoník</w:t>
      </w:r>
      <w:r w:rsidR="0075546C" w:rsidRPr="009E3648">
        <w:rPr>
          <w:rFonts w:ascii="Calibri" w:hAnsi="Calibri"/>
          <w:b w:val="0"/>
          <w:color w:val="000000"/>
          <w:szCs w:val="24"/>
        </w:rPr>
        <w:t>“)</w:t>
      </w:r>
      <w:r w:rsidRPr="009E3648">
        <w:rPr>
          <w:rFonts w:ascii="Calibri" w:hAnsi="Calibri"/>
          <w:b w:val="0"/>
          <w:color w:val="000000"/>
          <w:szCs w:val="24"/>
        </w:rPr>
        <w:t>, mezi níže specifikovanými smluvními stranami</w:t>
      </w:r>
      <w:r w:rsidR="007F2CF2" w:rsidRPr="009E3648">
        <w:rPr>
          <w:rFonts w:ascii="Calibri" w:hAnsi="Calibri"/>
          <w:b w:val="0"/>
          <w:color w:val="000000"/>
          <w:szCs w:val="24"/>
        </w:rPr>
        <w:t>:</w:t>
      </w:r>
    </w:p>
    <w:p w14:paraId="25F64C53" w14:textId="77777777" w:rsidR="00434A02" w:rsidRDefault="00434A02" w:rsidP="00BA130C">
      <w:pPr>
        <w:suppressAutoHyphens/>
        <w:ind w:left="360"/>
        <w:rPr>
          <w:rFonts w:ascii="Calibri" w:hAnsi="Calibri"/>
          <w:b/>
          <w:sz w:val="24"/>
          <w:szCs w:val="24"/>
          <w:lang w:eastAsia="ar-SA"/>
        </w:rPr>
      </w:pPr>
    </w:p>
    <w:p w14:paraId="74DAD7E7" w14:textId="77777777" w:rsidR="00822C86" w:rsidRPr="009E3648" w:rsidRDefault="00822C86" w:rsidP="00822C86">
      <w:pPr>
        <w:suppressAutoHyphens/>
        <w:rPr>
          <w:rFonts w:ascii="Calibri" w:hAnsi="Calibri"/>
          <w:b/>
          <w:sz w:val="24"/>
          <w:szCs w:val="24"/>
          <w:lang w:eastAsia="ar-SA"/>
        </w:rPr>
      </w:pPr>
    </w:p>
    <w:p w14:paraId="0A99AB43" w14:textId="77777777" w:rsidR="00822C86" w:rsidRPr="00822C86" w:rsidRDefault="00822C86" w:rsidP="00822C86">
      <w:pPr>
        <w:pStyle w:val="Odstavecseseznamem"/>
        <w:numPr>
          <w:ilvl w:val="0"/>
          <w:numId w:val="8"/>
        </w:numPr>
        <w:spacing w:after="160" w:line="259" w:lineRule="auto"/>
        <w:ind w:left="0" w:firstLine="0"/>
        <w:rPr>
          <w:b/>
          <w:color w:val="000000" w:themeColor="text1"/>
          <w:sz w:val="24"/>
          <w:szCs w:val="24"/>
          <w:u w:val="single"/>
        </w:rPr>
      </w:pPr>
      <w:r w:rsidRPr="00822C86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  <w:r w:rsidRPr="00822C86">
        <w:rPr>
          <w:b/>
          <w:color w:val="000000" w:themeColor="text1"/>
          <w:sz w:val="24"/>
          <w:szCs w:val="24"/>
          <w:u w:val="single"/>
        </w:rPr>
        <w:t>Strana prodávající:</w:t>
      </w:r>
    </w:p>
    <w:p w14:paraId="3E9C7E1E" w14:textId="77777777" w:rsidR="002B2614" w:rsidRDefault="006A4698" w:rsidP="00822C86">
      <w:pPr>
        <w:pStyle w:val="Bezmezer"/>
        <w:jc w:val="both"/>
        <w:rPr>
          <w:b/>
          <w:bCs/>
          <w:color w:val="000000" w:themeColor="text1"/>
          <w:sz w:val="24"/>
          <w:szCs w:val="24"/>
        </w:rPr>
      </w:pPr>
      <w:proofErr w:type="spellStart"/>
      <w:r w:rsidRPr="006A4698">
        <w:rPr>
          <w:b/>
          <w:bCs/>
          <w:color w:val="000000" w:themeColor="text1"/>
          <w:sz w:val="24"/>
          <w:szCs w:val="24"/>
        </w:rPr>
        <w:t>Color</w:t>
      </w:r>
      <w:proofErr w:type="spellEnd"/>
      <w:r w:rsidRPr="006A4698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A4698">
        <w:rPr>
          <w:b/>
          <w:bCs/>
          <w:color w:val="000000" w:themeColor="text1"/>
          <w:sz w:val="24"/>
          <w:szCs w:val="24"/>
        </w:rPr>
        <w:t>Tech</w:t>
      </w:r>
      <w:proofErr w:type="spellEnd"/>
      <w:r w:rsidRPr="006A4698">
        <w:rPr>
          <w:b/>
          <w:bCs/>
          <w:color w:val="000000" w:themeColor="text1"/>
          <w:sz w:val="24"/>
          <w:szCs w:val="24"/>
        </w:rPr>
        <w:t xml:space="preserve">, s.r.o. </w:t>
      </w:r>
    </w:p>
    <w:p w14:paraId="14E1E47C" w14:textId="77777777" w:rsidR="002B2614" w:rsidRDefault="00822C86" w:rsidP="003D65F0">
      <w:pPr>
        <w:pStyle w:val="Bezmezer"/>
        <w:jc w:val="both"/>
        <w:rPr>
          <w:color w:val="000000" w:themeColor="text1"/>
          <w:sz w:val="24"/>
          <w:szCs w:val="24"/>
        </w:rPr>
      </w:pPr>
      <w:r w:rsidRPr="00822C86">
        <w:rPr>
          <w:color w:val="000000" w:themeColor="text1"/>
          <w:sz w:val="24"/>
          <w:szCs w:val="24"/>
        </w:rPr>
        <w:t>společnost založená a existující podle práva České republiky,</w:t>
      </w:r>
      <w:r w:rsidR="002B2614">
        <w:rPr>
          <w:color w:val="000000" w:themeColor="text1"/>
          <w:sz w:val="24"/>
          <w:szCs w:val="24"/>
        </w:rPr>
        <w:t xml:space="preserve"> </w:t>
      </w:r>
      <w:r w:rsidRPr="00822C86">
        <w:rPr>
          <w:color w:val="000000" w:themeColor="text1"/>
          <w:sz w:val="24"/>
          <w:szCs w:val="24"/>
        </w:rPr>
        <w:t xml:space="preserve">se sídlem </w:t>
      </w:r>
      <w:r w:rsidR="003D65F0">
        <w:rPr>
          <w:color w:val="000000" w:themeColor="text1"/>
          <w:sz w:val="24"/>
          <w:szCs w:val="24"/>
        </w:rPr>
        <w:t>Kaštanová</w:t>
      </w:r>
      <w:r w:rsidR="00CC6D14" w:rsidRPr="003D65F0">
        <w:rPr>
          <w:color w:val="000000" w:themeColor="text1"/>
          <w:sz w:val="24"/>
          <w:szCs w:val="24"/>
        </w:rPr>
        <w:t xml:space="preserve"> </w:t>
      </w:r>
      <w:r w:rsidR="003D65F0">
        <w:rPr>
          <w:color w:val="000000" w:themeColor="text1"/>
          <w:sz w:val="24"/>
          <w:szCs w:val="24"/>
        </w:rPr>
        <w:t>489/34</w:t>
      </w:r>
      <w:r w:rsidR="00CC6D14" w:rsidRPr="003D65F0">
        <w:rPr>
          <w:color w:val="000000" w:themeColor="text1"/>
          <w:sz w:val="24"/>
          <w:szCs w:val="24"/>
        </w:rPr>
        <w:t xml:space="preserve">, </w:t>
      </w:r>
    </w:p>
    <w:p w14:paraId="2E77032F" w14:textId="5211EDF0" w:rsidR="00822C86" w:rsidRDefault="00CC6D14" w:rsidP="003D65F0">
      <w:pPr>
        <w:pStyle w:val="Bezmezer"/>
        <w:jc w:val="both"/>
        <w:rPr>
          <w:color w:val="000000" w:themeColor="text1"/>
          <w:sz w:val="24"/>
          <w:szCs w:val="24"/>
        </w:rPr>
      </w:pPr>
      <w:r w:rsidRPr="003D65F0">
        <w:rPr>
          <w:color w:val="000000" w:themeColor="text1"/>
          <w:sz w:val="24"/>
          <w:szCs w:val="24"/>
        </w:rPr>
        <w:t>6</w:t>
      </w:r>
      <w:r w:rsidR="003D65F0">
        <w:rPr>
          <w:color w:val="000000" w:themeColor="text1"/>
          <w:sz w:val="24"/>
          <w:szCs w:val="24"/>
        </w:rPr>
        <w:t>20</w:t>
      </w:r>
      <w:r w:rsidRPr="003D65F0">
        <w:rPr>
          <w:color w:val="000000" w:themeColor="text1"/>
          <w:sz w:val="24"/>
          <w:szCs w:val="24"/>
        </w:rPr>
        <w:t xml:space="preserve"> 00 Brno</w:t>
      </w:r>
      <w:r w:rsidR="00822C86" w:rsidRPr="00822C86">
        <w:rPr>
          <w:color w:val="000000" w:themeColor="text1"/>
          <w:sz w:val="24"/>
          <w:szCs w:val="24"/>
        </w:rPr>
        <w:t xml:space="preserve">, </w:t>
      </w:r>
    </w:p>
    <w:p w14:paraId="790CE725" w14:textId="7E4C6E59" w:rsidR="00CC6D14" w:rsidRPr="003D65F0" w:rsidRDefault="00CC6D14" w:rsidP="003D65F0">
      <w:pPr>
        <w:pStyle w:val="Bezmezer"/>
        <w:jc w:val="both"/>
        <w:rPr>
          <w:color w:val="000000" w:themeColor="text1"/>
          <w:sz w:val="24"/>
          <w:szCs w:val="24"/>
        </w:rPr>
      </w:pPr>
      <w:r w:rsidRPr="003D65F0">
        <w:rPr>
          <w:color w:val="000000" w:themeColor="text1"/>
          <w:sz w:val="24"/>
          <w:szCs w:val="24"/>
        </w:rPr>
        <w:t xml:space="preserve">zapsaná v obchodním rejstříku u Krajského soudu v Brně, oddíl C, vložka </w:t>
      </w:r>
      <w:r w:rsidR="00336562">
        <w:rPr>
          <w:color w:val="000000" w:themeColor="text1"/>
          <w:sz w:val="24"/>
          <w:szCs w:val="24"/>
        </w:rPr>
        <w:t>46530</w:t>
      </w:r>
    </w:p>
    <w:p w14:paraId="7F0C6FBF" w14:textId="0A20B75A" w:rsidR="00822C86" w:rsidRDefault="00822C86" w:rsidP="00822C86">
      <w:pPr>
        <w:pStyle w:val="Bezmezer"/>
        <w:jc w:val="both"/>
        <w:rPr>
          <w:color w:val="000000" w:themeColor="text1"/>
          <w:sz w:val="24"/>
          <w:szCs w:val="24"/>
        </w:rPr>
      </w:pPr>
      <w:r w:rsidRPr="00822C86">
        <w:rPr>
          <w:color w:val="000000" w:themeColor="text1"/>
          <w:sz w:val="24"/>
          <w:szCs w:val="24"/>
        </w:rPr>
        <w:t xml:space="preserve">IČO: </w:t>
      </w:r>
      <w:r w:rsidR="006A4698" w:rsidRPr="006A4698">
        <w:rPr>
          <w:color w:val="000000" w:themeColor="text1"/>
          <w:sz w:val="24"/>
          <w:szCs w:val="24"/>
        </w:rPr>
        <w:t>26937387</w:t>
      </w:r>
    </w:p>
    <w:p w14:paraId="1B27F597" w14:textId="52C34A4D" w:rsidR="00CC6D14" w:rsidRDefault="00CC6D14" w:rsidP="00822C86">
      <w:pPr>
        <w:pStyle w:val="Bezmezer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DIČ: </w:t>
      </w:r>
      <w:r w:rsidR="006A4698" w:rsidRPr="006A4698">
        <w:rPr>
          <w:color w:val="000000" w:themeColor="text1"/>
          <w:sz w:val="24"/>
          <w:szCs w:val="24"/>
        </w:rPr>
        <w:t>CZ26937387</w:t>
      </w:r>
    </w:p>
    <w:p w14:paraId="6705576D" w14:textId="390729C9" w:rsidR="00DC32D9" w:rsidRPr="003D65F0" w:rsidRDefault="00DC32D9" w:rsidP="00DC32D9">
      <w:pPr>
        <w:pStyle w:val="Bezmezer"/>
        <w:jc w:val="both"/>
        <w:rPr>
          <w:color w:val="000000" w:themeColor="text1"/>
          <w:sz w:val="24"/>
          <w:szCs w:val="24"/>
        </w:rPr>
      </w:pPr>
      <w:r w:rsidRPr="003D65F0">
        <w:rPr>
          <w:color w:val="000000" w:themeColor="text1"/>
          <w:sz w:val="24"/>
          <w:szCs w:val="24"/>
        </w:rPr>
        <w:t xml:space="preserve">Bankovní spojení: </w:t>
      </w:r>
    </w:p>
    <w:p w14:paraId="52F7EBEE" w14:textId="7761EBF7" w:rsidR="00822C86" w:rsidRPr="003D65F0" w:rsidRDefault="002B2614" w:rsidP="00822C86">
      <w:pPr>
        <w:pStyle w:val="Bezmezer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</w:t>
      </w:r>
      <w:r w:rsidR="00822C86" w:rsidRPr="003D65F0">
        <w:rPr>
          <w:color w:val="000000" w:themeColor="text1"/>
          <w:sz w:val="24"/>
          <w:szCs w:val="24"/>
        </w:rPr>
        <w:t>astoupena</w:t>
      </w:r>
      <w:r>
        <w:rPr>
          <w:color w:val="000000" w:themeColor="text1"/>
          <w:sz w:val="24"/>
          <w:szCs w:val="24"/>
        </w:rPr>
        <w:t>:</w:t>
      </w:r>
      <w:r w:rsidR="00822C86" w:rsidRPr="003D65F0">
        <w:rPr>
          <w:color w:val="000000" w:themeColor="text1"/>
          <w:sz w:val="24"/>
          <w:szCs w:val="24"/>
        </w:rPr>
        <w:t xml:space="preserve"> </w:t>
      </w:r>
    </w:p>
    <w:p w14:paraId="0C22E28E" w14:textId="77777777" w:rsidR="00822C86" w:rsidRPr="00822C86" w:rsidRDefault="00822C86" w:rsidP="00822C86">
      <w:pPr>
        <w:pStyle w:val="Bezmezer"/>
        <w:jc w:val="both"/>
        <w:rPr>
          <w:rFonts w:ascii="Calibri" w:hAnsi="Calibri"/>
          <w:bCs/>
          <w:sz w:val="24"/>
          <w:szCs w:val="24"/>
        </w:rPr>
      </w:pPr>
    </w:p>
    <w:p w14:paraId="315A13F0" w14:textId="77777777" w:rsidR="00822C86" w:rsidRDefault="00822C86" w:rsidP="00822C86">
      <w:pPr>
        <w:pStyle w:val="Bezmezer"/>
        <w:jc w:val="both"/>
        <w:rPr>
          <w:sz w:val="24"/>
          <w:szCs w:val="24"/>
        </w:rPr>
      </w:pPr>
      <w:r w:rsidRPr="00822C86">
        <w:rPr>
          <w:sz w:val="24"/>
          <w:szCs w:val="24"/>
        </w:rPr>
        <w:t>(dále jen „</w:t>
      </w:r>
      <w:r>
        <w:rPr>
          <w:b/>
          <w:sz w:val="24"/>
          <w:szCs w:val="24"/>
        </w:rPr>
        <w:t>p</w:t>
      </w:r>
      <w:r w:rsidRPr="00822C86">
        <w:rPr>
          <w:b/>
          <w:sz w:val="24"/>
          <w:szCs w:val="24"/>
        </w:rPr>
        <w:t>rodávající</w:t>
      </w:r>
      <w:r w:rsidRPr="00822C86">
        <w:rPr>
          <w:sz w:val="24"/>
          <w:szCs w:val="24"/>
        </w:rPr>
        <w:t>“)</w:t>
      </w:r>
    </w:p>
    <w:p w14:paraId="67BBBA6C" w14:textId="77777777" w:rsidR="00822C86" w:rsidRPr="00822C86" w:rsidRDefault="00822C86" w:rsidP="00822C86">
      <w:pPr>
        <w:pStyle w:val="Bezmezer"/>
        <w:jc w:val="both"/>
        <w:rPr>
          <w:sz w:val="24"/>
          <w:szCs w:val="24"/>
        </w:rPr>
      </w:pPr>
    </w:p>
    <w:p w14:paraId="27EBB214" w14:textId="77777777" w:rsidR="00822C86" w:rsidRPr="00822C86" w:rsidRDefault="00822C86" w:rsidP="00822C86">
      <w:pPr>
        <w:rPr>
          <w:sz w:val="24"/>
          <w:szCs w:val="24"/>
        </w:rPr>
      </w:pPr>
    </w:p>
    <w:p w14:paraId="181B71E0" w14:textId="77777777" w:rsidR="00822C86" w:rsidRPr="00822C86" w:rsidRDefault="00822C86" w:rsidP="00822C86">
      <w:pPr>
        <w:pStyle w:val="Bezmezer"/>
        <w:numPr>
          <w:ilvl w:val="0"/>
          <w:numId w:val="8"/>
        </w:numPr>
        <w:ind w:left="0" w:firstLine="0"/>
        <w:jc w:val="both"/>
        <w:rPr>
          <w:b/>
          <w:color w:val="000000" w:themeColor="text1"/>
          <w:sz w:val="24"/>
          <w:szCs w:val="24"/>
          <w:u w:val="single"/>
        </w:rPr>
      </w:pPr>
      <w:r w:rsidRPr="00822C86">
        <w:rPr>
          <w:b/>
          <w:color w:val="000000" w:themeColor="text1"/>
          <w:sz w:val="24"/>
          <w:szCs w:val="24"/>
          <w:u w:val="single"/>
        </w:rPr>
        <w:t>Strana kupující:</w:t>
      </w:r>
    </w:p>
    <w:p w14:paraId="6FEC5239" w14:textId="77777777" w:rsidR="00822C86" w:rsidRPr="003D65F0" w:rsidRDefault="00822C86" w:rsidP="00822C86">
      <w:pPr>
        <w:pStyle w:val="Bezmezer"/>
        <w:jc w:val="both"/>
        <w:rPr>
          <w:color w:val="000000" w:themeColor="text1"/>
          <w:sz w:val="24"/>
          <w:szCs w:val="24"/>
        </w:rPr>
      </w:pPr>
    </w:p>
    <w:p w14:paraId="437CA71B" w14:textId="5DE4F6BD" w:rsidR="003D65F0" w:rsidRPr="003D65F0" w:rsidRDefault="003D65F0" w:rsidP="00822C86">
      <w:pPr>
        <w:pStyle w:val="Bezmezer"/>
        <w:jc w:val="both"/>
        <w:rPr>
          <w:b/>
          <w:bCs/>
          <w:color w:val="000000" w:themeColor="text1"/>
          <w:sz w:val="24"/>
          <w:szCs w:val="24"/>
        </w:rPr>
      </w:pPr>
      <w:r w:rsidRPr="003D65F0">
        <w:rPr>
          <w:b/>
          <w:bCs/>
          <w:color w:val="000000" w:themeColor="text1"/>
          <w:sz w:val="24"/>
          <w:szCs w:val="24"/>
        </w:rPr>
        <w:t>Střední zahradnická škola Rajhrad, příspěvková organizace,</w:t>
      </w:r>
    </w:p>
    <w:p w14:paraId="581B4938" w14:textId="169E9C75" w:rsidR="00822C86" w:rsidRPr="00822C86" w:rsidRDefault="00822C86" w:rsidP="00822C86">
      <w:pPr>
        <w:pStyle w:val="Bezmezer"/>
        <w:jc w:val="both"/>
        <w:rPr>
          <w:color w:val="000000" w:themeColor="text1"/>
          <w:sz w:val="24"/>
          <w:szCs w:val="24"/>
        </w:rPr>
      </w:pPr>
      <w:r w:rsidRPr="00822C86">
        <w:rPr>
          <w:color w:val="000000" w:themeColor="text1"/>
          <w:sz w:val="24"/>
          <w:szCs w:val="24"/>
        </w:rPr>
        <w:t xml:space="preserve">společnost založená a existující podle práva České republiky, </w:t>
      </w:r>
    </w:p>
    <w:p w14:paraId="29D4D491" w14:textId="37A47A54" w:rsidR="00822C86" w:rsidRPr="00822C86" w:rsidRDefault="00822C86" w:rsidP="00822C86">
      <w:pPr>
        <w:pStyle w:val="Bezmezer"/>
        <w:jc w:val="both"/>
        <w:rPr>
          <w:color w:val="000000" w:themeColor="text1"/>
          <w:sz w:val="24"/>
          <w:szCs w:val="24"/>
        </w:rPr>
      </w:pPr>
      <w:r w:rsidRPr="00822C86">
        <w:rPr>
          <w:color w:val="000000" w:themeColor="text1"/>
          <w:sz w:val="24"/>
          <w:szCs w:val="24"/>
        </w:rPr>
        <w:t xml:space="preserve">se sídlem </w:t>
      </w:r>
      <w:r w:rsidR="003D65F0" w:rsidRPr="003D65F0">
        <w:rPr>
          <w:color w:val="000000" w:themeColor="text1"/>
          <w:sz w:val="24"/>
          <w:szCs w:val="24"/>
        </w:rPr>
        <w:t>Masarykova 198</w:t>
      </w:r>
      <w:r w:rsidRPr="00822C86">
        <w:rPr>
          <w:color w:val="000000" w:themeColor="text1"/>
          <w:sz w:val="24"/>
          <w:szCs w:val="24"/>
        </w:rPr>
        <w:t xml:space="preserve">, </w:t>
      </w:r>
      <w:r w:rsidR="003D65F0">
        <w:rPr>
          <w:color w:val="000000" w:themeColor="text1"/>
          <w:sz w:val="24"/>
          <w:szCs w:val="24"/>
        </w:rPr>
        <w:t xml:space="preserve">664 61 Rajhrad </w:t>
      </w:r>
    </w:p>
    <w:p w14:paraId="3CDC7669" w14:textId="17011B34" w:rsidR="00822C86" w:rsidRPr="00822C86" w:rsidRDefault="00822C86" w:rsidP="00822C86">
      <w:pPr>
        <w:pStyle w:val="Bezmezer"/>
        <w:jc w:val="both"/>
        <w:rPr>
          <w:color w:val="000000" w:themeColor="text1"/>
          <w:sz w:val="24"/>
          <w:szCs w:val="24"/>
        </w:rPr>
      </w:pPr>
      <w:r w:rsidRPr="00822C86">
        <w:rPr>
          <w:color w:val="000000" w:themeColor="text1"/>
          <w:sz w:val="24"/>
          <w:szCs w:val="24"/>
        </w:rPr>
        <w:t xml:space="preserve">IČO: </w:t>
      </w:r>
      <w:r w:rsidR="003D65F0" w:rsidRPr="003D65F0">
        <w:rPr>
          <w:color w:val="000000" w:themeColor="text1"/>
          <w:sz w:val="24"/>
          <w:szCs w:val="24"/>
        </w:rPr>
        <w:t>00055468</w:t>
      </w:r>
    </w:p>
    <w:p w14:paraId="70B7728F" w14:textId="7C5F8FCB" w:rsidR="00822C86" w:rsidRPr="003D65F0" w:rsidRDefault="002B2614" w:rsidP="00822C86">
      <w:pPr>
        <w:pStyle w:val="Bezmezer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</w:t>
      </w:r>
      <w:r w:rsidR="00822C86" w:rsidRPr="003D65F0">
        <w:rPr>
          <w:color w:val="000000" w:themeColor="text1"/>
          <w:sz w:val="24"/>
          <w:szCs w:val="24"/>
        </w:rPr>
        <w:t>astoupena</w:t>
      </w:r>
      <w:r>
        <w:rPr>
          <w:color w:val="000000" w:themeColor="text1"/>
          <w:sz w:val="24"/>
          <w:szCs w:val="24"/>
        </w:rPr>
        <w:t>:</w:t>
      </w:r>
      <w:r w:rsidR="00822C86" w:rsidRPr="003D65F0">
        <w:rPr>
          <w:color w:val="000000" w:themeColor="text1"/>
          <w:sz w:val="24"/>
          <w:szCs w:val="24"/>
        </w:rPr>
        <w:t xml:space="preserve"> </w:t>
      </w:r>
    </w:p>
    <w:p w14:paraId="48B2BEAD" w14:textId="77777777" w:rsidR="00822C86" w:rsidRPr="00822C86" w:rsidRDefault="00822C86" w:rsidP="00822C86">
      <w:pPr>
        <w:pStyle w:val="Bezmezer"/>
        <w:jc w:val="both"/>
        <w:rPr>
          <w:sz w:val="24"/>
          <w:szCs w:val="24"/>
        </w:rPr>
      </w:pPr>
    </w:p>
    <w:p w14:paraId="0C49CDE4" w14:textId="77777777" w:rsidR="00822C86" w:rsidRPr="00822C86" w:rsidRDefault="00822C86" w:rsidP="00822C86">
      <w:pPr>
        <w:pStyle w:val="Bezmezer"/>
        <w:jc w:val="both"/>
        <w:rPr>
          <w:sz w:val="24"/>
          <w:szCs w:val="24"/>
        </w:rPr>
      </w:pPr>
      <w:r w:rsidRPr="00822C86">
        <w:rPr>
          <w:sz w:val="24"/>
          <w:szCs w:val="24"/>
        </w:rPr>
        <w:t>(dále jen „</w:t>
      </w:r>
      <w:r>
        <w:rPr>
          <w:b/>
          <w:sz w:val="24"/>
          <w:szCs w:val="24"/>
        </w:rPr>
        <w:t>k</w:t>
      </w:r>
      <w:r w:rsidRPr="00822C86">
        <w:rPr>
          <w:b/>
          <w:sz w:val="24"/>
          <w:szCs w:val="24"/>
        </w:rPr>
        <w:t>upující</w:t>
      </w:r>
      <w:r w:rsidRPr="00822C86">
        <w:rPr>
          <w:sz w:val="24"/>
          <w:szCs w:val="24"/>
        </w:rPr>
        <w:t>“)</w:t>
      </w:r>
    </w:p>
    <w:p w14:paraId="066C4B8B" w14:textId="77777777" w:rsidR="00434A02" w:rsidRPr="009E3648" w:rsidRDefault="00434A02" w:rsidP="00BA130C">
      <w:pPr>
        <w:rPr>
          <w:rFonts w:ascii="Calibri" w:hAnsi="Calibri"/>
          <w:sz w:val="24"/>
          <w:szCs w:val="24"/>
          <w:lang w:eastAsia="ar-SA"/>
        </w:rPr>
      </w:pPr>
    </w:p>
    <w:p w14:paraId="039AD151" w14:textId="77777777" w:rsidR="008D5B51" w:rsidRPr="009E3648" w:rsidRDefault="008D5B51" w:rsidP="00BA130C">
      <w:pPr>
        <w:rPr>
          <w:rFonts w:ascii="Calibri" w:hAnsi="Calibri"/>
          <w:sz w:val="24"/>
          <w:szCs w:val="24"/>
          <w:lang w:eastAsia="ar-SA"/>
        </w:rPr>
      </w:pPr>
    </w:p>
    <w:p w14:paraId="655CBE48" w14:textId="77777777" w:rsidR="00AF1C72" w:rsidRPr="009E3648" w:rsidRDefault="00AF1C72" w:rsidP="00BA130C">
      <w:pPr>
        <w:jc w:val="center"/>
        <w:rPr>
          <w:rFonts w:ascii="Calibri" w:hAnsi="Calibri"/>
          <w:b/>
          <w:sz w:val="24"/>
          <w:szCs w:val="24"/>
          <w:lang w:eastAsia="ar-SA"/>
        </w:rPr>
      </w:pPr>
    </w:p>
    <w:p w14:paraId="31FCB04A" w14:textId="77777777" w:rsidR="00AF1C72" w:rsidRPr="009E3648" w:rsidRDefault="00AF1C72" w:rsidP="00BA130C">
      <w:pPr>
        <w:jc w:val="center"/>
        <w:rPr>
          <w:rFonts w:ascii="Calibri" w:hAnsi="Calibri"/>
          <w:b/>
          <w:sz w:val="24"/>
          <w:szCs w:val="24"/>
          <w:lang w:eastAsia="ar-SA"/>
        </w:rPr>
      </w:pPr>
    </w:p>
    <w:p w14:paraId="4603E272" w14:textId="77777777" w:rsidR="008D5B51" w:rsidRPr="009E3648" w:rsidRDefault="00936EF3" w:rsidP="00BA130C">
      <w:pPr>
        <w:jc w:val="center"/>
        <w:rPr>
          <w:rFonts w:ascii="Calibri" w:hAnsi="Calibri"/>
          <w:b/>
          <w:sz w:val="24"/>
          <w:szCs w:val="24"/>
          <w:lang w:eastAsia="ar-SA"/>
        </w:rPr>
      </w:pPr>
      <w:r w:rsidRPr="009E3648">
        <w:rPr>
          <w:rFonts w:ascii="Calibri" w:hAnsi="Calibri"/>
          <w:b/>
          <w:sz w:val="24"/>
          <w:szCs w:val="24"/>
          <w:lang w:eastAsia="ar-SA"/>
        </w:rPr>
        <w:t xml:space="preserve">I. </w:t>
      </w:r>
      <w:r w:rsidR="008135D8" w:rsidRPr="009E3648">
        <w:rPr>
          <w:rFonts w:ascii="Calibri" w:hAnsi="Calibri"/>
          <w:b/>
          <w:sz w:val="24"/>
          <w:szCs w:val="24"/>
          <w:lang w:eastAsia="ar-SA"/>
        </w:rPr>
        <w:t>Předmět smlouvy</w:t>
      </w:r>
    </w:p>
    <w:p w14:paraId="1E1307E8" w14:textId="77777777" w:rsidR="001A29B8" w:rsidRPr="009E3648" w:rsidRDefault="001A29B8" w:rsidP="00BA130C">
      <w:pPr>
        <w:jc w:val="center"/>
        <w:rPr>
          <w:rFonts w:ascii="Calibri" w:hAnsi="Calibri"/>
          <w:b/>
          <w:sz w:val="24"/>
          <w:szCs w:val="24"/>
          <w:lang w:eastAsia="ar-SA"/>
        </w:rPr>
      </w:pPr>
    </w:p>
    <w:p w14:paraId="5B23169D" w14:textId="4D95A388" w:rsidR="008D5B51" w:rsidRPr="00822C86" w:rsidRDefault="00541377" w:rsidP="00822C86">
      <w:pPr>
        <w:pStyle w:val="Odstavecseseznamem"/>
        <w:numPr>
          <w:ilvl w:val="0"/>
          <w:numId w:val="9"/>
        </w:numPr>
        <w:ind w:left="567" w:hanging="567"/>
        <w:rPr>
          <w:rFonts w:ascii="Calibri" w:hAnsi="Calibri"/>
          <w:sz w:val="24"/>
          <w:szCs w:val="24"/>
          <w:lang w:eastAsia="ar-SA"/>
        </w:rPr>
      </w:pPr>
      <w:r w:rsidRPr="00822C86">
        <w:rPr>
          <w:rFonts w:ascii="Calibri" w:hAnsi="Calibri"/>
          <w:sz w:val="24"/>
          <w:szCs w:val="24"/>
          <w:lang w:eastAsia="ar-SA"/>
        </w:rPr>
        <w:t>Prodávající</w:t>
      </w:r>
      <w:r w:rsidR="00F83915" w:rsidRPr="00822C86">
        <w:rPr>
          <w:rFonts w:ascii="Calibri" w:hAnsi="Calibri"/>
          <w:sz w:val="24"/>
          <w:szCs w:val="24"/>
          <w:lang w:eastAsia="ar-SA"/>
        </w:rPr>
        <w:t xml:space="preserve"> touto smlouvou</w:t>
      </w:r>
      <w:r w:rsidRPr="00822C86">
        <w:rPr>
          <w:rFonts w:ascii="Calibri" w:hAnsi="Calibri"/>
          <w:sz w:val="24"/>
          <w:szCs w:val="24"/>
          <w:lang w:eastAsia="ar-SA"/>
        </w:rPr>
        <w:t xml:space="preserve"> </w:t>
      </w:r>
      <w:r w:rsidR="00F83915" w:rsidRPr="00822C86">
        <w:rPr>
          <w:rFonts w:ascii="Calibri" w:hAnsi="Calibri"/>
          <w:sz w:val="24"/>
          <w:szCs w:val="24"/>
          <w:lang w:eastAsia="ar-SA"/>
        </w:rPr>
        <w:t>odevzdá a umožní nabytí vlastnického práva</w:t>
      </w:r>
      <w:r w:rsidR="008D5B51" w:rsidRPr="00822C86">
        <w:rPr>
          <w:rFonts w:ascii="Calibri" w:hAnsi="Calibri"/>
          <w:sz w:val="24"/>
          <w:szCs w:val="24"/>
          <w:lang w:eastAsia="ar-SA"/>
        </w:rPr>
        <w:t xml:space="preserve"> kupujícímu</w:t>
      </w:r>
      <w:r w:rsidR="00F83915" w:rsidRPr="00822C86">
        <w:rPr>
          <w:rFonts w:ascii="Calibri" w:hAnsi="Calibri"/>
          <w:sz w:val="24"/>
          <w:szCs w:val="24"/>
          <w:lang w:eastAsia="ar-SA"/>
        </w:rPr>
        <w:t xml:space="preserve"> k</w:t>
      </w:r>
      <w:r w:rsidR="007723AD">
        <w:rPr>
          <w:rFonts w:ascii="Calibri" w:hAnsi="Calibri"/>
          <w:sz w:val="24"/>
          <w:szCs w:val="24"/>
          <w:lang w:eastAsia="ar-SA"/>
        </w:rPr>
        <w:t xml:space="preserve">e 2kusům </w:t>
      </w:r>
      <w:r w:rsidR="003D65F0">
        <w:rPr>
          <w:rFonts w:ascii="Calibri" w:hAnsi="Calibri"/>
          <w:sz w:val="24"/>
          <w:szCs w:val="24"/>
          <w:lang w:eastAsia="ar-SA"/>
        </w:rPr>
        <w:t xml:space="preserve">interaktivním dotykovým panelům </w:t>
      </w:r>
      <w:proofErr w:type="spellStart"/>
      <w:r w:rsidR="003D65F0">
        <w:rPr>
          <w:rFonts w:ascii="Calibri" w:hAnsi="Calibri"/>
          <w:sz w:val="24"/>
          <w:szCs w:val="24"/>
          <w:lang w:eastAsia="ar-SA"/>
        </w:rPr>
        <w:t>Triumphboard</w:t>
      </w:r>
      <w:proofErr w:type="spellEnd"/>
      <w:r w:rsidR="003D65F0">
        <w:rPr>
          <w:rFonts w:ascii="Calibri" w:hAnsi="Calibri"/>
          <w:sz w:val="24"/>
          <w:szCs w:val="24"/>
          <w:lang w:eastAsia="ar-SA"/>
        </w:rPr>
        <w:t xml:space="preserve">, včetně </w:t>
      </w:r>
      <w:r w:rsidR="007723AD">
        <w:rPr>
          <w:rFonts w:ascii="Calibri" w:hAnsi="Calibri"/>
          <w:sz w:val="24"/>
          <w:szCs w:val="24"/>
          <w:lang w:eastAsia="ar-SA"/>
        </w:rPr>
        <w:t xml:space="preserve">2kusů </w:t>
      </w:r>
      <w:r w:rsidR="003D65F0">
        <w:rPr>
          <w:rFonts w:ascii="Calibri" w:hAnsi="Calibri"/>
          <w:sz w:val="24"/>
          <w:szCs w:val="24"/>
          <w:lang w:eastAsia="ar-SA"/>
        </w:rPr>
        <w:t>elektrického posuvu</w:t>
      </w:r>
      <w:r w:rsidR="007723AD">
        <w:rPr>
          <w:rFonts w:ascii="Calibri" w:hAnsi="Calibri"/>
          <w:sz w:val="24"/>
          <w:szCs w:val="24"/>
          <w:lang w:eastAsia="ar-SA"/>
        </w:rPr>
        <w:t>, 2kusů</w:t>
      </w:r>
      <w:r w:rsidR="003D65F0">
        <w:rPr>
          <w:rFonts w:ascii="Calibri" w:hAnsi="Calibri"/>
          <w:sz w:val="24"/>
          <w:szCs w:val="24"/>
          <w:lang w:eastAsia="ar-SA"/>
        </w:rPr>
        <w:t xml:space="preserve"> keramických křídel</w:t>
      </w:r>
      <w:r w:rsidR="007723AD">
        <w:rPr>
          <w:rFonts w:ascii="Calibri" w:hAnsi="Calibri"/>
          <w:sz w:val="24"/>
          <w:szCs w:val="24"/>
          <w:lang w:eastAsia="ar-SA"/>
        </w:rPr>
        <w:t xml:space="preserve"> a 2kusů OPS PC </w:t>
      </w:r>
      <w:r w:rsidR="00F83915" w:rsidRPr="00822C86">
        <w:rPr>
          <w:rFonts w:ascii="Calibri" w:hAnsi="Calibri"/>
          <w:sz w:val="24"/>
          <w:szCs w:val="24"/>
          <w:lang w:eastAsia="ar-SA"/>
        </w:rPr>
        <w:t>(dále jen „</w:t>
      </w:r>
      <w:r w:rsidR="00F83915" w:rsidRPr="00822C86">
        <w:rPr>
          <w:rFonts w:ascii="Calibri" w:hAnsi="Calibri"/>
          <w:b/>
          <w:sz w:val="24"/>
          <w:szCs w:val="24"/>
          <w:lang w:eastAsia="ar-SA"/>
        </w:rPr>
        <w:t>předmět koupě</w:t>
      </w:r>
      <w:r w:rsidR="00F83915" w:rsidRPr="00822C86">
        <w:rPr>
          <w:rFonts w:ascii="Calibri" w:hAnsi="Calibri"/>
          <w:sz w:val="24"/>
          <w:szCs w:val="24"/>
          <w:lang w:eastAsia="ar-SA"/>
        </w:rPr>
        <w:t>“)</w:t>
      </w:r>
      <w:r w:rsidR="008D5B51" w:rsidRPr="00822C86">
        <w:rPr>
          <w:rFonts w:ascii="Calibri" w:hAnsi="Calibri"/>
          <w:sz w:val="24"/>
          <w:szCs w:val="24"/>
          <w:lang w:eastAsia="ar-SA"/>
        </w:rPr>
        <w:t>, za vzájemně sjednanou kupní cenu</w:t>
      </w:r>
      <w:r w:rsidR="0079363F" w:rsidRPr="00822C86">
        <w:rPr>
          <w:rFonts w:ascii="Calibri" w:hAnsi="Calibri"/>
          <w:sz w:val="24"/>
          <w:szCs w:val="24"/>
          <w:lang w:eastAsia="ar-SA"/>
        </w:rPr>
        <w:t xml:space="preserve">, </w:t>
      </w:r>
      <w:r w:rsidR="008D5B51" w:rsidRPr="00822C86">
        <w:rPr>
          <w:rFonts w:ascii="Calibri" w:hAnsi="Calibri"/>
          <w:sz w:val="24"/>
          <w:szCs w:val="24"/>
          <w:lang w:eastAsia="ar-SA"/>
        </w:rPr>
        <w:t xml:space="preserve">a kupující </w:t>
      </w:r>
      <w:r w:rsidR="00F83915" w:rsidRPr="00822C86">
        <w:rPr>
          <w:rFonts w:ascii="Calibri" w:hAnsi="Calibri"/>
          <w:sz w:val="24"/>
          <w:szCs w:val="24"/>
          <w:lang w:eastAsia="ar-SA"/>
        </w:rPr>
        <w:t xml:space="preserve">se zavazuje </w:t>
      </w:r>
      <w:r w:rsidR="003D65F0">
        <w:rPr>
          <w:rFonts w:ascii="Calibri" w:hAnsi="Calibri"/>
          <w:sz w:val="24"/>
          <w:szCs w:val="24"/>
          <w:lang w:eastAsia="ar-SA"/>
        </w:rPr>
        <w:t>za</w:t>
      </w:r>
      <w:r w:rsidR="00F83915" w:rsidRPr="00822C86">
        <w:rPr>
          <w:rFonts w:ascii="Calibri" w:hAnsi="Calibri"/>
          <w:sz w:val="24"/>
          <w:szCs w:val="24"/>
          <w:lang w:eastAsia="ar-SA"/>
        </w:rPr>
        <w:t xml:space="preserve"> </w:t>
      </w:r>
      <w:r w:rsidR="008D5B51" w:rsidRPr="00822C86">
        <w:rPr>
          <w:rFonts w:ascii="Calibri" w:hAnsi="Calibri"/>
          <w:sz w:val="24"/>
          <w:szCs w:val="24"/>
          <w:lang w:eastAsia="ar-SA"/>
        </w:rPr>
        <w:t xml:space="preserve">uvedený </w:t>
      </w:r>
      <w:r w:rsidR="00F83915" w:rsidRPr="00822C86">
        <w:rPr>
          <w:rFonts w:ascii="Calibri" w:hAnsi="Calibri"/>
          <w:sz w:val="24"/>
          <w:szCs w:val="24"/>
          <w:lang w:eastAsia="ar-SA"/>
        </w:rPr>
        <w:t xml:space="preserve">předmět koupě </w:t>
      </w:r>
      <w:r w:rsidR="001A29B8" w:rsidRPr="00822C86">
        <w:rPr>
          <w:rFonts w:ascii="Calibri" w:hAnsi="Calibri"/>
          <w:sz w:val="24"/>
          <w:szCs w:val="24"/>
          <w:lang w:eastAsia="ar-SA"/>
        </w:rPr>
        <w:t>zaplatit kupní cenu</w:t>
      </w:r>
      <w:r w:rsidR="008D5B51" w:rsidRPr="00822C86">
        <w:rPr>
          <w:rFonts w:ascii="Calibri" w:hAnsi="Calibri"/>
          <w:sz w:val="24"/>
          <w:szCs w:val="24"/>
          <w:lang w:eastAsia="ar-SA"/>
        </w:rPr>
        <w:t xml:space="preserve"> </w:t>
      </w:r>
      <w:r w:rsidR="00F83915" w:rsidRPr="00822C86">
        <w:rPr>
          <w:rFonts w:ascii="Calibri" w:hAnsi="Calibri"/>
          <w:sz w:val="24"/>
          <w:szCs w:val="24"/>
          <w:lang w:eastAsia="ar-SA"/>
        </w:rPr>
        <w:t>a předmět koupě</w:t>
      </w:r>
      <w:r w:rsidR="001A29B8" w:rsidRPr="00822C86">
        <w:rPr>
          <w:rFonts w:ascii="Calibri" w:hAnsi="Calibri"/>
          <w:sz w:val="24"/>
          <w:szCs w:val="24"/>
          <w:lang w:eastAsia="ar-SA"/>
        </w:rPr>
        <w:t xml:space="preserve"> od prodávajícího</w:t>
      </w:r>
      <w:r w:rsidR="00F83915" w:rsidRPr="00822C86">
        <w:rPr>
          <w:rFonts w:ascii="Calibri" w:hAnsi="Calibri"/>
          <w:sz w:val="24"/>
          <w:szCs w:val="24"/>
          <w:lang w:eastAsia="ar-SA"/>
        </w:rPr>
        <w:t xml:space="preserve"> převzít</w:t>
      </w:r>
      <w:r w:rsidR="008D5B51" w:rsidRPr="00822C86">
        <w:rPr>
          <w:rFonts w:ascii="Calibri" w:hAnsi="Calibri"/>
          <w:sz w:val="24"/>
          <w:szCs w:val="24"/>
          <w:lang w:eastAsia="ar-SA"/>
        </w:rPr>
        <w:t xml:space="preserve">. </w:t>
      </w:r>
    </w:p>
    <w:p w14:paraId="6C275BE0" w14:textId="77777777" w:rsidR="008E386A" w:rsidRPr="009E3648" w:rsidRDefault="008E386A" w:rsidP="00BA130C">
      <w:pPr>
        <w:jc w:val="center"/>
        <w:rPr>
          <w:rFonts w:ascii="Calibri" w:hAnsi="Calibri"/>
          <w:b/>
          <w:sz w:val="24"/>
          <w:szCs w:val="24"/>
          <w:lang w:eastAsia="ar-SA"/>
        </w:rPr>
      </w:pPr>
    </w:p>
    <w:p w14:paraId="3CFC8E38" w14:textId="77777777" w:rsidR="008135D8" w:rsidRPr="009E3648" w:rsidRDefault="008D5B51" w:rsidP="00BA130C">
      <w:pPr>
        <w:jc w:val="center"/>
        <w:rPr>
          <w:rFonts w:ascii="Calibri" w:hAnsi="Calibri"/>
          <w:b/>
          <w:sz w:val="24"/>
          <w:szCs w:val="24"/>
          <w:lang w:eastAsia="ar-SA"/>
        </w:rPr>
      </w:pPr>
      <w:r w:rsidRPr="009E3648">
        <w:rPr>
          <w:rFonts w:ascii="Calibri" w:hAnsi="Calibri"/>
          <w:b/>
          <w:sz w:val="24"/>
          <w:szCs w:val="24"/>
          <w:lang w:eastAsia="ar-SA"/>
        </w:rPr>
        <w:t>II.</w:t>
      </w:r>
      <w:r w:rsidR="00936EF3" w:rsidRPr="009E3648">
        <w:rPr>
          <w:rFonts w:ascii="Calibri" w:hAnsi="Calibri"/>
          <w:b/>
          <w:sz w:val="24"/>
          <w:szCs w:val="24"/>
          <w:lang w:eastAsia="ar-SA"/>
        </w:rPr>
        <w:t xml:space="preserve"> </w:t>
      </w:r>
      <w:r w:rsidR="008135D8" w:rsidRPr="009E3648">
        <w:rPr>
          <w:rFonts w:ascii="Calibri" w:hAnsi="Calibri"/>
          <w:b/>
          <w:sz w:val="24"/>
          <w:szCs w:val="24"/>
          <w:lang w:eastAsia="ar-SA"/>
        </w:rPr>
        <w:t>Cena, platební podmínky</w:t>
      </w:r>
    </w:p>
    <w:p w14:paraId="3FE8DF46" w14:textId="77777777" w:rsidR="001A29B8" w:rsidRPr="009E3648" w:rsidRDefault="001A29B8" w:rsidP="00BA130C">
      <w:pPr>
        <w:jc w:val="center"/>
        <w:rPr>
          <w:rFonts w:ascii="Calibri" w:hAnsi="Calibri"/>
          <w:b/>
          <w:sz w:val="24"/>
          <w:szCs w:val="24"/>
          <w:lang w:eastAsia="ar-SA"/>
        </w:rPr>
      </w:pPr>
    </w:p>
    <w:p w14:paraId="63CA4D9B" w14:textId="71ABC12F" w:rsidR="00B73F5A" w:rsidRPr="009E3648" w:rsidRDefault="008D5B51" w:rsidP="00822C86">
      <w:pPr>
        <w:pStyle w:val="Zkladntext21"/>
        <w:numPr>
          <w:ilvl w:val="0"/>
          <w:numId w:val="10"/>
        </w:numPr>
        <w:ind w:left="567" w:hanging="567"/>
        <w:jc w:val="both"/>
        <w:rPr>
          <w:rFonts w:ascii="Calibri" w:hAnsi="Calibri"/>
          <w:szCs w:val="24"/>
        </w:rPr>
      </w:pPr>
      <w:r w:rsidRPr="009E3648">
        <w:rPr>
          <w:rFonts w:ascii="Calibri" w:hAnsi="Calibri"/>
          <w:szCs w:val="24"/>
        </w:rPr>
        <w:t>S</w:t>
      </w:r>
      <w:r w:rsidR="00D6247C" w:rsidRPr="009E3648">
        <w:rPr>
          <w:rFonts w:ascii="Calibri" w:hAnsi="Calibri"/>
          <w:szCs w:val="24"/>
        </w:rPr>
        <w:t>mluvní strany tímto výslovně potvrzují, že s</w:t>
      </w:r>
      <w:r w:rsidRPr="009E3648">
        <w:rPr>
          <w:rFonts w:ascii="Calibri" w:hAnsi="Calibri"/>
          <w:szCs w:val="24"/>
        </w:rPr>
        <w:t>jednaná kupní cena</w:t>
      </w:r>
      <w:r w:rsidR="001A29B8" w:rsidRPr="009E3648">
        <w:rPr>
          <w:rFonts w:ascii="Calibri" w:hAnsi="Calibri"/>
          <w:szCs w:val="24"/>
        </w:rPr>
        <w:t xml:space="preserve"> </w:t>
      </w:r>
      <w:proofErr w:type="gramStart"/>
      <w:r w:rsidR="001A29B8" w:rsidRPr="009E3648">
        <w:rPr>
          <w:rFonts w:ascii="Calibri" w:hAnsi="Calibri"/>
          <w:szCs w:val="24"/>
        </w:rPr>
        <w:t>ze</w:t>
      </w:r>
      <w:proofErr w:type="gramEnd"/>
      <w:r w:rsidR="001A29B8" w:rsidRPr="009E3648">
        <w:rPr>
          <w:rFonts w:ascii="Calibri" w:hAnsi="Calibri"/>
          <w:szCs w:val="24"/>
        </w:rPr>
        <w:t xml:space="preserve"> předmět koupě</w:t>
      </w:r>
      <w:r w:rsidRPr="009E3648">
        <w:rPr>
          <w:rFonts w:ascii="Calibri" w:hAnsi="Calibri"/>
          <w:szCs w:val="24"/>
        </w:rPr>
        <w:t xml:space="preserve"> </w:t>
      </w:r>
      <w:r w:rsidR="001A29B8" w:rsidRPr="009E3648">
        <w:rPr>
          <w:rFonts w:ascii="Calibri" w:hAnsi="Calibri"/>
          <w:szCs w:val="24"/>
        </w:rPr>
        <w:t xml:space="preserve">je ve výši </w:t>
      </w:r>
      <w:r w:rsidR="003D65F0">
        <w:rPr>
          <w:rFonts w:ascii="Calibri" w:hAnsi="Calibri"/>
          <w:b/>
          <w:szCs w:val="24"/>
        </w:rPr>
        <w:t>295 364</w:t>
      </w:r>
      <w:r w:rsidR="001A29B8" w:rsidRPr="009E3648">
        <w:rPr>
          <w:rFonts w:ascii="Calibri" w:hAnsi="Calibri"/>
          <w:b/>
          <w:szCs w:val="24"/>
        </w:rPr>
        <w:t>,- Kč</w:t>
      </w:r>
      <w:r w:rsidR="001A29B8" w:rsidRPr="009E3648">
        <w:rPr>
          <w:rFonts w:ascii="Calibri" w:hAnsi="Calibri"/>
          <w:szCs w:val="24"/>
        </w:rPr>
        <w:t xml:space="preserve"> </w:t>
      </w:r>
      <w:r w:rsidR="001A29B8" w:rsidRPr="009E3648">
        <w:rPr>
          <w:rFonts w:ascii="Calibri" w:hAnsi="Calibri"/>
          <w:b/>
          <w:szCs w:val="24"/>
        </w:rPr>
        <w:t>+ DPH</w:t>
      </w:r>
      <w:r w:rsidR="001A29B8" w:rsidRPr="009E3648">
        <w:rPr>
          <w:rFonts w:ascii="Calibri" w:hAnsi="Calibri"/>
          <w:szCs w:val="24"/>
        </w:rPr>
        <w:t xml:space="preserve"> (slovy: </w:t>
      </w:r>
      <w:proofErr w:type="spellStart"/>
      <w:r w:rsidR="003D65F0">
        <w:rPr>
          <w:rFonts w:ascii="Calibri" w:hAnsi="Calibri"/>
          <w:szCs w:val="24"/>
        </w:rPr>
        <w:t>dvěstědevadesátpěttisíctřistašedesátčtyřikorunčeských</w:t>
      </w:r>
      <w:proofErr w:type="spellEnd"/>
      <w:r w:rsidR="001A29B8" w:rsidRPr="009E3648">
        <w:rPr>
          <w:rFonts w:ascii="Calibri" w:hAnsi="Calibri"/>
          <w:szCs w:val="24"/>
        </w:rPr>
        <w:t>)</w:t>
      </w:r>
      <w:r w:rsidR="00F83915" w:rsidRPr="009E3648">
        <w:rPr>
          <w:rFonts w:ascii="Calibri" w:hAnsi="Calibri"/>
          <w:szCs w:val="24"/>
        </w:rPr>
        <w:t>.</w:t>
      </w:r>
    </w:p>
    <w:p w14:paraId="63101098" w14:textId="77777777" w:rsidR="001A29B8" w:rsidRPr="009E3648" w:rsidRDefault="001A29B8" w:rsidP="00822C86">
      <w:pPr>
        <w:pStyle w:val="Zkladntext21"/>
        <w:ind w:left="567" w:hanging="567"/>
        <w:jc w:val="both"/>
        <w:rPr>
          <w:rFonts w:ascii="Calibri" w:hAnsi="Calibri"/>
          <w:szCs w:val="24"/>
        </w:rPr>
      </w:pPr>
    </w:p>
    <w:p w14:paraId="7A597686" w14:textId="77777777" w:rsidR="001A29B8" w:rsidRPr="009E3648" w:rsidRDefault="001A29B8" w:rsidP="00822C86">
      <w:pPr>
        <w:pStyle w:val="Zkladntext21"/>
        <w:numPr>
          <w:ilvl w:val="0"/>
          <w:numId w:val="10"/>
        </w:numPr>
        <w:ind w:left="567" w:hanging="567"/>
        <w:jc w:val="both"/>
        <w:rPr>
          <w:rFonts w:ascii="Calibri" w:hAnsi="Calibri"/>
          <w:szCs w:val="24"/>
        </w:rPr>
      </w:pPr>
      <w:r w:rsidRPr="009E3648">
        <w:rPr>
          <w:rFonts w:ascii="Calibri" w:hAnsi="Calibri"/>
          <w:szCs w:val="24"/>
        </w:rPr>
        <w:lastRenderedPageBreak/>
        <w:t xml:space="preserve">Kupní cenu je kupující povinen zaplatit do </w:t>
      </w:r>
      <w:r w:rsidR="00822C86">
        <w:rPr>
          <w:rFonts w:ascii="Calibri" w:hAnsi="Calibri"/>
          <w:szCs w:val="24"/>
        </w:rPr>
        <w:t>3</w:t>
      </w:r>
      <w:r w:rsidRPr="009E3648">
        <w:rPr>
          <w:rFonts w:ascii="Calibri" w:hAnsi="Calibri"/>
          <w:szCs w:val="24"/>
        </w:rPr>
        <w:t>0 dnů od vystavení faktury prodávajícím, která má všechny náležitosti daňového dokladu. Faktura bude kupujícímu předána v okamžiku převzetí předmětu koup</w:t>
      </w:r>
      <w:r w:rsidR="008507DF" w:rsidRPr="009E3648">
        <w:rPr>
          <w:rFonts w:ascii="Calibri" w:hAnsi="Calibri"/>
          <w:szCs w:val="24"/>
        </w:rPr>
        <w:t>ě dle čl. 3</w:t>
      </w:r>
      <w:r w:rsidRPr="009E3648">
        <w:rPr>
          <w:rFonts w:ascii="Calibri" w:hAnsi="Calibri"/>
          <w:szCs w:val="24"/>
        </w:rPr>
        <w:t>.</w:t>
      </w:r>
      <w:r w:rsidR="008507DF" w:rsidRPr="009E3648">
        <w:rPr>
          <w:rFonts w:ascii="Calibri" w:hAnsi="Calibri"/>
          <w:szCs w:val="24"/>
        </w:rPr>
        <w:t>2.</w:t>
      </w:r>
    </w:p>
    <w:p w14:paraId="5524F4AE" w14:textId="77777777" w:rsidR="001A29B8" w:rsidRPr="009E3648" w:rsidRDefault="001A29B8" w:rsidP="00822C86">
      <w:pPr>
        <w:pStyle w:val="Zkladntext21"/>
        <w:ind w:left="567" w:hanging="567"/>
        <w:jc w:val="both"/>
        <w:rPr>
          <w:rFonts w:ascii="Calibri" w:hAnsi="Calibri"/>
          <w:szCs w:val="24"/>
        </w:rPr>
      </w:pPr>
    </w:p>
    <w:p w14:paraId="05CB96C0" w14:textId="77777777" w:rsidR="00AF1C72" w:rsidRPr="00822C86" w:rsidRDefault="001A29B8" w:rsidP="00822C86">
      <w:pPr>
        <w:pStyle w:val="Zkladntext21"/>
        <w:numPr>
          <w:ilvl w:val="0"/>
          <w:numId w:val="10"/>
        </w:numPr>
        <w:ind w:left="567" w:hanging="567"/>
        <w:jc w:val="both"/>
        <w:rPr>
          <w:rStyle w:val="Siln"/>
          <w:rFonts w:ascii="Calibri" w:hAnsi="Calibri"/>
          <w:b w:val="0"/>
          <w:bCs w:val="0"/>
          <w:szCs w:val="24"/>
        </w:rPr>
      </w:pPr>
      <w:r w:rsidRPr="009E3648">
        <w:rPr>
          <w:rFonts w:ascii="Calibri" w:hAnsi="Calibri"/>
          <w:szCs w:val="24"/>
        </w:rPr>
        <w:t>Kupující uhradí kupní cenu na účet prodávajícího, který bude specifikován na faktuře.</w:t>
      </w:r>
    </w:p>
    <w:p w14:paraId="6E62E790" w14:textId="77777777" w:rsidR="00CA5FFA" w:rsidRPr="009E3648" w:rsidRDefault="00CA5FFA" w:rsidP="00CA5FFA">
      <w:pPr>
        <w:pStyle w:val="Zkladntext"/>
        <w:rPr>
          <w:rStyle w:val="Siln"/>
          <w:rFonts w:ascii="Calibri" w:hAnsi="Calibri"/>
          <w:caps w:val="0"/>
          <w:spacing w:val="0"/>
          <w:sz w:val="24"/>
          <w:szCs w:val="24"/>
        </w:rPr>
      </w:pPr>
      <w:r w:rsidRPr="009E3648">
        <w:rPr>
          <w:rStyle w:val="Siln"/>
          <w:rFonts w:ascii="Calibri" w:hAnsi="Calibri"/>
          <w:caps w:val="0"/>
          <w:spacing w:val="0"/>
          <w:sz w:val="24"/>
          <w:szCs w:val="24"/>
        </w:rPr>
        <w:t xml:space="preserve">III. </w:t>
      </w:r>
      <w:r w:rsidR="001A29B8" w:rsidRPr="009E3648">
        <w:rPr>
          <w:rStyle w:val="Siln"/>
          <w:rFonts w:ascii="Calibri" w:hAnsi="Calibri"/>
          <w:caps w:val="0"/>
          <w:spacing w:val="0"/>
          <w:sz w:val="24"/>
          <w:szCs w:val="24"/>
        </w:rPr>
        <w:t>Odevzdání a převzetí</w:t>
      </w:r>
    </w:p>
    <w:p w14:paraId="635A78C5" w14:textId="77777777" w:rsidR="001A29B8" w:rsidRPr="009E3648" w:rsidRDefault="001A29B8" w:rsidP="00CA5FFA">
      <w:pPr>
        <w:pStyle w:val="Zkladntext"/>
        <w:rPr>
          <w:rStyle w:val="Siln"/>
          <w:rFonts w:ascii="Calibri" w:hAnsi="Calibri"/>
          <w:caps w:val="0"/>
          <w:spacing w:val="0"/>
          <w:sz w:val="24"/>
          <w:szCs w:val="24"/>
        </w:rPr>
      </w:pPr>
    </w:p>
    <w:p w14:paraId="20D80857" w14:textId="022A5125" w:rsidR="00CA5FFA" w:rsidRPr="009E3648" w:rsidRDefault="002950B9" w:rsidP="00822C86">
      <w:pPr>
        <w:pStyle w:val="Zkladntext"/>
        <w:numPr>
          <w:ilvl w:val="0"/>
          <w:numId w:val="11"/>
        </w:numPr>
        <w:ind w:left="567" w:hanging="567"/>
        <w:jc w:val="both"/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</w:pPr>
      <w:r w:rsidRPr="009E3648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 xml:space="preserve">Prodávající se zavazuje, odevzdat </w:t>
      </w:r>
      <w:r w:rsidR="001A29B8" w:rsidRPr="009E3648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>kupujícímu</w:t>
      </w:r>
      <w:r w:rsidRPr="009E3648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 xml:space="preserve"> předmět koup</w:t>
      </w:r>
      <w:r w:rsidR="001A29B8" w:rsidRPr="009E3648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 xml:space="preserve">ě do </w:t>
      </w:r>
      <w:r w:rsidR="003D65F0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>15</w:t>
      </w:r>
      <w:r w:rsidR="001A29B8" w:rsidRPr="009E3648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 xml:space="preserve">. </w:t>
      </w:r>
      <w:r w:rsidR="003D65F0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>12</w:t>
      </w:r>
      <w:r w:rsidR="001A29B8" w:rsidRPr="009E3648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 xml:space="preserve">. </w:t>
      </w:r>
      <w:r w:rsidR="003D65F0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>2025</w:t>
      </w:r>
      <w:r w:rsidR="001A29B8" w:rsidRPr="009E3648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>.</w:t>
      </w:r>
    </w:p>
    <w:p w14:paraId="1AC4C53A" w14:textId="77777777" w:rsidR="001A29B8" w:rsidRPr="009E3648" w:rsidRDefault="001A29B8" w:rsidP="00822C86">
      <w:pPr>
        <w:pStyle w:val="Zkladntext"/>
        <w:ind w:left="567" w:hanging="567"/>
        <w:jc w:val="both"/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</w:pPr>
    </w:p>
    <w:p w14:paraId="09CF10D3" w14:textId="57622F92" w:rsidR="00CA5FFA" w:rsidRPr="009E3648" w:rsidRDefault="001A29B8" w:rsidP="00822C86">
      <w:pPr>
        <w:pStyle w:val="Zkladntext"/>
        <w:numPr>
          <w:ilvl w:val="0"/>
          <w:numId w:val="11"/>
        </w:numPr>
        <w:ind w:left="567" w:hanging="567"/>
        <w:jc w:val="both"/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</w:pPr>
      <w:r w:rsidRPr="009E3648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 xml:space="preserve">Odevzdání předmětu koupě proběhne v místě provozovny prodávajícího na adrese </w:t>
      </w:r>
      <w:r w:rsidR="003D65F0" w:rsidRPr="003D65F0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>Masarykova 198, 664 61 Rajhrad</w:t>
      </w:r>
      <w:r w:rsidRPr="009E3648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>, po předchozí výzvě ze strany prodávajícího.</w:t>
      </w:r>
      <w:r w:rsidR="008507DF" w:rsidRPr="009E3648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 xml:space="preserve"> Kupující se zavazuje, že předmět koupě převezme nejpozději v termínu dle čl. 3.1.</w:t>
      </w:r>
    </w:p>
    <w:p w14:paraId="67C51E74" w14:textId="77777777" w:rsidR="008507DF" w:rsidRPr="009E3648" w:rsidRDefault="008507DF" w:rsidP="00822C86">
      <w:pPr>
        <w:pStyle w:val="Zkladntext"/>
        <w:ind w:left="567" w:hanging="567"/>
        <w:jc w:val="both"/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</w:pPr>
    </w:p>
    <w:p w14:paraId="102E4400" w14:textId="77777777" w:rsidR="008507DF" w:rsidRPr="009E3648" w:rsidRDefault="00822C86" w:rsidP="00822C86">
      <w:pPr>
        <w:pStyle w:val="Zkladntext"/>
        <w:numPr>
          <w:ilvl w:val="0"/>
          <w:numId w:val="11"/>
        </w:numPr>
        <w:ind w:left="567" w:hanging="567"/>
        <w:jc w:val="both"/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</w:pPr>
      <w:r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 xml:space="preserve">O </w:t>
      </w:r>
      <w:r w:rsidR="008507DF" w:rsidRPr="009E3648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>odevzdání a převzetí</w:t>
      </w:r>
      <w:r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 xml:space="preserve"> předmětu koupě</w:t>
      </w:r>
      <w:r w:rsidR="008507DF" w:rsidRPr="009E3648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 xml:space="preserve"> bude smluvními stranami sepsán předávací protokol.</w:t>
      </w:r>
    </w:p>
    <w:p w14:paraId="59F37124" w14:textId="77777777" w:rsidR="008507DF" w:rsidRPr="009E3648" w:rsidRDefault="008507DF" w:rsidP="00822C86">
      <w:pPr>
        <w:pStyle w:val="Zkladntext"/>
        <w:ind w:left="567" w:hanging="567"/>
        <w:jc w:val="both"/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</w:pPr>
    </w:p>
    <w:p w14:paraId="6B48544F" w14:textId="77777777" w:rsidR="008507DF" w:rsidRPr="009E3648" w:rsidRDefault="008507DF" w:rsidP="00822C86">
      <w:pPr>
        <w:pStyle w:val="Zkladntext"/>
        <w:numPr>
          <w:ilvl w:val="0"/>
          <w:numId w:val="11"/>
        </w:numPr>
        <w:ind w:left="567" w:hanging="567"/>
        <w:jc w:val="both"/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</w:pPr>
      <w:r w:rsidRPr="009E3648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>Smluvní strany prohlašují, že kupující se stane vlastníkem předmětu koupě až okamžikem úplného zaplacení kupní ceny dle čl. 2.2. Nebezpečí škody na předmětu koupě přechází na kupujícího okamžikem převzetí věci.</w:t>
      </w:r>
    </w:p>
    <w:p w14:paraId="50D7398F" w14:textId="77777777" w:rsidR="008507DF" w:rsidRPr="009E3648" w:rsidRDefault="008507DF" w:rsidP="00CA5FFA">
      <w:pPr>
        <w:pStyle w:val="Zkladntext"/>
        <w:jc w:val="both"/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</w:pPr>
    </w:p>
    <w:p w14:paraId="6BC7FB4A" w14:textId="77777777" w:rsidR="00C034BF" w:rsidRDefault="00C034BF" w:rsidP="008507DF">
      <w:pPr>
        <w:pStyle w:val="Zkladntext"/>
        <w:rPr>
          <w:rStyle w:val="Siln"/>
          <w:rFonts w:ascii="Calibri" w:hAnsi="Calibri"/>
          <w:caps w:val="0"/>
          <w:spacing w:val="0"/>
          <w:sz w:val="24"/>
          <w:szCs w:val="24"/>
        </w:rPr>
      </w:pPr>
    </w:p>
    <w:p w14:paraId="720025A3" w14:textId="77777777" w:rsidR="001A29B8" w:rsidRPr="009E3648" w:rsidRDefault="008507DF" w:rsidP="008507DF">
      <w:pPr>
        <w:pStyle w:val="Zkladntext"/>
        <w:rPr>
          <w:rStyle w:val="Siln"/>
          <w:rFonts w:ascii="Calibri" w:hAnsi="Calibri"/>
          <w:caps w:val="0"/>
          <w:spacing w:val="0"/>
          <w:sz w:val="24"/>
          <w:szCs w:val="24"/>
        </w:rPr>
      </w:pPr>
      <w:r w:rsidRPr="009E3648">
        <w:rPr>
          <w:rStyle w:val="Siln"/>
          <w:rFonts w:ascii="Calibri" w:hAnsi="Calibri"/>
          <w:caps w:val="0"/>
          <w:spacing w:val="0"/>
          <w:sz w:val="24"/>
          <w:szCs w:val="24"/>
        </w:rPr>
        <w:t>IV. Záruka</w:t>
      </w:r>
    </w:p>
    <w:p w14:paraId="0AB0E3D1" w14:textId="77777777" w:rsidR="008507DF" w:rsidRPr="009E3648" w:rsidRDefault="008507DF" w:rsidP="008507DF">
      <w:pPr>
        <w:pStyle w:val="Zkladntext"/>
        <w:rPr>
          <w:rStyle w:val="Siln"/>
          <w:rFonts w:ascii="Calibri" w:hAnsi="Calibri"/>
          <w:caps w:val="0"/>
          <w:spacing w:val="0"/>
          <w:sz w:val="24"/>
          <w:szCs w:val="24"/>
        </w:rPr>
      </w:pPr>
    </w:p>
    <w:p w14:paraId="3F20774F" w14:textId="4D3BEB9C" w:rsidR="008507DF" w:rsidRPr="009E3648" w:rsidRDefault="008507DF" w:rsidP="00822C86">
      <w:pPr>
        <w:pStyle w:val="Zkladntext"/>
        <w:numPr>
          <w:ilvl w:val="0"/>
          <w:numId w:val="13"/>
        </w:numPr>
        <w:ind w:left="567" w:hanging="567"/>
        <w:jc w:val="both"/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</w:pPr>
      <w:r w:rsidRPr="009E3648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 xml:space="preserve">Prodávající se zavazuje poskytnout kupujícímu záruku za jakost po dobu </w:t>
      </w:r>
      <w:r w:rsidR="003D65F0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>60</w:t>
      </w:r>
      <w:r w:rsidRPr="009E3648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 xml:space="preserve"> </w:t>
      </w:r>
      <w:r w:rsidR="00822C86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>měsíců</w:t>
      </w:r>
      <w:r w:rsidR="003D65F0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 xml:space="preserve"> na interaktivní panely a 24 měsíců na elektrický posuv</w:t>
      </w:r>
      <w:r w:rsidR="009B7957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 xml:space="preserve">, </w:t>
      </w:r>
      <w:r w:rsidR="003D65F0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>keramická křídla</w:t>
      </w:r>
      <w:r w:rsidR="009B7957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 xml:space="preserve"> a OPS PC</w:t>
      </w:r>
      <w:r w:rsidRPr="009E3648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 xml:space="preserve"> od okamžiku převzetí.</w:t>
      </w:r>
    </w:p>
    <w:p w14:paraId="5B8DD5E2" w14:textId="77777777" w:rsidR="008507DF" w:rsidRPr="009E3648" w:rsidRDefault="008507DF" w:rsidP="00822C86">
      <w:pPr>
        <w:pStyle w:val="Zkladntext"/>
        <w:ind w:left="567" w:hanging="567"/>
        <w:jc w:val="both"/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</w:pPr>
    </w:p>
    <w:p w14:paraId="6B53242D" w14:textId="77777777" w:rsidR="008507DF" w:rsidRPr="009E3648" w:rsidRDefault="00BF0662" w:rsidP="00822C86">
      <w:pPr>
        <w:pStyle w:val="Zkladntext"/>
        <w:numPr>
          <w:ilvl w:val="0"/>
          <w:numId w:val="13"/>
        </w:numPr>
        <w:ind w:left="567" w:hanging="567"/>
        <w:jc w:val="both"/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</w:pPr>
      <w:r w:rsidRPr="009E3648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>Prodávající neodpovídá za vady, které jsou prokazatelně způsobené vadnou montáží předmětu koupě nebo jeho nesprávným užíváním.</w:t>
      </w:r>
    </w:p>
    <w:p w14:paraId="6F9FD3D2" w14:textId="77777777" w:rsidR="00BF0662" w:rsidRPr="009E3648" w:rsidRDefault="00BF0662" w:rsidP="008507DF">
      <w:pPr>
        <w:pStyle w:val="Zkladntext"/>
        <w:jc w:val="both"/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</w:pPr>
    </w:p>
    <w:p w14:paraId="618E1AB2" w14:textId="77777777" w:rsidR="00822C86" w:rsidRDefault="00822C86" w:rsidP="00BF0662">
      <w:pPr>
        <w:pStyle w:val="Zkladntext"/>
        <w:rPr>
          <w:rStyle w:val="Siln"/>
          <w:rFonts w:ascii="Calibri" w:hAnsi="Calibri"/>
          <w:caps w:val="0"/>
          <w:spacing w:val="0"/>
          <w:sz w:val="24"/>
          <w:szCs w:val="24"/>
        </w:rPr>
      </w:pPr>
    </w:p>
    <w:p w14:paraId="23A2FECD" w14:textId="77777777" w:rsidR="00BF0662" w:rsidRPr="009E3648" w:rsidRDefault="00BF0662" w:rsidP="00BF0662">
      <w:pPr>
        <w:pStyle w:val="Zkladntext"/>
        <w:rPr>
          <w:rStyle w:val="Siln"/>
          <w:rFonts w:ascii="Calibri" w:hAnsi="Calibri"/>
          <w:caps w:val="0"/>
          <w:spacing w:val="0"/>
          <w:sz w:val="24"/>
          <w:szCs w:val="24"/>
        </w:rPr>
      </w:pPr>
      <w:r w:rsidRPr="009E3648">
        <w:rPr>
          <w:rStyle w:val="Siln"/>
          <w:rFonts w:ascii="Calibri" w:hAnsi="Calibri"/>
          <w:caps w:val="0"/>
          <w:spacing w:val="0"/>
          <w:sz w:val="24"/>
          <w:szCs w:val="24"/>
        </w:rPr>
        <w:t>V. Smluvní pokuty a odstoupení od smlouvy</w:t>
      </w:r>
    </w:p>
    <w:p w14:paraId="3F15B3AC" w14:textId="77777777" w:rsidR="00BF0662" w:rsidRPr="009E3648" w:rsidRDefault="00BF0662" w:rsidP="00BF0662">
      <w:pPr>
        <w:pStyle w:val="Zkladntext"/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</w:pPr>
    </w:p>
    <w:p w14:paraId="3E9AA5FA" w14:textId="77777777" w:rsidR="00BF0662" w:rsidRPr="009E3648" w:rsidRDefault="00BF0662" w:rsidP="00822C86">
      <w:pPr>
        <w:pStyle w:val="Zkladntext"/>
        <w:numPr>
          <w:ilvl w:val="0"/>
          <w:numId w:val="14"/>
        </w:numPr>
        <w:ind w:left="567" w:hanging="567"/>
        <w:jc w:val="both"/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</w:pPr>
      <w:r w:rsidRPr="009E3648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>V případě, že prodávající poruší svou povinnost odevzdat předmět koupě včas dle čl. 3.1 je povinen zaplatit kupujícímu smluvní pokutu ve výši 0,05 % z kupní ceny denně za každý den prodlení.</w:t>
      </w:r>
    </w:p>
    <w:p w14:paraId="4DDE2F27" w14:textId="77777777" w:rsidR="00BF0662" w:rsidRPr="009E3648" w:rsidRDefault="00BF0662" w:rsidP="00822C86">
      <w:pPr>
        <w:pStyle w:val="Zkladntext"/>
        <w:ind w:left="567" w:hanging="567"/>
        <w:jc w:val="both"/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</w:pPr>
    </w:p>
    <w:p w14:paraId="5FC3C202" w14:textId="77777777" w:rsidR="00BF0662" w:rsidRPr="009E3648" w:rsidRDefault="00BF0662" w:rsidP="00822C86">
      <w:pPr>
        <w:pStyle w:val="Zkladntext"/>
        <w:numPr>
          <w:ilvl w:val="0"/>
          <w:numId w:val="14"/>
        </w:numPr>
        <w:ind w:left="567" w:hanging="567"/>
        <w:jc w:val="both"/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</w:pPr>
      <w:r w:rsidRPr="009E3648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>V případě, že kupující poruší svou povinnost zaplatit kupní cenu ve lhůtě dle čl. 2.2 je povinen prodávajícímu zaplatit smluvní pokutu ve výši 0,05 % z kupní ceny denně za každý den prodlení.</w:t>
      </w:r>
    </w:p>
    <w:p w14:paraId="73F6B492" w14:textId="77777777" w:rsidR="00E22E15" w:rsidRPr="009E3648" w:rsidRDefault="00E22E15" w:rsidP="00822C86">
      <w:pPr>
        <w:pStyle w:val="Zkladntext"/>
        <w:ind w:left="567" w:hanging="567"/>
        <w:jc w:val="both"/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</w:pPr>
    </w:p>
    <w:p w14:paraId="5A7A29D1" w14:textId="77777777" w:rsidR="00E22E15" w:rsidRPr="009E3648" w:rsidRDefault="00E22E15" w:rsidP="00822C86">
      <w:pPr>
        <w:pStyle w:val="Zkladntext"/>
        <w:numPr>
          <w:ilvl w:val="0"/>
          <w:numId w:val="14"/>
        </w:numPr>
        <w:ind w:left="567" w:hanging="567"/>
        <w:jc w:val="both"/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</w:pPr>
      <w:r w:rsidRPr="009E3648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>V případě, že prodlení dle čl. 5.1 nebo 5.2 přesáhne 30 dnů</w:t>
      </w:r>
      <w:r w:rsidR="00CA203A" w:rsidRPr="009E3648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>,</w:t>
      </w:r>
      <w:r w:rsidRPr="009E3648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 xml:space="preserve"> je strana, která není v</w:t>
      </w:r>
      <w:r w:rsidR="00CA203A" w:rsidRPr="009E3648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> </w:t>
      </w:r>
      <w:r w:rsidRPr="009E3648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>prodlení</w:t>
      </w:r>
      <w:r w:rsidR="00CA203A" w:rsidRPr="009E3648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>,</w:t>
      </w:r>
      <w:r w:rsidRPr="009E3648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 xml:space="preserve"> oprávněna od této smlouvy odstoupit.</w:t>
      </w:r>
    </w:p>
    <w:p w14:paraId="1BA31C9B" w14:textId="77777777" w:rsidR="00E22E15" w:rsidRDefault="00E22E15" w:rsidP="00BF0662">
      <w:pPr>
        <w:pStyle w:val="Zkladntext"/>
        <w:jc w:val="both"/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</w:pPr>
    </w:p>
    <w:p w14:paraId="43D700CE" w14:textId="77777777" w:rsidR="003D65F0" w:rsidRDefault="003D65F0" w:rsidP="00BF0662">
      <w:pPr>
        <w:pStyle w:val="Zkladntext"/>
        <w:jc w:val="both"/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</w:pPr>
    </w:p>
    <w:p w14:paraId="76B1904F" w14:textId="77777777" w:rsidR="003D65F0" w:rsidRPr="009E3648" w:rsidRDefault="003D65F0" w:rsidP="00BF0662">
      <w:pPr>
        <w:pStyle w:val="Zkladntext"/>
        <w:jc w:val="both"/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</w:pPr>
    </w:p>
    <w:p w14:paraId="5B8D2C71" w14:textId="77777777" w:rsidR="00822C86" w:rsidRDefault="00822C86" w:rsidP="00E22E15">
      <w:pPr>
        <w:pStyle w:val="Zkladntext"/>
        <w:rPr>
          <w:rStyle w:val="Siln"/>
          <w:rFonts w:ascii="Calibri" w:hAnsi="Calibri"/>
          <w:caps w:val="0"/>
          <w:spacing w:val="0"/>
          <w:sz w:val="24"/>
          <w:szCs w:val="24"/>
        </w:rPr>
      </w:pPr>
    </w:p>
    <w:p w14:paraId="51EEC57D" w14:textId="77777777" w:rsidR="00E22E15" w:rsidRPr="009E3648" w:rsidRDefault="00E22E15" w:rsidP="00E22E15">
      <w:pPr>
        <w:pStyle w:val="Zkladntext"/>
        <w:rPr>
          <w:rStyle w:val="Siln"/>
          <w:rFonts w:ascii="Calibri" w:hAnsi="Calibri"/>
          <w:caps w:val="0"/>
          <w:spacing w:val="0"/>
          <w:sz w:val="24"/>
          <w:szCs w:val="24"/>
        </w:rPr>
      </w:pPr>
      <w:r w:rsidRPr="009E3648">
        <w:rPr>
          <w:rStyle w:val="Siln"/>
          <w:rFonts w:ascii="Calibri" w:hAnsi="Calibri"/>
          <w:caps w:val="0"/>
          <w:spacing w:val="0"/>
          <w:sz w:val="24"/>
          <w:szCs w:val="24"/>
        </w:rPr>
        <w:lastRenderedPageBreak/>
        <w:t>VI. Závěrečná ustanovení</w:t>
      </w:r>
    </w:p>
    <w:p w14:paraId="501B2F77" w14:textId="77777777" w:rsidR="00AF1C72" w:rsidRPr="009E3648" w:rsidRDefault="00AF1C72" w:rsidP="00AF1C72">
      <w:pPr>
        <w:pStyle w:val="Zkladntext"/>
        <w:jc w:val="both"/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</w:pPr>
    </w:p>
    <w:p w14:paraId="3DF8C704" w14:textId="77777777" w:rsidR="00AF1C72" w:rsidRPr="009E3648" w:rsidRDefault="00AF1C72" w:rsidP="00822C86">
      <w:pPr>
        <w:pStyle w:val="Zkladntext"/>
        <w:numPr>
          <w:ilvl w:val="0"/>
          <w:numId w:val="15"/>
        </w:numPr>
        <w:ind w:left="567" w:hanging="567"/>
        <w:jc w:val="both"/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</w:pPr>
      <w:r w:rsidRPr="009E3648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>Smluvní strany shodně prohlašují, že jsou plně svéprávné, že právní jednání spojená s uzavřením této smlouvy učinily svobodně a vážně, že žádná z nich nejednala v tísni ani za nevýhodných podmínek, a že jim nejsou známy žádné právní překážky uzavření této smlouvy. Smluvní strany dále prohlašují, že si tuto smlouvu pečlivě přečetly a s jejím obsahem bezvýhradně souhlasí, na důkaz čehož připojují své vlastnoruční podpisy.</w:t>
      </w:r>
    </w:p>
    <w:p w14:paraId="0BF7B5AE" w14:textId="77777777" w:rsidR="00AF1C72" w:rsidRPr="009E3648" w:rsidRDefault="00AF1C72" w:rsidP="00822C86">
      <w:pPr>
        <w:pStyle w:val="Zkladntext"/>
        <w:ind w:left="567" w:hanging="567"/>
        <w:jc w:val="both"/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</w:pPr>
    </w:p>
    <w:p w14:paraId="390183CB" w14:textId="77777777" w:rsidR="00AF1C72" w:rsidRPr="009E3648" w:rsidRDefault="00AF1C72" w:rsidP="00822C86">
      <w:pPr>
        <w:pStyle w:val="Zkladntext"/>
        <w:numPr>
          <w:ilvl w:val="0"/>
          <w:numId w:val="15"/>
        </w:numPr>
        <w:ind w:left="567" w:hanging="567"/>
        <w:jc w:val="both"/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</w:pPr>
      <w:r w:rsidRPr="009E3648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>Tato smlouva je vyhotovena ve dvou písemných vyhotoveních. Tuto smlouvu lze měnit pouze písemnými dodatky. Dohoda o změně formy dle předchozí věty, musí být uzavřena písemně.</w:t>
      </w:r>
    </w:p>
    <w:p w14:paraId="0A29C357" w14:textId="77777777" w:rsidR="00AF1C72" w:rsidRPr="009E3648" w:rsidRDefault="00AF1C72" w:rsidP="00822C86">
      <w:pPr>
        <w:pStyle w:val="Zkladntext"/>
        <w:ind w:left="567" w:hanging="567"/>
        <w:jc w:val="both"/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</w:pPr>
    </w:p>
    <w:p w14:paraId="7F3783BE" w14:textId="77777777" w:rsidR="00AF1C72" w:rsidRPr="009E3648" w:rsidRDefault="00AF1C72" w:rsidP="00822C86">
      <w:pPr>
        <w:pStyle w:val="Zkladntext"/>
        <w:numPr>
          <w:ilvl w:val="0"/>
          <w:numId w:val="15"/>
        </w:numPr>
        <w:ind w:left="567" w:hanging="567"/>
        <w:jc w:val="both"/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</w:pPr>
      <w:r w:rsidRPr="009E3648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>Tato smlouva a vztahy z ní vyplývající se řídí právním řádem České republiky.</w:t>
      </w:r>
      <w:r w:rsidRPr="009E3648">
        <w:rPr>
          <w:rStyle w:val="Siln"/>
          <w:rFonts w:ascii="Calibri" w:hAnsi="Calibri"/>
          <w:b w:val="0"/>
          <w:caps w:val="0"/>
          <w:spacing w:val="0"/>
          <w:sz w:val="24"/>
          <w:szCs w:val="24"/>
        </w:rPr>
        <w:tab/>
      </w:r>
    </w:p>
    <w:p w14:paraId="0FC6177F" w14:textId="77777777" w:rsidR="00BA130C" w:rsidRPr="009E3648" w:rsidRDefault="00BA130C" w:rsidP="00BA130C">
      <w:pPr>
        <w:pStyle w:val="Zkladntext"/>
        <w:rPr>
          <w:rStyle w:val="Siln"/>
          <w:rFonts w:ascii="Calibri" w:hAnsi="Calibri"/>
          <w:caps w:val="0"/>
          <w:spacing w:val="0"/>
          <w:sz w:val="24"/>
          <w:szCs w:val="24"/>
        </w:rPr>
      </w:pPr>
    </w:p>
    <w:p w14:paraId="3D802633" w14:textId="77777777" w:rsidR="00BA130C" w:rsidRPr="009E3648" w:rsidRDefault="00BA130C" w:rsidP="00BA130C">
      <w:pPr>
        <w:pStyle w:val="Zkladntext"/>
        <w:rPr>
          <w:rStyle w:val="Siln"/>
          <w:rFonts w:ascii="Calibri" w:hAnsi="Calibri"/>
          <w:caps w:val="0"/>
          <w:spacing w:val="0"/>
          <w:sz w:val="24"/>
          <w:szCs w:val="24"/>
        </w:rPr>
      </w:pPr>
    </w:p>
    <w:p w14:paraId="78463BCE" w14:textId="77777777" w:rsidR="00BD3A2A" w:rsidRPr="009E3648" w:rsidRDefault="00BD3A2A" w:rsidP="00BA130C">
      <w:pPr>
        <w:rPr>
          <w:rFonts w:ascii="Calibri" w:hAnsi="Calibri"/>
          <w:sz w:val="24"/>
          <w:szCs w:val="24"/>
        </w:rPr>
      </w:pPr>
    </w:p>
    <w:p w14:paraId="39714067" w14:textId="37466B3C" w:rsidR="008D5B51" w:rsidRPr="009E3648" w:rsidRDefault="00AF1C72" w:rsidP="00BA130C">
      <w:pPr>
        <w:rPr>
          <w:rFonts w:ascii="Calibri" w:hAnsi="Calibri"/>
          <w:sz w:val="24"/>
          <w:szCs w:val="24"/>
          <w:lang w:eastAsia="ar-SA"/>
        </w:rPr>
      </w:pPr>
      <w:r w:rsidRPr="009E3648">
        <w:rPr>
          <w:rFonts w:ascii="Calibri" w:hAnsi="Calibri"/>
          <w:sz w:val="24"/>
          <w:szCs w:val="24"/>
          <w:lang w:eastAsia="ar-SA"/>
        </w:rPr>
        <w:t>V </w:t>
      </w:r>
      <w:r w:rsidR="003D65F0">
        <w:rPr>
          <w:rFonts w:ascii="Calibri" w:hAnsi="Calibri"/>
          <w:sz w:val="24"/>
          <w:szCs w:val="24"/>
          <w:lang w:eastAsia="ar-SA"/>
        </w:rPr>
        <w:t>Rajhradě</w:t>
      </w:r>
      <w:r w:rsidRPr="009E3648">
        <w:rPr>
          <w:rFonts w:ascii="Calibri" w:hAnsi="Calibri"/>
          <w:sz w:val="24"/>
          <w:szCs w:val="24"/>
          <w:lang w:eastAsia="ar-SA"/>
        </w:rPr>
        <w:t>, dne</w:t>
      </w:r>
      <w:r w:rsidR="003D65F0">
        <w:rPr>
          <w:rFonts w:ascii="Calibri" w:hAnsi="Calibri"/>
          <w:sz w:val="24"/>
          <w:szCs w:val="24"/>
          <w:lang w:eastAsia="ar-SA"/>
        </w:rPr>
        <w:t xml:space="preserve">: </w:t>
      </w:r>
      <w:r w:rsidR="002B2614">
        <w:rPr>
          <w:rFonts w:ascii="Calibri" w:hAnsi="Calibri"/>
          <w:sz w:val="24"/>
          <w:szCs w:val="24"/>
          <w:lang w:eastAsia="ar-SA"/>
        </w:rPr>
        <w:t>01.12.2025</w:t>
      </w:r>
    </w:p>
    <w:p w14:paraId="48C07EEB" w14:textId="77777777" w:rsidR="00AF1C72" w:rsidRPr="009E3648" w:rsidRDefault="00AF1C72" w:rsidP="00BA130C">
      <w:pPr>
        <w:rPr>
          <w:rFonts w:ascii="Calibri" w:hAnsi="Calibri"/>
          <w:sz w:val="24"/>
          <w:szCs w:val="24"/>
          <w:lang w:eastAsia="ar-SA"/>
        </w:rPr>
      </w:pPr>
    </w:p>
    <w:p w14:paraId="1BD1CC7F" w14:textId="77777777" w:rsidR="008D5B51" w:rsidRPr="009E3648" w:rsidRDefault="008D5B51" w:rsidP="00BA130C">
      <w:pPr>
        <w:rPr>
          <w:rFonts w:ascii="Calibri" w:hAnsi="Calibri"/>
          <w:sz w:val="24"/>
          <w:szCs w:val="24"/>
          <w:lang w:eastAsia="ar-SA"/>
        </w:rPr>
      </w:pPr>
    </w:p>
    <w:p w14:paraId="5A9EF6C8" w14:textId="77777777" w:rsidR="008D5B51" w:rsidRPr="009E3648" w:rsidRDefault="008D5B51" w:rsidP="00BA130C">
      <w:pPr>
        <w:rPr>
          <w:rFonts w:ascii="Calibri" w:hAnsi="Calibri"/>
          <w:b/>
          <w:sz w:val="24"/>
          <w:szCs w:val="24"/>
          <w:lang w:eastAsia="ar-SA"/>
        </w:rPr>
      </w:pPr>
    </w:p>
    <w:p w14:paraId="1F6E3DE9" w14:textId="77777777" w:rsidR="008D5B51" w:rsidRPr="009E3648" w:rsidRDefault="008D5B51" w:rsidP="00BA130C">
      <w:pPr>
        <w:rPr>
          <w:rFonts w:ascii="Calibri" w:hAnsi="Calibri"/>
          <w:b/>
          <w:sz w:val="24"/>
          <w:szCs w:val="24"/>
          <w:lang w:eastAsia="ar-SA"/>
        </w:rPr>
      </w:pPr>
      <w:r w:rsidRPr="009E3648">
        <w:rPr>
          <w:rFonts w:ascii="Calibri" w:hAnsi="Calibri"/>
          <w:b/>
          <w:sz w:val="24"/>
          <w:szCs w:val="24"/>
          <w:lang w:eastAsia="ar-SA"/>
        </w:rPr>
        <w:t>_________________________</w:t>
      </w:r>
      <w:r w:rsidRPr="009E3648">
        <w:rPr>
          <w:rFonts w:ascii="Calibri" w:hAnsi="Calibri"/>
          <w:b/>
          <w:sz w:val="24"/>
          <w:szCs w:val="24"/>
          <w:lang w:eastAsia="ar-SA"/>
        </w:rPr>
        <w:tab/>
      </w:r>
      <w:r w:rsidRPr="009E3648">
        <w:rPr>
          <w:rFonts w:ascii="Calibri" w:hAnsi="Calibri"/>
          <w:b/>
          <w:sz w:val="24"/>
          <w:szCs w:val="24"/>
          <w:lang w:eastAsia="ar-SA"/>
        </w:rPr>
        <w:tab/>
      </w:r>
      <w:r w:rsidRPr="009E3648">
        <w:rPr>
          <w:rFonts w:ascii="Calibri" w:hAnsi="Calibri"/>
          <w:b/>
          <w:sz w:val="24"/>
          <w:szCs w:val="24"/>
          <w:lang w:eastAsia="ar-SA"/>
        </w:rPr>
        <w:tab/>
        <w:t>___________________________</w:t>
      </w:r>
    </w:p>
    <w:p w14:paraId="09292FDB" w14:textId="77777777" w:rsidR="002B2614" w:rsidRDefault="008D5B51" w:rsidP="00BA130C">
      <w:pPr>
        <w:rPr>
          <w:rFonts w:ascii="Calibri" w:hAnsi="Calibri"/>
          <w:b/>
          <w:sz w:val="24"/>
          <w:szCs w:val="24"/>
          <w:lang w:eastAsia="ar-SA"/>
        </w:rPr>
      </w:pPr>
      <w:r w:rsidRPr="009E3648">
        <w:rPr>
          <w:rFonts w:ascii="Calibri" w:hAnsi="Calibri"/>
          <w:b/>
          <w:sz w:val="24"/>
          <w:szCs w:val="24"/>
          <w:lang w:eastAsia="ar-SA"/>
        </w:rPr>
        <w:t xml:space="preserve">              prodávající</w:t>
      </w:r>
      <w:r w:rsidRPr="009E3648">
        <w:rPr>
          <w:rFonts w:ascii="Calibri" w:hAnsi="Calibri"/>
          <w:b/>
          <w:sz w:val="24"/>
          <w:szCs w:val="24"/>
          <w:lang w:eastAsia="ar-SA"/>
        </w:rPr>
        <w:tab/>
      </w:r>
      <w:r w:rsidRPr="009E3648">
        <w:rPr>
          <w:rFonts w:ascii="Calibri" w:hAnsi="Calibri"/>
          <w:b/>
          <w:sz w:val="24"/>
          <w:szCs w:val="24"/>
          <w:lang w:eastAsia="ar-SA"/>
        </w:rPr>
        <w:tab/>
      </w:r>
      <w:r w:rsidRPr="009E3648">
        <w:rPr>
          <w:rFonts w:ascii="Calibri" w:hAnsi="Calibri"/>
          <w:b/>
          <w:sz w:val="24"/>
          <w:szCs w:val="24"/>
          <w:lang w:eastAsia="ar-SA"/>
        </w:rPr>
        <w:tab/>
      </w:r>
      <w:r w:rsidRPr="009E3648">
        <w:rPr>
          <w:rFonts w:ascii="Calibri" w:hAnsi="Calibri"/>
          <w:b/>
          <w:sz w:val="24"/>
          <w:szCs w:val="24"/>
          <w:lang w:eastAsia="ar-SA"/>
        </w:rPr>
        <w:tab/>
      </w:r>
      <w:r w:rsidRPr="009E3648">
        <w:rPr>
          <w:rFonts w:ascii="Calibri" w:hAnsi="Calibri"/>
          <w:b/>
          <w:sz w:val="24"/>
          <w:szCs w:val="24"/>
          <w:lang w:eastAsia="ar-SA"/>
        </w:rPr>
        <w:tab/>
        <w:t xml:space="preserve">                      kupující</w:t>
      </w:r>
    </w:p>
    <w:p w14:paraId="36CEE6D5" w14:textId="31906253" w:rsidR="00CC6D14" w:rsidRPr="002B2614" w:rsidRDefault="002B2614" w:rsidP="00BA130C">
      <w:pPr>
        <w:rPr>
          <w:rFonts w:ascii="Calibri" w:hAnsi="Calibri"/>
          <w:b/>
          <w:sz w:val="24"/>
          <w:szCs w:val="24"/>
          <w:lang w:eastAsia="ar-SA"/>
        </w:rPr>
      </w:pPr>
      <w:r>
        <w:rPr>
          <w:rFonts w:ascii="Calibri" w:hAnsi="Calibri"/>
          <w:sz w:val="24"/>
          <w:szCs w:val="24"/>
        </w:rPr>
        <w:t xml:space="preserve">         j</w:t>
      </w:r>
      <w:r w:rsidR="00CC6D14">
        <w:rPr>
          <w:rFonts w:ascii="Calibri" w:hAnsi="Calibri"/>
          <w:sz w:val="24"/>
          <w:szCs w:val="24"/>
        </w:rPr>
        <w:t>ednatel společnosti</w:t>
      </w:r>
      <w:r w:rsidR="003D65F0">
        <w:rPr>
          <w:rFonts w:ascii="Calibri" w:hAnsi="Calibri"/>
          <w:sz w:val="24"/>
          <w:szCs w:val="24"/>
        </w:rPr>
        <w:tab/>
      </w:r>
      <w:r w:rsidR="003D65F0">
        <w:rPr>
          <w:rFonts w:ascii="Calibri" w:hAnsi="Calibri"/>
          <w:sz w:val="24"/>
          <w:szCs w:val="24"/>
        </w:rPr>
        <w:tab/>
      </w:r>
      <w:r w:rsidR="003D65F0">
        <w:rPr>
          <w:rFonts w:ascii="Calibri" w:hAnsi="Calibri"/>
          <w:sz w:val="24"/>
          <w:szCs w:val="24"/>
        </w:rPr>
        <w:tab/>
      </w:r>
      <w:r w:rsidR="003D65F0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                   </w:t>
      </w:r>
      <w:r w:rsidR="003D65F0" w:rsidRPr="003D65F0">
        <w:rPr>
          <w:rFonts w:asciiTheme="minorHAnsi" w:hAnsiTheme="minorHAnsi" w:cstheme="minorBidi"/>
          <w:color w:val="000000" w:themeColor="text1"/>
          <w:sz w:val="24"/>
          <w:szCs w:val="24"/>
        </w:rPr>
        <w:t>ředitel</w:t>
      </w:r>
      <w:r w:rsidR="003D65F0">
        <w:rPr>
          <w:color w:val="000000" w:themeColor="text1"/>
          <w:sz w:val="24"/>
          <w:szCs w:val="24"/>
        </w:rPr>
        <w:t xml:space="preserve"> školy</w:t>
      </w:r>
    </w:p>
    <w:p w14:paraId="3D7D94C0" w14:textId="77777777" w:rsidR="00565348" w:rsidRDefault="00565348" w:rsidP="00BA130C">
      <w:pPr>
        <w:rPr>
          <w:color w:val="000000" w:themeColor="text1"/>
          <w:sz w:val="24"/>
          <w:szCs w:val="24"/>
        </w:rPr>
      </w:pPr>
    </w:p>
    <w:p w14:paraId="0E91825C" w14:textId="77777777" w:rsidR="00565348" w:rsidRDefault="00565348" w:rsidP="00BA130C">
      <w:pPr>
        <w:rPr>
          <w:color w:val="000000" w:themeColor="text1"/>
          <w:sz w:val="24"/>
          <w:szCs w:val="24"/>
        </w:rPr>
      </w:pPr>
    </w:p>
    <w:p w14:paraId="40F5FE9E" w14:textId="77777777" w:rsidR="00565348" w:rsidRDefault="00565348" w:rsidP="00BA130C">
      <w:pPr>
        <w:rPr>
          <w:color w:val="000000" w:themeColor="text1"/>
          <w:sz w:val="24"/>
          <w:szCs w:val="24"/>
        </w:rPr>
      </w:pPr>
    </w:p>
    <w:p w14:paraId="048ADDC4" w14:textId="77777777" w:rsidR="00565348" w:rsidRDefault="00565348" w:rsidP="00BA130C">
      <w:pPr>
        <w:rPr>
          <w:color w:val="000000" w:themeColor="text1"/>
          <w:sz w:val="24"/>
          <w:szCs w:val="24"/>
        </w:rPr>
      </w:pPr>
    </w:p>
    <w:p w14:paraId="3032408F" w14:textId="77777777" w:rsidR="00565348" w:rsidRDefault="00565348" w:rsidP="00BA130C">
      <w:pPr>
        <w:rPr>
          <w:color w:val="000000" w:themeColor="text1"/>
          <w:sz w:val="24"/>
          <w:szCs w:val="24"/>
        </w:rPr>
      </w:pPr>
    </w:p>
    <w:p w14:paraId="3B144221" w14:textId="77777777" w:rsidR="00565348" w:rsidRDefault="00565348" w:rsidP="00BA130C">
      <w:pPr>
        <w:rPr>
          <w:color w:val="000000" w:themeColor="text1"/>
          <w:sz w:val="24"/>
          <w:szCs w:val="24"/>
        </w:rPr>
      </w:pPr>
    </w:p>
    <w:p w14:paraId="28450043" w14:textId="77777777" w:rsidR="00565348" w:rsidRDefault="00565348" w:rsidP="00BA130C">
      <w:pPr>
        <w:rPr>
          <w:color w:val="000000" w:themeColor="text1"/>
          <w:sz w:val="24"/>
          <w:szCs w:val="24"/>
        </w:rPr>
      </w:pPr>
    </w:p>
    <w:p w14:paraId="63F43237" w14:textId="77777777" w:rsidR="00565348" w:rsidRDefault="00565348" w:rsidP="00BA130C">
      <w:pPr>
        <w:rPr>
          <w:color w:val="000000" w:themeColor="text1"/>
          <w:sz w:val="24"/>
          <w:szCs w:val="24"/>
        </w:rPr>
      </w:pPr>
    </w:p>
    <w:p w14:paraId="2557E1CA" w14:textId="77777777" w:rsidR="00565348" w:rsidRDefault="00565348" w:rsidP="00BA130C">
      <w:pPr>
        <w:rPr>
          <w:color w:val="000000" w:themeColor="text1"/>
          <w:sz w:val="24"/>
          <w:szCs w:val="24"/>
        </w:rPr>
      </w:pPr>
    </w:p>
    <w:p w14:paraId="70B01CCF" w14:textId="77777777" w:rsidR="00565348" w:rsidRDefault="00565348" w:rsidP="00BA130C">
      <w:pPr>
        <w:rPr>
          <w:color w:val="000000" w:themeColor="text1"/>
          <w:sz w:val="24"/>
          <w:szCs w:val="24"/>
        </w:rPr>
      </w:pPr>
      <w:bookmarkStart w:id="0" w:name="_GoBack"/>
      <w:bookmarkEnd w:id="0"/>
    </w:p>
    <w:p w14:paraId="659090C0" w14:textId="77777777" w:rsidR="00565348" w:rsidRDefault="00565348" w:rsidP="00BA130C">
      <w:pPr>
        <w:rPr>
          <w:color w:val="000000" w:themeColor="text1"/>
          <w:sz w:val="24"/>
          <w:szCs w:val="24"/>
        </w:rPr>
      </w:pPr>
    </w:p>
    <w:p w14:paraId="1181D073" w14:textId="77777777" w:rsidR="00565348" w:rsidRDefault="00565348" w:rsidP="00BA130C">
      <w:pPr>
        <w:rPr>
          <w:color w:val="000000" w:themeColor="text1"/>
          <w:sz w:val="24"/>
          <w:szCs w:val="24"/>
        </w:rPr>
      </w:pPr>
    </w:p>
    <w:p w14:paraId="2EAFD279" w14:textId="77777777" w:rsidR="00565348" w:rsidRDefault="00565348" w:rsidP="00BA130C">
      <w:pPr>
        <w:rPr>
          <w:color w:val="000000" w:themeColor="text1"/>
          <w:sz w:val="24"/>
          <w:szCs w:val="24"/>
        </w:rPr>
      </w:pPr>
    </w:p>
    <w:p w14:paraId="304091C0" w14:textId="77777777" w:rsidR="00565348" w:rsidRDefault="00565348" w:rsidP="00BA130C">
      <w:pPr>
        <w:rPr>
          <w:color w:val="000000" w:themeColor="text1"/>
          <w:sz w:val="24"/>
          <w:szCs w:val="24"/>
        </w:rPr>
      </w:pPr>
    </w:p>
    <w:p w14:paraId="63E5CB2A" w14:textId="77777777" w:rsidR="00565348" w:rsidRDefault="00565348" w:rsidP="00BA130C">
      <w:pPr>
        <w:rPr>
          <w:color w:val="000000" w:themeColor="text1"/>
          <w:sz w:val="24"/>
          <w:szCs w:val="24"/>
        </w:rPr>
      </w:pPr>
    </w:p>
    <w:p w14:paraId="54EDD7D2" w14:textId="77777777" w:rsidR="00565348" w:rsidRDefault="00565348" w:rsidP="00BA130C">
      <w:pPr>
        <w:rPr>
          <w:color w:val="000000" w:themeColor="text1"/>
          <w:sz w:val="24"/>
          <w:szCs w:val="24"/>
        </w:rPr>
      </w:pPr>
    </w:p>
    <w:p w14:paraId="3F3AA35E" w14:textId="77777777" w:rsidR="00565348" w:rsidRDefault="00565348" w:rsidP="00BA130C">
      <w:pPr>
        <w:rPr>
          <w:color w:val="000000" w:themeColor="text1"/>
          <w:sz w:val="24"/>
          <w:szCs w:val="24"/>
        </w:rPr>
      </w:pPr>
    </w:p>
    <w:p w14:paraId="01159B3B" w14:textId="77777777" w:rsidR="00565348" w:rsidRDefault="00565348" w:rsidP="00BA130C">
      <w:pPr>
        <w:rPr>
          <w:color w:val="000000" w:themeColor="text1"/>
          <w:sz w:val="24"/>
          <w:szCs w:val="24"/>
        </w:rPr>
      </w:pPr>
    </w:p>
    <w:p w14:paraId="17436D0D" w14:textId="77777777" w:rsidR="00565348" w:rsidRDefault="00565348" w:rsidP="00BA130C">
      <w:pPr>
        <w:rPr>
          <w:color w:val="000000" w:themeColor="text1"/>
          <w:sz w:val="24"/>
          <w:szCs w:val="24"/>
        </w:rPr>
      </w:pPr>
    </w:p>
    <w:p w14:paraId="7EBA17FD" w14:textId="77777777" w:rsidR="00565348" w:rsidRDefault="00565348" w:rsidP="00BA130C">
      <w:pPr>
        <w:rPr>
          <w:color w:val="000000" w:themeColor="text1"/>
          <w:sz w:val="24"/>
          <w:szCs w:val="24"/>
        </w:rPr>
      </w:pPr>
    </w:p>
    <w:p w14:paraId="152B84CA" w14:textId="77777777" w:rsidR="00565348" w:rsidRDefault="00565348" w:rsidP="00BA130C">
      <w:pPr>
        <w:rPr>
          <w:color w:val="000000" w:themeColor="text1"/>
          <w:sz w:val="24"/>
          <w:szCs w:val="24"/>
        </w:rPr>
      </w:pPr>
    </w:p>
    <w:p w14:paraId="17EA9211" w14:textId="77777777" w:rsidR="00565348" w:rsidRDefault="00565348" w:rsidP="00BA130C">
      <w:pPr>
        <w:rPr>
          <w:color w:val="000000" w:themeColor="text1"/>
          <w:sz w:val="24"/>
          <w:szCs w:val="24"/>
        </w:rPr>
      </w:pPr>
    </w:p>
    <w:p w14:paraId="1A6A0A84" w14:textId="77777777" w:rsidR="00565348" w:rsidRDefault="00565348" w:rsidP="00BA130C">
      <w:pPr>
        <w:rPr>
          <w:color w:val="000000" w:themeColor="text1"/>
          <w:sz w:val="24"/>
          <w:szCs w:val="24"/>
        </w:rPr>
      </w:pPr>
    </w:p>
    <w:p w14:paraId="493F438D" w14:textId="77777777" w:rsidR="00565348" w:rsidRDefault="00565348" w:rsidP="00BA130C">
      <w:pPr>
        <w:rPr>
          <w:color w:val="000000" w:themeColor="text1"/>
          <w:sz w:val="24"/>
          <w:szCs w:val="24"/>
        </w:rPr>
      </w:pPr>
    </w:p>
    <w:p w14:paraId="33425EB7" w14:textId="77777777" w:rsidR="00565348" w:rsidRDefault="00565348" w:rsidP="00BA130C">
      <w:pPr>
        <w:rPr>
          <w:color w:val="000000" w:themeColor="text1"/>
          <w:sz w:val="24"/>
          <w:szCs w:val="24"/>
        </w:rPr>
      </w:pPr>
    </w:p>
    <w:p w14:paraId="4F678816" w14:textId="71A04021" w:rsidR="00565348" w:rsidRPr="00565348" w:rsidRDefault="00565348" w:rsidP="00BA130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5348">
        <w:rPr>
          <w:rFonts w:asciiTheme="minorHAnsi" w:hAnsiTheme="minorHAnsi" w:cstheme="minorHAnsi"/>
          <w:color w:val="000000" w:themeColor="text1"/>
          <w:sz w:val="24"/>
          <w:szCs w:val="24"/>
        </w:rPr>
        <w:t>Příloha č.1 – Specifikace předmětu koupě</w:t>
      </w:r>
    </w:p>
    <w:p w14:paraId="17679CF7" w14:textId="77777777" w:rsidR="00565348" w:rsidRDefault="00565348" w:rsidP="00BA130C">
      <w:pPr>
        <w:rPr>
          <w:rFonts w:asciiTheme="minorHAnsi" w:hAnsiTheme="minorHAnsi" w:cstheme="minorHAnsi"/>
          <w:sz w:val="24"/>
          <w:szCs w:val="24"/>
        </w:rPr>
      </w:pPr>
    </w:p>
    <w:p w14:paraId="478DCD9B" w14:textId="77777777" w:rsidR="00565348" w:rsidRDefault="00565348" w:rsidP="00BA130C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9123" w:type="dxa"/>
        <w:tblLook w:val="04A0" w:firstRow="1" w:lastRow="0" w:firstColumn="1" w:lastColumn="0" w:noHBand="0" w:noVBand="1"/>
      </w:tblPr>
      <w:tblGrid>
        <w:gridCol w:w="9123"/>
      </w:tblGrid>
      <w:tr w:rsidR="00565348" w:rsidRPr="00412911" w14:paraId="510577E7" w14:textId="77777777" w:rsidTr="00565348">
        <w:trPr>
          <w:trHeight w:val="5623"/>
        </w:trPr>
        <w:tc>
          <w:tcPr>
            <w:tcW w:w="9123" w:type="dxa"/>
          </w:tcPr>
          <w:p w14:paraId="4DB8856C" w14:textId="77777777" w:rsidR="00565348" w:rsidRPr="00565348" w:rsidRDefault="00565348" w:rsidP="006A26C3">
            <w:pPr>
              <w:rPr>
                <w:rFonts w:cstheme="minorHAnsi"/>
                <w:b/>
                <w:i/>
              </w:rPr>
            </w:pPr>
            <w:r w:rsidRPr="00565348">
              <w:rPr>
                <w:rFonts w:cstheme="minorHAnsi"/>
                <w:b/>
                <w:i/>
              </w:rPr>
              <w:t>Technické parametry:</w:t>
            </w:r>
          </w:p>
          <w:p w14:paraId="3AE355A7" w14:textId="77777777" w:rsidR="00565348" w:rsidRPr="00565348" w:rsidRDefault="00565348" w:rsidP="006A26C3">
            <w:pPr>
              <w:rPr>
                <w:rFonts w:cstheme="minorHAnsi"/>
                <w:b/>
                <w:i/>
              </w:rPr>
            </w:pPr>
          </w:p>
          <w:p w14:paraId="3E59C434" w14:textId="77777777" w:rsidR="00565348" w:rsidRPr="00565348" w:rsidRDefault="00565348" w:rsidP="006A26C3">
            <w:pPr>
              <w:rPr>
                <w:rFonts w:cstheme="minorHAnsi"/>
                <w:b/>
              </w:rPr>
            </w:pPr>
            <w:r w:rsidRPr="00565348">
              <w:rPr>
                <w:rFonts w:cstheme="minorHAnsi"/>
                <w:b/>
              </w:rPr>
              <w:t>Panel 86“</w:t>
            </w:r>
          </w:p>
          <w:p w14:paraId="14C8E53F" w14:textId="77777777" w:rsidR="00565348" w:rsidRPr="00565348" w:rsidRDefault="00565348" w:rsidP="006A26C3">
            <w:pPr>
              <w:rPr>
                <w:rFonts w:cstheme="minorHAnsi"/>
              </w:rPr>
            </w:pPr>
            <w:r w:rsidRPr="00565348">
              <w:rPr>
                <w:rFonts w:cstheme="minorHAnsi"/>
              </w:rPr>
              <w:t xml:space="preserve">86 " INTERACTIVE FLAT PANEL, </w:t>
            </w:r>
            <w:proofErr w:type="spellStart"/>
            <w:r w:rsidRPr="00565348">
              <w:rPr>
                <w:rFonts w:cstheme="minorHAnsi"/>
              </w:rPr>
              <w:t>is</w:t>
            </w:r>
            <w:proofErr w:type="spellEnd"/>
            <w:r w:rsidRPr="00565348">
              <w:rPr>
                <w:rFonts w:cstheme="minorHAnsi"/>
              </w:rPr>
              <w:t xml:space="preserve"> a </w:t>
            </w:r>
            <w:proofErr w:type="spellStart"/>
            <w:r w:rsidRPr="00565348">
              <w:rPr>
                <w:rFonts w:cstheme="minorHAnsi"/>
              </w:rPr>
              <w:t>fully</w:t>
            </w:r>
            <w:proofErr w:type="spellEnd"/>
            <w:r w:rsidRPr="00565348">
              <w:rPr>
                <w:rFonts w:cstheme="minorHAnsi"/>
              </w:rPr>
              <w:t xml:space="preserve"> </w:t>
            </w:r>
            <w:proofErr w:type="spellStart"/>
            <w:r w:rsidRPr="00565348">
              <w:rPr>
                <w:rFonts w:cstheme="minorHAnsi"/>
              </w:rPr>
              <w:t>integrated</w:t>
            </w:r>
            <w:proofErr w:type="spellEnd"/>
            <w:r w:rsidRPr="00565348">
              <w:rPr>
                <w:rFonts w:cstheme="minorHAnsi"/>
              </w:rPr>
              <w:t xml:space="preserve"> </w:t>
            </w:r>
            <w:proofErr w:type="spellStart"/>
            <w:r w:rsidRPr="00565348">
              <w:rPr>
                <w:rFonts w:cstheme="minorHAnsi"/>
              </w:rPr>
              <w:t>professional</w:t>
            </w:r>
            <w:proofErr w:type="spellEnd"/>
            <w:r w:rsidRPr="00565348">
              <w:rPr>
                <w:rFonts w:cstheme="minorHAnsi"/>
              </w:rPr>
              <w:t xml:space="preserve"> LED Display </w:t>
            </w:r>
            <w:proofErr w:type="spellStart"/>
            <w:r w:rsidRPr="00565348">
              <w:rPr>
                <w:rFonts w:cstheme="minorHAnsi"/>
              </w:rPr>
              <w:t>with</w:t>
            </w:r>
            <w:proofErr w:type="spellEnd"/>
            <w:r w:rsidRPr="00565348">
              <w:rPr>
                <w:rFonts w:cstheme="minorHAnsi"/>
              </w:rPr>
              <w:t xml:space="preserve"> IR </w:t>
            </w:r>
            <w:proofErr w:type="spellStart"/>
            <w:r w:rsidRPr="00565348">
              <w:rPr>
                <w:rFonts w:cstheme="minorHAnsi"/>
              </w:rPr>
              <w:t>twenty</w:t>
            </w:r>
            <w:proofErr w:type="spellEnd"/>
            <w:r w:rsidRPr="00565348">
              <w:rPr>
                <w:rFonts w:cstheme="minorHAnsi"/>
              </w:rPr>
              <w:t xml:space="preserve"> </w:t>
            </w:r>
            <w:proofErr w:type="spellStart"/>
            <w:r w:rsidRPr="00565348">
              <w:rPr>
                <w:rFonts w:cstheme="minorHAnsi"/>
              </w:rPr>
              <w:t>touch</w:t>
            </w:r>
            <w:proofErr w:type="spellEnd"/>
            <w:r w:rsidRPr="00565348">
              <w:rPr>
                <w:rFonts w:cstheme="minorHAnsi"/>
              </w:rPr>
              <w:t xml:space="preserve"> technology. 86" </w:t>
            </w:r>
            <w:proofErr w:type="spellStart"/>
            <w:r w:rsidRPr="00565348">
              <w:rPr>
                <w:rFonts w:cstheme="minorHAnsi"/>
              </w:rPr>
              <w:t>diagonal</w:t>
            </w:r>
            <w:proofErr w:type="spellEnd"/>
            <w:r w:rsidRPr="00565348">
              <w:rPr>
                <w:rFonts w:cstheme="minorHAnsi"/>
              </w:rPr>
              <w:t xml:space="preserve">, </w:t>
            </w:r>
            <w:proofErr w:type="spellStart"/>
            <w:r w:rsidRPr="00565348">
              <w:rPr>
                <w:rFonts w:cstheme="minorHAnsi"/>
              </w:rPr>
              <w:t>Resolution</w:t>
            </w:r>
            <w:proofErr w:type="spellEnd"/>
            <w:r w:rsidRPr="00565348">
              <w:rPr>
                <w:rFonts w:cstheme="minorHAnsi"/>
              </w:rPr>
              <w:t xml:space="preserve"> 3840 x 2160, 8 </w:t>
            </w:r>
            <w:proofErr w:type="spellStart"/>
            <w:r w:rsidRPr="00565348">
              <w:rPr>
                <w:rFonts w:cstheme="minorHAnsi"/>
              </w:rPr>
              <w:t>ms</w:t>
            </w:r>
            <w:proofErr w:type="spellEnd"/>
            <w:r w:rsidRPr="00565348">
              <w:rPr>
                <w:rFonts w:cstheme="minorHAnsi"/>
              </w:rPr>
              <w:t>, 4000:1 (</w:t>
            </w:r>
            <w:proofErr w:type="spellStart"/>
            <w:r w:rsidRPr="00565348">
              <w:rPr>
                <w:rFonts w:cstheme="minorHAnsi"/>
              </w:rPr>
              <w:t>dynamic</w:t>
            </w:r>
            <w:proofErr w:type="spellEnd"/>
            <w:r w:rsidRPr="00565348">
              <w:rPr>
                <w:rFonts w:cstheme="minorHAnsi"/>
              </w:rPr>
              <w:t xml:space="preserve"> 5000:1), </w:t>
            </w:r>
            <w:proofErr w:type="spellStart"/>
            <w:r w:rsidRPr="00565348">
              <w:rPr>
                <w:rFonts w:cstheme="minorHAnsi"/>
              </w:rPr>
              <w:t>brightness</w:t>
            </w:r>
            <w:proofErr w:type="spellEnd"/>
            <w:r w:rsidRPr="00565348">
              <w:rPr>
                <w:rFonts w:cstheme="minorHAnsi"/>
              </w:rPr>
              <w:t xml:space="preserve"> 400 cd/m2 AC100-240V, </w:t>
            </w:r>
            <w:r w:rsidRPr="00565348">
              <w:rPr>
                <w:rFonts w:cstheme="minorHAnsi"/>
              </w:rPr>
              <w:br/>
            </w:r>
            <w:r w:rsidRPr="00565348">
              <w:rPr>
                <w:rFonts w:cstheme="minorHAnsi"/>
                <w:b/>
                <w:bCs/>
              </w:rPr>
              <w:t xml:space="preserve">Wi-Fi/BT Module </w:t>
            </w:r>
            <w:proofErr w:type="spellStart"/>
            <w:r w:rsidRPr="00565348">
              <w:rPr>
                <w:rFonts w:cstheme="minorHAnsi"/>
                <w:b/>
                <w:bCs/>
              </w:rPr>
              <w:t>included</w:t>
            </w:r>
            <w:proofErr w:type="spellEnd"/>
            <w:r w:rsidRPr="00565348">
              <w:rPr>
                <w:rFonts w:cstheme="minorHAnsi"/>
              </w:rPr>
              <w:t xml:space="preserve">, 1x OPS PC Slot, 1x USB Type-C, 1xUSB2.0, 4xUSB 3.0, 2xUSB </w:t>
            </w:r>
            <w:proofErr w:type="spellStart"/>
            <w:r w:rsidRPr="00565348">
              <w:rPr>
                <w:rFonts w:cstheme="minorHAnsi"/>
              </w:rPr>
              <w:t>Touch</w:t>
            </w:r>
            <w:proofErr w:type="spellEnd"/>
            <w:r w:rsidRPr="00565348">
              <w:rPr>
                <w:rFonts w:cstheme="minorHAnsi"/>
              </w:rPr>
              <w:t xml:space="preserve"> output, 3xHDMI IN, 1x HDMI OUT, 1xVGA-IN, 1xRS232 in, 2xLAN, 1x AUDIO IN,1xAUDIO OUT, </w:t>
            </w:r>
            <w:proofErr w:type="spellStart"/>
            <w:r w:rsidRPr="00565348">
              <w:rPr>
                <w:rFonts w:cstheme="minorHAnsi"/>
              </w:rPr>
              <w:t>viewing</w:t>
            </w:r>
            <w:proofErr w:type="spellEnd"/>
            <w:r w:rsidRPr="00565348">
              <w:rPr>
                <w:rFonts w:cstheme="minorHAnsi"/>
              </w:rPr>
              <w:t xml:space="preserve"> </w:t>
            </w:r>
            <w:proofErr w:type="spellStart"/>
            <w:r w:rsidRPr="00565348">
              <w:rPr>
                <w:rFonts w:cstheme="minorHAnsi"/>
              </w:rPr>
              <w:t>angle</w:t>
            </w:r>
            <w:proofErr w:type="spellEnd"/>
            <w:r w:rsidRPr="00565348">
              <w:rPr>
                <w:rFonts w:cstheme="minorHAnsi"/>
              </w:rPr>
              <w:t xml:space="preserve"> 178/178. </w:t>
            </w:r>
            <w:r w:rsidRPr="00565348">
              <w:rPr>
                <w:rFonts w:cstheme="minorHAnsi"/>
              </w:rPr>
              <w:br/>
            </w:r>
            <w:r w:rsidRPr="00565348">
              <w:rPr>
                <w:rFonts w:cstheme="minorHAnsi"/>
                <w:b/>
                <w:bCs/>
              </w:rPr>
              <w:t xml:space="preserve">Android 13.0, 8/128 </w:t>
            </w:r>
            <w:proofErr w:type="spellStart"/>
            <w:proofErr w:type="gramStart"/>
            <w:r w:rsidRPr="00565348">
              <w:rPr>
                <w:rFonts w:cstheme="minorHAnsi"/>
                <w:b/>
                <w:bCs/>
              </w:rPr>
              <w:t>GB</w:t>
            </w:r>
            <w:r w:rsidRPr="00565348">
              <w:rPr>
                <w:rFonts w:cstheme="minorHAnsi"/>
              </w:rPr>
              <w:t>,Refreshing</w:t>
            </w:r>
            <w:proofErr w:type="spellEnd"/>
            <w:proofErr w:type="gramEnd"/>
            <w:r w:rsidRPr="00565348">
              <w:rPr>
                <w:rFonts w:cstheme="minorHAnsi"/>
              </w:rPr>
              <w:t xml:space="preserve"> </w:t>
            </w:r>
            <w:proofErr w:type="spellStart"/>
            <w:r w:rsidRPr="00565348">
              <w:rPr>
                <w:rFonts w:cstheme="minorHAnsi"/>
              </w:rPr>
              <w:t>Sequence</w:t>
            </w:r>
            <w:proofErr w:type="spellEnd"/>
            <w:r w:rsidRPr="00565348">
              <w:rPr>
                <w:rFonts w:cstheme="minorHAnsi"/>
              </w:rPr>
              <w:t xml:space="preserve"> 60 Hz,.</w:t>
            </w:r>
          </w:p>
          <w:p w14:paraId="7A0F5A01" w14:textId="77777777" w:rsidR="00565348" w:rsidRPr="00565348" w:rsidRDefault="00565348" w:rsidP="006A26C3">
            <w:pPr>
              <w:rPr>
                <w:rFonts w:cstheme="minorHAnsi"/>
              </w:rPr>
            </w:pPr>
            <w:r w:rsidRPr="00565348">
              <w:rPr>
                <w:rFonts w:cstheme="minorHAnsi"/>
              </w:rPr>
              <w:t>Keramická křídla a elektrický pojezd;</w:t>
            </w:r>
          </w:p>
          <w:p w14:paraId="39FCDA71" w14:textId="77777777" w:rsidR="00565348" w:rsidRPr="00565348" w:rsidRDefault="00565348" w:rsidP="006A26C3">
            <w:pPr>
              <w:rPr>
                <w:rFonts w:cstheme="minorHAnsi"/>
              </w:rPr>
            </w:pPr>
          </w:p>
          <w:p w14:paraId="3454E11E" w14:textId="77777777" w:rsidR="00565348" w:rsidRPr="00565348" w:rsidRDefault="00565348" w:rsidP="006A26C3">
            <w:pPr>
              <w:rPr>
                <w:rFonts w:cstheme="minorHAnsi"/>
                <w:b/>
              </w:rPr>
            </w:pPr>
            <w:r w:rsidRPr="00565348">
              <w:rPr>
                <w:rFonts w:cstheme="minorHAnsi"/>
                <w:b/>
              </w:rPr>
              <w:t>Počítač OPS</w:t>
            </w:r>
          </w:p>
          <w:p w14:paraId="374CFAFD" w14:textId="77777777" w:rsidR="00565348" w:rsidRPr="00565348" w:rsidRDefault="00565348" w:rsidP="006A26C3">
            <w:pPr>
              <w:rPr>
                <w:rFonts w:cstheme="minorHAnsi"/>
              </w:rPr>
            </w:pPr>
            <w:r w:rsidRPr="00565348">
              <w:rPr>
                <w:rFonts w:cstheme="minorHAnsi"/>
                <w:b/>
                <w:bCs/>
              </w:rPr>
              <w:t xml:space="preserve">Intel </w:t>
            </w:r>
            <w:proofErr w:type="spellStart"/>
            <w:r w:rsidRPr="00565348">
              <w:rPr>
                <w:rFonts w:cstheme="minorHAnsi"/>
                <w:b/>
                <w:bCs/>
              </w:rPr>
              <w:t>Intel</w:t>
            </w:r>
            <w:proofErr w:type="spellEnd"/>
            <w:r w:rsidRPr="0056534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65348">
              <w:rPr>
                <w:rFonts w:cstheme="minorHAnsi"/>
                <w:b/>
                <w:bCs/>
              </w:rPr>
              <w:t>Core</w:t>
            </w:r>
            <w:proofErr w:type="spellEnd"/>
            <w:r w:rsidRPr="00565348">
              <w:rPr>
                <w:rFonts w:cstheme="minorHAnsi"/>
                <w:b/>
                <w:bCs/>
              </w:rPr>
              <w:t xml:space="preserve"> i5 12th gen.</w:t>
            </w:r>
            <w:r w:rsidRPr="00565348">
              <w:rPr>
                <w:rFonts w:cstheme="minorHAnsi"/>
              </w:rPr>
              <w:t>- 1235U, </w:t>
            </w:r>
            <w:r w:rsidRPr="00565348">
              <w:rPr>
                <w:rFonts w:cstheme="minorHAnsi"/>
                <w:b/>
                <w:bCs/>
              </w:rPr>
              <w:t>8 GB</w:t>
            </w:r>
            <w:r w:rsidRPr="00565348">
              <w:rPr>
                <w:rFonts w:cstheme="minorHAnsi"/>
              </w:rPr>
              <w:t xml:space="preserve"> (2x 4GB) DDR4 </w:t>
            </w:r>
            <w:proofErr w:type="spellStart"/>
            <w:r w:rsidRPr="00565348">
              <w:rPr>
                <w:rFonts w:cstheme="minorHAnsi"/>
              </w:rPr>
              <w:t>memory</w:t>
            </w:r>
            <w:proofErr w:type="spellEnd"/>
            <w:r w:rsidRPr="00565348">
              <w:rPr>
                <w:rFonts w:cstheme="minorHAnsi"/>
              </w:rPr>
              <w:t>, </w:t>
            </w:r>
            <w:r w:rsidRPr="00565348">
              <w:rPr>
                <w:rFonts w:cstheme="minorHAnsi"/>
              </w:rPr>
              <w:br/>
            </w:r>
            <w:r w:rsidRPr="00565348">
              <w:rPr>
                <w:rFonts w:cstheme="minorHAnsi"/>
                <w:b/>
                <w:bCs/>
              </w:rPr>
              <w:t>256 GB</w:t>
            </w:r>
            <w:r w:rsidRPr="00565348">
              <w:rPr>
                <w:rFonts w:cstheme="minorHAnsi"/>
              </w:rPr>
              <w:t xml:space="preserve"> SSD, Wi-Fi 6 IEEE 802.11 </w:t>
            </w:r>
            <w:proofErr w:type="spellStart"/>
            <w:r w:rsidRPr="00565348">
              <w:rPr>
                <w:rFonts w:cstheme="minorHAnsi"/>
              </w:rPr>
              <w:t>ac</w:t>
            </w:r>
            <w:proofErr w:type="spellEnd"/>
            <w:r w:rsidRPr="00565348">
              <w:rPr>
                <w:rFonts w:cstheme="minorHAnsi"/>
              </w:rPr>
              <w:t xml:space="preserve"> (2.4G/5G) / </w:t>
            </w:r>
            <w:proofErr w:type="spellStart"/>
            <w:r w:rsidRPr="00565348">
              <w:rPr>
                <w:rFonts w:cstheme="minorHAnsi"/>
              </w:rPr>
              <w:t>Bluetooth</w:t>
            </w:r>
            <w:proofErr w:type="spellEnd"/>
            <w:r w:rsidRPr="00565348">
              <w:rPr>
                <w:rFonts w:cstheme="minorHAnsi"/>
              </w:rPr>
              <w:t xml:space="preserve"> </w:t>
            </w:r>
            <w:proofErr w:type="gramStart"/>
            <w:r w:rsidRPr="00565348">
              <w:rPr>
                <w:rFonts w:cstheme="minorHAnsi"/>
              </w:rPr>
              <w:t>5.0,Intel</w:t>
            </w:r>
            <w:proofErr w:type="gramEnd"/>
            <w:r w:rsidRPr="00565348">
              <w:rPr>
                <w:rFonts w:cstheme="minorHAnsi"/>
              </w:rPr>
              <w:t xml:space="preserve"> Iris </w:t>
            </w:r>
            <w:proofErr w:type="spellStart"/>
            <w:r w:rsidRPr="00565348">
              <w:rPr>
                <w:rFonts w:cstheme="minorHAnsi"/>
              </w:rPr>
              <w:t>Xe</w:t>
            </w:r>
            <w:proofErr w:type="spellEnd"/>
            <w:r w:rsidRPr="00565348">
              <w:rPr>
                <w:rFonts w:cstheme="minorHAnsi"/>
              </w:rPr>
              <w:t xml:space="preserve"> </w:t>
            </w:r>
            <w:proofErr w:type="spellStart"/>
            <w:r w:rsidRPr="00565348">
              <w:rPr>
                <w:rFonts w:cstheme="minorHAnsi"/>
              </w:rPr>
              <w:t>Graphics</w:t>
            </w:r>
            <w:proofErr w:type="spellEnd"/>
            <w:r w:rsidRPr="00565348">
              <w:rPr>
                <w:rFonts w:cstheme="minorHAnsi"/>
              </w:rPr>
              <w:t xml:space="preserve">, </w:t>
            </w:r>
            <w:proofErr w:type="spellStart"/>
            <w:r w:rsidRPr="00565348">
              <w:rPr>
                <w:rFonts w:cstheme="minorHAnsi"/>
              </w:rPr>
              <w:t>Integrated</w:t>
            </w:r>
            <w:proofErr w:type="spellEnd"/>
            <w:r w:rsidRPr="00565348">
              <w:rPr>
                <w:rFonts w:cstheme="minorHAnsi"/>
              </w:rPr>
              <w:t xml:space="preserve"> </w:t>
            </w:r>
            <w:proofErr w:type="spellStart"/>
            <w:r w:rsidRPr="00565348">
              <w:rPr>
                <w:rFonts w:cstheme="minorHAnsi"/>
              </w:rPr>
              <w:t>High</w:t>
            </w:r>
            <w:proofErr w:type="spellEnd"/>
            <w:r w:rsidRPr="00565348">
              <w:rPr>
                <w:rFonts w:cstheme="minorHAnsi"/>
              </w:rPr>
              <w:t xml:space="preserve"> </w:t>
            </w:r>
            <w:proofErr w:type="spellStart"/>
            <w:r w:rsidRPr="00565348">
              <w:rPr>
                <w:rFonts w:cstheme="minorHAnsi"/>
              </w:rPr>
              <w:t>Definition</w:t>
            </w:r>
            <w:proofErr w:type="spellEnd"/>
            <w:r w:rsidRPr="00565348">
              <w:rPr>
                <w:rFonts w:cstheme="minorHAnsi"/>
              </w:rPr>
              <w:t xml:space="preserve"> Audio Stereo </w:t>
            </w:r>
            <w:proofErr w:type="spellStart"/>
            <w:r w:rsidRPr="00565348">
              <w:rPr>
                <w:rFonts w:cstheme="minorHAnsi"/>
              </w:rPr>
              <w:t>integrated</w:t>
            </w:r>
            <w:proofErr w:type="spellEnd"/>
            <w:r w:rsidRPr="00565348">
              <w:rPr>
                <w:rFonts w:cstheme="minorHAnsi"/>
              </w:rPr>
              <w:t xml:space="preserve"> 10/100/1000 Mbps LAN(RJ45), DP 1.4x1, HDMI 1.4x1,USB Type-C (USB 3.1)x1, USB 3.1x2,USB 2.0x2,Line OUT &amp; MIC-IN (</w:t>
            </w:r>
            <w:proofErr w:type="spellStart"/>
            <w:r w:rsidRPr="00565348">
              <w:rPr>
                <w:rFonts w:cstheme="minorHAnsi"/>
              </w:rPr>
              <w:t>both</w:t>
            </w:r>
            <w:proofErr w:type="spellEnd"/>
            <w:r w:rsidRPr="00565348">
              <w:rPr>
                <w:rFonts w:cstheme="minorHAnsi"/>
              </w:rPr>
              <w:t xml:space="preserve"> in </w:t>
            </w:r>
            <w:proofErr w:type="spellStart"/>
            <w:r w:rsidRPr="00565348">
              <w:rPr>
                <w:rFonts w:cstheme="minorHAnsi"/>
              </w:rPr>
              <w:t>one</w:t>
            </w:r>
            <w:proofErr w:type="spellEnd"/>
            <w:r w:rsidRPr="00565348">
              <w:rPr>
                <w:rFonts w:cstheme="minorHAnsi"/>
              </w:rPr>
              <w:t xml:space="preserve"> </w:t>
            </w:r>
            <w:proofErr w:type="spellStart"/>
            <w:r w:rsidRPr="00565348">
              <w:rPr>
                <w:rFonts w:cstheme="minorHAnsi"/>
              </w:rPr>
              <w:t>connector</w:t>
            </w:r>
            <w:proofErr w:type="spellEnd"/>
            <w:r w:rsidRPr="00565348">
              <w:rPr>
                <w:rFonts w:cstheme="minorHAnsi"/>
              </w:rPr>
              <w:t xml:space="preserve">)x1,Wi-Fi/BT </w:t>
            </w:r>
            <w:proofErr w:type="spellStart"/>
            <w:r w:rsidRPr="00565348">
              <w:rPr>
                <w:rFonts w:cstheme="minorHAnsi"/>
              </w:rPr>
              <w:t>Antenna</w:t>
            </w:r>
            <w:proofErr w:type="spellEnd"/>
            <w:r w:rsidRPr="00565348">
              <w:rPr>
                <w:rFonts w:cstheme="minorHAnsi"/>
              </w:rPr>
              <w:t xml:space="preserve"> x2, </w:t>
            </w:r>
            <w:proofErr w:type="spellStart"/>
            <w:r w:rsidRPr="00565348">
              <w:rPr>
                <w:rFonts w:cstheme="minorHAnsi"/>
              </w:rPr>
              <w:t>Incl</w:t>
            </w:r>
            <w:proofErr w:type="spellEnd"/>
            <w:r w:rsidRPr="00565348">
              <w:rPr>
                <w:rFonts w:cstheme="minorHAnsi"/>
              </w:rPr>
              <w:t>. Microsoft Windows 11 Pro (OEM)</w:t>
            </w:r>
          </w:p>
          <w:p w14:paraId="1F459381" w14:textId="77777777" w:rsidR="00565348" w:rsidRPr="0041438A" w:rsidRDefault="00565348" w:rsidP="006A26C3">
            <w:pPr>
              <w:pStyle w:val="Default"/>
              <w:rPr>
                <w:rFonts w:asciiTheme="minorHAnsi" w:cstheme="minorHAnsi"/>
                <w:b/>
                <w:i/>
                <w:sz w:val="18"/>
                <w:szCs w:val="18"/>
                <w:u w:val="single"/>
              </w:rPr>
            </w:pPr>
          </w:p>
        </w:tc>
      </w:tr>
    </w:tbl>
    <w:p w14:paraId="2C90E546" w14:textId="77777777" w:rsidR="00565348" w:rsidRPr="00565348" w:rsidRDefault="00565348" w:rsidP="00BA130C">
      <w:pPr>
        <w:rPr>
          <w:rFonts w:asciiTheme="minorHAnsi" w:hAnsiTheme="minorHAnsi" w:cstheme="minorHAnsi"/>
          <w:sz w:val="24"/>
          <w:szCs w:val="24"/>
        </w:rPr>
      </w:pPr>
    </w:p>
    <w:sectPr w:rsidR="00565348" w:rsidRPr="00565348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B630A" w14:textId="77777777" w:rsidR="00293864" w:rsidRDefault="00293864">
      <w:r>
        <w:separator/>
      </w:r>
    </w:p>
  </w:endnote>
  <w:endnote w:type="continuationSeparator" w:id="0">
    <w:p w14:paraId="58B47AAA" w14:textId="77777777" w:rsidR="00293864" w:rsidRDefault="0029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0297F" w14:textId="77777777" w:rsidR="00C61FFC" w:rsidRDefault="00C61FFC" w:rsidP="00653AE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F94AF9A" w14:textId="77777777" w:rsidR="00C61FFC" w:rsidRDefault="00C61FFC" w:rsidP="004E1CE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04B46" w14:textId="77777777" w:rsidR="00C61FFC" w:rsidRDefault="00C61FFC" w:rsidP="00653AE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C32D9">
      <w:rPr>
        <w:rStyle w:val="slostrnky"/>
        <w:noProof/>
      </w:rPr>
      <w:t>3</w:t>
    </w:r>
    <w:r>
      <w:rPr>
        <w:rStyle w:val="slostrnky"/>
      </w:rPr>
      <w:fldChar w:fldCharType="end"/>
    </w:r>
  </w:p>
  <w:p w14:paraId="1294AF39" w14:textId="77777777" w:rsidR="00C61FFC" w:rsidRPr="002A41FF" w:rsidRDefault="00C61FFC" w:rsidP="00B40AD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A2163" w14:textId="77777777" w:rsidR="00293864" w:rsidRDefault="00293864">
      <w:r>
        <w:separator/>
      </w:r>
    </w:p>
  </w:footnote>
  <w:footnote w:type="continuationSeparator" w:id="0">
    <w:p w14:paraId="6DB3C3AC" w14:textId="77777777" w:rsidR="00293864" w:rsidRDefault="00293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7D9A4" w14:textId="77777777" w:rsidR="00C61FFC" w:rsidRPr="002A41FF" w:rsidRDefault="00C61FFC" w:rsidP="002A41FF">
    <w:pPr>
      <w:pStyle w:val="Zhlav"/>
      <w:jc w:val="center"/>
      <w:rPr>
        <w:rFonts w:ascii="Garamond" w:hAnsi="Garamond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17A0E0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E23DC4"/>
    <w:multiLevelType w:val="hybridMultilevel"/>
    <w:tmpl w:val="093217A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9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A4CA3"/>
    <w:multiLevelType w:val="hybridMultilevel"/>
    <w:tmpl w:val="B4466626"/>
    <w:lvl w:ilvl="0" w:tplc="FE767D14">
      <w:start w:val="1"/>
      <w:numFmt w:val="decimal"/>
      <w:lvlText w:val="6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35905"/>
    <w:multiLevelType w:val="hybridMultilevel"/>
    <w:tmpl w:val="C2420CB4"/>
    <w:lvl w:ilvl="0" w:tplc="D37261DE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54655"/>
    <w:multiLevelType w:val="multilevel"/>
    <w:tmpl w:val="C2A02464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69D2F90"/>
    <w:multiLevelType w:val="multilevel"/>
    <w:tmpl w:val="C7881F1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A5905BA"/>
    <w:multiLevelType w:val="hybridMultilevel"/>
    <w:tmpl w:val="C4C8DC66"/>
    <w:lvl w:ilvl="0" w:tplc="71E82C42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72716"/>
    <w:multiLevelType w:val="hybridMultilevel"/>
    <w:tmpl w:val="439409D0"/>
    <w:lvl w:ilvl="0" w:tplc="7EA272D0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964C1"/>
    <w:multiLevelType w:val="hybridMultilevel"/>
    <w:tmpl w:val="243EB65A"/>
    <w:lvl w:ilvl="0" w:tplc="810410A8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D61F4"/>
    <w:multiLevelType w:val="multilevel"/>
    <w:tmpl w:val="0DF27EFA"/>
    <w:lvl w:ilvl="0">
      <w:start w:val="130"/>
      <w:numFmt w:val="bullet"/>
      <w:pStyle w:val="Nadpis1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pStyle w:val="Nadpis8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65E94"/>
    <w:multiLevelType w:val="hybridMultilevel"/>
    <w:tmpl w:val="EA60EC5E"/>
    <w:lvl w:ilvl="0" w:tplc="2208F2C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DC626CA"/>
    <w:multiLevelType w:val="hybridMultilevel"/>
    <w:tmpl w:val="D1F0A3CC"/>
    <w:lvl w:ilvl="0" w:tplc="E44CC3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674C2"/>
    <w:multiLevelType w:val="hybridMultilevel"/>
    <w:tmpl w:val="F2DC9B64"/>
    <w:lvl w:ilvl="0" w:tplc="57689718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C7941"/>
    <w:multiLevelType w:val="hybridMultilevel"/>
    <w:tmpl w:val="11008E7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12"/>
  </w:num>
  <w:num w:numId="8">
    <w:abstractNumId w:val="11"/>
  </w:num>
  <w:num w:numId="9">
    <w:abstractNumId w:val="4"/>
  </w:num>
  <w:num w:numId="10">
    <w:abstractNumId w:val="13"/>
  </w:num>
  <w:num w:numId="11">
    <w:abstractNumId w:val="7"/>
  </w:num>
  <w:num w:numId="12">
    <w:abstractNumId w:val="14"/>
  </w:num>
  <w:num w:numId="13">
    <w:abstractNumId w:val="9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1FF"/>
    <w:rsid w:val="00001869"/>
    <w:rsid w:val="000230EB"/>
    <w:rsid w:val="00062FAD"/>
    <w:rsid w:val="00066F63"/>
    <w:rsid w:val="000D7BA8"/>
    <w:rsid w:val="00103152"/>
    <w:rsid w:val="00150B4D"/>
    <w:rsid w:val="001818E8"/>
    <w:rsid w:val="0018659F"/>
    <w:rsid w:val="001934AE"/>
    <w:rsid w:val="001A29B8"/>
    <w:rsid w:val="001C16BB"/>
    <w:rsid w:val="001C76B6"/>
    <w:rsid w:val="00201B6E"/>
    <w:rsid w:val="00250D8C"/>
    <w:rsid w:val="002674D4"/>
    <w:rsid w:val="00273EBC"/>
    <w:rsid w:val="00277F3E"/>
    <w:rsid w:val="00283A8A"/>
    <w:rsid w:val="00293864"/>
    <w:rsid w:val="002950B9"/>
    <w:rsid w:val="002A05DA"/>
    <w:rsid w:val="002A377A"/>
    <w:rsid w:val="002A41FF"/>
    <w:rsid w:val="002B2614"/>
    <w:rsid w:val="002B57BB"/>
    <w:rsid w:val="002D476F"/>
    <w:rsid w:val="002E7DBE"/>
    <w:rsid w:val="00311D02"/>
    <w:rsid w:val="003345EE"/>
    <w:rsid w:val="00336562"/>
    <w:rsid w:val="00337204"/>
    <w:rsid w:val="00342AC0"/>
    <w:rsid w:val="00344005"/>
    <w:rsid w:val="00366E64"/>
    <w:rsid w:val="003A355A"/>
    <w:rsid w:val="003C74E1"/>
    <w:rsid w:val="003D10D1"/>
    <w:rsid w:val="003D5A0A"/>
    <w:rsid w:val="003D65F0"/>
    <w:rsid w:val="00434A02"/>
    <w:rsid w:val="0046239E"/>
    <w:rsid w:val="0046282A"/>
    <w:rsid w:val="00470633"/>
    <w:rsid w:val="00481D20"/>
    <w:rsid w:val="00491833"/>
    <w:rsid w:val="00497D94"/>
    <w:rsid w:val="004A1818"/>
    <w:rsid w:val="004A7778"/>
    <w:rsid w:val="004A7F85"/>
    <w:rsid w:val="004B4D00"/>
    <w:rsid w:val="004C7E45"/>
    <w:rsid w:val="004E1CE1"/>
    <w:rsid w:val="004E3A55"/>
    <w:rsid w:val="00506142"/>
    <w:rsid w:val="00506FDD"/>
    <w:rsid w:val="005262C3"/>
    <w:rsid w:val="00532D20"/>
    <w:rsid w:val="00540023"/>
    <w:rsid w:val="00541377"/>
    <w:rsid w:val="005503AB"/>
    <w:rsid w:val="0055726D"/>
    <w:rsid w:val="005642A8"/>
    <w:rsid w:val="00565348"/>
    <w:rsid w:val="00587AC8"/>
    <w:rsid w:val="00595135"/>
    <w:rsid w:val="005B0B1C"/>
    <w:rsid w:val="005C2CCA"/>
    <w:rsid w:val="005F0124"/>
    <w:rsid w:val="005F21AB"/>
    <w:rsid w:val="00653AE9"/>
    <w:rsid w:val="00656078"/>
    <w:rsid w:val="00672A2F"/>
    <w:rsid w:val="006759D7"/>
    <w:rsid w:val="00683FB6"/>
    <w:rsid w:val="006A26FA"/>
    <w:rsid w:val="006A4698"/>
    <w:rsid w:val="006B26AD"/>
    <w:rsid w:val="006F6A1E"/>
    <w:rsid w:val="00712EBD"/>
    <w:rsid w:val="00735E95"/>
    <w:rsid w:val="00742868"/>
    <w:rsid w:val="0075546C"/>
    <w:rsid w:val="007723AD"/>
    <w:rsid w:val="0079363F"/>
    <w:rsid w:val="007A38CE"/>
    <w:rsid w:val="007C0383"/>
    <w:rsid w:val="007E1AAC"/>
    <w:rsid w:val="007F0FFB"/>
    <w:rsid w:val="007F2CF2"/>
    <w:rsid w:val="00800D71"/>
    <w:rsid w:val="008135D8"/>
    <w:rsid w:val="00816C46"/>
    <w:rsid w:val="00822C86"/>
    <w:rsid w:val="00843147"/>
    <w:rsid w:val="008507DF"/>
    <w:rsid w:val="008854E9"/>
    <w:rsid w:val="00891A46"/>
    <w:rsid w:val="0089446E"/>
    <w:rsid w:val="008B40D3"/>
    <w:rsid w:val="008D5B51"/>
    <w:rsid w:val="008E386A"/>
    <w:rsid w:val="008F11C9"/>
    <w:rsid w:val="00910694"/>
    <w:rsid w:val="00916CDF"/>
    <w:rsid w:val="009342EB"/>
    <w:rsid w:val="00936EF3"/>
    <w:rsid w:val="00975C63"/>
    <w:rsid w:val="00976367"/>
    <w:rsid w:val="00977602"/>
    <w:rsid w:val="009A25C5"/>
    <w:rsid w:val="009B7957"/>
    <w:rsid w:val="009C2154"/>
    <w:rsid w:val="009E2FDD"/>
    <w:rsid w:val="009E3648"/>
    <w:rsid w:val="00A12199"/>
    <w:rsid w:val="00A174D7"/>
    <w:rsid w:val="00A22B9C"/>
    <w:rsid w:val="00A26E5B"/>
    <w:rsid w:val="00A4552C"/>
    <w:rsid w:val="00A8581E"/>
    <w:rsid w:val="00AA3406"/>
    <w:rsid w:val="00AB6874"/>
    <w:rsid w:val="00AC4671"/>
    <w:rsid w:val="00AF1C72"/>
    <w:rsid w:val="00AF3217"/>
    <w:rsid w:val="00B00C8B"/>
    <w:rsid w:val="00B20D4D"/>
    <w:rsid w:val="00B402FB"/>
    <w:rsid w:val="00B40386"/>
    <w:rsid w:val="00B40AD2"/>
    <w:rsid w:val="00B5215D"/>
    <w:rsid w:val="00B664FB"/>
    <w:rsid w:val="00B7327D"/>
    <w:rsid w:val="00B73F5A"/>
    <w:rsid w:val="00B92C8A"/>
    <w:rsid w:val="00BA130C"/>
    <w:rsid w:val="00BD2205"/>
    <w:rsid w:val="00BD3A2A"/>
    <w:rsid w:val="00BE195B"/>
    <w:rsid w:val="00BF0662"/>
    <w:rsid w:val="00BF180A"/>
    <w:rsid w:val="00C034BF"/>
    <w:rsid w:val="00C043C8"/>
    <w:rsid w:val="00C06FBC"/>
    <w:rsid w:val="00C204DD"/>
    <w:rsid w:val="00C30E82"/>
    <w:rsid w:val="00C402E1"/>
    <w:rsid w:val="00C437F3"/>
    <w:rsid w:val="00C61FFC"/>
    <w:rsid w:val="00C709DB"/>
    <w:rsid w:val="00C90764"/>
    <w:rsid w:val="00C97AA0"/>
    <w:rsid w:val="00C97CBD"/>
    <w:rsid w:val="00CA203A"/>
    <w:rsid w:val="00CA5FFA"/>
    <w:rsid w:val="00CB59B1"/>
    <w:rsid w:val="00CB5AA5"/>
    <w:rsid w:val="00CB712D"/>
    <w:rsid w:val="00CC6D14"/>
    <w:rsid w:val="00CD5512"/>
    <w:rsid w:val="00D25EAB"/>
    <w:rsid w:val="00D53D1E"/>
    <w:rsid w:val="00D61651"/>
    <w:rsid w:val="00D6247C"/>
    <w:rsid w:val="00D76D9B"/>
    <w:rsid w:val="00D93F25"/>
    <w:rsid w:val="00DB37F8"/>
    <w:rsid w:val="00DC32D9"/>
    <w:rsid w:val="00DE5024"/>
    <w:rsid w:val="00DF4705"/>
    <w:rsid w:val="00E01F45"/>
    <w:rsid w:val="00E069B5"/>
    <w:rsid w:val="00E20199"/>
    <w:rsid w:val="00E2110F"/>
    <w:rsid w:val="00E22DE1"/>
    <w:rsid w:val="00E22E15"/>
    <w:rsid w:val="00E44901"/>
    <w:rsid w:val="00E858D7"/>
    <w:rsid w:val="00EA4BC1"/>
    <w:rsid w:val="00EA5A50"/>
    <w:rsid w:val="00EA675A"/>
    <w:rsid w:val="00EE71A0"/>
    <w:rsid w:val="00F069E4"/>
    <w:rsid w:val="00F07AE4"/>
    <w:rsid w:val="00F12651"/>
    <w:rsid w:val="00F14C8B"/>
    <w:rsid w:val="00F80666"/>
    <w:rsid w:val="00F83915"/>
    <w:rsid w:val="00FA267F"/>
    <w:rsid w:val="00FA6D98"/>
    <w:rsid w:val="00FC7368"/>
    <w:rsid w:val="00FD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6A5A6"/>
  <w15:chartTrackingRefBased/>
  <w15:docId w15:val="{7972742C-2FC5-4A88-B593-E2AB5213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E1CE1"/>
  </w:style>
  <w:style w:type="paragraph" w:styleId="Nadpis1">
    <w:name w:val="heading 1"/>
    <w:basedOn w:val="Normln"/>
    <w:next w:val="Normln"/>
    <w:qFormat/>
    <w:rsid w:val="008D5B51"/>
    <w:pPr>
      <w:keepNext/>
      <w:numPr>
        <w:numId w:val="1"/>
      </w:numPr>
      <w:suppressAutoHyphens/>
      <w:outlineLvl w:val="0"/>
    </w:pPr>
    <w:rPr>
      <w:sz w:val="24"/>
      <w:lang w:eastAsia="ar-SA"/>
    </w:rPr>
  </w:style>
  <w:style w:type="paragraph" w:styleId="Nadpis8">
    <w:name w:val="heading 8"/>
    <w:basedOn w:val="Normln"/>
    <w:next w:val="Normln"/>
    <w:qFormat/>
    <w:rsid w:val="008D5B51"/>
    <w:pPr>
      <w:keepNext/>
      <w:numPr>
        <w:ilvl w:val="7"/>
        <w:numId w:val="1"/>
      </w:numPr>
      <w:suppressAutoHyphens/>
      <w:ind w:left="360"/>
      <w:outlineLvl w:val="7"/>
    </w:pPr>
    <w:rPr>
      <w:rFonts w:ascii="Garamond" w:hAnsi="Garamond"/>
      <w:sz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A41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A41FF"/>
    <w:pPr>
      <w:tabs>
        <w:tab w:val="center" w:pos="4536"/>
        <w:tab w:val="right" w:pos="9072"/>
      </w:tabs>
    </w:pPr>
  </w:style>
  <w:style w:type="character" w:styleId="Hypertextovodkaz">
    <w:name w:val="Hyperlink"/>
    <w:rsid w:val="002A41FF"/>
    <w:rPr>
      <w:color w:val="0000FF"/>
      <w:u w:val="single"/>
    </w:rPr>
  </w:style>
  <w:style w:type="paragraph" w:styleId="Zkladntext">
    <w:name w:val="Body Text"/>
    <w:basedOn w:val="Normln"/>
    <w:rsid w:val="002A41FF"/>
    <w:pPr>
      <w:autoSpaceDE w:val="0"/>
      <w:autoSpaceDN w:val="0"/>
      <w:jc w:val="center"/>
    </w:pPr>
    <w:rPr>
      <w:caps/>
      <w:spacing w:val="34"/>
      <w:sz w:val="16"/>
      <w:szCs w:val="16"/>
    </w:rPr>
  </w:style>
  <w:style w:type="paragraph" w:styleId="Zkladntextodsazen2">
    <w:name w:val="Body Text Indent 2"/>
    <w:basedOn w:val="Normln"/>
    <w:rsid w:val="004E1CE1"/>
    <w:pPr>
      <w:spacing w:after="120" w:line="480" w:lineRule="auto"/>
      <w:ind w:left="283"/>
    </w:pPr>
  </w:style>
  <w:style w:type="paragraph" w:customStyle="1" w:styleId="NormlnG">
    <w:name w:val="Normální[G"/>
    <w:rsid w:val="004E1CE1"/>
    <w:rPr>
      <w:snapToGrid w:val="0"/>
    </w:rPr>
  </w:style>
  <w:style w:type="character" w:styleId="slostrnky">
    <w:name w:val="page number"/>
    <w:basedOn w:val="Standardnpsmoodstavce"/>
    <w:rsid w:val="004E1CE1"/>
  </w:style>
  <w:style w:type="character" w:customStyle="1" w:styleId="platne1">
    <w:name w:val="platne1"/>
    <w:basedOn w:val="Standardnpsmoodstavce"/>
    <w:rsid w:val="00506142"/>
  </w:style>
  <w:style w:type="paragraph" w:styleId="Zkladntextodsazen">
    <w:name w:val="Body Text Indent"/>
    <w:basedOn w:val="Normln"/>
    <w:rsid w:val="008D5B51"/>
    <w:pPr>
      <w:spacing w:after="120"/>
      <w:ind w:left="283"/>
    </w:pPr>
  </w:style>
  <w:style w:type="paragraph" w:customStyle="1" w:styleId="Zkladntext21">
    <w:name w:val="Základní text 21"/>
    <w:basedOn w:val="Normln"/>
    <w:rsid w:val="008D5B51"/>
    <w:pPr>
      <w:suppressAutoHyphens/>
    </w:pPr>
    <w:rPr>
      <w:sz w:val="24"/>
      <w:lang w:eastAsia="ar-SA"/>
    </w:rPr>
  </w:style>
  <w:style w:type="paragraph" w:styleId="Podnadpis">
    <w:name w:val="Subtitle"/>
    <w:basedOn w:val="Normln"/>
    <w:qFormat/>
    <w:rsid w:val="008D5B51"/>
    <w:pPr>
      <w:jc w:val="center"/>
    </w:pPr>
    <w:rPr>
      <w:rFonts w:ascii="Arial" w:hAnsi="Arial"/>
      <w:b/>
      <w:sz w:val="24"/>
    </w:rPr>
  </w:style>
  <w:style w:type="character" w:styleId="Siln">
    <w:name w:val="Strong"/>
    <w:qFormat/>
    <w:rsid w:val="00277F3E"/>
    <w:rPr>
      <w:b/>
      <w:bCs/>
    </w:rPr>
  </w:style>
  <w:style w:type="character" w:styleId="Odkaznakoment">
    <w:name w:val="annotation reference"/>
    <w:semiHidden/>
    <w:rsid w:val="007F0FFB"/>
    <w:rPr>
      <w:sz w:val="16"/>
      <w:szCs w:val="16"/>
    </w:rPr>
  </w:style>
  <w:style w:type="paragraph" w:styleId="Textkomente">
    <w:name w:val="annotation text"/>
    <w:basedOn w:val="Normln"/>
    <w:semiHidden/>
    <w:rsid w:val="007F0FFB"/>
  </w:style>
  <w:style w:type="paragraph" w:styleId="Pedmtkomente">
    <w:name w:val="annotation subject"/>
    <w:basedOn w:val="Textkomente"/>
    <w:next w:val="Textkomente"/>
    <w:semiHidden/>
    <w:rsid w:val="007F0FFB"/>
    <w:rPr>
      <w:b/>
      <w:bCs/>
    </w:rPr>
  </w:style>
  <w:style w:type="paragraph" w:styleId="Textbubliny">
    <w:name w:val="Balloon Text"/>
    <w:basedOn w:val="Normln"/>
    <w:semiHidden/>
    <w:rsid w:val="007F0FFB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ln"/>
    <w:rsid w:val="00BA130C"/>
    <w:pPr>
      <w:widowControl w:val="0"/>
      <w:suppressAutoHyphens/>
      <w:autoSpaceDN w:val="0"/>
      <w:spacing w:after="12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99"/>
    <w:qFormat/>
    <w:rsid w:val="00822C86"/>
    <w:pPr>
      <w:spacing w:line="276" w:lineRule="auto"/>
      <w:ind w:left="720"/>
      <w:contextualSpacing/>
      <w:jc w:val="both"/>
    </w:pPr>
    <w:rPr>
      <w:rFonts w:asciiTheme="minorHAnsi" w:eastAsiaTheme="minorHAnsi" w:hAnsiTheme="minorHAnsi" w:cs="Iskoola Pota"/>
      <w:spacing w:val="5"/>
      <w:kern w:val="28"/>
      <w:sz w:val="22"/>
      <w:szCs w:val="52"/>
      <w:lang w:eastAsia="en-US"/>
    </w:rPr>
  </w:style>
  <w:style w:type="paragraph" w:styleId="Bezmezer">
    <w:name w:val="No Spacing"/>
    <w:uiPriority w:val="1"/>
    <w:qFormat/>
    <w:rsid w:val="00822C86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5653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5348"/>
    <w:pPr>
      <w:autoSpaceDE w:val="0"/>
      <w:autoSpaceDN w:val="0"/>
      <w:adjustRightInd w:val="0"/>
    </w:pPr>
    <w:rPr>
      <w:rFonts w:ascii="Arial Unicode MS" w:eastAsia="Arial Unicode MS" w:hAnsiTheme="minorHAnsi" w:cs="Arial Unicode MS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2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E03F9-5862-4227-92BD-88F02B1D1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740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</vt:lpstr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Veronika</dc:creator>
  <cp:keywords/>
  <dc:description/>
  <cp:lastModifiedBy>Marek Kňažík</cp:lastModifiedBy>
  <cp:revision>21</cp:revision>
  <cp:lastPrinted>2025-11-26T09:06:00Z</cp:lastPrinted>
  <dcterms:created xsi:type="dcterms:W3CDTF">2025-12-01T13:37:00Z</dcterms:created>
  <dcterms:modified xsi:type="dcterms:W3CDTF">2025-12-01T13:42:00Z</dcterms:modified>
</cp:coreProperties>
</file>