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EE5B" w14:textId="362D8346" w:rsidR="00801669" w:rsidRPr="00010779" w:rsidRDefault="00010779" w:rsidP="00010779">
      <w:pPr>
        <w:spacing w:after="0"/>
        <w:jc w:val="center"/>
        <w:rPr>
          <w:b/>
          <w:bCs/>
          <w:sz w:val="48"/>
          <w:szCs w:val="48"/>
        </w:rPr>
      </w:pPr>
      <w:r w:rsidRPr="00010779">
        <w:rPr>
          <w:b/>
          <w:bCs/>
          <w:sz w:val="48"/>
          <w:szCs w:val="48"/>
        </w:rPr>
        <w:t>NKP zámek Manětín</w:t>
      </w:r>
    </w:p>
    <w:p w14:paraId="7095B759" w14:textId="124CCACE" w:rsidR="00010779" w:rsidRPr="00010779" w:rsidRDefault="00010779" w:rsidP="00010779">
      <w:pPr>
        <w:spacing w:after="0"/>
        <w:rPr>
          <w:b/>
          <w:bCs/>
          <w:sz w:val="36"/>
          <w:szCs w:val="36"/>
        </w:rPr>
      </w:pPr>
      <w:r w:rsidRPr="00010779">
        <w:rPr>
          <w:b/>
          <w:bCs/>
          <w:sz w:val="36"/>
          <w:szCs w:val="36"/>
        </w:rPr>
        <w:t>Cenová poptávka</w:t>
      </w:r>
    </w:p>
    <w:p w14:paraId="270CECD2" w14:textId="4C6FEA6E" w:rsidR="00010779" w:rsidRPr="00010779" w:rsidRDefault="00010779" w:rsidP="00010779">
      <w:pPr>
        <w:spacing w:after="0"/>
        <w:rPr>
          <w:b/>
          <w:bCs/>
          <w:sz w:val="24"/>
          <w:szCs w:val="24"/>
        </w:rPr>
      </w:pPr>
      <w:r w:rsidRPr="00010779">
        <w:rPr>
          <w:b/>
          <w:bCs/>
          <w:sz w:val="24"/>
          <w:szCs w:val="24"/>
        </w:rPr>
        <w:t>Stavba: Oprava kamenného břehu potoka a výtokovým objektem</w:t>
      </w:r>
    </w:p>
    <w:p w14:paraId="7C815EFD" w14:textId="2FE29E12" w:rsidR="00010779" w:rsidRDefault="00010779" w:rsidP="00010779">
      <w:pPr>
        <w:spacing w:after="0"/>
        <w:rPr>
          <w:b/>
          <w:bCs/>
          <w:sz w:val="24"/>
          <w:szCs w:val="24"/>
        </w:rPr>
      </w:pPr>
      <w:r w:rsidRPr="00010779">
        <w:rPr>
          <w:b/>
          <w:bCs/>
          <w:sz w:val="24"/>
          <w:szCs w:val="24"/>
        </w:rPr>
        <w:t>Odběratel:</w:t>
      </w:r>
    </w:p>
    <w:p w14:paraId="23D6DDA0" w14:textId="05011720" w:rsidR="00010779" w:rsidRDefault="00010779" w:rsidP="00010779">
      <w:pPr>
        <w:spacing w:after="0"/>
        <w:rPr>
          <w:b/>
          <w:bCs/>
          <w:sz w:val="24"/>
          <w:szCs w:val="24"/>
        </w:rPr>
      </w:pPr>
    </w:p>
    <w:tbl>
      <w:tblPr>
        <w:tblStyle w:val="Mkatabulky"/>
        <w:tblW w:w="14459" w:type="dxa"/>
        <w:tblInd w:w="-289" w:type="dxa"/>
        <w:tblLook w:val="04A0" w:firstRow="1" w:lastRow="0" w:firstColumn="1" w:lastColumn="0" w:noHBand="0" w:noVBand="1"/>
      </w:tblPr>
      <w:tblGrid>
        <w:gridCol w:w="851"/>
        <w:gridCol w:w="8647"/>
        <w:gridCol w:w="709"/>
        <w:gridCol w:w="1134"/>
        <w:gridCol w:w="1417"/>
        <w:gridCol w:w="1701"/>
      </w:tblGrid>
      <w:tr w:rsidR="00723C5D" w14:paraId="2D573F95" w14:textId="77777777" w:rsidTr="00723C5D">
        <w:tc>
          <w:tcPr>
            <w:tcW w:w="851" w:type="dxa"/>
          </w:tcPr>
          <w:p w14:paraId="6D9AAD16" w14:textId="0C3BEEEE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Č. pol.</w:t>
            </w:r>
          </w:p>
        </w:tc>
        <w:tc>
          <w:tcPr>
            <w:tcW w:w="8647" w:type="dxa"/>
          </w:tcPr>
          <w:p w14:paraId="61EF1D40" w14:textId="176A29BC" w:rsidR="00010779" w:rsidRPr="00010779" w:rsidRDefault="00010779" w:rsidP="00010779">
            <w:pPr>
              <w:jc w:val="center"/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Popis položky</w:t>
            </w:r>
          </w:p>
        </w:tc>
        <w:tc>
          <w:tcPr>
            <w:tcW w:w="709" w:type="dxa"/>
          </w:tcPr>
          <w:p w14:paraId="2D420E9F" w14:textId="6512C236" w:rsidR="00010779" w:rsidRPr="00010779" w:rsidRDefault="00010779" w:rsidP="00010779">
            <w:pPr>
              <w:jc w:val="center"/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MJ</w:t>
            </w:r>
          </w:p>
        </w:tc>
        <w:tc>
          <w:tcPr>
            <w:tcW w:w="1134" w:type="dxa"/>
          </w:tcPr>
          <w:p w14:paraId="5A37B297" w14:textId="1930F4F5" w:rsidR="00010779" w:rsidRPr="00010779" w:rsidRDefault="00010779" w:rsidP="00010779">
            <w:pPr>
              <w:jc w:val="center"/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Počet MJ</w:t>
            </w:r>
          </w:p>
        </w:tc>
        <w:tc>
          <w:tcPr>
            <w:tcW w:w="1417" w:type="dxa"/>
          </w:tcPr>
          <w:p w14:paraId="25CB39FA" w14:textId="4DF46B93" w:rsidR="00010779" w:rsidRPr="00010779" w:rsidRDefault="00010779" w:rsidP="00010779">
            <w:pPr>
              <w:jc w:val="center"/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Jednotková cena</w:t>
            </w:r>
          </w:p>
        </w:tc>
        <w:tc>
          <w:tcPr>
            <w:tcW w:w="1701" w:type="dxa"/>
          </w:tcPr>
          <w:p w14:paraId="007BED9D" w14:textId="0F8E8513" w:rsidR="00010779" w:rsidRPr="00010779" w:rsidRDefault="00010779" w:rsidP="00010779">
            <w:pPr>
              <w:jc w:val="center"/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Cena celkem (bez DPH)</w:t>
            </w:r>
          </w:p>
        </w:tc>
      </w:tr>
      <w:tr w:rsidR="00723C5D" w14:paraId="7CC3FF64" w14:textId="77777777" w:rsidTr="00723C5D">
        <w:tc>
          <w:tcPr>
            <w:tcW w:w="851" w:type="dxa"/>
            <w:shd w:val="clear" w:color="auto" w:fill="BDD6EE" w:themeFill="accent5" w:themeFillTint="66"/>
          </w:tcPr>
          <w:p w14:paraId="7058EDD3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47" w:type="dxa"/>
            <w:shd w:val="clear" w:color="auto" w:fill="BDD6EE" w:themeFill="accent5" w:themeFillTint="66"/>
          </w:tcPr>
          <w:p w14:paraId="1EA8A86C" w14:textId="32C19F3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 xml:space="preserve">Stavba: </w:t>
            </w:r>
            <w:r w:rsidRPr="00010779">
              <w:rPr>
                <w:rFonts w:cstheme="minorHAnsi"/>
                <w:b/>
                <w:bCs/>
              </w:rPr>
              <w:t>Oprava kamenného břehu potoka a výtokovým objektem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751F8F2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EC84138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537ACAFF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28CA87AF" w14:textId="586D129F" w:rsidR="00010779" w:rsidRPr="00010779" w:rsidRDefault="00010779" w:rsidP="0001077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394 779,50</w:t>
            </w:r>
          </w:p>
        </w:tc>
      </w:tr>
      <w:tr w:rsidR="00723C5D" w14:paraId="670FBBEF" w14:textId="77777777" w:rsidTr="00723C5D">
        <w:tc>
          <w:tcPr>
            <w:tcW w:w="851" w:type="dxa"/>
          </w:tcPr>
          <w:p w14:paraId="06298FB9" w14:textId="7249E757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1</w:t>
            </w:r>
          </w:p>
        </w:tc>
        <w:tc>
          <w:tcPr>
            <w:tcW w:w="8647" w:type="dxa"/>
          </w:tcPr>
          <w:p w14:paraId="037B715F" w14:textId="6057CC0A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Příprava </w:t>
            </w:r>
            <w:proofErr w:type="gramStart"/>
            <w:r>
              <w:rPr>
                <w:rFonts w:cstheme="minorHAnsi"/>
              </w:rPr>
              <w:t>staveniště - odstranění</w:t>
            </w:r>
            <w:proofErr w:type="gramEnd"/>
            <w:r>
              <w:rPr>
                <w:rFonts w:cstheme="minorHAnsi"/>
              </w:rPr>
              <w:t xml:space="preserve"> náletových dřevin, vyčištění místa od nánosů, sběr kamene ze zřícené zdi</w:t>
            </w:r>
          </w:p>
        </w:tc>
        <w:tc>
          <w:tcPr>
            <w:tcW w:w="709" w:type="dxa"/>
          </w:tcPr>
          <w:p w14:paraId="31B8EFBA" w14:textId="18E7AF86" w:rsidR="00010779" w:rsidRPr="00010779" w:rsidRDefault="00010779" w:rsidP="0001077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134" w:type="dxa"/>
          </w:tcPr>
          <w:p w14:paraId="1ED17E7A" w14:textId="727B36C2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</w:t>
            </w:r>
          </w:p>
        </w:tc>
        <w:tc>
          <w:tcPr>
            <w:tcW w:w="1417" w:type="dxa"/>
          </w:tcPr>
          <w:p w14:paraId="65EDC1DE" w14:textId="45754BDA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34 400,00</w:t>
            </w:r>
          </w:p>
        </w:tc>
        <w:tc>
          <w:tcPr>
            <w:tcW w:w="1701" w:type="dxa"/>
          </w:tcPr>
          <w:p w14:paraId="6D3360A6" w14:textId="172B5EDD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34 400,00</w:t>
            </w:r>
          </w:p>
        </w:tc>
      </w:tr>
      <w:tr w:rsidR="00723C5D" w14:paraId="51106238" w14:textId="77777777" w:rsidTr="00723C5D">
        <w:tc>
          <w:tcPr>
            <w:tcW w:w="851" w:type="dxa"/>
          </w:tcPr>
          <w:p w14:paraId="61A9B4EF" w14:textId="183CEE5E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2</w:t>
            </w:r>
          </w:p>
        </w:tc>
        <w:tc>
          <w:tcPr>
            <w:tcW w:w="8647" w:type="dxa"/>
          </w:tcPr>
          <w:p w14:paraId="468F315B" w14:textId="140A16F0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Výkop rýhy se dnem pod hladinou vody včetně odvozu a poplatku za skládku a čerpání</w:t>
            </w:r>
          </w:p>
        </w:tc>
        <w:tc>
          <w:tcPr>
            <w:tcW w:w="709" w:type="dxa"/>
          </w:tcPr>
          <w:p w14:paraId="7E65458C" w14:textId="7DEC6907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</w:t>
            </w:r>
          </w:p>
        </w:tc>
        <w:tc>
          <w:tcPr>
            <w:tcW w:w="1134" w:type="dxa"/>
          </w:tcPr>
          <w:p w14:paraId="0E2A15BB" w14:textId="3FBB8A27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5,200</w:t>
            </w:r>
          </w:p>
        </w:tc>
        <w:tc>
          <w:tcPr>
            <w:tcW w:w="1417" w:type="dxa"/>
          </w:tcPr>
          <w:p w14:paraId="7F9062CC" w14:textId="4712D4A5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1 320,00</w:t>
            </w:r>
          </w:p>
        </w:tc>
        <w:tc>
          <w:tcPr>
            <w:tcW w:w="1701" w:type="dxa"/>
          </w:tcPr>
          <w:p w14:paraId="612B3155" w14:textId="75A72CFC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6 864,00</w:t>
            </w:r>
          </w:p>
        </w:tc>
      </w:tr>
      <w:tr w:rsidR="00723C5D" w14:paraId="0FC1C89D" w14:textId="77777777" w:rsidTr="00723C5D">
        <w:tc>
          <w:tcPr>
            <w:tcW w:w="851" w:type="dxa"/>
          </w:tcPr>
          <w:p w14:paraId="7C94DE19" w14:textId="74914611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3</w:t>
            </w:r>
          </w:p>
        </w:tc>
        <w:tc>
          <w:tcPr>
            <w:tcW w:w="8647" w:type="dxa"/>
          </w:tcPr>
          <w:p w14:paraId="76196A87" w14:textId="1632C24A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Hloubení jam včetně vodorovného přemístění do 50 m</w:t>
            </w:r>
          </w:p>
        </w:tc>
        <w:tc>
          <w:tcPr>
            <w:tcW w:w="709" w:type="dxa"/>
          </w:tcPr>
          <w:p w14:paraId="4818AA37" w14:textId="450F740C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</w:t>
            </w:r>
          </w:p>
        </w:tc>
        <w:tc>
          <w:tcPr>
            <w:tcW w:w="1134" w:type="dxa"/>
          </w:tcPr>
          <w:p w14:paraId="7546CC7B" w14:textId="4CD79BD6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40,000</w:t>
            </w:r>
          </w:p>
        </w:tc>
        <w:tc>
          <w:tcPr>
            <w:tcW w:w="1417" w:type="dxa"/>
          </w:tcPr>
          <w:p w14:paraId="381F75FB" w14:textId="4436F1CA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475,00</w:t>
            </w:r>
          </w:p>
        </w:tc>
        <w:tc>
          <w:tcPr>
            <w:tcW w:w="1701" w:type="dxa"/>
          </w:tcPr>
          <w:p w14:paraId="29FDFC38" w14:textId="259E7B35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19 000,00</w:t>
            </w:r>
          </w:p>
        </w:tc>
      </w:tr>
      <w:tr w:rsidR="00723C5D" w14:paraId="6BBD6514" w14:textId="77777777" w:rsidTr="00723C5D">
        <w:tc>
          <w:tcPr>
            <w:tcW w:w="851" w:type="dxa"/>
          </w:tcPr>
          <w:p w14:paraId="1839E177" w14:textId="0439E3AE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4</w:t>
            </w:r>
          </w:p>
        </w:tc>
        <w:tc>
          <w:tcPr>
            <w:tcW w:w="8647" w:type="dxa"/>
          </w:tcPr>
          <w:p w14:paraId="7F8B4F12" w14:textId="61150917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Zřízení základového pasu z betonu C20/25</w:t>
            </w:r>
          </w:p>
        </w:tc>
        <w:tc>
          <w:tcPr>
            <w:tcW w:w="709" w:type="dxa"/>
          </w:tcPr>
          <w:p w14:paraId="1E655243" w14:textId="48A025E8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</w:t>
            </w:r>
          </w:p>
        </w:tc>
        <w:tc>
          <w:tcPr>
            <w:tcW w:w="1134" w:type="dxa"/>
          </w:tcPr>
          <w:p w14:paraId="30119D65" w14:textId="7EEDC510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5,200</w:t>
            </w:r>
          </w:p>
        </w:tc>
        <w:tc>
          <w:tcPr>
            <w:tcW w:w="1417" w:type="dxa"/>
          </w:tcPr>
          <w:p w14:paraId="2ED0095A" w14:textId="1C8A7A11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4 520,00</w:t>
            </w:r>
          </w:p>
        </w:tc>
        <w:tc>
          <w:tcPr>
            <w:tcW w:w="1701" w:type="dxa"/>
          </w:tcPr>
          <w:p w14:paraId="7E039D7B" w14:textId="314FAE56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23 504,00</w:t>
            </w:r>
          </w:p>
        </w:tc>
      </w:tr>
      <w:tr w:rsidR="00723C5D" w14:paraId="51D36387" w14:textId="77777777" w:rsidTr="00723C5D">
        <w:tc>
          <w:tcPr>
            <w:tcW w:w="851" w:type="dxa"/>
          </w:tcPr>
          <w:p w14:paraId="072EFCAB" w14:textId="3BE03419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5</w:t>
            </w:r>
          </w:p>
        </w:tc>
        <w:tc>
          <w:tcPr>
            <w:tcW w:w="8647" w:type="dxa"/>
          </w:tcPr>
          <w:p w14:paraId="309FDA51" w14:textId="407393CD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Zásyp sypaninou za opěrou se zhutněním včetně naložení a vodorovného přemístění do 50 m</w:t>
            </w:r>
          </w:p>
        </w:tc>
        <w:tc>
          <w:tcPr>
            <w:tcW w:w="709" w:type="dxa"/>
          </w:tcPr>
          <w:p w14:paraId="7F871B5E" w14:textId="6B07D11A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</w:t>
            </w:r>
          </w:p>
        </w:tc>
        <w:tc>
          <w:tcPr>
            <w:tcW w:w="1134" w:type="dxa"/>
          </w:tcPr>
          <w:p w14:paraId="7D31E7B5" w14:textId="14840D05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40,000</w:t>
            </w:r>
          </w:p>
        </w:tc>
        <w:tc>
          <w:tcPr>
            <w:tcW w:w="1417" w:type="dxa"/>
          </w:tcPr>
          <w:p w14:paraId="7E930B67" w14:textId="2EFDD29D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365,00</w:t>
            </w:r>
          </w:p>
        </w:tc>
        <w:tc>
          <w:tcPr>
            <w:tcW w:w="1701" w:type="dxa"/>
          </w:tcPr>
          <w:p w14:paraId="6A2969F9" w14:textId="59545AC6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14 600,00</w:t>
            </w:r>
          </w:p>
        </w:tc>
      </w:tr>
      <w:tr w:rsidR="00723C5D" w14:paraId="308CEDC5" w14:textId="77777777" w:rsidTr="00723C5D">
        <w:tc>
          <w:tcPr>
            <w:tcW w:w="851" w:type="dxa"/>
          </w:tcPr>
          <w:p w14:paraId="359E055D" w14:textId="233B6B2A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6</w:t>
            </w:r>
          </w:p>
        </w:tc>
        <w:tc>
          <w:tcPr>
            <w:tcW w:w="8647" w:type="dxa"/>
          </w:tcPr>
          <w:p w14:paraId="0A409A07" w14:textId="39204AE5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Zdivo z kamene, </w:t>
            </w:r>
            <w:proofErr w:type="spellStart"/>
            <w:r>
              <w:rPr>
                <w:rFonts w:cstheme="minorHAnsi"/>
              </w:rPr>
              <w:t>šíbrované</w:t>
            </w:r>
            <w:proofErr w:type="spellEnd"/>
            <w:r>
              <w:rPr>
                <w:rFonts w:cstheme="minorHAnsi"/>
              </w:rPr>
              <w:t xml:space="preserve"> spáry na MC včetně lešení</w:t>
            </w:r>
          </w:p>
        </w:tc>
        <w:tc>
          <w:tcPr>
            <w:tcW w:w="709" w:type="dxa"/>
          </w:tcPr>
          <w:p w14:paraId="6B61BED4" w14:textId="2C0DE637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</w:t>
            </w:r>
          </w:p>
        </w:tc>
        <w:tc>
          <w:tcPr>
            <w:tcW w:w="1134" w:type="dxa"/>
          </w:tcPr>
          <w:p w14:paraId="1FE2C560" w14:textId="0222A68C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10,300</w:t>
            </w:r>
          </w:p>
        </w:tc>
        <w:tc>
          <w:tcPr>
            <w:tcW w:w="1417" w:type="dxa"/>
          </w:tcPr>
          <w:p w14:paraId="59BABF2D" w14:textId="43A0247E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17 980,00</w:t>
            </w:r>
          </w:p>
        </w:tc>
        <w:tc>
          <w:tcPr>
            <w:tcW w:w="1701" w:type="dxa"/>
          </w:tcPr>
          <w:p w14:paraId="6C45103D" w14:textId="199AB882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185 194,00</w:t>
            </w:r>
          </w:p>
        </w:tc>
      </w:tr>
      <w:tr w:rsidR="00723C5D" w14:paraId="161A3AF6" w14:textId="77777777" w:rsidTr="00723C5D">
        <w:tc>
          <w:tcPr>
            <w:tcW w:w="851" w:type="dxa"/>
          </w:tcPr>
          <w:p w14:paraId="298A70EA" w14:textId="398AFA0F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7</w:t>
            </w:r>
          </w:p>
        </w:tc>
        <w:tc>
          <w:tcPr>
            <w:tcW w:w="8647" w:type="dxa"/>
          </w:tcPr>
          <w:p w14:paraId="3F1A8C63" w14:textId="713C692D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Spárování kamenného zdiva maltou v odstínu dle stávající zdi</w:t>
            </w:r>
          </w:p>
        </w:tc>
        <w:tc>
          <w:tcPr>
            <w:tcW w:w="709" w:type="dxa"/>
          </w:tcPr>
          <w:p w14:paraId="78888176" w14:textId="024E50A3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1134" w:type="dxa"/>
          </w:tcPr>
          <w:p w14:paraId="27DB815B" w14:textId="41423821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17,500</w:t>
            </w:r>
          </w:p>
        </w:tc>
        <w:tc>
          <w:tcPr>
            <w:tcW w:w="1417" w:type="dxa"/>
          </w:tcPr>
          <w:p w14:paraId="2AFE52B5" w14:textId="31802FD6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1 125,00</w:t>
            </w:r>
          </w:p>
        </w:tc>
        <w:tc>
          <w:tcPr>
            <w:tcW w:w="1701" w:type="dxa"/>
          </w:tcPr>
          <w:p w14:paraId="79B7AAA3" w14:textId="6FED27DC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19 687,50</w:t>
            </w:r>
          </w:p>
        </w:tc>
      </w:tr>
      <w:tr w:rsidR="00723C5D" w14:paraId="39BADC7F" w14:textId="77777777" w:rsidTr="00723C5D">
        <w:tc>
          <w:tcPr>
            <w:tcW w:w="851" w:type="dxa"/>
          </w:tcPr>
          <w:p w14:paraId="075499B5" w14:textId="23A7D616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8</w:t>
            </w:r>
          </w:p>
        </w:tc>
        <w:tc>
          <w:tcPr>
            <w:tcW w:w="8647" w:type="dxa"/>
          </w:tcPr>
          <w:p w14:paraId="539959EB" w14:textId="3E974C48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Zřízení vyústění </w:t>
            </w:r>
            <w:proofErr w:type="gramStart"/>
            <w:r>
              <w:rPr>
                <w:rFonts w:cstheme="minorHAnsi"/>
              </w:rPr>
              <w:t>potrubí - kamenný</w:t>
            </w:r>
            <w:proofErr w:type="gramEnd"/>
            <w:r>
              <w:rPr>
                <w:rFonts w:cstheme="minorHAnsi"/>
              </w:rPr>
              <w:t xml:space="preserve"> objekt dle PD</w:t>
            </w:r>
          </w:p>
        </w:tc>
        <w:tc>
          <w:tcPr>
            <w:tcW w:w="709" w:type="dxa"/>
          </w:tcPr>
          <w:p w14:paraId="3D1B69CF" w14:textId="5F6B2203" w:rsidR="00010779" w:rsidRPr="00010779" w:rsidRDefault="00010779" w:rsidP="0001077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134" w:type="dxa"/>
          </w:tcPr>
          <w:p w14:paraId="5FB6F114" w14:textId="5DA1CE60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</w:t>
            </w:r>
          </w:p>
        </w:tc>
        <w:tc>
          <w:tcPr>
            <w:tcW w:w="1417" w:type="dxa"/>
          </w:tcPr>
          <w:p w14:paraId="084B8607" w14:textId="6F928B00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8 220,00</w:t>
            </w:r>
          </w:p>
        </w:tc>
        <w:tc>
          <w:tcPr>
            <w:tcW w:w="1701" w:type="dxa"/>
          </w:tcPr>
          <w:p w14:paraId="54617463" w14:textId="68278610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8 220,00</w:t>
            </w:r>
          </w:p>
        </w:tc>
      </w:tr>
      <w:tr w:rsidR="00723C5D" w14:paraId="25BA7A63" w14:textId="77777777" w:rsidTr="00723C5D">
        <w:tc>
          <w:tcPr>
            <w:tcW w:w="851" w:type="dxa"/>
          </w:tcPr>
          <w:p w14:paraId="50A9C881" w14:textId="78CCCC27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9</w:t>
            </w:r>
          </w:p>
        </w:tc>
        <w:tc>
          <w:tcPr>
            <w:tcW w:w="8647" w:type="dxa"/>
          </w:tcPr>
          <w:p w14:paraId="1C7DEAEF" w14:textId="589C2687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Břidlicová stříška</w:t>
            </w:r>
          </w:p>
        </w:tc>
        <w:tc>
          <w:tcPr>
            <w:tcW w:w="709" w:type="dxa"/>
          </w:tcPr>
          <w:p w14:paraId="25AAA625" w14:textId="2C04B28B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</w:tcPr>
          <w:p w14:paraId="1EB4B2AF" w14:textId="159A98D1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5,200</w:t>
            </w:r>
          </w:p>
        </w:tc>
        <w:tc>
          <w:tcPr>
            <w:tcW w:w="1417" w:type="dxa"/>
          </w:tcPr>
          <w:p w14:paraId="1537A3DE" w14:textId="43BBC494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4 500,00</w:t>
            </w:r>
          </w:p>
        </w:tc>
        <w:tc>
          <w:tcPr>
            <w:tcW w:w="1701" w:type="dxa"/>
          </w:tcPr>
          <w:p w14:paraId="12962948" w14:textId="63C4B784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23 400,00</w:t>
            </w:r>
          </w:p>
        </w:tc>
      </w:tr>
      <w:tr w:rsidR="00723C5D" w14:paraId="3957F1EE" w14:textId="77777777" w:rsidTr="00723C5D">
        <w:tc>
          <w:tcPr>
            <w:tcW w:w="851" w:type="dxa"/>
          </w:tcPr>
          <w:p w14:paraId="7DF5E986" w14:textId="78E7FACF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10</w:t>
            </w:r>
          </w:p>
        </w:tc>
        <w:tc>
          <w:tcPr>
            <w:tcW w:w="8647" w:type="dxa"/>
          </w:tcPr>
          <w:p w14:paraId="5E0CB768" w14:textId="790735CD" w:rsidR="00010779" w:rsidRPr="00010779" w:rsidRDefault="00723C5D" w:rsidP="00010779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Památkáři - vyzdění</w:t>
            </w:r>
            <w:proofErr w:type="gramEnd"/>
            <w:r>
              <w:rPr>
                <w:rFonts w:cstheme="minorHAnsi"/>
              </w:rPr>
              <w:t xml:space="preserve"> vzorku, odsouhlasení prací atd.</w:t>
            </w:r>
          </w:p>
        </w:tc>
        <w:tc>
          <w:tcPr>
            <w:tcW w:w="709" w:type="dxa"/>
          </w:tcPr>
          <w:p w14:paraId="28E50931" w14:textId="120CFDAE" w:rsidR="00010779" w:rsidRPr="00010779" w:rsidRDefault="00010779" w:rsidP="0001077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134" w:type="dxa"/>
          </w:tcPr>
          <w:p w14:paraId="759E72AA" w14:textId="01B28DDC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</w:t>
            </w:r>
          </w:p>
        </w:tc>
        <w:tc>
          <w:tcPr>
            <w:tcW w:w="1417" w:type="dxa"/>
          </w:tcPr>
          <w:p w14:paraId="5AA1EA1A" w14:textId="1CBE28F8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30 000,00</w:t>
            </w:r>
          </w:p>
        </w:tc>
        <w:tc>
          <w:tcPr>
            <w:tcW w:w="1701" w:type="dxa"/>
          </w:tcPr>
          <w:p w14:paraId="109EDB83" w14:textId="18074E9F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30 000,00</w:t>
            </w:r>
          </w:p>
        </w:tc>
      </w:tr>
      <w:tr w:rsidR="00723C5D" w14:paraId="705C095F" w14:textId="77777777" w:rsidTr="00723C5D">
        <w:tc>
          <w:tcPr>
            <w:tcW w:w="851" w:type="dxa"/>
          </w:tcPr>
          <w:p w14:paraId="63159996" w14:textId="0758703F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11</w:t>
            </w:r>
          </w:p>
        </w:tc>
        <w:tc>
          <w:tcPr>
            <w:tcW w:w="8647" w:type="dxa"/>
          </w:tcPr>
          <w:p w14:paraId="4EB209A0" w14:textId="6A3927B5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Dopravní náklady</w:t>
            </w:r>
          </w:p>
        </w:tc>
        <w:tc>
          <w:tcPr>
            <w:tcW w:w="709" w:type="dxa"/>
          </w:tcPr>
          <w:p w14:paraId="1F281BD0" w14:textId="271F0D6E" w:rsidR="00010779" w:rsidRPr="00010779" w:rsidRDefault="00010779" w:rsidP="0001077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134" w:type="dxa"/>
          </w:tcPr>
          <w:p w14:paraId="60BFC87C" w14:textId="06363959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</w:t>
            </w:r>
          </w:p>
        </w:tc>
        <w:tc>
          <w:tcPr>
            <w:tcW w:w="1417" w:type="dxa"/>
          </w:tcPr>
          <w:p w14:paraId="387B39A7" w14:textId="46D3FF42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14 220,00</w:t>
            </w:r>
          </w:p>
        </w:tc>
        <w:tc>
          <w:tcPr>
            <w:tcW w:w="1701" w:type="dxa"/>
          </w:tcPr>
          <w:p w14:paraId="6A5F9821" w14:textId="4461A043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14 220,00</w:t>
            </w:r>
          </w:p>
        </w:tc>
      </w:tr>
      <w:tr w:rsidR="00723C5D" w14:paraId="5910FF8C" w14:textId="77777777" w:rsidTr="00723C5D">
        <w:tc>
          <w:tcPr>
            <w:tcW w:w="851" w:type="dxa"/>
          </w:tcPr>
          <w:p w14:paraId="52935C7A" w14:textId="58C37ACB" w:rsidR="00010779" w:rsidRPr="00010779" w:rsidRDefault="00010779" w:rsidP="00010779">
            <w:pPr>
              <w:jc w:val="center"/>
              <w:rPr>
                <w:rFonts w:cstheme="minorHAnsi"/>
              </w:rPr>
            </w:pPr>
            <w:r w:rsidRPr="00010779">
              <w:rPr>
                <w:rFonts w:cstheme="minorHAnsi"/>
              </w:rPr>
              <w:t>12</w:t>
            </w:r>
          </w:p>
        </w:tc>
        <w:tc>
          <w:tcPr>
            <w:tcW w:w="8647" w:type="dxa"/>
          </w:tcPr>
          <w:p w14:paraId="7A4F9D11" w14:textId="32FB455A" w:rsidR="00010779" w:rsidRPr="00010779" w:rsidRDefault="00723C5D" w:rsidP="00010779">
            <w:pPr>
              <w:rPr>
                <w:rFonts w:cstheme="minorHAnsi"/>
              </w:rPr>
            </w:pPr>
            <w:r>
              <w:rPr>
                <w:rFonts w:cstheme="minorHAnsi"/>
              </w:rPr>
              <w:t>Obnova opevnění dna z kamene</w:t>
            </w:r>
          </w:p>
        </w:tc>
        <w:tc>
          <w:tcPr>
            <w:tcW w:w="709" w:type="dxa"/>
          </w:tcPr>
          <w:p w14:paraId="5B4992D4" w14:textId="506C5025" w:rsidR="00010779" w:rsidRPr="00010779" w:rsidRDefault="00010779" w:rsidP="00010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1134" w:type="dxa"/>
          </w:tcPr>
          <w:p w14:paraId="3092C062" w14:textId="5EF0A3BE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3,000</w:t>
            </w:r>
          </w:p>
        </w:tc>
        <w:tc>
          <w:tcPr>
            <w:tcW w:w="1417" w:type="dxa"/>
          </w:tcPr>
          <w:p w14:paraId="08EB42A0" w14:textId="4610757B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5 230,00</w:t>
            </w:r>
          </w:p>
        </w:tc>
        <w:tc>
          <w:tcPr>
            <w:tcW w:w="1701" w:type="dxa"/>
          </w:tcPr>
          <w:p w14:paraId="4467B17E" w14:textId="2A97E1FC" w:rsidR="00010779" w:rsidRPr="00010779" w:rsidRDefault="00010779" w:rsidP="0001077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15 690,00</w:t>
            </w:r>
          </w:p>
        </w:tc>
      </w:tr>
      <w:tr w:rsidR="00723C5D" w14:paraId="74B2F08C" w14:textId="77777777" w:rsidTr="00723C5D">
        <w:tc>
          <w:tcPr>
            <w:tcW w:w="851" w:type="dxa"/>
          </w:tcPr>
          <w:p w14:paraId="75794FFE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  <w:tc>
          <w:tcPr>
            <w:tcW w:w="8647" w:type="dxa"/>
          </w:tcPr>
          <w:p w14:paraId="49FEC9FF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E9805E4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26D5E5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1E87268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D79CCCE" w14:textId="77777777" w:rsidR="00010779" w:rsidRPr="00010779" w:rsidRDefault="00010779" w:rsidP="00010779">
            <w:pPr>
              <w:rPr>
                <w:rFonts w:cstheme="minorHAnsi"/>
              </w:rPr>
            </w:pPr>
          </w:p>
        </w:tc>
      </w:tr>
      <w:tr w:rsidR="00723C5D" w14:paraId="6C45B6F1" w14:textId="77777777" w:rsidTr="00723C5D">
        <w:trPr>
          <w:trHeight w:val="445"/>
        </w:trPr>
        <w:tc>
          <w:tcPr>
            <w:tcW w:w="9498" w:type="dxa"/>
            <w:gridSpan w:val="2"/>
            <w:shd w:val="clear" w:color="auto" w:fill="BDD6EE" w:themeFill="accent5" w:themeFillTint="66"/>
          </w:tcPr>
          <w:p w14:paraId="49A900FA" w14:textId="61D64F62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Celkem bez DPH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397602B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1513A4D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74364601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612890BE" w14:textId="40C22650" w:rsidR="00010779" w:rsidRPr="00010779" w:rsidRDefault="00010779" w:rsidP="0001077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394 779,50</w:t>
            </w:r>
          </w:p>
        </w:tc>
      </w:tr>
      <w:tr w:rsidR="00723C5D" w14:paraId="3DE91785" w14:textId="77777777" w:rsidTr="00723C5D">
        <w:trPr>
          <w:trHeight w:val="409"/>
        </w:trPr>
        <w:tc>
          <w:tcPr>
            <w:tcW w:w="9498" w:type="dxa"/>
            <w:gridSpan w:val="2"/>
          </w:tcPr>
          <w:p w14:paraId="6DC8B0FE" w14:textId="30F9EE88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  <w:r w:rsidRPr="00010779">
              <w:rPr>
                <w:rFonts w:cstheme="minorHAnsi"/>
                <w:b/>
                <w:bCs/>
              </w:rPr>
              <w:t>Celkem s DPH</w:t>
            </w:r>
          </w:p>
        </w:tc>
        <w:tc>
          <w:tcPr>
            <w:tcW w:w="709" w:type="dxa"/>
          </w:tcPr>
          <w:p w14:paraId="473AED98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3AB9BAA8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023AA217" w14:textId="77777777" w:rsidR="00010779" w:rsidRPr="00010779" w:rsidRDefault="00010779" w:rsidP="000107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1E6904C7" w14:textId="36ECFFFF" w:rsidR="00010779" w:rsidRPr="00010779" w:rsidRDefault="00010779" w:rsidP="0001077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477 683,20</w:t>
            </w:r>
          </w:p>
        </w:tc>
      </w:tr>
    </w:tbl>
    <w:p w14:paraId="15E0CB7E" w14:textId="77777777" w:rsidR="00010779" w:rsidRDefault="00010779" w:rsidP="00010779">
      <w:pPr>
        <w:spacing w:after="0"/>
        <w:rPr>
          <w:b/>
          <w:bCs/>
          <w:sz w:val="24"/>
          <w:szCs w:val="24"/>
        </w:rPr>
      </w:pPr>
    </w:p>
    <w:p w14:paraId="769D34CC" w14:textId="77777777" w:rsidR="00010779" w:rsidRPr="00010779" w:rsidRDefault="00010779" w:rsidP="00010779">
      <w:pPr>
        <w:spacing w:after="0"/>
        <w:rPr>
          <w:b/>
          <w:bCs/>
          <w:sz w:val="24"/>
          <w:szCs w:val="24"/>
        </w:rPr>
      </w:pPr>
    </w:p>
    <w:sectPr w:rsidR="00010779" w:rsidRPr="00010779" w:rsidSect="000107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79"/>
    <w:rsid w:val="00010779"/>
    <w:rsid w:val="00723C5D"/>
    <w:rsid w:val="008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F53A"/>
  <w15:chartTrackingRefBased/>
  <w15:docId w15:val="{13A1309E-26B2-4442-BA82-66B4042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Andrea</dc:creator>
  <cp:keywords/>
  <dc:description/>
  <cp:lastModifiedBy>Svobodová Andrea</cp:lastModifiedBy>
  <cp:revision>1</cp:revision>
  <dcterms:created xsi:type="dcterms:W3CDTF">2025-12-01T10:05:00Z</dcterms:created>
  <dcterms:modified xsi:type="dcterms:W3CDTF">2025-12-01T10:20:00Z</dcterms:modified>
</cp:coreProperties>
</file>