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38E22" w14:textId="77777777" w:rsidR="00E32E91" w:rsidRPr="00377F30" w:rsidRDefault="00E32E91" w:rsidP="00E32E91">
      <w:pPr>
        <w:pStyle w:val="Zkladntext"/>
        <w:jc w:val="center"/>
        <w:rPr>
          <w:rFonts w:asciiTheme="minorHAnsi" w:hAnsiTheme="minorHAnsi" w:cstheme="minorHAnsi"/>
          <w:b/>
          <w:sz w:val="32"/>
          <w:szCs w:val="32"/>
        </w:rPr>
      </w:pPr>
      <w:r w:rsidRPr="00377F30">
        <w:rPr>
          <w:rFonts w:asciiTheme="minorHAnsi" w:hAnsiTheme="minorHAnsi" w:cstheme="minorHAnsi"/>
          <w:b/>
          <w:sz w:val="32"/>
          <w:szCs w:val="32"/>
        </w:rPr>
        <w:t>Smlouva o využití výsledků výzkumu a vývoje</w:t>
      </w:r>
    </w:p>
    <w:p w14:paraId="30107024" w14:textId="404AA34E" w:rsidR="00E32E91" w:rsidRPr="00377F30" w:rsidRDefault="00E32E91" w:rsidP="00E32E91">
      <w:pPr>
        <w:pStyle w:val="Nadpis1"/>
        <w:rPr>
          <w:rFonts w:asciiTheme="minorHAnsi" w:hAnsiTheme="minorHAnsi" w:cstheme="minorHAnsi"/>
          <w:b w:val="0"/>
          <w:bCs/>
          <w:sz w:val="24"/>
          <w:szCs w:val="24"/>
        </w:rPr>
      </w:pPr>
      <w:r w:rsidRPr="00377F30">
        <w:rPr>
          <w:rFonts w:asciiTheme="minorHAnsi" w:hAnsiTheme="minorHAnsi" w:cstheme="minorHAnsi"/>
          <w:b w:val="0"/>
          <w:sz w:val="24"/>
          <w:szCs w:val="24"/>
        </w:rPr>
        <w:t xml:space="preserve">získaných v rámci řešení projektu </w:t>
      </w:r>
      <w:r w:rsidR="00840315" w:rsidRPr="00377F30">
        <w:rPr>
          <w:rFonts w:asciiTheme="minorHAnsi" w:hAnsiTheme="minorHAnsi" w:cstheme="minorHAnsi"/>
          <w:sz w:val="24"/>
          <w:szCs w:val="24"/>
        </w:rPr>
        <w:t>TK05020034</w:t>
      </w:r>
    </w:p>
    <w:p w14:paraId="01AADAFE" w14:textId="227EC1C7" w:rsidR="00E32E91" w:rsidRPr="00377F30" w:rsidRDefault="00E32E91" w:rsidP="00E32E91">
      <w:pPr>
        <w:pStyle w:val="Nadpis1"/>
        <w:rPr>
          <w:rFonts w:asciiTheme="minorHAnsi" w:hAnsiTheme="minorHAnsi" w:cstheme="minorHAnsi"/>
          <w:b w:val="0"/>
          <w:bCs/>
          <w:sz w:val="24"/>
          <w:szCs w:val="24"/>
        </w:rPr>
      </w:pPr>
      <w:r w:rsidRPr="00377F30">
        <w:rPr>
          <w:rFonts w:asciiTheme="minorHAnsi" w:hAnsiTheme="minorHAnsi" w:cstheme="minorHAnsi"/>
          <w:b w:val="0"/>
          <w:bCs/>
          <w:sz w:val="24"/>
          <w:szCs w:val="24"/>
        </w:rPr>
        <w:t>s názvem „</w:t>
      </w:r>
      <w:r w:rsidR="00377F30" w:rsidRPr="00377F30">
        <w:rPr>
          <w:rFonts w:asciiTheme="minorHAnsi" w:hAnsiTheme="minorHAnsi" w:cstheme="minorHAnsi"/>
          <w:sz w:val="24"/>
          <w:szCs w:val="24"/>
        </w:rPr>
        <w:t>Aditivní technologie výroby speciálních hřebenových těsněnı́ pro jaderné i nejaderné́ aplikace</w:t>
      </w:r>
      <w:r w:rsidRPr="00377F30">
        <w:rPr>
          <w:rFonts w:asciiTheme="minorHAnsi" w:hAnsiTheme="minorHAnsi" w:cstheme="minorHAnsi"/>
          <w:b w:val="0"/>
          <w:bCs/>
          <w:sz w:val="24"/>
          <w:szCs w:val="24"/>
        </w:rPr>
        <w:t xml:space="preserve">“ </w:t>
      </w:r>
    </w:p>
    <w:p w14:paraId="129FE172" w14:textId="77777777" w:rsidR="00E32E91" w:rsidRPr="00377F30" w:rsidRDefault="00E32E91" w:rsidP="00E32E91">
      <w:pPr>
        <w:jc w:val="center"/>
        <w:rPr>
          <w:rFonts w:asciiTheme="minorHAnsi" w:hAnsiTheme="minorHAnsi" w:cstheme="minorHAnsi"/>
        </w:rPr>
      </w:pPr>
    </w:p>
    <w:p w14:paraId="1A989B79" w14:textId="77777777" w:rsidR="00E32E91" w:rsidRPr="00377F30" w:rsidRDefault="00E32E91" w:rsidP="00E32E91">
      <w:pPr>
        <w:jc w:val="center"/>
        <w:rPr>
          <w:rFonts w:asciiTheme="minorHAnsi" w:hAnsiTheme="minorHAnsi" w:cstheme="minorHAnsi"/>
        </w:rPr>
      </w:pPr>
      <w:r w:rsidRPr="00377F30">
        <w:rPr>
          <w:rFonts w:asciiTheme="minorHAnsi" w:hAnsiTheme="minorHAnsi" w:cstheme="minorHAnsi"/>
        </w:rPr>
        <w:t>v souladu s ust. § 16 zákona č. 130/2002 Sb. v platném znění</w:t>
      </w:r>
    </w:p>
    <w:p w14:paraId="6B913F41" w14:textId="77777777" w:rsidR="00E32E91" w:rsidRPr="00184B85" w:rsidRDefault="00E32E91" w:rsidP="00E32E91">
      <w:pPr>
        <w:jc w:val="center"/>
        <w:rPr>
          <w:rFonts w:asciiTheme="minorHAnsi" w:hAnsiTheme="minorHAnsi" w:cstheme="minorHAnsi"/>
          <w:color w:val="EE0000"/>
        </w:rPr>
      </w:pPr>
    </w:p>
    <w:p w14:paraId="3E3499B3" w14:textId="77777777" w:rsidR="00E32E91" w:rsidRPr="00377F30" w:rsidRDefault="00E32E91" w:rsidP="00E32E91">
      <w:pPr>
        <w:jc w:val="both"/>
        <w:rPr>
          <w:rFonts w:asciiTheme="minorHAnsi" w:hAnsiTheme="minorHAnsi" w:cstheme="minorHAnsi"/>
          <w:bCs/>
          <w:sz w:val="22"/>
        </w:rPr>
      </w:pPr>
    </w:p>
    <w:p w14:paraId="02F92FE3" w14:textId="77777777" w:rsidR="00E32E91" w:rsidRPr="00377F30" w:rsidRDefault="00E32E91" w:rsidP="00E32E91">
      <w:pPr>
        <w:pStyle w:val="Nadpis2"/>
        <w:jc w:val="center"/>
        <w:rPr>
          <w:rFonts w:asciiTheme="minorHAnsi" w:hAnsiTheme="minorHAnsi" w:cstheme="minorHAnsi"/>
          <w:b/>
          <w:bCs/>
          <w:szCs w:val="24"/>
        </w:rPr>
      </w:pPr>
      <w:r w:rsidRPr="00377F30">
        <w:rPr>
          <w:rFonts w:asciiTheme="minorHAnsi" w:hAnsiTheme="minorHAnsi" w:cstheme="minorHAnsi"/>
          <w:b/>
          <w:bCs/>
          <w:szCs w:val="24"/>
        </w:rPr>
        <w:t>I.</w:t>
      </w:r>
    </w:p>
    <w:p w14:paraId="2CAED25C" w14:textId="77777777" w:rsidR="00E32E91" w:rsidRPr="00377F30" w:rsidRDefault="00E32E91" w:rsidP="00E32E91">
      <w:pPr>
        <w:pStyle w:val="Nadpis3"/>
        <w:rPr>
          <w:rFonts w:asciiTheme="minorHAnsi" w:hAnsiTheme="minorHAnsi" w:cstheme="minorHAnsi"/>
          <w:sz w:val="24"/>
        </w:rPr>
      </w:pPr>
      <w:r w:rsidRPr="00377F30">
        <w:rPr>
          <w:rFonts w:asciiTheme="minorHAnsi" w:hAnsiTheme="minorHAnsi" w:cstheme="minorHAnsi"/>
          <w:sz w:val="24"/>
        </w:rPr>
        <w:t>Smluvní strany</w:t>
      </w:r>
    </w:p>
    <w:p w14:paraId="49C8E46C" w14:textId="77777777" w:rsidR="00E32E91" w:rsidRPr="00AA1C0A" w:rsidRDefault="00E32E91" w:rsidP="00E32E91">
      <w:pPr>
        <w:rPr>
          <w:rFonts w:asciiTheme="minorHAnsi" w:hAnsiTheme="minorHAnsi" w:cstheme="minorHAnsi"/>
        </w:rPr>
      </w:pPr>
    </w:p>
    <w:p w14:paraId="3AEFDB47" w14:textId="77777777" w:rsidR="00E32E91" w:rsidRPr="00AA1C0A" w:rsidRDefault="00E32E91" w:rsidP="00E32E91">
      <w:pPr>
        <w:pStyle w:val="Nadpis2"/>
        <w:numPr>
          <w:ilvl w:val="0"/>
          <w:numId w:val="1"/>
        </w:numPr>
        <w:rPr>
          <w:rFonts w:asciiTheme="minorHAnsi" w:hAnsiTheme="minorHAnsi" w:cstheme="minorHAnsi"/>
          <w:b/>
          <w:sz w:val="22"/>
          <w:szCs w:val="22"/>
        </w:rPr>
      </w:pPr>
      <w:r w:rsidRPr="00AA1C0A">
        <w:rPr>
          <w:rFonts w:asciiTheme="minorHAnsi" w:hAnsiTheme="minorHAnsi" w:cstheme="minorHAnsi"/>
          <w:b/>
          <w:sz w:val="22"/>
          <w:szCs w:val="22"/>
        </w:rPr>
        <w:t xml:space="preserve"> Hlavní příjemce dotace:</w:t>
      </w:r>
    </w:p>
    <w:p w14:paraId="3FC415E4" w14:textId="77777777" w:rsidR="00A102FB" w:rsidRPr="00AA1C0A" w:rsidRDefault="00A102FB" w:rsidP="005375CD">
      <w:pPr>
        <w:pStyle w:val="Zkladntext5"/>
        <w:tabs>
          <w:tab w:val="left" w:pos="2552"/>
        </w:tabs>
        <w:spacing w:before="0"/>
        <w:ind w:left="709"/>
        <w:jc w:val="both"/>
        <w:rPr>
          <w:rFonts w:asciiTheme="minorHAnsi" w:hAnsiTheme="minorHAnsi" w:cstheme="minorHAnsi"/>
          <w:szCs w:val="22"/>
        </w:rPr>
      </w:pPr>
    </w:p>
    <w:p w14:paraId="0411F49A" w14:textId="562026D0" w:rsidR="005375CD" w:rsidRPr="00AA1C0A" w:rsidRDefault="005375CD" w:rsidP="00C74ED8">
      <w:pPr>
        <w:pStyle w:val="Zkladntext5"/>
        <w:tabs>
          <w:tab w:val="left" w:pos="2552"/>
        </w:tabs>
        <w:spacing w:before="0"/>
        <w:ind w:left="709"/>
        <w:jc w:val="both"/>
        <w:rPr>
          <w:rFonts w:asciiTheme="minorHAnsi" w:hAnsiTheme="minorHAnsi" w:cstheme="minorHAnsi"/>
          <w:szCs w:val="22"/>
        </w:rPr>
      </w:pPr>
      <w:r w:rsidRPr="00AA1C0A">
        <w:rPr>
          <w:rFonts w:asciiTheme="minorHAnsi" w:hAnsiTheme="minorHAnsi" w:cstheme="minorHAnsi"/>
          <w:szCs w:val="22"/>
        </w:rPr>
        <w:t>Název:</w:t>
      </w:r>
      <w:r w:rsidRPr="00AA1C0A">
        <w:rPr>
          <w:rFonts w:asciiTheme="minorHAnsi" w:hAnsiTheme="minorHAnsi" w:cstheme="minorHAnsi"/>
          <w:szCs w:val="22"/>
        </w:rPr>
        <w:tab/>
      </w:r>
      <w:r w:rsidR="00C74ED8" w:rsidRPr="00AA1C0A">
        <w:rPr>
          <w:rFonts w:asciiTheme="minorHAnsi" w:hAnsiTheme="minorHAnsi" w:cstheme="minorHAnsi"/>
          <w:szCs w:val="22"/>
        </w:rPr>
        <w:tab/>
      </w:r>
      <w:r w:rsidR="0041735F" w:rsidRPr="00AA1C0A">
        <w:rPr>
          <w:rFonts w:asciiTheme="minorHAnsi" w:hAnsiTheme="minorHAnsi" w:cstheme="minorHAnsi"/>
          <w:b/>
          <w:bCs/>
          <w:szCs w:val="22"/>
        </w:rPr>
        <w:t>SVÚM a.s.</w:t>
      </w:r>
    </w:p>
    <w:p w14:paraId="3FE1679A" w14:textId="2ACE3765" w:rsidR="005375CD" w:rsidRPr="00AA1C0A" w:rsidRDefault="005375CD" w:rsidP="005375CD">
      <w:pPr>
        <w:pStyle w:val="Zkladntext5"/>
        <w:tabs>
          <w:tab w:val="left" w:pos="2552"/>
        </w:tabs>
        <w:spacing w:before="0"/>
        <w:ind w:left="709"/>
        <w:jc w:val="both"/>
        <w:rPr>
          <w:rFonts w:asciiTheme="minorHAnsi" w:hAnsiTheme="minorHAnsi" w:cstheme="minorHAnsi"/>
          <w:b/>
          <w:bCs/>
          <w:szCs w:val="22"/>
        </w:rPr>
      </w:pPr>
      <w:r w:rsidRPr="00AA1C0A">
        <w:rPr>
          <w:rFonts w:asciiTheme="minorHAnsi" w:hAnsiTheme="minorHAnsi" w:cstheme="minorHAnsi"/>
          <w:szCs w:val="22"/>
        </w:rPr>
        <w:t>IČ:</w:t>
      </w:r>
      <w:r w:rsidRPr="00AA1C0A">
        <w:rPr>
          <w:rFonts w:asciiTheme="minorHAnsi" w:hAnsiTheme="minorHAnsi" w:cstheme="minorHAnsi"/>
          <w:szCs w:val="22"/>
        </w:rPr>
        <w:tab/>
      </w:r>
      <w:r w:rsidR="00C74ED8" w:rsidRPr="00AA1C0A">
        <w:rPr>
          <w:rFonts w:asciiTheme="minorHAnsi" w:hAnsiTheme="minorHAnsi" w:cstheme="minorHAnsi"/>
          <w:szCs w:val="22"/>
        </w:rPr>
        <w:tab/>
      </w:r>
      <w:r w:rsidR="0041735F" w:rsidRPr="00AA1C0A">
        <w:rPr>
          <w:rFonts w:asciiTheme="minorHAnsi" w:hAnsiTheme="minorHAnsi" w:cstheme="minorHAnsi"/>
          <w:b/>
          <w:bCs/>
          <w:szCs w:val="22"/>
        </w:rPr>
        <w:t>25797000</w:t>
      </w:r>
    </w:p>
    <w:p w14:paraId="45504680" w14:textId="08AE4CDE" w:rsidR="005375CD" w:rsidRPr="00AA1C0A" w:rsidRDefault="00AA1C0A" w:rsidP="005375CD">
      <w:pPr>
        <w:pStyle w:val="Zkladntext5"/>
        <w:tabs>
          <w:tab w:val="left" w:pos="2552"/>
        </w:tabs>
        <w:spacing w:before="0"/>
        <w:ind w:left="709"/>
        <w:jc w:val="both"/>
        <w:rPr>
          <w:rFonts w:asciiTheme="minorHAnsi" w:hAnsiTheme="minorHAnsi" w:cstheme="minorHAnsi"/>
          <w:b/>
          <w:bCs/>
          <w:szCs w:val="22"/>
        </w:rPr>
      </w:pPr>
      <w:r w:rsidRPr="00AA1C0A">
        <w:rPr>
          <w:rFonts w:asciiTheme="minorHAnsi" w:hAnsiTheme="minorHAnsi" w:cstheme="minorHAnsi"/>
          <w:szCs w:val="22"/>
        </w:rPr>
        <w:t xml:space="preserve">DIČ:  </w:t>
      </w:r>
      <w:r w:rsidR="005375CD" w:rsidRPr="00AA1C0A">
        <w:rPr>
          <w:rFonts w:asciiTheme="minorHAnsi" w:hAnsiTheme="minorHAnsi" w:cstheme="minorHAnsi"/>
          <w:szCs w:val="22"/>
        </w:rPr>
        <w:t xml:space="preserve"> </w:t>
      </w:r>
      <w:r w:rsidR="005375CD" w:rsidRPr="00AA1C0A">
        <w:rPr>
          <w:rFonts w:asciiTheme="minorHAnsi" w:hAnsiTheme="minorHAnsi" w:cstheme="minorHAnsi"/>
          <w:szCs w:val="22"/>
        </w:rPr>
        <w:tab/>
      </w:r>
      <w:r w:rsidR="00C74ED8" w:rsidRPr="00AA1C0A">
        <w:rPr>
          <w:rFonts w:asciiTheme="minorHAnsi" w:hAnsiTheme="minorHAnsi" w:cstheme="minorHAnsi"/>
          <w:szCs w:val="22"/>
        </w:rPr>
        <w:tab/>
      </w:r>
      <w:r w:rsidR="0041735F" w:rsidRPr="00AA1C0A">
        <w:rPr>
          <w:rFonts w:asciiTheme="minorHAnsi" w:hAnsiTheme="minorHAnsi" w:cstheme="minorHAnsi"/>
          <w:b/>
          <w:bCs/>
          <w:szCs w:val="22"/>
        </w:rPr>
        <w:t>CZ25797000</w:t>
      </w:r>
    </w:p>
    <w:p w14:paraId="33AD883F" w14:textId="33971973" w:rsidR="005375CD" w:rsidRPr="00AA1C0A" w:rsidRDefault="004C5F39" w:rsidP="004D7056">
      <w:pPr>
        <w:pStyle w:val="Zkladntext5"/>
        <w:tabs>
          <w:tab w:val="left" w:pos="2552"/>
        </w:tabs>
        <w:spacing w:before="0"/>
        <w:ind w:left="2832" w:hanging="2123"/>
        <w:jc w:val="both"/>
        <w:rPr>
          <w:rFonts w:asciiTheme="minorHAnsi" w:hAnsiTheme="minorHAnsi" w:cstheme="minorHAnsi"/>
          <w:b/>
          <w:bCs/>
          <w:szCs w:val="22"/>
        </w:rPr>
      </w:pPr>
      <w:r w:rsidRPr="00AA1C0A">
        <w:rPr>
          <w:rFonts w:asciiTheme="minorHAnsi" w:hAnsiTheme="minorHAnsi" w:cstheme="minorHAnsi"/>
          <w:szCs w:val="22"/>
        </w:rPr>
        <w:t>Zapsána</w:t>
      </w:r>
      <w:r w:rsidR="005375CD" w:rsidRPr="00AA1C0A">
        <w:rPr>
          <w:rFonts w:asciiTheme="minorHAnsi" w:hAnsiTheme="minorHAnsi" w:cstheme="minorHAnsi"/>
          <w:szCs w:val="22"/>
        </w:rPr>
        <w:t>:</w:t>
      </w:r>
      <w:r w:rsidR="005375CD" w:rsidRPr="00AA1C0A">
        <w:rPr>
          <w:rFonts w:asciiTheme="minorHAnsi" w:hAnsiTheme="minorHAnsi" w:cstheme="minorHAnsi"/>
          <w:szCs w:val="22"/>
        </w:rPr>
        <w:tab/>
      </w:r>
      <w:r w:rsidR="00C74ED8" w:rsidRPr="00AA1C0A">
        <w:rPr>
          <w:rFonts w:asciiTheme="minorHAnsi" w:hAnsiTheme="minorHAnsi" w:cstheme="minorHAnsi"/>
          <w:szCs w:val="22"/>
        </w:rPr>
        <w:tab/>
      </w:r>
      <w:r w:rsidR="004D7056" w:rsidRPr="004D7056">
        <w:rPr>
          <w:rFonts w:asciiTheme="minorHAnsi" w:hAnsiTheme="minorHAnsi" w:cstheme="minorHAnsi"/>
          <w:b/>
          <w:bCs/>
          <w:szCs w:val="22"/>
        </w:rPr>
        <w:t>v Obchodním rejstříku vedeném Městským soudem v Praze, oddíl B, vložka 6112</w:t>
      </w:r>
    </w:p>
    <w:p w14:paraId="2350BA5F" w14:textId="1C64684D" w:rsidR="005375CD" w:rsidRPr="00AA1C0A" w:rsidRDefault="005375CD" w:rsidP="005375CD">
      <w:pPr>
        <w:pStyle w:val="Zkladntext5"/>
        <w:tabs>
          <w:tab w:val="left" w:pos="2552"/>
        </w:tabs>
        <w:spacing w:before="0"/>
        <w:ind w:left="709"/>
        <w:jc w:val="both"/>
        <w:rPr>
          <w:rFonts w:asciiTheme="minorHAnsi" w:hAnsiTheme="minorHAnsi" w:cstheme="minorHAnsi"/>
          <w:szCs w:val="22"/>
        </w:rPr>
      </w:pPr>
      <w:r w:rsidRPr="00AA1C0A">
        <w:rPr>
          <w:rFonts w:asciiTheme="minorHAnsi" w:hAnsiTheme="minorHAnsi" w:cstheme="minorHAnsi"/>
          <w:szCs w:val="22"/>
        </w:rPr>
        <w:t>Sídlo:</w:t>
      </w:r>
      <w:r w:rsidRPr="00AA1C0A">
        <w:rPr>
          <w:rFonts w:asciiTheme="minorHAnsi" w:hAnsiTheme="minorHAnsi" w:cstheme="minorHAnsi"/>
          <w:szCs w:val="22"/>
        </w:rPr>
        <w:tab/>
      </w:r>
      <w:r w:rsidR="00C74ED8" w:rsidRPr="00AA1C0A">
        <w:rPr>
          <w:rFonts w:asciiTheme="minorHAnsi" w:hAnsiTheme="minorHAnsi" w:cstheme="minorHAnsi"/>
          <w:szCs w:val="22"/>
        </w:rPr>
        <w:tab/>
      </w:r>
      <w:r w:rsidR="0093253E" w:rsidRPr="00AA1C0A">
        <w:rPr>
          <w:rFonts w:asciiTheme="minorHAnsi" w:hAnsiTheme="minorHAnsi" w:cstheme="minorHAnsi"/>
          <w:b/>
          <w:bCs/>
          <w:szCs w:val="22"/>
        </w:rPr>
        <w:t>Tovární 2053, 250 88 Čelákovice</w:t>
      </w:r>
    </w:p>
    <w:p w14:paraId="6B0A8E0C" w14:textId="46F97C35" w:rsidR="005375CD" w:rsidRPr="00AA1C0A" w:rsidRDefault="005375CD" w:rsidP="00096C42">
      <w:pPr>
        <w:pStyle w:val="Zkladntext5"/>
        <w:tabs>
          <w:tab w:val="left" w:pos="2552"/>
        </w:tabs>
        <w:spacing w:before="0"/>
        <w:ind w:left="2832" w:hanging="2123"/>
        <w:jc w:val="both"/>
        <w:rPr>
          <w:rFonts w:asciiTheme="minorHAnsi" w:hAnsiTheme="minorHAnsi" w:cstheme="minorHAnsi"/>
          <w:szCs w:val="22"/>
        </w:rPr>
      </w:pPr>
      <w:r w:rsidRPr="00AA1C0A">
        <w:rPr>
          <w:rFonts w:asciiTheme="minorHAnsi" w:hAnsiTheme="minorHAnsi" w:cstheme="minorHAnsi"/>
          <w:szCs w:val="22"/>
        </w:rPr>
        <w:t>Zastoupena:</w:t>
      </w:r>
      <w:r w:rsidRPr="00AA1C0A">
        <w:rPr>
          <w:rFonts w:asciiTheme="minorHAnsi" w:hAnsiTheme="minorHAnsi" w:cstheme="minorHAnsi"/>
          <w:szCs w:val="22"/>
        </w:rPr>
        <w:tab/>
      </w:r>
      <w:r w:rsidR="00C74ED8" w:rsidRPr="00AA1C0A">
        <w:rPr>
          <w:rFonts w:asciiTheme="minorHAnsi" w:hAnsiTheme="minorHAnsi" w:cstheme="minorHAnsi"/>
          <w:szCs w:val="22"/>
        </w:rPr>
        <w:tab/>
      </w:r>
      <w:r w:rsidR="00D930C3" w:rsidRPr="00D930C3">
        <w:rPr>
          <w:rFonts w:asciiTheme="minorHAnsi" w:hAnsiTheme="minorHAnsi" w:cstheme="minorHAnsi"/>
          <w:b/>
          <w:bCs/>
          <w:szCs w:val="22"/>
        </w:rPr>
        <w:t>Mgr. Ivo Hain st., předseda představenstva</w:t>
      </w:r>
    </w:p>
    <w:p w14:paraId="3E47629C" w14:textId="77777777" w:rsidR="005375CD" w:rsidRPr="00AA1C0A" w:rsidRDefault="005375CD" w:rsidP="005375CD">
      <w:pPr>
        <w:pStyle w:val="Zkladntext5"/>
        <w:tabs>
          <w:tab w:val="left" w:pos="2552"/>
        </w:tabs>
        <w:spacing w:before="0"/>
        <w:ind w:left="709"/>
        <w:jc w:val="both"/>
        <w:rPr>
          <w:rFonts w:asciiTheme="minorHAnsi" w:hAnsiTheme="minorHAnsi" w:cstheme="minorHAnsi"/>
          <w:szCs w:val="22"/>
        </w:rPr>
      </w:pPr>
    </w:p>
    <w:p w14:paraId="1EBBF6AE" w14:textId="14EA4A36" w:rsidR="00E32E91" w:rsidRPr="00AA1C0A" w:rsidRDefault="005375CD" w:rsidP="005375CD">
      <w:pPr>
        <w:pStyle w:val="Zkladntext5"/>
        <w:tabs>
          <w:tab w:val="left" w:pos="2552"/>
        </w:tabs>
        <w:spacing w:before="0"/>
        <w:ind w:left="709"/>
        <w:jc w:val="both"/>
        <w:rPr>
          <w:rFonts w:asciiTheme="minorHAnsi" w:hAnsiTheme="minorHAnsi" w:cstheme="minorHAnsi"/>
          <w:szCs w:val="22"/>
        </w:rPr>
      </w:pPr>
      <w:r w:rsidRPr="00AA1C0A">
        <w:rPr>
          <w:rFonts w:asciiTheme="minorHAnsi" w:hAnsiTheme="minorHAnsi" w:cstheme="minorHAnsi"/>
          <w:szCs w:val="22"/>
        </w:rPr>
        <w:t xml:space="preserve">dále jen </w:t>
      </w:r>
      <w:r w:rsidRPr="00AA1C0A">
        <w:rPr>
          <w:rFonts w:asciiTheme="minorHAnsi" w:hAnsiTheme="minorHAnsi" w:cstheme="minorHAnsi"/>
          <w:b/>
          <w:bCs/>
          <w:szCs w:val="22"/>
        </w:rPr>
        <w:t>„</w:t>
      </w:r>
      <w:r w:rsidR="00D15DF0" w:rsidRPr="00AA1C0A">
        <w:rPr>
          <w:rFonts w:asciiTheme="minorHAnsi" w:hAnsiTheme="minorHAnsi" w:cstheme="minorHAnsi"/>
          <w:b/>
          <w:bCs/>
          <w:szCs w:val="22"/>
        </w:rPr>
        <w:t>SVÚM</w:t>
      </w:r>
      <w:r w:rsidRPr="00AA1C0A">
        <w:rPr>
          <w:rFonts w:asciiTheme="minorHAnsi" w:hAnsiTheme="minorHAnsi" w:cstheme="minorHAnsi"/>
          <w:b/>
          <w:bCs/>
          <w:szCs w:val="22"/>
        </w:rPr>
        <w:t>“</w:t>
      </w:r>
    </w:p>
    <w:p w14:paraId="0CF6638C" w14:textId="77777777" w:rsidR="00E32E91" w:rsidRPr="00AA1C0A" w:rsidRDefault="00E32E91" w:rsidP="005375CD">
      <w:pPr>
        <w:pStyle w:val="Zkladntext5"/>
        <w:tabs>
          <w:tab w:val="left" w:pos="2552"/>
        </w:tabs>
        <w:spacing w:before="0"/>
        <w:ind w:left="709"/>
        <w:jc w:val="both"/>
        <w:rPr>
          <w:rFonts w:asciiTheme="minorHAnsi" w:hAnsiTheme="minorHAnsi" w:cstheme="minorHAnsi"/>
          <w:sz w:val="24"/>
        </w:rPr>
      </w:pPr>
    </w:p>
    <w:p w14:paraId="682D607B" w14:textId="77777777" w:rsidR="00E32E91" w:rsidRPr="00AA1C0A" w:rsidRDefault="00E32E91" w:rsidP="00E32E91">
      <w:pPr>
        <w:widowControl w:val="0"/>
        <w:autoSpaceDE w:val="0"/>
        <w:autoSpaceDN w:val="0"/>
        <w:adjustRightInd w:val="0"/>
        <w:jc w:val="center"/>
        <w:rPr>
          <w:rFonts w:asciiTheme="minorHAnsi" w:hAnsiTheme="minorHAnsi" w:cstheme="minorHAnsi"/>
          <w:sz w:val="22"/>
          <w:szCs w:val="22"/>
        </w:rPr>
      </w:pPr>
      <w:r w:rsidRPr="00AA1C0A">
        <w:rPr>
          <w:rFonts w:asciiTheme="minorHAnsi" w:hAnsiTheme="minorHAnsi" w:cstheme="minorHAnsi"/>
          <w:sz w:val="22"/>
          <w:szCs w:val="22"/>
        </w:rPr>
        <w:t>a</w:t>
      </w:r>
    </w:p>
    <w:p w14:paraId="2FDB3ACE" w14:textId="77777777" w:rsidR="00E32E91" w:rsidRPr="00175DCD" w:rsidRDefault="00E32E91" w:rsidP="00E32E91">
      <w:pPr>
        <w:rPr>
          <w:rFonts w:asciiTheme="minorHAnsi" w:hAnsiTheme="minorHAnsi" w:cstheme="minorHAnsi"/>
          <w:b/>
          <w:sz w:val="22"/>
          <w:szCs w:val="22"/>
        </w:rPr>
      </w:pPr>
    </w:p>
    <w:p w14:paraId="01ACC54E" w14:textId="559B04BA" w:rsidR="00A102FB" w:rsidRPr="00175DCD" w:rsidRDefault="00A102FB" w:rsidP="00A102FB">
      <w:pPr>
        <w:numPr>
          <w:ilvl w:val="0"/>
          <w:numId w:val="1"/>
        </w:numPr>
        <w:autoSpaceDE w:val="0"/>
        <w:autoSpaceDN w:val="0"/>
        <w:spacing w:before="120"/>
        <w:contextualSpacing/>
        <w:rPr>
          <w:rFonts w:ascii="Calibri" w:hAnsi="Calibri"/>
          <w:b/>
          <w:sz w:val="22"/>
          <w:szCs w:val="22"/>
        </w:rPr>
      </w:pPr>
      <w:bookmarkStart w:id="0" w:name="_Hlk187223186"/>
      <w:r w:rsidRPr="00175DCD">
        <w:rPr>
          <w:rFonts w:ascii="Calibri" w:hAnsi="Calibri"/>
          <w:b/>
          <w:sz w:val="22"/>
          <w:szCs w:val="22"/>
        </w:rPr>
        <w:t>Další účastník projektu</w:t>
      </w:r>
    </w:p>
    <w:p w14:paraId="243F16F3" w14:textId="77777777" w:rsidR="00DA2FFD" w:rsidRPr="00175DCD" w:rsidRDefault="00DA2FFD" w:rsidP="00183288">
      <w:pPr>
        <w:autoSpaceDE w:val="0"/>
        <w:autoSpaceDN w:val="0"/>
        <w:spacing w:before="120"/>
        <w:ind w:left="851"/>
        <w:contextualSpacing/>
        <w:rPr>
          <w:rFonts w:ascii="Calibri" w:hAnsi="Calibri"/>
          <w:b/>
          <w:sz w:val="22"/>
          <w:szCs w:val="22"/>
        </w:rPr>
      </w:pPr>
    </w:p>
    <w:p w14:paraId="4904A3A5" w14:textId="673581F1" w:rsidR="00183288" w:rsidRPr="00175DCD" w:rsidRDefault="00183288" w:rsidP="00183288">
      <w:pPr>
        <w:keepNext/>
        <w:tabs>
          <w:tab w:val="left" w:pos="1620"/>
        </w:tabs>
        <w:ind w:left="709"/>
        <w:rPr>
          <w:rFonts w:ascii="Calibri" w:hAnsi="Calibri"/>
          <w:b/>
          <w:sz w:val="22"/>
          <w:szCs w:val="22"/>
        </w:rPr>
      </w:pPr>
      <w:r w:rsidRPr="00175DCD">
        <w:rPr>
          <w:rFonts w:ascii="Calibri" w:hAnsi="Calibri"/>
          <w:sz w:val="22"/>
          <w:szCs w:val="22"/>
        </w:rPr>
        <w:t>Název:</w:t>
      </w:r>
      <w:r w:rsidRPr="00175DCD">
        <w:rPr>
          <w:rFonts w:ascii="Calibri" w:hAnsi="Calibri"/>
          <w:sz w:val="22"/>
          <w:szCs w:val="22"/>
        </w:rPr>
        <w:tab/>
      </w:r>
      <w:r w:rsidR="00C74ED8" w:rsidRPr="00175DCD">
        <w:rPr>
          <w:rFonts w:ascii="Calibri" w:hAnsi="Calibri"/>
          <w:sz w:val="22"/>
          <w:szCs w:val="22"/>
        </w:rPr>
        <w:tab/>
      </w:r>
      <w:r w:rsidR="00C74ED8" w:rsidRPr="00175DCD">
        <w:rPr>
          <w:rFonts w:ascii="Calibri" w:hAnsi="Calibri"/>
          <w:sz w:val="22"/>
          <w:szCs w:val="22"/>
        </w:rPr>
        <w:tab/>
      </w:r>
      <w:r w:rsidR="00980398" w:rsidRPr="00175DCD">
        <w:rPr>
          <w:rFonts w:ascii="Calibri" w:hAnsi="Calibri"/>
          <w:b/>
          <w:sz w:val="22"/>
          <w:szCs w:val="22"/>
        </w:rPr>
        <w:t xml:space="preserve">Západočeská univerzita v Plzni – </w:t>
      </w:r>
      <w:r w:rsidR="00122566">
        <w:rPr>
          <w:rFonts w:ascii="Calibri" w:hAnsi="Calibri"/>
          <w:b/>
          <w:sz w:val="22"/>
          <w:szCs w:val="22"/>
        </w:rPr>
        <w:t>F</w:t>
      </w:r>
      <w:r w:rsidR="00980398" w:rsidRPr="00175DCD">
        <w:rPr>
          <w:rFonts w:ascii="Calibri" w:hAnsi="Calibri"/>
          <w:b/>
          <w:sz w:val="22"/>
          <w:szCs w:val="22"/>
        </w:rPr>
        <w:t>akulta strojní</w:t>
      </w:r>
    </w:p>
    <w:p w14:paraId="2576661B" w14:textId="700FB59D" w:rsidR="00183288" w:rsidRPr="00175DCD" w:rsidRDefault="00183288" w:rsidP="00183288">
      <w:pPr>
        <w:tabs>
          <w:tab w:val="left" w:pos="1620"/>
        </w:tabs>
        <w:ind w:left="709"/>
        <w:rPr>
          <w:rFonts w:ascii="Calibri" w:hAnsi="Calibri"/>
          <w:sz w:val="22"/>
          <w:szCs w:val="22"/>
        </w:rPr>
      </w:pPr>
      <w:r w:rsidRPr="00175DCD">
        <w:rPr>
          <w:rFonts w:ascii="Calibri" w:hAnsi="Calibri"/>
          <w:sz w:val="22"/>
          <w:szCs w:val="22"/>
        </w:rPr>
        <w:t xml:space="preserve">IČ: </w:t>
      </w:r>
      <w:r w:rsidRPr="00175DCD">
        <w:rPr>
          <w:rFonts w:ascii="Calibri" w:hAnsi="Calibri"/>
          <w:sz w:val="22"/>
          <w:szCs w:val="22"/>
        </w:rPr>
        <w:tab/>
      </w:r>
      <w:r w:rsidR="00C74ED8" w:rsidRPr="00175DCD">
        <w:rPr>
          <w:rFonts w:ascii="Calibri" w:hAnsi="Calibri"/>
          <w:sz w:val="22"/>
          <w:szCs w:val="22"/>
        </w:rPr>
        <w:tab/>
      </w:r>
      <w:r w:rsidR="00C74ED8" w:rsidRPr="00175DCD">
        <w:rPr>
          <w:rFonts w:ascii="Calibri" w:hAnsi="Calibri"/>
          <w:sz w:val="22"/>
          <w:szCs w:val="22"/>
        </w:rPr>
        <w:tab/>
      </w:r>
      <w:r w:rsidR="009511CE" w:rsidRPr="00175DCD">
        <w:rPr>
          <w:rFonts w:ascii="Calibri" w:hAnsi="Calibri"/>
          <w:b/>
          <w:bCs/>
          <w:sz w:val="22"/>
          <w:szCs w:val="22"/>
        </w:rPr>
        <w:t>49777513</w:t>
      </w:r>
    </w:p>
    <w:p w14:paraId="4A37F24C" w14:textId="65E76557" w:rsidR="00183288" w:rsidRPr="00175DCD" w:rsidRDefault="00183288" w:rsidP="00183288">
      <w:pPr>
        <w:tabs>
          <w:tab w:val="left" w:pos="1620"/>
        </w:tabs>
        <w:ind w:left="709"/>
        <w:rPr>
          <w:rFonts w:ascii="Calibri" w:hAnsi="Calibri"/>
          <w:sz w:val="22"/>
          <w:szCs w:val="22"/>
        </w:rPr>
      </w:pPr>
      <w:r w:rsidRPr="00175DCD">
        <w:rPr>
          <w:rFonts w:ascii="Calibri" w:hAnsi="Calibri"/>
          <w:sz w:val="22"/>
          <w:szCs w:val="22"/>
        </w:rPr>
        <w:t>DIČ:</w:t>
      </w:r>
      <w:r w:rsidRPr="00175DCD">
        <w:rPr>
          <w:rFonts w:ascii="Calibri" w:hAnsi="Calibri"/>
          <w:sz w:val="22"/>
          <w:szCs w:val="22"/>
        </w:rPr>
        <w:tab/>
      </w:r>
      <w:r w:rsidR="00C74ED8" w:rsidRPr="00175DCD">
        <w:rPr>
          <w:rFonts w:ascii="Calibri" w:hAnsi="Calibri"/>
          <w:sz w:val="22"/>
          <w:szCs w:val="22"/>
        </w:rPr>
        <w:tab/>
      </w:r>
      <w:r w:rsidR="00C74ED8" w:rsidRPr="00175DCD">
        <w:rPr>
          <w:rFonts w:ascii="Calibri" w:hAnsi="Calibri"/>
          <w:sz w:val="22"/>
          <w:szCs w:val="22"/>
        </w:rPr>
        <w:tab/>
      </w:r>
      <w:r w:rsidRPr="00175DCD">
        <w:rPr>
          <w:rFonts w:ascii="Calibri" w:hAnsi="Calibri"/>
          <w:b/>
          <w:bCs/>
          <w:sz w:val="22"/>
          <w:szCs w:val="22"/>
        </w:rPr>
        <w:t>CZ</w:t>
      </w:r>
      <w:r w:rsidR="009511CE" w:rsidRPr="00175DCD">
        <w:rPr>
          <w:rFonts w:ascii="Calibri" w:hAnsi="Calibri"/>
          <w:b/>
          <w:bCs/>
          <w:sz w:val="22"/>
          <w:szCs w:val="22"/>
        </w:rPr>
        <w:t>49777513</w:t>
      </w:r>
    </w:p>
    <w:p w14:paraId="18B5FD58" w14:textId="1FBFCB2F" w:rsidR="00C74ED8" w:rsidRPr="00175DCD" w:rsidRDefault="00CA480C" w:rsidP="008F2D01">
      <w:pPr>
        <w:rPr>
          <w:rFonts w:ascii="Calibri" w:hAnsi="Calibri"/>
          <w:sz w:val="22"/>
          <w:szCs w:val="22"/>
        </w:rPr>
      </w:pPr>
      <w:r w:rsidRPr="00175DCD">
        <w:rPr>
          <w:rFonts w:ascii="Calibri" w:hAnsi="Calibri"/>
          <w:sz w:val="22"/>
          <w:szCs w:val="22"/>
        </w:rPr>
        <w:t xml:space="preserve">            </w:t>
      </w:r>
      <w:r w:rsidR="008F2D01" w:rsidRPr="00175DCD">
        <w:rPr>
          <w:rFonts w:ascii="Calibri" w:hAnsi="Calibri"/>
          <w:b/>
          <w:bCs/>
          <w:sz w:val="22"/>
          <w:szCs w:val="22"/>
        </w:rPr>
        <w:tab/>
      </w:r>
      <w:r w:rsidR="00C74ED8" w:rsidRPr="00175DCD">
        <w:rPr>
          <w:rFonts w:ascii="Calibri" w:hAnsi="Calibri"/>
          <w:sz w:val="22"/>
          <w:szCs w:val="22"/>
        </w:rPr>
        <w:t>Sídlo:</w:t>
      </w:r>
      <w:r w:rsidR="00C74ED8" w:rsidRPr="00175DCD">
        <w:rPr>
          <w:rFonts w:ascii="Calibri" w:hAnsi="Calibri"/>
          <w:sz w:val="22"/>
          <w:szCs w:val="22"/>
        </w:rPr>
        <w:tab/>
      </w:r>
      <w:r w:rsidR="00C74ED8" w:rsidRPr="00175DCD">
        <w:rPr>
          <w:rFonts w:ascii="Calibri" w:hAnsi="Calibri"/>
          <w:sz w:val="22"/>
          <w:szCs w:val="22"/>
        </w:rPr>
        <w:tab/>
      </w:r>
      <w:r w:rsidR="00C74ED8" w:rsidRPr="00175DCD">
        <w:rPr>
          <w:rFonts w:ascii="Calibri" w:hAnsi="Calibri"/>
          <w:sz w:val="22"/>
          <w:szCs w:val="22"/>
        </w:rPr>
        <w:tab/>
      </w:r>
      <w:r w:rsidR="004D7056" w:rsidRPr="00175DCD">
        <w:rPr>
          <w:rFonts w:ascii="Calibri" w:hAnsi="Calibri"/>
          <w:b/>
          <w:bCs/>
          <w:sz w:val="22"/>
          <w:szCs w:val="22"/>
        </w:rPr>
        <w:t>Univerzitní 2732/8, 301 00 Plzeň</w:t>
      </w:r>
    </w:p>
    <w:p w14:paraId="3A821F26" w14:textId="0AE859D2" w:rsidR="00183288" w:rsidRPr="00175DCD" w:rsidRDefault="00EE7C32" w:rsidP="00C74ED8">
      <w:pPr>
        <w:ind w:left="709"/>
        <w:rPr>
          <w:rFonts w:ascii="Calibri" w:hAnsi="Calibri"/>
          <w:sz w:val="22"/>
          <w:szCs w:val="22"/>
        </w:rPr>
      </w:pPr>
      <w:r w:rsidRPr="00175DCD">
        <w:rPr>
          <w:rFonts w:ascii="Calibri" w:hAnsi="Calibri"/>
          <w:sz w:val="22"/>
          <w:szCs w:val="22"/>
        </w:rPr>
        <w:t>Zastoupena:</w:t>
      </w:r>
      <w:r w:rsidRPr="00175DCD">
        <w:rPr>
          <w:rFonts w:ascii="Calibri" w:hAnsi="Calibri"/>
          <w:sz w:val="22"/>
          <w:szCs w:val="22"/>
        </w:rPr>
        <w:tab/>
        <w:t xml:space="preserve"> </w:t>
      </w:r>
      <w:r w:rsidRPr="00175DCD">
        <w:rPr>
          <w:rFonts w:ascii="Calibri" w:hAnsi="Calibri"/>
          <w:sz w:val="22"/>
          <w:szCs w:val="22"/>
        </w:rPr>
        <w:tab/>
      </w:r>
      <w:r w:rsidRPr="00175DCD">
        <w:rPr>
          <w:rFonts w:ascii="Calibri" w:hAnsi="Calibri"/>
          <w:b/>
          <w:bCs/>
          <w:sz w:val="22"/>
          <w:szCs w:val="22"/>
        </w:rPr>
        <w:t xml:space="preserve">doc. Ing. </w:t>
      </w:r>
      <w:r w:rsidR="00122566">
        <w:rPr>
          <w:rFonts w:ascii="Calibri" w:hAnsi="Calibri"/>
          <w:b/>
          <w:bCs/>
          <w:sz w:val="22"/>
          <w:szCs w:val="22"/>
        </w:rPr>
        <w:t>Jiří Hammerbauer</w:t>
      </w:r>
      <w:r w:rsidRPr="00175DCD">
        <w:rPr>
          <w:rFonts w:ascii="Calibri" w:hAnsi="Calibri"/>
          <w:b/>
          <w:bCs/>
          <w:sz w:val="22"/>
          <w:szCs w:val="22"/>
        </w:rPr>
        <w:t xml:space="preserve">, Ph.D., prorektor pro </w:t>
      </w:r>
      <w:r w:rsidR="00122566">
        <w:rPr>
          <w:rFonts w:ascii="Calibri" w:hAnsi="Calibri"/>
          <w:b/>
          <w:bCs/>
          <w:sz w:val="22"/>
          <w:szCs w:val="22"/>
        </w:rPr>
        <w:t>tvůrčí činnost a doktorské studium</w:t>
      </w:r>
      <w:r w:rsidR="00183288" w:rsidRPr="00175DCD">
        <w:rPr>
          <w:rFonts w:ascii="Calibri" w:hAnsi="Calibri"/>
          <w:sz w:val="22"/>
          <w:szCs w:val="22"/>
        </w:rPr>
        <w:t xml:space="preserve"> </w:t>
      </w:r>
    </w:p>
    <w:p w14:paraId="7C2D2ED9" w14:textId="77777777" w:rsidR="00C74ED8" w:rsidRPr="00175DCD" w:rsidRDefault="00C74ED8" w:rsidP="00C74ED8">
      <w:pPr>
        <w:ind w:left="709"/>
        <w:rPr>
          <w:rFonts w:ascii="Calibri" w:hAnsi="Calibri"/>
          <w:sz w:val="22"/>
          <w:szCs w:val="22"/>
        </w:rPr>
      </w:pPr>
    </w:p>
    <w:p w14:paraId="1B7ADE95" w14:textId="151B3CE7" w:rsidR="00183288" w:rsidRPr="00175DCD" w:rsidRDefault="00183288" w:rsidP="00183288">
      <w:pPr>
        <w:ind w:left="709"/>
        <w:rPr>
          <w:rFonts w:ascii="Calibri" w:hAnsi="Calibri"/>
          <w:sz w:val="22"/>
          <w:szCs w:val="22"/>
        </w:rPr>
      </w:pPr>
      <w:r w:rsidRPr="00175DCD">
        <w:rPr>
          <w:rFonts w:ascii="Calibri" w:hAnsi="Calibri"/>
          <w:sz w:val="22"/>
          <w:szCs w:val="22"/>
        </w:rPr>
        <w:t xml:space="preserve">dále jen </w:t>
      </w:r>
      <w:r w:rsidRPr="00175DCD">
        <w:rPr>
          <w:rFonts w:ascii="Calibri" w:hAnsi="Calibri"/>
          <w:b/>
          <w:bCs/>
          <w:sz w:val="22"/>
          <w:szCs w:val="22"/>
        </w:rPr>
        <w:t>„</w:t>
      </w:r>
      <w:r w:rsidR="00EE7C32" w:rsidRPr="00175DCD">
        <w:rPr>
          <w:rFonts w:ascii="Calibri" w:hAnsi="Calibri"/>
          <w:b/>
          <w:bCs/>
          <w:sz w:val="22"/>
          <w:szCs w:val="22"/>
        </w:rPr>
        <w:t>ZČU</w:t>
      </w:r>
      <w:r w:rsidRPr="00175DCD">
        <w:rPr>
          <w:rFonts w:ascii="Calibri" w:hAnsi="Calibri"/>
          <w:b/>
          <w:bCs/>
          <w:sz w:val="22"/>
          <w:szCs w:val="22"/>
        </w:rPr>
        <w:t>“</w:t>
      </w:r>
      <w:r w:rsidRPr="00175DCD">
        <w:rPr>
          <w:rFonts w:ascii="Calibri" w:hAnsi="Calibri"/>
          <w:sz w:val="22"/>
          <w:szCs w:val="22"/>
        </w:rPr>
        <w:t xml:space="preserve"> </w:t>
      </w:r>
    </w:p>
    <w:p w14:paraId="3AFAF7E3" w14:textId="77777777" w:rsidR="00183288" w:rsidRPr="00175DCD" w:rsidRDefault="00183288" w:rsidP="00183288">
      <w:pPr>
        <w:autoSpaceDE w:val="0"/>
        <w:autoSpaceDN w:val="0"/>
        <w:spacing w:before="120"/>
        <w:ind w:left="851"/>
        <w:contextualSpacing/>
        <w:rPr>
          <w:rFonts w:ascii="Calibri" w:hAnsi="Calibri"/>
          <w:b/>
          <w:sz w:val="22"/>
          <w:szCs w:val="22"/>
        </w:rPr>
      </w:pPr>
    </w:p>
    <w:p w14:paraId="39F002F5" w14:textId="77777777" w:rsidR="00DA2FFD" w:rsidRPr="00175DCD" w:rsidRDefault="00DA2FFD" w:rsidP="00DA2FFD">
      <w:pPr>
        <w:autoSpaceDE w:val="0"/>
        <w:autoSpaceDN w:val="0"/>
        <w:spacing w:before="120"/>
        <w:contextualSpacing/>
        <w:rPr>
          <w:rFonts w:ascii="Calibri" w:hAnsi="Calibri"/>
          <w:b/>
          <w:sz w:val="22"/>
          <w:szCs w:val="22"/>
        </w:rPr>
      </w:pPr>
    </w:p>
    <w:p w14:paraId="03775DC9" w14:textId="77777777" w:rsidR="00DA2FFD" w:rsidRPr="00175DCD" w:rsidRDefault="00DA2FFD" w:rsidP="00DA2FFD">
      <w:pPr>
        <w:autoSpaceDE w:val="0"/>
        <w:autoSpaceDN w:val="0"/>
        <w:spacing w:before="120"/>
        <w:contextualSpacing/>
        <w:rPr>
          <w:rFonts w:ascii="Calibri" w:hAnsi="Calibri"/>
          <w:b/>
          <w:sz w:val="22"/>
          <w:szCs w:val="22"/>
        </w:rPr>
      </w:pPr>
    </w:p>
    <w:p w14:paraId="6318A476" w14:textId="4D4C8032" w:rsidR="00DA2FFD" w:rsidRPr="00175DCD" w:rsidRDefault="00DA2FFD" w:rsidP="00A102FB">
      <w:pPr>
        <w:numPr>
          <w:ilvl w:val="0"/>
          <w:numId w:val="1"/>
        </w:numPr>
        <w:autoSpaceDE w:val="0"/>
        <w:autoSpaceDN w:val="0"/>
        <w:spacing w:before="120"/>
        <w:contextualSpacing/>
        <w:rPr>
          <w:rFonts w:ascii="Calibri" w:hAnsi="Calibri"/>
          <w:b/>
          <w:sz w:val="22"/>
          <w:szCs w:val="22"/>
        </w:rPr>
      </w:pPr>
      <w:r w:rsidRPr="00175DCD">
        <w:rPr>
          <w:rFonts w:ascii="Calibri" w:hAnsi="Calibri"/>
          <w:b/>
          <w:sz w:val="22"/>
          <w:szCs w:val="22"/>
        </w:rPr>
        <w:t>Další účastník projektu</w:t>
      </w:r>
    </w:p>
    <w:p w14:paraId="6B714057" w14:textId="77777777" w:rsidR="00757AEF" w:rsidRPr="00175DCD" w:rsidRDefault="00757AEF" w:rsidP="002632E7">
      <w:pPr>
        <w:autoSpaceDE w:val="0"/>
        <w:autoSpaceDN w:val="0"/>
        <w:spacing w:before="120"/>
        <w:ind w:left="720"/>
        <w:contextualSpacing/>
        <w:rPr>
          <w:rFonts w:ascii="Calibri" w:hAnsi="Calibri"/>
          <w:b/>
          <w:sz w:val="22"/>
          <w:szCs w:val="22"/>
        </w:rPr>
      </w:pPr>
    </w:p>
    <w:p w14:paraId="5C19EB98" w14:textId="3E3666FA" w:rsidR="00A102FB" w:rsidRPr="00175DCD" w:rsidRDefault="00A102FB" w:rsidP="00757AEF">
      <w:pPr>
        <w:tabs>
          <w:tab w:val="left" w:pos="1620"/>
          <w:tab w:val="left" w:pos="2552"/>
        </w:tabs>
        <w:rPr>
          <w:rFonts w:ascii="Calibri" w:hAnsi="Calibri"/>
          <w:b/>
          <w:sz w:val="22"/>
          <w:szCs w:val="22"/>
        </w:rPr>
      </w:pPr>
      <w:r w:rsidRPr="00175DCD">
        <w:rPr>
          <w:rFonts w:ascii="Calibri" w:hAnsi="Calibri"/>
          <w:sz w:val="22"/>
          <w:szCs w:val="22"/>
        </w:rPr>
        <w:t xml:space="preserve">             </w:t>
      </w:r>
      <w:r w:rsidR="002632E7" w:rsidRPr="00175DCD">
        <w:rPr>
          <w:rFonts w:ascii="Calibri" w:hAnsi="Calibri"/>
          <w:sz w:val="22"/>
          <w:szCs w:val="22"/>
        </w:rPr>
        <w:t xml:space="preserve">  </w:t>
      </w:r>
      <w:r w:rsidRPr="00175DCD">
        <w:rPr>
          <w:rFonts w:ascii="Calibri" w:hAnsi="Calibri"/>
          <w:sz w:val="22"/>
          <w:szCs w:val="22"/>
        </w:rPr>
        <w:t>Název:</w:t>
      </w:r>
      <w:r w:rsidRPr="00175DCD">
        <w:rPr>
          <w:rFonts w:ascii="Calibri" w:hAnsi="Calibri"/>
          <w:sz w:val="22"/>
          <w:szCs w:val="22"/>
        </w:rPr>
        <w:tab/>
        <w:t xml:space="preserve">                </w:t>
      </w:r>
      <w:r w:rsidR="00757AEF" w:rsidRPr="00175DCD">
        <w:rPr>
          <w:rFonts w:ascii="Calibri" w:hAnsi="Calibri"/>
          <w:sz w:val="22"/>
          <w:szCs w:val="22"/>
        </w:rPr>
        <w:tab/>
      </w:r>
      <w:r w:rsidR="00757AEF" w:rsidRPr="00175DCD">
        <w:rPr>
          <w:rFonts w:ascii="Calibri" w:hAnsi="Calibri"/>
          <w:b/>
          <w:sz w:val="22"/>
          <w:szCs w:val="22"/>
        </w:rPr>
        <w:t>MICo servis, spol. s r.o.</w:t>
      </w:r>
    </w:p>
    <w:p w14:paraId="5F297305" w14:textId="4B28E4FD" w:rsidR="00A102FB" w:rsidRPr="00175DCD" w:rsidRDefault="00757AEF" w:rsidP="00A102FB">
      <w:pPr>
        <w:tabs>
          <w:tab w:val="left" w:pos="1620"/>
        </w:tabs>
        <w:rPr>
          <w:rFonts w:ascii="Calibri" w:hAnsi="Calibri"/>
          <w:sz w:val="22"/>
          <w:szCs w:val="22"/>
        </w:rPr>
      </w:pPr>
      <w:r w:rsidRPr="00175DCD">
        <w:rPr>
          <w:rFonts w:ascii="Calibri" w:hAnsi="Calibri"/>
          <w:sz w:val="22"/>
          <w:szCs w:val="22"/>
        </w:rPr>
        <w:t xml:space="preserve">             </w:t>
      </w:r>
      <w:r w:rsidR="002632E7" w:rsidRPr="00175DCD">
        <w:rPr>
          <w:rFonts w:ascii="Calibri" w:hAnsi="Calibri"/>
          <w:sz w:val="22"/>
          <w:szCs w:val="22"/>
        </w:rPr>
        <w:t xml:space="preserve">  </w:t>
      </w:r>
      <w:r w:rsidR="00A102FB" w:rsidRPr="00175DCD">
        <w:rPr>
          <w:rFonts w:ascii="Calibri" w:hAnsi="Calibri"/>
          <w:sz w:val="22"/>
          <w:szCs w:val="22"/>
        </w:rPr>
        <w:t xml:space="preserve">IČ: </w:t>
      </w:r>
      <w:r w:rsidR="00A102FB" w:rsidRPr="00175DCD">
        <w:rPr>
          <w:rFonts w:ascii="Calibri" w:hAnsi="Calibri"/>
          <w:sz w:val="22"/>
          <w:szCs w:val="22"/>
        </w:rPr>
        <w:tab/>
      </w:r>
      <w:r w:rsidRPr="00175DCD">
        <w:rPr>
          <w:rFonts w:ascii="Calibri" w:hAnsi="Calibri"/>
          <w:sz w:val="22"/>
          <w:szCs w:val="22"/>
        </w:rPr>
        <w:t xml:space="preserve">                  </w:t>
      </w:r>
      <w:r w:rsidR="002632E7" w:rsidRPr="00175DCD">
        <w:rPr>
          <w:rFonts w:ascii="Calibri" w:hAnsi="Calibri"/>
          <w:sz w:val="22"/>
          <w:szCs w:val="22"/>
        </w:rPr>
        <w:t xml:space="preserve"> </w:t>
      </w:r>
      <w:r w:rsidRPr="00175DCD">
        <w:rPr>
          <w:rFonts w:ascii="Calibri" w:hAnsi="Calibri"/>
          <w:b/>
          <w:bCs/>
          <w:sz w:val="22"/>
          <w:szCs w:val="22"/>
        </w:rPr>
        <w:t>27676676</w:t>
      </w:r>
    </w:p>
    <w:p w14:paraId="542E5E8E" w14:textId="57419938" w:rsidR="00A102FB" w:rsidRPr="00175DCD" w:rsidRDefault="002632E7" w:rsidP="00A102FB">
      <w:pPr>
        <w:tabs>
          <w:tab w:val="left" w:pos="1620"/>
        </w:tabs>
        <w:rPr>
          <w:rFonts w:ascii="Calibri" w:hAnsi="Calibri"/>
          <w:sz w:val="22"/>
          <w:szCs w:val="22"/>
        </w:rPr>
      </w:pPr>
      <w:r w:rsidRPr="00175DCD">
        <w:rPr>
          <w:rFonts w:ascii="Calibri" w:hAnsi="Calibri"/>
          <w:sz w:val="22"/>
          <w:szCs w:val="22"/>
        </w:rPr>
        <w:t xml:space="preserve">               </w:t>
      </w:r>
      <w:r w:rsidR="00A102FB" w:rsidRPr="00175DCD">
        <w:rPr>
          <w:rFonts w:ascii="Calibri" w:hAnsi="Calibri"/>
          <w:sz w:val="22"/>
          <w:szCs w:val="22"/>
        </w:rPr>
        <w:t>DIČ:</w:t>
      </w:r>
      <w:r w:rsidR="00A102FB" w:rsidRPr="00175DCD">
        <w:rPr>
          <w:rFonts w:ascii="Calibri" w:hAnsi="Calibri"/>
          <w:sz w:val="22"/>
          <w:szCs w:val="22"/>
        </w:rPr>
        <w:tab/>
      </w:r>
      <w:r w:rsidR="00757AEF" w:rsidRPr="00175DCD">
        <w:rPr>
          <w:rFonts w:ascii="Calibri" w:hAnsi="Calibri"/>
          <w:sz w:val="22"/>
          <w:szCs w:val="22"/>
        </w:rPr>
        <w:t xml:space="preserve">                  </w:t>
      </w:r>
      <w:r w:rsidRPr="00175DCD">
        <w:rPr>
          <w:rFonts w:ascii="Calibri" w:hAnsi="Calibri"/>
          <w:sz w:val="22"/>
          <w:szCs w:val="22"/>
        </w:rPr>
        <w:t xml:space="preserve"> </w:t>
      </w:r>
      <w:r w:rsidR="00A102FB" w:rsidRPr="00175DCD">
        <w:rPr>
          <w:rFonts w:ascii="Calibri" w:hAnsi="Calibri"/>
          <w:b/>
          <w:bCs/>
          <w:sz w:val="22"/>
          <w:szCs w:val="22"/>
        </w:rPr>
        <w:t>CZ</w:t>
      </w:r>
      <w:r w:rsidR="00757AEF" w:rsidRPr="00175DCD">
        <w:rPr>
          <w:rFonts w:ascii="Calibri" w:hAnsi="Calibri"/>
          <w:b/>
          <w:bCs/>
          <w:sz w:val="22"/>
          <w:szCs w:val="22"/>
        </w:rPr>
        <w:t>27676676</w:t>
      </w:r>
    </w:p>
    <w:p w14:paraId="64B79934" w14:textId="029A1E95" w:rsidR="00A102FB" w:rsidRPr="00175DCD" w:rsidRDefault="002632E7" w:rsidP="00995D92">
      <w:pPr>
        <w:tabs>
          <w:tab w:val="left" w:pos="1620"/>
        </w:tabs>
        <w:rPr>
          <w:rFonts w:ascii="Calibri" w:hAnsi="Calibri"/>
          <w:sz w:val="22"/>
          <w:szCs w:val="22"/>
        </w:rPr>
      </w:pPr>
      <w:r w:rsidRPr="00175DCD">
        <w:rPr>
          <w:rFonts w:ascii="Calibri" w:hAnsi="Calibri"/>
          <w:sz w:val="22"/>
          <w:szCs w:val="22"/>
        </w:rPr>
        <w:t xml:space="preserve">               Zřízen:                       </w:t>
      </w:r>
      <w:r w:rsidRPr="00175DCD">
        <w:rPr>
          <w:rFonts w:ascii="Calibri" w:hAnsi="Calibri"/>
          <w:b/>
          <w:bCs/>
          <w:sz w:val="22"/>
          <w:szCs w:val="22"/>
        </w:rPr>
        <w:t xml:space="preserve"> </w:t>
      </w:r>
      <w:r w:rsidR="00995D92" w:rsidRPr="00175DCD">
        <w:rPr>
          <w:rFonts w:ascii="Calibri" w:hAnsi="Calibri"/>
          <w:b/>
          <w:bCs/>
          <w:sz w:val="22"/>
          <w:szCs w:val="22"/>
        </w:rPr>
        <w:t xml:space="preserve"> </w:t>
      </w:r>
      <w:r w:rsidR="00A102FB" w:rsidRPr="00175DCD">
        <w:rPr>
          <w:rFonts w:ascii="Calibri" w:hAnsi="Calibri"/>
          <w:b/>
          <w:bCs/>
          <w:sz w:val="22"/>
          <w:szCs w:val="22"/>
        </w:rPr>
        <w:t>Zapsán u rejstříkového soudu Krajským soudem v</w:t>
      </w:r>
      <w:r w:rsidRPr="00175DCD">
        <w:rPr>
          <w:rFonts w:ascii="Calibri" w:hAnsi="Calibri"/>
          <w:b/>
          <w:bCs/>
          <w:sz w:val="22"/>
          <w:szCs w:val="22"/>
        </w:rPr>
        <w:t> </w:t>
      </w:r>
      <w:r w:rsidR="00A102FB" w:rsidRPr="00175DCD">
        <w:rPr>
          <w:rFonts w:ascii="Calibri" w:hAnsi="Calibri"/>
          <w:b/>
          <w:bCs/>
          <w:sz w:val="22"/>
          <w:szCs w:val="22"/>
        </w:rPr>
        <w:t>Brně</w:t>
      </w:r>
    </w:p>
    <w:p w14:paraId="36B732B9" w14:textId="06EB7B48" w:rsidR="002632E7" w:rsidRPr="00175DCD" w:rsidRDefault="002632E7" w:rsidP="00995D92">
      <w:pPr>
        <w:tabs>
          <w:tab w:val="left" w:pos="1620"/>
        </w:tabs>
        <w:rPr>
          <w:rFonts w:ascii="Calibri" w:hAnsi="Calibri"/>
          <w:sz w:val="22"/>
          <w:szCs w:val="22"/>
        </w:rPr>
      </w:pPr>
      <w:r w:rsidRPr="00175DCD">
        <w:rPr>
          <w:rFonts w:ascii="Calibri" w:hAnsi="Calibri"/>
          <w:sz w:val="22"/>
          <w:szCs w:val="22"/>
        </w:rPr>
        <w:t xml:space="preserve">               Sídlo:</w:t>
      </w:r>
      <w:r w:rsidRPr="00175DCD">
        <w:rPr>
          <w:rFonts w:ascii="Calibri" w:hAnsi="Calibri"/>
          <w:sz w:val="22"/>
          <w:szCs w:val="22"/>
        </w:rPr>
        <w:tab/>
        <w:t xml:space="preserve">                   </w:t>
      </w:r>
      <w:r w:rsidRPr="00175DCD">
        <w:rPr>
          <w:rFonts w:ascii="Calibri" w:hAnsi="Calibri"/>
          <w:b/>
          <w:bCs/>
          <w:sz w:val="22"/>
          <w:szCs w:val="22"/>
        </w:rPr>
        <w:t>Cihelna 629, Třebíč, 674 01</w:t>
      </w:r>
    </w:p>
    <w:p w14:paraId="0692B7E8" w14:textId="77777777" w:rsidR="004F31CE" w:rsidRPr="00C71163" w:rsidRDefault="002632E7" w:rsidP="00995D92">
      <w:pPr>
        <w:tabs>
          <w:tab w:val="left" w:pos="1620"/>
        </w:tabs>
        <w:rPr>
          <w:rFonts w:ascii="Calibri" w:hAnsi="Calibri"/>
          <w:b/>
          <w:bCs/>
          <w:sz w:val="22"/>
          <w:szCs w:val="22"/>
        </w:rPr>
      </w:pPr>
      <w:r w:rsidRPr="00175DCD">
        <w:rPr>
          <w:rFonts w:ascii="Calibri" w:hAnsi="Calibri"/>
          <w:sz w:val="22"/>
          <w:szCs w:val="22"/>
        </w:rPr>
        <w:t xml:space="preserve">               Zastoupen:</w:t>
      </w:r>
      <w:r w:rsidRPr="00175DCD">
        <w:rPr>
          <w:rFonts w:ascii="Calibri" w:hAnsi="Calibri"/>
          <w:sz w:val="22"/>
          <w:szCs w:val="22"/>
        </w:rPr>
        <w:tab/>
        <w:t xml:space="preserve">         </w:t>
      </w:r>
      <w:bookmarkStart w:id="1" w:name="_Hlk187234569"/>
      <w:r w:rsidR="004F31CE" w:rsidRPr="00C71163">
        <w:rPr>
          <w:rFonts w:ascii="Calibri" w:hAnsi="Calibri"/>
          <w:b/>
          <w:bCs/>
          <w:sz w:val="22"/>
          <w:szCs w:val="22"/>
        </w:rPr>
        <w:t>Ing. Petr Toman, jednatel společnosti</w:t>
      </w:r>
    </w:p>
    <w:p w14:paraId="19EA1526" w14:textId="36D9FA2F" w:rsidR="002632E7" w:rsidRPr="00C71163" w:rsidRDefault="004F31CE" w:rsidP="00995D92">
      <w:pPr>
        <w:tabs>
          <w:tab w:val="left" w:pos="1620"/>
        </w:tabs>
        <w:rPr>
          <w:rFonts w:ascii="Calibri" w:hAnsi="Calibri"/>
          <w:b/>
          <w:bCs/>
          <w:sz w:val="22"/>
          <w:szCs w:val="22"/>
        </w:rPr>
      </w:pPr>
      <w:r>
        <w:rPr>
          <w:rFonts w:ascii="Calibri" w:hAnsi="Calibri"/>
          <w:sz w:val="22"/>
          <w:szCs w:val="22"/>
        </w:rPr>
        <w:tab/>
      </w:r>
      <w:r>
        <w:rPr>
          <w:rFonts w:ascii="Calibri" w:hAnsi="Calibri"/>
          <w:sz w:val="22"/>
          <w:szCs w:val="22"/>
        </w:rPr>
        <w:tab/>
        <w:t xml:space="preserve">        </w:t>
      </w:r>
      <w:r w:rsidRPr="00C71163">
        <w:rPr>
          <w:rFonts w:ascii="Calibri" w:hAnsi="Calibri"/>
          <w:b/>
          <w:bCs/>
          <w:sz w:val="22"/>
          <w:szCs w:val="22"/>
        </w:rPr>
        <w:t xml:space="preserve"> Ing. </w:t>
      </w:r>
      <w:r w:rsidR="002632E7" w:rsidRPr="004F31CE">
        <w:rPr>
          <w:rFonts w:ascii="Calibri" w:hAnsi="Calibri"/>
          <w:b/>
          <w:bCs/>
          <w:sz w:val="22"/>
          <w:szCs w:val="22"/>
        </w:rPr>
        <w:t>Luděk Blažek, jednatel společnosti</w:t>
      </w:r>
      <w:bookmarkEnd w:id="1"/>
    </w:p>
    <w:p w14:paraId="6462D44E" w14:textId="2DA2FAC3" w:rsidR="00A102FB" w:rsidRPr="00175DCD" w:rsidRDefault="00995D92" w:rsidP="00E32E91">
      <w:pPr>
        <w:pStyle w:val="Zkladntext5"/>
        <w:tabs>
          <w:tab w:val="left" w:pos="567"/>
          <w:tab w:val="left" w:pos="3119"/>
          <w:tab w:val="left" w:pos="3402"/>
        </w:tabs>
        <w:spacing w:before="400" w:after="400"/>
        <w:jc w:val="both"/>
        <w:rPr>
          <w:rFonts w:asciiTheme="minorHAnsi" w:hAnsiTheme="minorHAnsi" w:cstheme="minorHAnsi"/>
          <w:b/>
          <w:szCs w:val="22"/>
        </w:rPr>
      </w:pPr>
      <w:r w:rsidRPr="00175DCD">
        <w:rPr>
          <w:rFonts w:asciiTheme="minorHAnsi" w:hAnsiTheme="minorHAnsi" w:cstheme="minorHAnsi"/>
          <w:b/>
          <w:szCs w:val="22"/>
        </w:rPr>
        <w:tab/>
        <w:t xml:space="preserve">   </w:t>
      </w:r>
      <w:r w:rsidRPr="00175DCD">
        <w:rPr>
          <w:rFonts w:asciiTheme="minorHAnsi" w:hAnsiTheme="minorHAnsi" w:cstheme="minorHAnsi"/>
          <w:bCs/>
          <w:szCs w:val="22"/>
        </w:rPr>
        <w:t>dále jen</w:t>
      </w:r>
      <w:r w:rsidRPr="00175DCD">
        <w:rPr>
          <w:rFonts w:asciiTheme="minorHAnsi" w:hAnsiTheme="minorHAnsi" w:cstheme="minorHAnsi"/>
          <w:b/>
          <w:szCs w:val="22"/>
        </w:rPr>
        <w:t xml:space="preserve"> „MICo“</w:t>
      </w:r>
    </w:p>
    <w:bookmarkEnd w:id="0"/>
    <w:p w14:paraId="100181E0" w14:textId="77777777" w:rsidR="00E32E91" w:rsidRPr="00184B85" w:rsidRDefault="00E32E91" w:rsidP="00E32E91">
      <w:pPr>
        <w:tabs>
          <w:tab w:val="left" w:pos="1985"/>
          <w:tab w:val="left" w:pos="2268"/>
        </w:tabs>
        <w:jc w:val="center"/>
        <w:rPr>
          <w:rFonts w:asciiTheme="minorHAnsi" w:hAnsiTheme="minorHAnsi" w:cstheme="minorHAnsi"/>
          <w:color w:val="EE0000"/>
          <w:sz w:val="22"/>
        </w:rPr>
      </w:pPr>
    </w:p>
    <w:p w14:paraId="24E03196" w14:textId="77777777" w:rsidR="00E32E91" w:rsidRPr="00A81698" w:rsidRDefault="00E32E91" w:rsidP="00E32E91">
      <w:pPr>
        <w:jc w:val="center"/>
        <w:rPr>
          <w:rFonts w:asciiTheme="minorHAnsi" w:hAnsiTheme="minorHAnsi" w:cstheme="minorHAnsi"/>
          <w:b/>
        </w:rPr>
      </w:pPr>
      <w:r w:rsidRPr="00A81698">
        <w:rPr>
          <w:rFonts w:asciiTheme="minorHAnsi" w:hAnsiTheme="minorHAnsi" w:cstheme="minorHAnsi"/>
          <w:b/>
        </w:rPr>
        <w:t>II.</w:t>
      </w:r>
    </w:p>
    <w:p w14:paraId="47DB1EB5" w14:textId="77777777" w:rsidR="00E32E91" w:rsidRPr="00A81698" w:rsidRDefault="00E32E91" w:rsidP="00E32E91">
      <w:pPr>
        <w:jc w:val="center"/>
        <w:rPr>
          <w:rFonts w:asciiTheme="minorHAnsi" w:hAnsiTheme="minorHAnsi" w:cstheme="minorHAnsi"/>
          <w:b/>
        </w:rPr>
      </w:pPr>
      <w:r w:rsidRPr="00A81698">
        <w:rPr>
          <w:rFonts w:asciiTheme="minorHAnsi" w:hAnsiTheme="minorHAnsi" w:cstheme="minorHAnsi"/>
          <w:b/>
        </w:rPr>
        <w:t>Předmět smlouvy</w:t>
      </w:r>
    </w:p>
    <w:p w14:paraId="3C35F014" w14:textId="77777777" w:rsidR="00E32E91" w:rsidRPr="00A81698" w:rsidRDefault="00E32E91" w:rsidP="00E32E91">
      <w:pPr>
        <w:jc w:val="center"/>
        <w:rPr>
          <w:rFonts w:asciiTheme="minorHAnsi" w:hAnsiTheme="minorHAnsi" w:cstheme="minorHAnsi"/>
          <w:b/>
        </w:rPr>
      </w:pPr>
    </w:p>
    <w:p w14:paraId="7C47FF6F" w14:textId="250F23FB" w:rsidR="00E32E91" w:rsidRPr="00A81698" w:rsidRDefault="00E32E91" w:rsidP="008F5B84">
      <w:pPr>
        <w:pStyle w:val="Odstavecseseznamem"/>
        <w:numPr>
          <w:ilvl w:val="1"/>
          <w:numId w:val="6"/>
        </w:numPr>
        <w:spacing w:after="120"/>
        <w:ind w:left="510" w:hanging="510"/>
        <w:contextualSpacing w:val="0"/>
        <w:jc w:val="both"/>
        <w:rPr>
          <w:rFonts w:asciiTheme="minorHAnsi" w:hAnsiTheme="minorHAnsi" w:cstheme="minorHAnsi"/>
        </w:rPr>
      </w:pPr>
      <w:r w:rsidRPr="00A81698">
        <w:rPr>
          <w:rFonts w:asciiTheme="minorHAnsi" w:hAnsiTheme="minorHAnsi" w:cstheme="minorHAnsi"/>
        </w:rPr>
        <w:t>Tato smlouva upravuje rozdělení spoluvlastnických, užívacích a dalších souvisejících práv k výstupům /výsledkům z projektu:</w:t>
      </w:r>
    </w:p>
    <w:p w14:paraId="59C64640" w14:textId="0E3319E6" w:rsidR="00E32E91" w:rsidRPr="00A81698" w:rsidRDefault="00E32E91" w:rsidP="008F5B84">
      <w:pPr>
        <w:spacing w:after="120"/>
        <w:ind w:left="1077" w:hanging="510"/>
        <w:jc w:val="both"/>
        <w:rPr>
          <w:rFonts w:asciiTheme="minorHAnsi" w:hAnsiTheme="minorHAnsi" w:cstheme="minorHAnsi"/>
        </w:rPr>
      </w:pPr>
      <w:r w:rsidRPr="00A81698">
        <w:rPr>
          <w:rFonts w:asciiTheme="minorHAnsi" w:hAnsiTheme="minorHAnsi" w:cstheme="minorHAnsi"/>
        </w:rPr>
        <w:t xml:space="preserve">Číslo projektu: </w:t>
      </w:r>
      <w:r w:rsidR="00F327BF" w:rsidRPr="00A81698">
        <w:rPr>
          <w:rFonts w:asciiTheme="minorHAnsi" w:hAnsiTheme="minorHAnsi" w:cstheme="minorHAnsi"/>
        </w:rPr>
        <w:t>TK05020034</w:t>
      </w:r>
    </w:p>
    <w:p w14:paraId="2681F6EB" w14:textId="3F5E117E" w:rsidR="00E32E91" w:rsidRPr="00A81698" w:rsidRDefault="00E32E91" w:rsidP="008F5B84">
      <w:pPr>
        <w:spacing w:after="120"/>
        <w:ind w:left="1077" w:hanging="510"/>
        <w:jc w:val="both"/>
        <w:rPr>
          <w:rFonts w:asciiTheme="minorHAnsi" w:hAnsiTheme="minorHAnsi" w:cstheme="minorHAnsi"/>
        </w:rPr>
      </w:pPr>
      <w:r w:rsidRPr="00A81698">
        <w:rPr>
          <w:rFonts w:asciiTheme="minorHAnsi" w:hAnsiTheme="minorHAnsi" w:cstheme="minorHAnsi"/>
        </w:rPr>
        <w:t>Název projektu:</w:t>
      </w:r>
      <w:r w:rsidR="00F327BF" w:rsidRPr="00A81698">
        <w:rPr>
          <w:rFonts w:asciiTheme="minorHAnsi" w:hAnsiTheme="minorHAnsi" w:cstheme="minorHAnsi"/>
        </w:rPr>
        <w:t xml:space="preserve"> Aditivní technologie výroby speciálních hřebenových těsněnı́ pro</w:t>
      </w:r>
      <w:r w:rsidR="00391105" w:rsidRPr="00A81698">
        <w:rPr>
          <w:rFonts w:asciiTheme="minorHAnsi" w:hAnsiTheme="minorHAnsi" w:cstheme="minorHAnsi"/>
        </w:rPr>
        <w:t xml:space="preserve"> </w:t>
      </w:r>
      <w:r w:rsidR="00F327BF" w:rsidRPr="00A81698">
        <w:rPr>
          <w:rFonts w:asciiTheme="minorHAnsi" w:hAnsiTheme="minorHAnsi" w:cstheme="minorHAnsi"/>
        </w:rPr>
        <w:t>jaderné i nejaderné́ aplikace</w:t>
      </w:r>
    </w:p>
    <w:p w14:paraId="62EA5DE6" w14:textId="35E62EBF" w:rsidR="00E32E91" w:rsidRPr="00A81698" w:rsidRDefault="00E32E91" w:rsidP="008F5B84">
      <w:pPr>
        <w:spacing w:after="120"/>
        <w:ind w:left="1077" w:hanging="510"/>
        <w:jc w:val="both"/>
        <w:rPr>
          <w:rFonts w:asciiTheme="minorHAnsi" w:hAnsiTheme="minorHAnsi" w:cstheme="minorHAnsi"/>
        </w:rPr>
      </w:pPr>
      <w:r w:rsidRPr="00A81698">
        <w:rPr>
          <w:rFonts w:asciiTheme="minorHAnsi" w:hAnsiTheme="minorHAnsi" w:cstheme="minorHAnsi"/>
        </w:rPr>
        <w:t xml:space="preserve">Hlavní řešitel projektu: </w:t>
      </w:r>
      <w:r w:rsidR="00F327BF" w:rsidRPr="00A81698">
        <w:rPr>
          <w:rFonts w:asciiTheme="minorHAnsi" w:hAnsiTheme="minorHAnsi" w:cstheme="minorHAnsi"/>
        </w:rPr>
        <w:t>Ing. Jan Hruška</w:t>
      </w:r>
    </w:p>
    <w:p w14:paraId="54213A2A" w14:textId="0771A140" w:rsidR="00E32E91" w:rsidRPr="00A81698" w:rsidRDefault="00E32E91" w:rsidP="008F5B84">
      <w:pPr>
        <w:spacing w:after="120"/>
        <w:ind w:left="1077" w:hanging="510"/>
        <w:jc w:val="both"/>
        <w:rPr>
          <w:rFonts w:asciiTheme="minorHAnsi" w:hAnsiTheme="minorHAnsi" w:cstheme="minorHAnsi"/>
        </w:rPr>
      </w:pPr>
      <w:r w:rsidRPr="00A81698">
        <w:rPr>
          <w:rFonts w:asciiTheme="minorHAnsi" w:hAnsiTheme="minorHAnsi" w:cstheme="minorHAnsi"/>
        </w:rPr>
        <w:t>(dále jen „Projekt“)</w:t>
      </w:r>
    </w:p>
    <w:p w14:paraId="19C12F88" w14:textId="77777777" w:rsidR="00E32E91" w:rsidRPr="00184B85" w:rsidRDefault="00E32E91" w:rsidP="00C713C0">
      <w:pPr>
        <w:ind w:left="510" w:hanging="510"/>
        <w:jc w:val="both"/>
        <w:rPr>
          <w:rFonts w:asciiTheme="minorHAnsi" w:hAnsiTheme="minorHAnsi" w:cstheme="minorHAnsi"/>
          <w:color w:val="EE0000"/>
        </w:rPr>
      </w:pPr>
    </w:p>
    <w:p w14:paraId="234938D1" w14:textId="3DAD5800" w:rsidR="00E32E91" w:rsidRPr="00C71163" w:rsidRDefault="00E32E91" w:rsidP="00C713C0">
      <w:pPr>
        <w:numPr>
          <w:ilvl w:val="1"/>
          <w:numId w:val="6"/>
        </w:numPr>
        <w:ind w:left="510" w:hanging="510"/>
        <w:jc w:val="both"/>
        <w:rPr>
          <w:rFonts w:asciiTheme="minorHAnsi" w:hAnsiTheme="minorHAnsi" w:cstheme="minorHAnsi"/>
        </w:rPr>
      </w:pPr>
      <w:r w:rsidRPr="00C71163">
        <w:rPr>
          <w:rFonts w:asciiTheme="minorHAnsi" w:hAnsiTheme="minorHAnsi" w:cstheme="minorHAnsi"/>
        </w:rPr>
        <w:t xml:space="preserve">Tyto výsledky vznikly při společné výzkumné činnosti smluvních stran na základě Smlouvy o poskytnutí podpory č. </w:t>
      </w:r>
      <w:r w:rsidR="00FA0177" w:rsidRPr="00C71163">
        <w:rPr>
          <w:rFonts w:asciiTheme="minorHAnsi" w:hAnsiTheme="minorHAnsi" w:cstheme="minorHAnsi"/>
        </w:rPr>
        <w:t>2023TK05020034</w:t>
      </w:r>
      <w:r w:rsidRPr="00C71163">
        <w:rPr>
          <w:rFonts w:asciiTheme="minorHAnsi" w:hAnsiTheme="minorHAnsi" w:cstheme="minorHAnsi"/>
        </w:rPr>
        <w:t xml:space="preserve"> a Smlouvy o účasti na řešení projektu při řešení Projektu ze dne </w:t>
      </w:r>
      <w:r w:rsidR="00FF738E" w:rsidRPr="00C71163">
        <w:rPr>
          <w:rFonts w:asciiTheme="minorHAnsi" w:hAnsiTheme="minorHAnsi" w:cstheme="minorHAnsi"/>
        </w:rPr>
        <w:t>19.6.2023</w:t>
      </w:r>
      <w:r w:rsidR="00C864A3" w:rsidRPr="00C71163">
        <w:rPr>
          <w:rFonts w:asciiTheme="minorHAnsi" w:hAnsiTheme="minorHAnsi" w:cstheme="minorHAnsi"/>
        </w:rPr>
        <w:t xml:space="preserve"> uzavřené mezi </w:t>
      </w:r>
      <w:r w:rsidR="008F5B84" w:rsidRPr="00C71163">
        <w:rPr>
          <w:rFonts w:asciiTheme="minorHAnsi" w:hAnsiTheme="minorHAnsi" w:cstheme="minorHAnsi"/>
        </w:rPr>
        <w:t>smluvními partnery</w:t>
      </w:r>
      <w:r w:rsidR="00C864A3" w:rsidRPr="00C71163">
        <w:rPr>
          <w:rFonts w:asciiTheme="minorHAnsi" w:hAnsiTheme="minorHAnsi" w:cstheme="minorHAnsi"/>
        </w:rPr>
        <w:t>.</w:t>
      </w:r>
    </w:p>
    <w:p w14:paraId="4B157D8C" w14:textId="77777777" w:rsidR="00DA01ED" w:rsidRPr="00184B85" w:rsidRDefault="00DA01ED" w:rsidP="00DA01ED">
      <w:pPr>
        <w:jc w:val="both"/>
        <w:rPr>
          <w:rFonts w:asciiTheme="minorHAnsi" w:hAnsiTheme="minorHAnsi" w:cstheme="minorHAnsi"/>
          <w:color w:val="EE0000"/>
        </w:rPr>
      </w:pPr>
    </w:p>
    <w:p w14:paraId="127E329D" w14:textId="77777777" w:rsidR="00DA01ED" w:rsidRPr="00184B85" w:rsidRDefault="00DA01ED" w:rsidP="00DA01ED">
      <w:pPr>
        <w:rPr>
          <w:rFonts w:asciiTheme="minorHAnsi" w:hAnsiTheme="minorHAnsi" w:cstheme="minorHAnsi"/>
          <w:color w:val="EE0000"/>
        </w:rPr>
      </w:pPr>
    </w:p>
    <w:p w14:paraId="0E6860D8" w14:textId="77777777" w:rsidR="00DA01ED" w:rsidRPr="00A81698" w:rsidRDefault="00DA01ED" w:rsidP="00DA01ED">
      <w:pPr>
        <w:jc w:val="center"/>
        <w:rPr>
          <w:rFonts w:asciiTheme="minorHAnsi" w:hAnsiTheme="minorHAnsi" w:cstheme="minorHAnsi"/>
          <w:b/>
        </w:rPr>
      </w:pPr>
      <w:r w:rsidRPr="00A81698">
        <w:rPr>
          <w:rFonts w:asciiTheme="minorHAnsi" w:hAnsiTheme="minorHAnsi" w:cstheme="minorHAnsi"/>
          <w:b/>
        </w:rPr>
        <w:t>III.</w:t>
      </w:r>
    </w:p>
    <w:p w14:paraId="5557ED99" w14:textId="247B0C26" w:rsidR="00DA01ED" w:rsidRPr="00A81698" w:rsidRDefault="00DA01ED" w:rsidP="00DA01ED">
      <w:pPr>
        <w:jc w:val="center"/>
        <w:rPr>
          <w:rFonts w:asciiTheme="minorHAnsi" w:hAnsiTheme="minorHAnsi" w:cstheme="minorHAnsi"/>
          <w:b/>
        </w:rPr>
      </w:pPr>
      <w:r w:rsidRPr="00A81698">
        <w:rPr>
          <w:rFonts w:asciiTheme="minorHAnsi" w:hAnsiTheme="minorHAnsi" w:cstheme="minorHAnsi"/>
          <w:b/>
        </w:rPr>
        <w:t>Vymezení výsledků a jejich srovnání s cíli projektu</w:t>
      </w:r>
    </w:p>
    <w:p w14:paraId="1F8DE3F9" w14:textId="77777777" w:rsidR="00C713C0" w:rsidRPr="00A81698" w:rsidRDefault="00C713C0" w:rsidP="00DA01ED">
      <w:pPr>
        <w:jc w:val="center"/>
        <w:rPr>
          <w:rFonts w:asciiTheme="minorHAnsi" w:hAnsiTheme="minorHAnsi" w:cstheme="minorHAnsi"/>
          <w:b/>
        </w:rPr>
      </w:pPr>
    </w:p>
    <w:p w14:paraId="2942EA17" w14:textId="58305E4F" w:rsidR="00C864A3" w:rsidRPr="00A81698" w:rsidRDefault="00C864A3" w:rsidP="00C713C0">
      <w:pPr>
        <w:pStyle w:val="Zkladntext5"/>
        <w:numPr>
          <w:ilvl w:val="1"/>
          <w:numId w:val="7"/>
        </w:numPr>
        <w:spacing w:before="0"/>
        <w:ind w:left="510" w:hanging="510"/>
        <w:jc w:val="both"/>
        <w:rPr>
          <w:rFonts w:asciiTheme="minorHAnsi" w:hAnsiTheme="minorHAnsi" w:cstheme="minorHAnsi"/>
          <w:sz w:val="24"/>
        </w:rPr>
      </w:pPr>
      <w:r w:rsidRPr="00A81698">
        <w:rPr>
          <w:rFonts w:asciiTheme="minorHAnsi" w:hAnsiTheme="minorHAnsi" w:cstheme="minorHAnsi"/>
          <w:sz w:val="24"/>
        </w:rPr>
        <w:t>Výstupy/výsledky</w:t>
      </w:r>
      <w:r w:rsidR="00122566">
        <w:rPr>
          <w:rFonts w:asciiTheme="minorHAnsi" w:hAnsiTheme="minorHAnsi" w:cstheme="minorHAnsi"/>
          <w:sz w:val="24"/>
        </w:rPr>
        <w:t xml:space="preserve"> Projektu</w:t>
      </w:r>
      <w:r w:rsidRPr="00A81698">
        <w:rPr>
          <w:rFonts w:asciiTheme="minorHAnsi" w:hAnsiTheme="minorHAnsi" w:cstheme="minorHAnsi"/>
          <w:sz w:val="24"/>
        </w:rPr>
        <w:t>, spolu se všemi právy duševního vlastnictví včetně práv autorských, patří smluvním stranám v podílu, který respektuje jejich tvůrčí příspěvek k vytvoření výstupu/výsledku. Spoluvlastnické podíly vychází z tvůrčích podílů původců a jsou sjednány pro jednotlivé výstupy/výsledky takto:</w:t>
      </w:r>
    </w:p>
    <w:p w14:paraId="071B303A" w14:textId="77777777" w:rsidR="00DA01ED" w:rsidRPr="00184B85" w:rsidRDefault="00DA01ED" w:rsidP="00C713C0">
      <w:pPr>
        <w:ind w:left="510" w:hanging="510"/>
        <w:jc w:val="both"/>
        <w:rPr>
          <w:rFonts w:asciiTheme="minorHAnsi" w:hAnsiTheme="minorHAnsi" w:cstheme="minorHAnsi"/>
          <w:color w:val="EE0000"/>
        </w:rPr>
      </w:pPr>
    </w:p>
    <w:p w14:paraId="5E073CE4" w14:textId="0FE65FA2" w:rsidR="00A43D66" w:rsidRPr="001E02B0" w:rsidRDefault="00FC1F6C" w:rsidP="0009128C">
      <w:pPr>
        <w:ind w:left="1843" w:hanging="1276"/>
        <w:jc w:val="both"/>
        <w:rPr>
          <w:rFonts w:asciiTheme="minorHAnsi" w:hAnsiTheme="minorHAnsi" w:cstheme="minorHAnsi"/>
        </w:rPr>
      </w:pPr>
      <w:r w:rsidRPr="001E02B0">
        <w:rPr>
          <w:rFonts w:asciiTheme="minorHAnsi" w:hAnsiTheme="minorHAnsi" w:cstheme="minorHAnsi"/>
          <w:b/>
        </w:rPr>
        <w:t>Výsledek 1</w:t>
      </w:r>
      <w:r w:rsidR="00A43D66" w:rsidRPr="001E02B0">
        <w:rPr>
          <w:rFonts w:asciiTheme="minorHAnsi" w:hAnsiTheme="minorHAnsi" w:cstheme="minorHAnsi"/>
          <w:b/>
        </w:rPr>
        <w:t>:</w:t>
      </w:r>
      <w:r w:rsidR="00A43D66" w:rsidRPr="001E02B0">
        <w:rPr>
          <w:rFonts w:asciiTheme="minorHAnsi" w:hAnsiTheme="minorHAnsi" w:cstheme="minorHAnsi"/>
        </w:rPr>
        <w:t xml:space="preserve"> </w:t>
      </w:r>
      <w:r w:rsidR="0053228E" w:rsidRPr="0053228E">
        <w:rPr>
          <w:rFonts w:asciiTheme="minorHAnsi" w:hAnsiTheme="minorHAnsi" w:cstheme="minorHAnsi"/>
        </w:rPr>
        <w:t>TK05020034-V1</w:t>
      </w:r>
      <w:r w:rsidR="0053228E">
        <w:rPr>
          <w:rFonts w:asciiTheme="minorHAnsi" w:hAnsiTheme="minorHAnsi" w:cstheme="minorHAnsi"/>
        </w:rPr>
        <w:t xml:space="preserve"> - </w:t>
      </w:r>
      <w:r w:rsidR="00EC1892" w:rsidRPr="001E02B0">
        <w:rPr>
          <w:rFonts w:asciiTheme="minorHAnsi" w:hAnsiTheme="minorHAnsi" w:cstheme="minorHAnsi"/>
        </w:rPr>
        <w:t>Hřebenové těsnění vyrobeno metodou 3D tisku</w:t>
      </w:r>
    </w:p>
    <w:p w14:paraId="67A16133" w14:textId="19DAB79D" w:rsidR="00A43D66" w:rsidRPr="001E02B0" w:rsidRDefault="00A43D66" w:rsidP="00915204">
      <w:pPr>
        <w:pStyle w:val="Zkladntext"/>
        <w:ind w:left="1077" w:hanging="510"/>
        <w:rPr>
          <w:rFonts w:asciiTheme="minorHAnsi" w:hAnsiTheme="minorHAnsi" w:cstheme="minorHAnsi"/>
          <w:bCs w:val="0"/>
          <w:sz w:val="24"/>
        </w:rPr>
      </w:pPr>
      <w:r w:rsidRPr="001E02B0">
        <w:rPr>
          <w:rFonts w:asciiTheme="minorHAnsi" w:hAnsiTheme="minorHAnsi" w:cstheme="minorHAnsi"/>
          <w:b/>
          <w:bCs w:val="0"/>
          <w:sz w:val="24"/>
        </w:rPr>
        <w:t>Druh výsledku:</w:t>
      </w:r>
      <w:r w:rsidRPr="001E02B0">
        <w:rPr>
          <w:rFonts w:asciiTheme="minorHAnsi" w:hAnsiTheme="minorHAnsi" w:cstheme="minorHAnsi"/>
          <w:sz w:val="24"/>
        </w:rPr>
        <w:t xml:space="preserve"> </w:t>
      </w:r>
      <w:r w:rsidR="004C045E" w:rsidRPr="001E02B0">
        <w:rPr>
          <w:rFonts w:asciiTheme="minorHAnsi" w:hAnsiTheme="minorHAnsi" w:cstheme="minorHAnsi"/>
          <w:sz w:val="24"/>
        </w:rPr>
        <w:tab/>
      </w:r>
      <w:r w:rsidR="004C045E" w:rsidRPr="001E02B0">
        <w:rPr>
          <w:rFonts w:asciiTheme="minorHAnsi" w:hAnsiTheme="minorHAnsi" w:cstheme="minorHAnsi"/>
          <w:sz w:val="24"/>
        </w:rPr>
        <w:tab/>
      </w:r>
      <w:r w:rsidR="004C045E" w:rsidRPr="001E02B0">
        <w:rPr>
          <w:rFonts w:asciiTheme="minorHAnsi" w:hAnsiTheme="minorHAnsi" w:cstheme="minorHAnsi"/>
          <w:sz w:val="24"/>
        </w:rPr>
        <w:tab/>
      </w:r>
      <w:r w:rsidR="00595AE7" w:rsidRPr="001E02B0">
        <w:rPr>
          <w:rFonts w:asciiTheme="minorHAnsi" w:hAnsiTheme="minorHAnsi" w:cstheme="minorHAnsi"/>
          <w:sz w:val="24"/>
        </w:rPr>
        <w:t>Gfunk – Funkční</w:t>
      </w:r>
      <w:r w:rsidR="00124321" w:rsidRPr="001E02B0">
        <w:rPr>
          <w:rFonts w:asciiTheme="minorHAnsi" w:hAnsiTheme="minorHAnsi" w:cstheme="minorHAnsi"/>
          <w:sz w:val="24"/>
        </w:rPr>
        <w:t xml:space="preserve"> vzorek</w:t>
      </w:r>
      <w:r w:rsidRPr="001E02B0">
        <w:rPr>
          <w:rFonts w:asciiTheme="minorHAnsi" w:hAnsiTheme="minorHAnsi" w:cstheme="minorHAnsi"/>
          <w:bCs w:val="0"/>
          <w:sz w:val="24"/>
        </w:rPr>
        <w:t xml:space="preserve">                        </w:t>
      </w:r>
    </w:p>
    <w:p w14:paraId="351ADE95" w14:textId="7B6CB05D" w:rsidR="00A43D66" w:rsidRPr="001E02B0" w:rsidRDefault="00124321" w:rsidP="00915204">
      <w:pPr>
        <w:pStyle w:val="Zkladntext"/>
        <w:ind w:left="1077" w:hanging="510"/>
        <w:rPr>
          <w:rFonts w:asciiTheme="minorHAnsi" w:hAnsiTheme="minorHAnsi" w:cstheme="minorHAnsi"/>
          <w:bCs w:val="0"/>
          <w:sz w:val="24"/>
        </w:rPr>
      </w:pPr>
      <w:r w:rsidRPr="001E02B0">
        <w:rPr>
          <w:rFonts w:asciiTheme="minorHAnsi" w:hAnsiTheme="minorHAnsi" w:cstheme="minorHAnsi"/>
          <w:bCs w:val="0"/>
          <w:sz w:val="24"/>
        </w:rPr>
        <w:t>SVÚM</w:t>
      </w:r>
      <w:r w:rsidR="004C045E" w:rsidRPr="001E02B0">
        <w:rPr>
          <w:rFonts w:asciiTheme="minorHAnsi" w:hAnsiTheme="minorHAnsi" w:cstheme="minorHAnsi"/>
          <w:bCs w:val="0"/>
          <w:sz w:val="24"/>
        </w:rPr>
        <w:t>:</w:t>
      </w:r>
      <w:r w:rsidR="00A43D66" w:rsidRPr="001E02B0">
        <w:rPr>
          <w:rFonts w:asciiTheme="minorHAnsi" w:hAnsiTheme="minorHAnsi" w:cstheme="minorHAnsi"/>
          <w:bCs w:val="0"/>
          <w:sz w:val="24"/>
        </w:rPr>
        <w:tab/>
      </w:r>
      <w:r w:rsidR="00A43D66" w:rsidRPr="001E02B0">
        <w:rPr>
          <w:rFonts w:asciiTheme="minorHAnsi" w:hAnsiTheme="minorHAnsi" w:cstheme="minorHAnsi"/>
          <w:bCs w:val="0"/>
          <w:sz w:val="24"/>
        </w:rPr>
        <w:tab/>
        <w:t xml:space="preserve"> </w:t>
      </w:r>
      <w:r w:rsidR="0006736C" w:rsidRPr="001E02B0">
        <w:rPr>
          <w:rFonts w:asciiTheme="minorHAnsi" w:hAnsiTheme="minorHAnsi" w:cstheme="minorHAnsi"/>
          <w:bCs w:val="0"/>
          <w:sz w:val="24"/>
        </w:rPr>
        <w:tab/>
      </w:r>
      <w:r w:rsidR="00A43D66" w:rsidRPr="001E02B0">
        <w:rPr>
          <w:rFonts w:asciiTheme="minorHAnsi" w:hAnsiTheme="minorHAnsi" w:cstheme="minorHAnsi"/>
          <w:bCs w:val="0"/>
          <w:sz w:val="24"/>
        </w:rPr>
        <w:t xml:space="preserve">      </w:t>
      </w:r>
      <w:r w:rsidR="004C045E" w:rsidRPr="001E02B0">
        <w:rPr>
          <w:rFonts w:asciiTheme="minorHAnsi" w:hAnsiTheme="minorHAnsi" w:cstheme="minorHAnsi"/>
          <w:bCs w:val="0"/>
          <w:sz w:val="24"/>
        </w:rPr>
        <w:tab/>
      </w:r>
      <w:r w:rsidR="00963693" w:rsidRPr="001E02B0">
        <w:rPr>
          <w:rFonts w:asciiTheme="minorHAnsi" w:hAnsiTheme="minorHAnsi" w:cstheme="minorHAnsi"/>
          <w:bCs w:val="0"/>
          <w:sz w:val="24"/>
        </w:rPr>
        <w:t>15</w:t>
      </w:r>
      <w:r w:rsidR="00A5398E" w:rsidRPr="001E02B0">
        <w:rPr>
          <w:rFonts w:asciiTheme="minorHAnsi" w:hAnsiTheme="minorHAnsi" w:cstheme="minorHAnsi"/>
          <w:bCs w:val="0"/>
          <w:sz w:val="24"/>
        </w:rPr>
        <w:t xml:space="preserve"> </w:t>
      </w:r>
      <w:r w:rsidR="00A43D66" w:rsidRPr="001E02B0">
        <w:rPr>
          <w:rFonts w:asciiTheme="minorHAnsi" w:hAnsiTheme="minorHAnsi" w:cstheme="minorHAnsi"/>
          <w:bCs w:val="0"/>
          <w:sz w:val="24"/>
        </w:rPr>
        <w:t>%</w:t>
      </w:r>
    </w:p>
    <w:p w14:paraId="3437B509" w14:textId="428E65D7" w:rsidR="004C045E" w:rsidRPr="001E02B0" w:rsidRDefault="00124321" w:rsidP="00915204">
      <w:pPr>
        <w:pStyle w:val="Zkladntext"/>
        <w:ind w:left="1077" w:hanging="510"/>
        <w:rPr>
          <w:rFonts w:asciiTheme="minorHAnsi" w:hAnsiTheme="minorHAnsi" w:cstheme="minorHAnsi"/>
          <w:bCs w:val="0"/>
          <w:sz w:val="24"/>
        </w:rPr>
      </w:pPr>
      <w:r w:rsidRPr="001E02B0">
        <w:rPr>
          <w:rFonts w:asciiTheme="minorHAnsi" w:hAnsiTheme="minorHAnsi" w:cstheme="minorHAnsi"/>
          <w:bCs w:val="0"/>
          <w:sz w:val="24"/>
        </w:rPr>
        <w:t>ZČU</w:t>
      </w:r>
      <w:r w:rsidR="004C045E" w:rsidRPr="001E02B0">
        <w:rPr>
          <w:rFonts w:asciiTheme="minorHAnsi" w:hAnsiTheme="minorHAnsi" w:cstheme="minorHAnsi"/>
          <w:bCs w:val="0"/>
          <w:sz w:val="24"/>
        </w:rPr>
        <w:t>:</w:t>
      </w:r>
      <w:r w:rsidR="004C045E" w:rsidRPr="001E02B0">
        <w:rPr>
          <w:rFonts w:asciiTheme="minorHAnsi" w:hAnsiTheme="minorHAnsi" w:cstheme="minorHAnsi"/>
          <w:bCs w:val="0"/>
          <w:sz w:val="24"/>
        </w:rPr>
        <w:tab/>
      </w:r>
      <w:r w:rsidR="004C045E" w:rsidRPr="001E02B0">
        <w:rPr>
          <w:rFonts w:asciiTheme="minorHAnsi" w:hAnsiTheme="minorHAnsi" w:cstheme="minorHAnsi"/>
          <w:bCs w:val="0"/>
          <w:sz w:val="24"/>
        </w:rPr>
        <w:tab/>
      </w:r>
      <w:r w:rsidR="004C045E" w:rsidRPr="001E02B0">
        <w:rPr>
          <w:rFonts w:asciiTheme="minorHAnsi" w:hAnsiTheme="minorHAnsi" w:cstheme="minorHAnsi"/>
          <w:bCs w:val="0"/>
          <w:sz w:val="24"/>
        </w:rPr>
        <w:tab/>
      </w:r>
      <w:r w:rsidR="004C045E" w:rsidRPr="001E02B0">
        <w:rPr>
          <w:rFonts w:asciiTheme="minorHAnsi" w:hAnsiTheme="minorHAnsi" w:cstheme="minorHAnsi"/>
          <w:bCs w:val="0"/>
          <w:sz w:val="24"/>
        </w:rPr>
        <w:tab/>
      </w:r>
      <w:r w:rsidR="004C045E" w:rsidRPr="001E02B0">
        <w:rPr>
          <w:rFonts w:asciiTheme="minorHAnsi" w:hAnsiTheme="minorHAnsi" w:cstheme="minorHAnsi"/>
          <w:bCs w:val="0"/>
          <w:sz w:val="24"/>
        </w:rPr>
        <w:tab/>
      </w:r>
      <w:r w:rsidR="00963693" w:rsidRPr="001E02B0">
        <w:rPr>
          <w:rFonts w:asciiTheme="minorHAnsi" w:hAnsiTheme="minorHAnsi" w:cstheme="minorHAnsi"/>
          <w:bCs w:val="0"/>
          <w:sz w:val="24"/>
        </w:rPr>
        <w:t>15</w:t>
      </w:r>
      <w:r w:rsidR="004C045E" w:rsidRPr="001E02B0">
        <w:rPr>
          <w:rFonts w:asciiTheme="minorHAnsi" w:hAnsiTheme="minorHAnsi" w:cstheme="minorHAnsi"/>
          <w:bCs w:val="0"/>
          <w:sz w:val="24"/>
        </w:rPr>
        <w:t xml:space="preserve"> %</w:t>
      </w:r>
    </w:p>
    <w:p w14:paraId="5409B6A9" w14:textId="4BF28F86" w:rsidR="004C045E" w:rsidRPr="001E02B0" w:rsidRDefault="004C045E" w:rsidP="00915204">
      <w:pPr>
        <w:pStyle w:val="Zkladntext"/>
        <w:ind w:left="1077" w:hanging="510"/>
        <w:rPr>
          <w:rFonts w:asciiTheme="minorHAnsi" w:hAnsiTheme="minorHAnsi" w:cstheme="minorHAnsi"/>
          <w:bCs w:val="0"/>
          <w:sz w:val="24"/>
        </w:rPr>
      </w:pPr>
      <w:r w:rsidRPr="001E02B0">
        <w:rPr>
          <w:rFonts w:asciiTheme="minorHAnsi" w:hAnsiTheme="minorHAnsi" w:cstheme="minorHAnsi"/>
          <w:bCs w:val="0"/>
          <w:sz w:val="24"/>
        </w:rPr>
        <w:t>MICo:</w:t>
      </w:r>
      <w:r w:rsidRPr="001E02B0">
        <w:rPr>
          <w:rFonts w:asciiTheme="minorHAnsi" w:hAnsiTheme="minorHAnsi" w:cstheme="minorHAnsi"/>
          <w:bCs w:val="0"/>
          <w:sz w:val="24"/>
        </w:rPr>
        <w:tab/>
      </w:r>
      <w:r w:rsidRPr="001E02B0">
        <w:rPr>
          <w:rFonts w:asciiTheme="minorHAnsi" w:hAnsiTheme="minorHAnsi" w:cstheme="minorHAnsi"/>
          <w:bCs w:val="0"/>
          <w:sz w:val="24"/>
        </w:rPr>
        <w:tab/>
      </w:r>
      <w:r w:rsidRPr="001E02B0">
        <w:rPr>
          <w:rFonts w:asciiTheme="minorHAnsi" w:hAnsiTheme="minorHAnsi" w:cstheme="minorHAnsi"/>
          <w:bCs w:val="0"/>
          <w:sz w:val="24"/>
        </w:rPr>
        <w:tab/>
      </w:r>
      <w:r w:rsidRPr="001E02B0">
        <w:rPr>
          <w:rFonts w:asciiTheme="minorHAnsi" w:hAnsiTheme="minorHAnsi" w:cstheme="minorHAnsi"/>
          <w:bCs w:val="0"/>
          <w:sz w:val="24"/>
        </w:rPr>
        <w:tab/>
      </w:r>
      <w:r w:rsidR="00963693" w:rsidRPr="001E02B0">
        <w:rPr>
          <w:rFonts w:asciiTheme="minorHAnsi" w:hAnsiTheme="minorHAnsi" w:cstheme="minorHAnsi"/>
          <w:bCs w:val="0"/>
          <w:sz w:val="24"/>
        </w:rPr>
        <w:t>70</w:t>
      </w:r>
      <w:r w:rsidRPr="001E02B0">
        <w:rPr>
          <w:rFonts w:asciiTheme="minorHAnsi" w:hAnsiTheme="minorHAnsi" w:cstheme="minorHAnsi"/>
          <w:bCs w:val="0"/>
          <w:sz w:val="24"/>
        </w:rPr>
        <w:t xml:space="preserve"> %</w:t>
      </w:r>
    </w:p>
    <w:p w14:paraId="5A8E784A" w14:textId="404ABEAF" w:rsidR="00C864A3" w:rsidRPr="001E02B0" w:rsidRDefault="00C864A3" w:rsidP="00C713C0">
      <w:pPr>
        <w:ind w:left="510" w:hanging="510"/>
        <w:jc w:val="both"/>
        <w:rPr>
          <w:rFonts w:asciiTheme="minorHAnsi" w:hAnsiTheme="minorHAnsi" w:cstheme="minorHAnsi"/>
        </w:rPr>
      </w:pPr>
    </w:p>
    <w:p w14:paraId="6A1498C4" w14:textId="77777777" w:rsidR="004C045E" w:rsidRPr="001E02B0" w:rsidRDefault="004C045E" w:rsidP="00C713C0">
      <w:pPr>
        <w:ind w:left="510" w:hanging="510"/>
        <w:jc w:val="both"/>
        <w:rPr>
          <w:rFonts w:asciiTheme="minorHAnsi" w:hAnsiTheme="minorHAnsi" w:cstheme="minorHAnsi"/>
        </w:rPr>
      </w:pPr>
    </w:p>
    <w:p w14:paraId="03374A8E" w14:textId="77468EFB" w:rsidR="004C045E" w:rsidRPr="001E02B0" w:rsidRDefault="004C045E" w:rsidP="004C045E">
      <w:pPr>
        <w:ind w:left="1843" w:hanging="1276"/>
        <w:jc w:val="both"/>
        <w:rPr>
          <w:rFonts w:asciiTheme="minorHAnsi" w:hAnsiTheme="minorHAnsi" w:cstheme="minorHAnsi"/>
        </w:rPr>
      </w:pPr>
      <w:r w:rsidRPr="001E02B0">
        <w:rPr>
          <w:rFonts w:asciiTheme="minorHAnsi" w:hAnsiTheme="minorHAnsi" w:cstheme="minorHAnsi"/>
          <w:b/>
        </w:rPr>
        <w:t>Výsledek 2:</w:t>
      </w:r>
      <w:r w:rsidRPr="001E02B0">
        <w:rPr>
          <w:rFonts w:asciiTheme="minorHAnsi" w:hAnsiTheme="minorHAnsi" w:cstheme="minorHAnsi"/>
        </w:rPr>
        <w:t xml:space="preserve"> </w:t>
      </w:r>
      <w:r w:rsidR="0053228E" w:rsidRPr="0053228E">
        <w:rPr>
          <w:rFonts w:asciiTheme="minorHAnsi" w:hAnsiTheme="minorHAnsi" w:cstheme="minorHAnsi"/>
        </w:rPr>
        <w:t>TK05020034-V2</w:t>
      </w:r>
      <w:r w:rsidR="0053228E">
        <w:rPr>
          <w:rFonts w:asciiTheme="minorHAnsi" w:hAnsiTheme="minorHAnsi" w:cstheme="minorHAnsi"/>
        </w:rPr>
        <w:t xml:space="preserve"> - </w:t>
      </w:r>
      <w:r w:rsidR="00104211" w:rsidRPr="001E02B0">
        <w:rPr>
          <w:rFonts w:asciiTheme="minorHAnsi" w:hAnsiTheme="minorHAnsi" w:cstheme="minorHAnsi"/>
        </w:rPr>
        <w:t>Výroba kovové součásti hřebenového těsnění metodou 3D tisku</w:t>
      </w:r>
    </w:p>
    <w:p w14:paraId="7B33D365" w14:textId="0A3C1ADE" w:rsidR="004C045E" w:rsidRPr="001E02B0" w:rsidRDefault="004C045E" w:rsidP="004C045E">
      <w:pPr>
        <w:pStyle w:val="Zkladntext"/>
        <w:ind w:left="1077" w:hanging="510"/>
        <w:rPr>
          <w:rFonts w:asciiTheme="minorHAnsi" w:hAnsiTheme="minorHAnsi" w:cstheme="minorHAnsi"/>
          <w:bCs w:val="0"/>
          <w:sz w:val="24"/>
        </w:rPr>
      </w:pPr>
      <w:r w:rsidRPr="001E02B0">
        <w:rPr>
          <w:rFonts w:asciiTheme="minorHAnsi" w:hAnsiTheme="minorHAnsi" w:cstheme="minorHAnsi"/>
          <w:b/>
          <w:bCs w:val="0"/>
          <w:sz w:val="24"/>
        </w:rPr>
        <w:t>Druh výsledku:</w:t>
      </w:r>
      <w:r w:rsidRPr="001E02B0">
        <w:rPr>
          <w:rFonts w:asciiTheme="minorHAnsi" w:hAnsiTheme="minorHAnsi" w:cstheme="minorHAnsi"/>
          <w:sz w:val="24"/>
        </w:rPr>
        <w:t xml:space="preserve"> </w:t>
      </w:r>
      <w:r w:rsidRPr="001E02B0">
        <w:rPr>
          <w:rFonts w:asciiTheme="minorHAnsi" w:hAnsiTheme="minorHAnsi" w:cstheme="minorHAnsi"/>
          <w:sz w:val="24"/>
        </w:rPr>
        <w:tab/>
      </w:r>
      <w:r w:rsidRPr="001E02B0">
        <w:rPr>
          <w:rFonts w:asciiTheme="minorHAnsi" w:hAnsiTheme="minorHAnsi" w:cstheme="minorHAnsi"/>
          <w:sz w:val="24"/>
        </w:rPr>
        <w:tab/>
      </w:r>
      <w:r w:rsidRPr="001E02B0">
        <w:rPr>
          <w:rFonts w:asciiTheme="minorHAnsi" w:hAnsiTheme="minorHAnsi" w:cstheme="minorHAnsi"/>
          <w:sz w:val="24"/>
        </w:rPr>
        <w:tab/>
      </w:r>
      <w:r w:rsidR="00595AE7" w:rsidRPr="001E02B0">
        <w:rPr>
          <w:rFonts w:asciiTheme="minorHAnsi" w:hAnsiTheme="minorHAnsi" w:cstheme="minorHAnsi"/>
          <w:sz w:val="24"/>
        </w:rPr>
        <w:t>Ztech – Ověřená</w:t>
      </w:r>
      <w:r w:rsidR="0006736C" w:rsidRPr="001E02B0">
        <w:rPr>
          <w:rFonts w:asciiTheme="minorHAnsi" w:hAnsiTheme="minorHAnsi" w:cstheme="minorHAnsi"/>
          <w:sz w:val="24"/>
        </w:rPr>
        <w:t xml:space="preserve"> technologie</w:t>
      </w:r>
    </w:p>
    <w:p w14:paraId="48A11FF6" w14:textId="1AA4B801" w:rsidR="00104211" w:rsidRPr="001E02B0" w:rsidRDefault="00104211" w:rsidP="00104211">
      <w:pPr>
        <w:pStyle w:val="Zkladntext"/>
        <w:ind w:left="1077" w:hanging="510"/>
        <w:rPr>
          <w:rFonts w:asciiTheme="minorHAnsi" w:hAnsiTheme="minorHAnsi" w:cstheme="minorHAnsi"/>
          <w:bCs w:val="0"/>
          <w:sz w:val="24"/>
        </w:rPr>
      </w:pPr>
      <w:r w:rsidRPr="001E02B0">
        <w:rPr>
          <w:rFonts w:asciiTheme="minorHAnsi" w:hAnsiTheme="minorHAnsi" w:cstheme="minorHAnsi"/>
          <w:bCs w:val="0"/>
          <w:sz w:val="24"/>
        </w:rPr>
        <w:t>SVÚM:</w:t>
      </w:r>
      <w:r w:rsidRPr="001E02B0">
        <w:rPr>
          <w:rFonts w:asciiTheme="minorHAnsi" w:hAnsiTheme="minorHAnsi" w:cstheme="minorHAnsi"/>
          <w:bCs w:val="0"/>
          <w:sz w:val="24"/>
        </w:rPr>
        <w:tab/>
      </w:r>
      <w:r w:rsidRPr="001E02B0">
        <w:rPr>
          <w:rFonts w:asciiTheme="minorHAnsi" w:hAnsiTheme="minorHAnsi" w:cstheme="minorHAnsi"/>
          <w:bCs w:val="0"/>
          <w:sz w:val="24"/>
        </w:rPr>
        <w:tab/>
      </w:r>
      <w:r w:rsidR="0006736C" w:rsidRPr="001E02B0">
        <w:rPr>
          <w:rFonts w:asciiTheme="minorHAnsi" w:hAnsiTheme="minorHAnsi" w:cstheme="minorHAnsi"/>
          <w:bCs w:val="0"/>
          <w:sz w:val="24"/>
        </w:rPr>
        <w:tab/>
      </w:r>
      <w:r w:rsidRPr="001E02B0">
        <w:rPr>
          <w:rFonts w:asciiTheme="minorHAnsi" w:hAnsiTheme="minorHAnsi" w:cstheme="minorHAnsi"/>
          <w:bCs w:val="0"/>
          <w:sz w:val="24"/>
        </w:rPr>
        <w:t xml:space="preserve">       </w:t>
      </w:r>
      <w:r w:rsidRPr="001E02B0">
        <w:rPr>
          <w:rFonts w:asciiTheme="minorHAnsi" w:hAnsiTheme="minorHAnsi" w:cstheme="minorHAnsi"/>
          <w:bCs w:val="0"/>
          <w:sz w:val="24"/>
        </w:rPr>
        <w:tab/>
      </w:r>
      <w:r w:rsidR="001F50B5">
        <w:rPr>
          <w:rFonts w:asciiTheme="minorHAnsi" w:hAnsiTheme="minorHAnsi" w:cstheme="minorHAnsi"/>
          <w:bCs w:val="0"/>
          <w:sz w:val="24"/>
        </w:rPr>
        <w:t>10</w:t>
      </w:r>
      <w:r w:rsidRPr="001E02B0">
        <w:rPr>
          <w:rFonts w:asciiTheme="minorHAnsi" w:hAnsiTheme="minorHAnsi" w:cstheme="minorHAnsi"/>
          <w:bCs w:val="0"/>
          <w:sz w:val="24"/>
        </w:rPr>
        <w:t xml:space="preserve"> %</w:t>
      </w:r>
    </w:p>
    <w:p w14:paraId="68540EBC" w14:textId="2642F664" w:rsidR="00104211" w:rsidRPr="001E02B0" w:rsidRDefault="00104211" w:rsidP="00104211">
      <w:pPr>
        <w:pStyle w:val="Zkladntext"/>
        <w:ind w:left="1077" w:hanging="510"/>
        <w:rPr>
          <w:rFonts w:asciiTheme="minorHAnsi" w:hAnsiTheme="minorHAnsi" w:cstheme="minorHAnsi"/>
          <w:bCs w:val="0"/>
          <w:sz w:val="24"/>
        </w:rPr>
      </w:pPr>
      <w:r w:rsidRPr="001E02B0">
        <w:rPr>
          <w:rFonts w:asciiTheme="minorHAnsi" w:hAnsiTheme="minorHAnsi" w:cstheme="minorHAnsi"/>
          <w:bCs w:val="0"/>
          <w:sz w:val="24"/>
        </w:rPr>
        <w:t>ZČU:</w:t>
      </w:r>
      <w:r w:rsidRPr="001E02B0">
        <w:rPr>
          <w:rFonts w:asciiTheme="minorHAnsi" w:hAnsiTheme="minorHAnsi" w:cstheme="minorHAnsi"/>
          <w:bCs w:val="0"/>
          <w:sz w:val="24"/>
        </w:rPr>
        <w:tab/>
      </w:r>
      <w:r w:rsidRPr="001E02B0">
        <w:rPr>
          <w:rFonts w:asciiTheme="minorHAnsi" w:hAnsiTheme="minorHAnsi" w:cstheme="minorHAnsi"/>
          <w:bCs w:val="0"/>
          <w:sz w:val="24"/>
        </w:rPr>
        <w:tab/>
      </w:r>
      <w:r w:rsidRPr="001E02B0">
        <w:rPr>
          <w:rFonts w:asciiTheme="minorHAnsi" w:hAnsiTheme="minorHAnsi" w:cstheme="minorHAnsi"/>
          <w:bCs w:val="0"/>
          <w:sz w:val="24"/>
        </w:rPr>
        <w:tab/>
      </w:r>
      <w:r w:rsidRPr="001E02B0">
        <w:rPr>
          <w:rFonts w:asciiTheme="minorHAnsi" w:hAnsiTheme="minorHAnsi" w:cstheme="minorHAnsi"/>
          <w:bCs w:val="0"/>
          <w:sz w:val="24"/>
        </w:rPr>
        <w:tab/>
      </w:r>
      <w:r w:rsidRPr="001E02B0">
        <w:rPr>
          <w:rFonts w:asciiTheme="minorHAnsi" w:hAnsiTheme="minorHAnsi" w:cstheme="minorHAnsi"/>
          <w:bCs w:val="0"/>
          <w:sz w:val="24"/>
        </w:rPr>
        <w:tab/>
      </w:r>
      <w:r w:rsidR="001F50B5">
        <w:rPr>
          <w:rFonts w:asciiTheme="minorHAnsi" w:hAnsiTheme="minorHAnsi" w:cstheme="minorHAnsi"/>
          <w:bCs w:val="0"/>
          <w:sz w:val="24"/>
        </w:rPr>
        <w:t>7</w:t>
      </w:r>
      <w:r w:rsidR="0006736C" w:rsidRPr="001E02B0">
        <w:rPr>
          <w:rFonts w:asciiTheme="minorHAnsi" w:hAnsiTheme="minorHAnsi" w:cstheme="minorHAnsi"/>
          <w:bCs w:val="0"/>
          <w:sz w:val="24"/>
        </w:rPr>
        <w:t>0</w:t>
      </w:r>
      <w:r w:rsidRPr="001E02B0">
        <w:rPr>
          <w:rFonts w:asciiTheme="minorHAnsi" w:hAnsiTheme="minorHAnsi" w:cstheme="minorHAnsi"/>
          <w:bCs w:val="0"/>
          <w:sz w:val="24"/>
        </w:rPr>
        <w:t xml:space="preserve"> %</w:t>
      </w:r>
    </w:p>
    <w:p w14:paraId="7BC6317D" w14:textId="2F034DE3" w:rsidR="00104211" w:rsidRPr="001E02B0" w:rsidRDefault="00104211" w:rsidP="00104211">
      <w:pPr>
        <w:pStyle w:val="Zkladntext"/>
        <w:ind w:left="1077" w:hanging="510"/>
        <w:rPr>
          <w:rFonts w:asciiTheme="minorHAnsi" w:hAnsiTheme="minorHAnsi" w:cstheme="minorHAnsi"/>
          <w:bCs w:val="0"/>
          <w:sz w:val="24"/>
        </w:rPr>
      </w:pPr>
      <w:r w:rsidRPr="001E02B0">
        <w:rPr>
          <w:rFonts w:asciiTheme="minorHAnsi" w:hAnsiTheme="minorHAnsi" w:cstheme="minorHAnsi"/>
          <w:bCs w:val="0"/>
          <w:sz w:val="24"/>
        </w:rPr>
        <w:t>MICo:</w:t>
      </w:r>
      <w:r w:rsidRPr="001E02B0">
        <w:rPr>
          <w:rFonts w:asciiTheme="minorHAnsi" w:hAnsiTheme="minorHAnsi" w:cstheme="minorHAnsi"/>
          <w:bCs w:val="0"/>
          <w:sz w:val="24"/>
        </w:rPr>
        <w:tab/>
      </w:r>
      <w:r w:rsidRPr="001E02B0">
        <w:rPr>
          <w:rFonts w:asciiTheme="minorHAnsi" w:hAnsiTheme="minorHAnsi" w:cstheme="minorHAnsi"/>
          <w:bCs w:val="0"/>
          <w:sz w:val="24"/>
        </w:rPr>
        <w:tab/>
      </w:r>
      <w:r w:rsidRPr="001E02B0">
        <w:rPr>
          <w:rFonts w:asciiTheme="minorHAnsi" w:hAnsiTheme="minorHAnsi" w:cstheme="minorHAnsi"/>
          <w:bCs w:val="0"/>
          <w:sz w:val="24"/>
        </w:rPr>
        <w:tab/>
      </w:r>
      <w:r w:rsidRPr="001E02B0">
        <w:rPr>
          <w:rFonts w:asciiTheme="minorHAnsi" w:hAnsiTheme="minorHAnsi" w:cstheme="minorHAnsi"/>
          <w:bCs w:val="0"/>
          <w:sz w:val="24"/>
        </w:rPr>
        <w:tab/>
      </w:r>
      <w:r w:rsidR="0006736C" w:rsidRPr="001E02B0">
        <w:rPr>
          <w:rFonts w:asciiTheme="minorHAnsi" w:hAnsiTheme="minorHAnsi" w:cstheme="minorHAnsi"/>
          <w:bCs w:val="0"/>
          <w:sz w:val="24"/>
        </w:rPr>
        <w:t>20</w:t>
      </w:r>
      <w:r w:rsidRPr="001E02B0">
        <w:rPr>
          <w:rFonts w:asciiTheme="minorHAnsi" w:hAnsiTheme="minorHAnsi" w:cstheme="minorHAnsi"/>
          <w:bCs w:val="0"/>
          <w:sz w:val="24"/>
        </w:rPr>
        <w:t xml:space="preserve"> %</w:t>
      </w:r>
    </w:p>
    <w:p w14:paraId="269A2983" w14:textId="77777777" w:rsidR="004C045E" w:rsidRPr="001E02B0" w:rsidRDefault="004C045E" w:rsidP="00C713C0">
      <w:pPr>
        <w:ind w:left="510" w:hanging="510"/>
        <w:jc w:val="both"/>
        <w:rPr>
          <w:rFonts w:asciiTheme="minorHAnsi" w:hAnsiTheme="minorHAnsi" w:cstheme="minorHAnsi"/>
        </w:rPr>
      </w:pPr>
    </w:p>
    <w:p w14:paraId="5072F893" w14:textId="2E3F3712" w:rsidR="004C045E" w:rsidRPr="001E02B0" w:rsidRDefault="004C045E" w:rsidP="004C045E">
      <w:pPr>
        <w:ind w:left="1843" w:hanging="1276"/>
        <w:jc w:val="both"/>
        <w:rPr>
          <w:rFonts w:asciiTheme="minorHAnsi" w:hAnsiTheme="minorHAnsi" w:cstheme="minorHAnsi"/>
        </w:rPr>
      </w:pPr>
      <w:r w:rsidRPr="001E02B0">
        <w:rPr>
          <w:rFonts w:asciiTheme="minorHAnsi" w:hAnsiTheme="minorHAnsi" w:cstheme="minorHAnsi"/>
          <w:b/>
        </w:rPr>
        <w:t>Výsledek 3:</w:t>
      </w:r>
      <w:r w:rsidRPr="001E02B0">
        <w:rPr>
          <w:rFonts w:asciiTheme="minorHAnsi" w:hAnsiTheme="minorHAnsi" w:cstheme="minorHAnsi"/>
        </w:rPr>
        <w:t xml:space="preserve"> </w:t>
      </w:r>
      <w:r w:rsidR="0053228E" w:rsidRPr="0053228E">
        <w:rPr>
          <w:rFonts w:asciiTheme="minorHAnsi" w:hAnsiTheme="minorHAnsi" w:cstheme="minorHAnsi"/>
        </w:rPr>
        <w:t>TK05020034-V3</w:t>
      </w:r>
      <w:r w:rsidR="0053228E">
        <w:rPr>
          <w:rFonts w:asciiTheme="minorHAnsi" w:hAnsiTheme="minorHAnsi" w:cstheme="minorHAnsi"/>
        </w:rPr>
        <w:t xml:space="preserve"> - </w:t>
      </w:r>
      <w:r w:rsidR="00595AE7" w:rsidRPr="001E02B0">
        <w:rPr>
          <w:rFonts w:asciiTheme="minorHAnsi" w:hAnsiTheme="minorHAnsi" w:cstheme="minorHAnsi"/>
        </w:rPr>
        <w:t>Souhrnné informace o korozní odolnosti 3D tištěného těsnění</w:t>
      </w:r>
    </w:p>
    <w:p w14:paraId="65B70946" w14:textId="77777777" w:rsidR="004C045E" w:rsidRPr="001E02B0" w:rsidRDefault="004C045E" w:rsidP="004C045E">
      <w:pPr>
        <w:pStyle w:val="Zkladntext"/>
        <w:ind w:left="1077" w:hanging="510"/>
        <w:rPr>
          <w:rFonts w:asciiTheme="minorHAnsi" w:hAnsiTheme="minorHAnsi" w:cstheme="minorHAnsi"/>
          <w:bCs w:val="0"/>
          <w:sz w:val="24"/>
        </w:rPr>
      </w:pPr>
      <w:r w:rsidRPr="001E02B0">
        <w:rPr>
          <w:rFonts w:asciiTheme="minorHAnsi" w:hAnsiTheme="minorHAnsi" w:cstheme="minorHAnsi"/>
          <w:b/>
          <w:bCs w:val="0"/>
          <w:sz w:val="24"/>
        </w:rPr>
        <w:t>Druh výsledku:</w:t>
      </w:r>
      <w:r w:rsidRPr="001E02B0">
        <w:rPr>
          <w:rFonts w:asciiTheme="minorHAnsi" w:hAnsiTheme="minorHAnsi" w:cstheme="minorHAnsi"/>
          <w:sz w:val="24"/>
        </w:rPr>
        <w:t xml:space="preserve"> </w:t>
      </w:r>
      <w:r w:rsidRPr="001E02B0">
        <w:rPr>
          <w:rFonts w:asciiTheme="minorHAnsi" w:hAnsiTheme="minorHAnsi" w:cstheme="minorHAnsi"/>
          <w:sz w:val="24"/>
        </w:rPr>
        <w:tab/>
      </w:r>
      <w:r w:rsidRPr="001E02B0">
        <w:rPr>
          <w:rFonts w:asciiTheme="minorHAnsi" w:hAnsiTheme="minorHAnsi" w:cstheme="minorHAnsi"/>
          <w:sz w:val="24"/>
        </w:rPr>
        <w:tab/>
      </w:r>
      <w:r w:rsidRPr="001E02B0">
        <w:rPr>
          <w:rFonts w:asciiTheme="minorHAnsi" w:hAnsiTheme="minorHAnsi" w:cstheme="minorHAnsi"/>
          <w:sz w:val="24"/>
        </w:rPr>
        <w:tab/>
        <w:t>O – Ostatní výsledky</w:t>
      </w:r>
      <w:r w:rsidRPr="001E02B0">
        <w:rPr>
          <w:rFonts w:asciiTheme="minorHAnsi" w:hAnsiTheme="minorHAnsi" w:cstheme="minorHAnsi"/>
          <w:bCs w:val="0"/>
          <w:sz w:val="24"/>
        </w:rPr>
        <w:t xml:space="preserve">                        </w:t>
      </w:r>
    </w:p>
    <w:p w14:paraId="07FE2FB0" w14:textId="4E4EA973" w:rsidR="0006736C" w:rsidRPr="001E02B0" w:rsidRDefault="0006736C" w:rsidP="0006736C">
      <w:pPr>
        <w:pStyle w:val="Zkladntext"/>
        <w:ind w:left="1077" w:hanging="510"/>
        <w:rPr>
          <w:rFonts w:asciiTheme="minorHAnsi" w:hAnsiTheme="minorHAnsi" w:cstheme="minorHAnsi"/>
          <w:bCs w:val="0"/>
          <w:sz w:val="24"/>
        </w:rPr>
      </w:pPr>
      <w:r w:rsidRPr="001E02B0">
        <w:rPr>
          <w:rFonts w:asciiTheme="minorHAnsi" w:hAnsiTheme="minorHAnsi" w:cstheme="minorHAnsi"/>
          <w:bCs w:val="0"/>
          <w:sz w:val="24"/>
        </w:rPr>
        <w:t>SVÚM:</w:t>
      </w:r>
      <w:r w:rsidRPr="001E02B0">
        <w:rPr>
          <w:rFonts w:asciiTheme="minorHAnsi" w:hAnsiTheme="minorHAnsi" w:cstheme="minorHAnsi"/>
          <w:bCs w:val="0"/>
          <w:sz w:val="24"/>
        </w:rPr>
        <w:tab/>
      </w:r>
      <w:r w:rsidRPr="001E02B0">
        <w:rPr>
          <w:rFonts w:asciiTheme="minorHAnsi" w:hAnsiTheme="minorHAnsi" w:cstheme="minorHAnsi"/>
          <w:bCs w:val="0"/>
          <w:sz w:val="24"/>
        </w:rPr>
        <w:tab/>
      </w:r>
      <w:r w:rsidRPr="001E02B0">
        <w:rPr>
          <w:rFonts w:asciiTheme="minorHAnsi" w:hAnsiTheme="minorHAnsi" w:cstheme="minorHAnsi"/>
          <w:bCs w:val="0"/>
          <w:sz w:val="24"/>
        </w:rPr>
        <w:tab/>
        <w:t xml:space="preserve">       </w:t>
      </w:r>
      <w:r w:rsidRPr="001E02B0">
        <w:rPr>
          <w:rFonts w:asciiTheme="minorHAnsi" w:hAnsiTheme="minorHAnsi" w:cstheme="minorHAnsi"/>
          <w:bCs w:val="0"/>
          <w:sz w:val="24"/>
        </w:rPr>
        <w:tab/>
      </w:r>
      <w:r w:rsidR="00595AE7" w:rsidRPr="001E02B0">
        <w:rPr>
          <w:rFonts w:asciiTheme="minorHAnsi" w:hAnsiTheme="minorHAnsi" w:cstheme="minorHAnsi"/>
          <w:bCs w:val="0"/>
          <w:sz w:val="24"/>
        </w:rPr>
        <w:t>70</w:t>
      </w:r>
      <w:r w:rsidRPr="001E02B0">
        <w:rPr>
          <w:rFonts w:asciiTheme="minorHAnsi" w:hAnsiTheme="minorHAnsi" w:cstheme="minorHAnsi"/>
          <w:bCs w:val="0"/>
          <w:sz w:val="24"/>
        </w:rPr>
        <w:t xml:space="preserve"> %</w:t>
      </w:r>
    </w:p>
    <w:p w14:paraId="3D782404" w14:textId="0480C47E" w:rsidR="0006736C" w:rsidRPr="001E02B0" w:rsidRDefault="0006736C" w:rsidP="0006736C">
      <w:pPr>
        <w:pStyle w:val="Zkladntext"/>
        <w:ind w:left="1077" w:hanging="510"/>
        <w:rPr>
          <w:rFonts w:asciiTheme="minorHAnsi" w:hAnsiTheme="minorHAnsi" w:cstheme="minorHAnsi"/>
          <w:bCs w:val="0"/>
          <w:sz w:val="24"/>
        </w:rPr>
      </w:pPr>
      <w:r w:rsidRPr="001E02B0">
        <w:rPr>
          <w:rFonts w:asciiTheme="minorHAnsi" w:hAnsiTheme="minorHAnsi" w:cstheme="minorHAnsi"/>
          <w:bCs w:val="0"/>
          <w:sz w:val="24"/>
        </w:rPr>
        <w:t>ZČU:</w:t>
      </w:r>
      <w:r w:rsidRPr="001E02B0">
        <w:rPr>
          <w:rFonts w:asciiTheme="minorHAnsi" w:hAnsiTheme="minorHAnsi" w:cstheme="minorHAnsi"/>
          <w:bCs w:val="0"/>
          <w:sz w:val="24"/>
        </w:rPr>
        <w:tab/>
      </w:r>
      <w:r w:rsidRPr="001E02B0">
        <w:rPr>
          <w:rFonts w:asciiTheme="minorHAnsi" w:hAnsiTheme="minorHAnsi" w:cstheme="minorHAnsi"/>
          <w:bCs w:val="0"/>
          <w:sz w:val="24"/>
        </w:rPr>
        <w:tab/>
      </w:r>
      <w:r w:rsidRPr="001E02B0">
        <w:rPr>
          <w:rFonts w:asciiTheme="minorHAnsi" w:hAnsiTheme="minorHAnsi" w:cstheme="minorHAnsi"/>
          <w:bCs w:val="0"/>
          <w:sz w:val="24"/>
        </w:rPr>
        <w:tab/>
      </w:r>
      <w:r w:rsidRPr="001E02B0">
        <w:rPr>
          <w:rFonts w:asciiTheme="minorHAnsi" w:hAnsiTheme="minorHAnsi" w:cstheme="minorHAnsi"/>
          <w:bCs w:val="0"/>
          <w:sz w:val="24"/>
        </w:rPr>
        <w:tab/>
      </w:r>
      <w:r w:rsidRPr="001E02B0">
        <w:rPr>
          <w:rFonts w:asciiTheme="minorHAnsi" w:hAnsiTheme="minorHAnsi" w:cstheme="minorHAnsi"/>
          <w:bCs w:val="0"/>
          <w:sz w:val="24"/>
        </w:rPr>
        <w:tab/>
      </w:r>
      <w:r w:rsidR="00595AE7" w:rsidRPr="001E02B0">
        <w:rPr>
          <w:rFonts w:asciiTheme="minorHAnsi" w:hAnsiTheme="minorHAnsi" w:cstheme="minorHAnsi"/>
          <w:bCs w:val="0"/>
          <w:sz w:val="24"/>
        </w:rPr>
        <w:t>15</w:t>
      </w:r>
      <w:r w:rsidRPr="001E02B0">
        <w:rPr>
          <w:rFonts w:asciiTheme="minorHAnsi" w:hAnsiTheme="minorHAnsi" w:cstheme="minorHAnsi"/>
          <w:bCs w:val="0"/>
          <w:sz w:val="24"/>
        </w:rPr>
        <w:t xml:space="preserve"> %</w:t>
      </w:r>
    </w:p>
    <w:p w14:paraId="450A8651" w14:textId="514CD4CE" w:rsidR="0006736C" w:rsidRPr="001E02B0" w:rsidRDefault="0006736C" w:rsidP="0006736C">
      <w:pPr>
        <w:pStyle w:val="Zkladntext"/>
        <w:ind w:left="1077" w:hanging="510"/>
        <w:rPr>
          <w:rFonts w:asciiTheme="minorHAnsi" w:hAnsiTheme="minorHAnsi" w:cstheme="minorHAnsi"/>
          <w:bCs w:val="0"/>
          <w:sz w:val="24"/>
        </w:rPr>
      </w:pPr>
      <w:r w:rsidRPr="001E02B0">
        <w:rPr>
          <w:rFonts w:asciiTheme="minorHAnsi" w:hAnsiTheme="minorHAnsi" w:cstheme="minorHAnsi"/>
          <w:bCs w:val="0"/>
          <w:sz w:val="24"/>
        </w:rPr>
        <w:t>MICo:</w:t>
      </w:r>
      <w:r w:rsidRPr="001E02B0">
        <w:rPr>
          <w:rFonts w:asciiTheme="minorHAnsi" w:hAnsiTheme="minorHAnsi" w:cstheme="minorHAnsi"/>
          <w:bCs w:val="0"/>
          <w:sz w:val="24"/>
        </w:rPr>
        <w:tab/>
      </w:r>
      <w:r w:rsidRPr="001E02B0">
        <w:rPr>
          <w:rFonts w:asciiTheme="minorHAnsi" w:hAnsiTheme="minorHAnsi" w:cstheme="minorHAnsi"/>
          <w:bCs w:val="0"/>
          <w:sz w:val="24"/>
        </w:rPr>
        <w:tab/>
      </w:r>
      <w:r w:rsidRPr="001E02B0">
        <w:rPr>
          <w:rFonts w:asciiTheme="minorHAnsi" w:hAnsiTheme="minorHAnsi" w:cstheme="minorHAnsi"/>
          <w:bCs w:val="0"/>
          <w:sz w:val="24"/>
        </w:rPr>
        <w:tab/>
      </w:r>
      <w:r w:rsidRPr="001E02B0">
        <w:rPr>
          <w:rFonts w:asciiTheme="minorHAnsi" w:hAnsiTheme="minorHAnsi" w:cstheme="minorHAnsi"/>
          <w:bCs w:val="0"/>
          <w:sz w:val="24"/>
        </w:rPr>
        <w:tab/>
      </w:r>
      <w:r w:rsidR="00595AE7" w:rsidRPr="001E02B0">
        <w:rPr>
          <w:rFonts w:asciiTheme="minorHAnsi" w:hAnsiTheme="minorHAnsi" w:cstheme="minorHAnsi"/>
          <w:bCs w:val="0"/>
          <w:sz w:val="24"/>
        </w:rPr>
        <w:t>15</w:t>
      </w:r>
      <w:r w:rsidRPr="001E02B0">
        <w:rPr>
          <w:rFonts w:asciiTheme="minorHAnsi" w:hAnsiTheme="minorHAnsi" w:cstheme="minorHAnsi"/>
          <w:bCs w:val="0"/>
          <w:sz w:val="24"/>
        </w:rPr>
        <w:t xml:space="preserve"> %</w:t>
      </w:r>
    </w:p>
    <w:p w14:paraId="5BD98E05" w14:textId="4AF31CFD" w:rsidR="00802F0A" w:rsidRPr="001E02B0" w:rsidRDefault="00802F0A" w:rsidP="00802F0A">
      <w:pPr>
        <w:ind w:left="1843" w:hanging="1276"/>
        <w:jc w:val="both"/>
        <w:rPr>
          <w:rFonts w:asciiTheme="minorHAnsi" w:hAnsiTheme="minorHAnsi" w:cstheme="minorHAnsi"/>
        </w:rPr>
      </w:pPr>
      <w:r w:rsidRPr="001E02B0">
        <w:rPr>
          <w:rFonts w:asciiTheme="minorHAnsi" w:hAnsiTheme="minorHAnsi" w:cstheme="minorHAnsi"/>
          <w:b/>
        </w:rPr>
        <w:lastRenderedPageBreak/>
        <w:t>Výsledek 4:</w:t>
      </w:r>
      <w:r w:rsidRPr="001E02B0">
        <w:rPr>
          <w:rFonts w:asciiTheme="minorHAnsi" w:hAnsiTheme="minorHAnsi" w:cstheme="minorHAnsi"/>
        </w:rPr>
        <w:t xml:space="preserve"> </w:t>
      </w:r>
      <w:r w:rsidR="0053228E" w:rsidRPr="0053228E">
        <w:rPr>
          <w:rFonts w:asciiTheme="minorHAnsi" w:hAnsiTheme="minorHAnsi" w:cstheme="minorHAnsi"/>
        </w:rPr>
        <w:t>TK05020034-V4</w:t>
      </w:r>
      <w:r w:rsidR="0053228E">
        <w:rPr>
          <w:rFonts w:asciiTheme="minorHAnsi" w:hAnsiTheme="minorHAnsi" w:cstheme="minorHAnsi"/>
        </w:rPr>
        <w:t xml:space="preserve"> - </w:t>
      </w:r>
      <w:r w:rsidR="00595AE7" w:rsidRPr="001E02B0">
        <w:rPr>
          <w:rFonts w:asciiTheme="minorHAnsi" w:hAnsiTheme="minorHAnsi" w:cstheme="minorHAnsi"/>
        </w:rPr>
        <w:t>Souhrnné informace o mechanických vlastnostech 3D tištěného těsnění</w:t>
      </w:r>
    </w:p>
    <w:p w14:paraId="031766DF" w14:textId="6B03480F" w:rsidR="00802F0A" w:rsidRPr="001E02B0" w:rsidRDefault="00802F0A" w:rsidP="00802F0A">
      <w:pPr>
        <w:pStyle w:val="Zkladntext"/>
        <w:ind w:left="1077" w:hanging="510"/>
        <w:rPr>
          <w:rFonts w:asciiTheme="minorHAnsi" w:hAnsiTheme="minorHAnsi" w:cstheme="minorHAnsi"/>
          <w:bCs w:val="0"/>
          <w:sz w:val="24"/>
        </w:rPr>
      </w:pPr>
      <w:r w:rsidRPr="001E02B0">
        <w:rPr>
          <w:rFonts w:asciiTheme="minorHAnsi" w:hAnsiTheme="minorHAnsi" w:cstheme="minorHAnsi"/>
          <w:b/>
          <w:bCs w:val="0"/>
          <w:sz w:val="24"/>
        </w:rPr>
        <w:t>Druh výsledku:</w:t>
      </w:r>
      <w:r w:rsidRPr="001E02B0">
        <w:rPr>
          <w:rFonts w:asciiTheme="minorHAnsi" w:hAnsiTheme="minorHAnsi" w:cstheme="minorHAnsi"/>
          <w:sz w:val="24"/>
        </w:rPr>
        <w:t xml:space="preserve"> </w:t>
      </w:r>
      <w:r w:rsidRPr="001E02B0">
        <w:rPr>
          <w:rFonts w:asciiTheme="minorHAnsi" w:hAnsiTheme="minorHAnsi" w:cstheme="minorHAnsi"/>
          <w:sz w:val="24"/>
        </w:rPr>
        <w:tab/>
      </w:r>
      <w:r w:rsidRPr="001E02B0">
        <w:rPr>
          <w:rFonts w:asciiTheme="minorHAnsi" w:hAnsiTheme="minorHAnsi" w:cstheme="minorHAnsi"/>
          <w:sz w:val="24"/>
        </w:rPr>
        <w:tab/>
      </w:r>
      <w:r w:rsidRPr="001E02B0">
        <w:rPr>
          <w:rFonts w:asciiTheme="minorHAnsi" w:hAnsiTheme="minorHAnsi" w:cstheme="minorHAnsi"/>
          <w:sz w:val="24"/>
        </w:rPr>
        <w:tab/>
        <w:t>O – Ostatní výsledky</w:t>
      </w:r>
      <w:r w:rsidRPr="001E02B0">
        <w:rPr>
          <w:rFonts w:asciiTheme="minorHAnsi" w:hAnsiTheme="minorHAnsi" w:cstheme="minorHAnsi"/>
          <w:bCs w:val="0"/>
          <w:sz w:val="24"/>
        </w:rPr>
        <w:t xml:space="preserve">                        </w:t>
      </w:r>
    </w:p>
    <w:p w14:paraId="66C7A0E3" w14:textId="76E314B0" w:rsidR="0006736C" w:rsidRPr="001E02B0" w:rsidRDefault="0006736C" w:rsidP="0006736C">
      <w:pPr>
        <w:pStyle w:val="Zkladntext"/>
        <w:ind w:left="1077" w:hanging="510"/>
        <w:rPr>
          <w:rFonts w:asciiTheme="minorHAnsi" w:hAnsiTheme="minorHAnsi" w:cstheme="minorHAnsi"/>
          <w:bCs w:val="0"/>
          <w:sz w:val="24"/>
        </w:rPr>
      </w:pPr>
      <w:r w:rsidRPr="001E02B0">
        <w:rPr>
          <w:rFonts w:asciiTheme="minorHAnsi" w:hAnsiTheme="minorHAnsi" w:cstheme="minorHAnsi"/>
          <w:bCs w:val="0"/>
          <w:sz w:val="24"/>
        </w:rPr>
        <w:t>SVÚM:</w:t>
      </w:r>
      <w:r w:rsidRPr="001E02B0">
        <w:rPr>
          <w:rFonts w:asciiTheme="minorHAnsi" w:hAnsiTheme="minorHAnsi" w:cstheme="minorHAnsi"/>
          <w:bCs w:val="0"/>
          <w:sz w:val="24"/>
        </w:rPr>
        <w:tab/>
      </w:r>
      <w:r w:rsidRPr="001E02B0">
        <w:rPr>
          <w:rFonts w:asciiTheme="minorHAnsi" w:hAnsiTheme="minorHAnsi" w:cstheme="minorHAnsi"/>
          <w:bCs w:val="0"/>
          <w:sz w:val="24"/>
        </w:rPr>
        <w:tab/>
      </w:r>
      <w:r w:rsidRPr="001E02B0">
        <w:rPr>
          <w:rFonts w:asciiTheme="minorHAnsi" w:hAnsiTheme="minorHAnsi" w:cstheme="minorHAnsi"/>
          <w:bCs w:val="0"/>
          <w:sz w:val="24"/>
        </w:rPr>
        <w:tab/>
        <w:t xml:space="preserve">       </w:t>
      </w:r>
      <w:r w:rsidRPr="001E02B0">
        <w:rPr>
          <w:rFonts w:asciiTheme="minorHAnsi" w:hAnsiTheme="minorHAnsi" w:cstheme="minorHAnsi"/>
          <w:bCs w:val="0"/>
          <w:sz w:val="24"/>
        </w:rPr>
        <w:tab/>
      </w:r>
      <w:r w:rsidR="001E02B0" w:rsidRPr="001E02B0">
        <w:rPr>
          <w:rFonts w:asciiTheme="minorHAnsi" w:hAnsiTheme="minorHAnsi" w:cstheme="minorHAnsi"/>
          <w:bCs w:val="0"/>
          <w:sz w:val="24"/>
        </w:rPr>
        <w:t>70</w:t>
      </w:r>
      <w:r w:rsidRPr="001E02B0">
        <w:rPr>
          <w:rFonts w:asciiTheme="minorHAnsi" w:hAnsiTheme="minorHAnsi" w:cstheme="minorHAnsi"/>
          <w:bCs w:val="0"/>
          <w:sz w:val="24"/>
        </w:rPr>
        <w:t xml:space="preserve"> %</w:t>
      </w:r>
    </w:p>
    <w:p w14:paraId="1374129D" w14:textId="7C4A23CC" w:rsidR="0006736C" w:rsidRPr="001E02B0" w:rsidRDefault="0006736C" w:rsidP="0006736C">
      <w:pPr>
        <w:pStyle w:val="Zkladntext"/>
        <w:ind w:left="1077" w:hanging="510"/>
        <w:rPr>
          <w:rFonts w:asciiTheme="minorHAnsi" w:hAnsiTheme="minorHAnsi" w:cstheme="minorHAnsi"/>
          <w:bCs w:val="0"/>
          <w:sz w:val="24"/>
        </w:rPr>
      </w:pPr>
      <w:r w:rsidRPr="001E02B0">
        <w:rPr>
          <w:rFonts w:asciiTheme="minorHAnsi" w:hAnsiTheme="minorHAnsi" w:cstheme="minorHAnsi"/>
          <w:bCs w:val="0"/>
          <w:sz w:val="24"/>
        </w:rPr>
        <w:t>ZČU:</w:t>
      </w:r>
      <w:r w:rsidRPr="001E02B0">
        <w:rPr>
          <w:rFonts w:asciiTheme="minorHAnsi" w:hAnsiTheme="minorHAnsi" w:cstheme="minorHAnsi"/>
          <w:bCs w:val="0"/>
          <w:sz w:val="24"/>
        </w:rPr>
        <w:tab/>
      </w:r>
      <w:r w:rsidRPr="001E02B0">
        <w:rPr>
          <w:rFonts w:asciiTheme="minorHAnsi" w:hAnsiTheme="minorHAnsi" w:cstheme="minorHAnsi"/>
          <w:bCs w:val="0"/>
          <w:sz w:val="24"/>
        </w:rPr>
        <w:tab/>
      </w:r>
      <w:r w:rsidRPr="001E02B0">
        <w:rPr>
          <w:rFonts w:asciiTheme="minorHAnsi" w:hAnsiTheme="minorHAnsi" w:cstheme="minorHAnsi"/>
          <w:bCs w:val="0"/>
          <w:sz w:val="24"/>
        </w:rPr>
        <w:tab/>
      </w:r>
      <w:r w:rsidRPr="001E02B0">
        <w:rPr>
          <w:rFonts w:asciiTheme="minorHAnsi" w:hAnsiTheme="minorHAnsi" w:cstheme="minorHAnsi"/>
          <w:bCs w:val="0"/>
          <w:sz w:val="24"/>
        </w:rPr>
        <w:tab/>
      </w:r>
      <w:r w:rsidRPr="001E02B0">
        <w:rPr>
          <w:rFonts w:asciiTheme="minorHAnsi" w:hAnsiTheme="minorHAnsi" w:cstheme="minorHAnsi"/>
          <w:bCs w:val="0"/>
          <w:sz w:val="24"/>
        </w:rPr>
        <w:tab/>
      </w:r>
      <w:r w:rsidR="001E02B0" w:rsidRPr="001E02B0">
        <w:rPr>
          <w:rFonts w:asciiTheme="minorHAnsi" w:hAnsiTheme="minorHAnsi" w:cstheme="minorHAnsi"/>
          <w:bCs w:val="0"/>
          <w:sz w:val="24"/>
        </w:rPr>
        <w:t>15</w:t>
      </w:r>
      <w:r w:rsidRPr="001E02B0">
        <w:rPr>
          <w:rFonts w:asciiTheme="minorHAnsi" w:hAnsiTheme="minorHAnsi" w:cstheme="minorHAnsi"/>
          <w:bCs w:val="0"/>
          <w:sz w:val="24"/>
        </w:rPr>
        <w:t xml:space="preserve"> %</w:t>
      </w:r>
    </w:p>
    <w:p w14:paraId="66FAC4F5" w14:textId="23B24F4C" w:rsidR="0006736C" w:rsidRPr="001E02B0" w:rsidRDefault="0006736C" w:rsidP="0006736C">
      <w:pPr>
        <w:pStyle w:val="Zkladntext"/>
        <w:ind w:left="1077" w:hanging="510"/>
        <w:rPr>
          <w:rFonts w:asciiTheme="minorHAnsi" w:hAnsiTheme="minorHAnsi" w:cstheme="minorHAnsi"/>
          <w:bCs w:val="0"/>
          <w:sz w:val="24"/>
        </w:rPr>
      </w:pPr>
      <w:r w:rsidRPr="001E02B0">
        <w:rPr>
          <w:rFonts w:asciiTheme="minorHAnsi" w:hAnsiTheme="minorHAnsi" w:cstheme="minorHAnsi"/>
          <w:bCs w:val="0"/>
          <w:sz w:val="24"/>
        </w:rPr>
        <w:t>MICo:</w:t>
      </w:r>
      <w:r w:rsidRPr="001E02B0">
        <w:rPr>
          <w:rFonts w:asciiTheme="minorHAnsi" w:hAnsiTheme="minorHAnsi" w:cstheme="minorHAnsi"/>
          <w:bCs w:val="0"/>
          <w:sz w:val="24"/>
        </w:rPr>
        <w:tab/>
      </w:r>
      <w:r w:rsidRPr="001E02B0">
        <w:rPr>
          <w:rFonts w:asciiTheme="minorHAnsi" w:hAnsiTheme="minorHAnsi" w:cstheme="minorHAnsi"/>
          <w:bCs w:val="0"/>
          <w:sz w:val="24"/>
        </w:rPr>
        <w:tab/>
      </w:r>
      <w:r w:rsidRPr="001E02B0">
        <w:rPr>
          <w:rFonts w:asciiTheme="minorHAnsi" w:hAnsiTheme="minorHAnsi" w:cstheme="minorHAnsi"/>
          <w:bCs w:val="0"/>
          <w:sz w:val="24"/>
        </w:rPr>
        <w:tab/>
      </w:r>
      <w:r w:rsidRPr="001E02B0">
        <w:rPr>
          <w:rFonts w:asciiTheme="minorHAnsi" w:hAnsiTheme="minorHAnsi" w:cstheme="minorHAnsi"/>
          <w:bCs w:val="0"/>
          <w:sz w:val="24"/>
        </w:rPr>
        <w:tab/>
      </w:r>
      <w:r w:rsidR="001E02B0" w:rsidRPr="001E02B0">
        <w:rPr>
          <w:rFonts w:asciiTheme="minorHAnsi" w:hAnsiTheme="minorHAnsi" w:cstheme="minorHAnsi"/>
          <w:bCs w:val="0"/>
          <w:sz w:val="24"/>
        </w:rPr>
        <w:t>15</w:t>
      </w:r>
      <w:r w:rsidRPr="001E02B0">
        <w:rPr>
          <w:rFonts w:asciiTheme="minorHAnsi" w:hAnsiTheme="minorHAnsi" w:cstheme="minorHAnsi"/>
          <w:bCs w:val="0"/>
          <w:sz w:val="24"/>
        </w:rPr>
        <w:t xml:space="preserve"> %</w:t>
      </w:r>
    </w:p>
    <w:p w14:paraId="14CEAD12" w14:textId="77777777" w:rsidR="00802F0A" w:rsidRPr="00184B85" w:rsidRDefault="00802F0A" w:rsidP="004C045E">
      <w:pPr>
        <w:pStyle w:val="Zkladntext"/>
        <w:ind w:left="1077" w:hanging="510"/>
        <w:rPr>
          <w:rFonts w:asciiTheme="minorHAnsi" w:hAnsiTheme="minorHAnsi" w:cstheme="minorHAnsi"/>
          <w:bCs w:val="0"/>
          <w:color w:val="EE0000"/>
          <w:sz w:val="24"/>
        </w:rPr>
      </w:pPr>
    </w:p>
    <w:p w14:paraId="1D9F36E0" w14:textId="77777777" w:rsidR="00CA480C" w:rsidRPr="00184B85" w:rsidRDefault="00CA480C" w:rsidP="00CA480C">
      <w:pPr>
        <w:ind w:left="510"/>
        <w:jc w:val="both"/>
        <w:rPr>
          <w:rFonts w:asciiTheme="minorHAnsi" w:hAnsiTheme="minorHAnsi" w:cstheme="minorHAnsi"/>
          <w:color w:val="EE0000"/>
        </w:rPr>
      </w:pPr>
    </w:p>
    <w:p w14:paraId="43BEF6B8" w14:textId="1E327873" w:rsidR="00CB53BC" w:rsidRPr="00CB53BC" w:rsidRDefault="00CB53BC" w:rsidP="00C713C0">
      <w:pPr>
        <w:pStyle w:val="Zkladntext5"/>
        <w:numPr>
          <w:ilvl w:val="1"/>
          <w:numId w:val="7"/>
        </w:numPr>
        <w:spacing w:before="0"/>
        <w:ind w:left="510" w:hanging="510"/>
        <w:jc w:val="both"/>
        <w:rPr>
          <w:rFonts w:asciiTheme="minorHAnsi" w:hAnsiTheme="minorHAnsi" w:cstheme="minorHAnsi"/>
          <w:sz w:val="24"/>
        </w:rPr>
      </w:pPr>
      <w:r w:rsidRPr="00CB53BC">
        <w:rPr>
          <w:rFonts w:asciiTheme="minorHAnsi" w:hAnsiTheme="minorHAnsi" w:cstheme="minorHAnsi"/>
          <w:sz w:val="24"/>
        </w:rPr>
        <w:t>Smluvní strany prohlašují, že u</w:t>
      </w:r>
      <w:r w:rsidRPr="00CB53BC">
        <w:rPr>
          <w:rFonts w:asciiTheme="minorHAnsi" w:hAnsiTheme="minorHAnsi" w:cstheme="minorHAnsi"/>
          <w:spacing w:val="6"/>
          <w:sz w:val="24"/>
        </w:rPr>
        <w:t>vedené výsledky řešení projektu nejsou zároveň výsledky jiného projektu nebo výzkumného záměru.</w:t>
      </w:r>
    </w:p>
    <w:p w14:paraId="26A993BD" w14:textId="4D6556C7" w:rsidR="00C864A3" w:rsidRPr="004F2BD5" w:rsidRDefault="00C864A3" w:rsidP="00C713C0">
      <w:pPr>
        <w:pStyle w:val="Zkladntext5"/>
        <w:numPr>
          <w:ilvl w:val="1"/>
          <w:numId w:val="7"/>
        </w:numPr>
        <w:spacing w:before="0"/>
        <w:ind w:left="510" w:hanging="510"/>
        <w:jc w:val="both"/>
        <w:rPr>
          <w:rFonts w:asciiTheme="minorHAnsi" w:hAnsiTheme="minorHAnsi" w:cstheme="minorHAnsi"/>
          <w:sz w:val="24"/>
        </w:rPr>
      </w:pPr>
      <w:r w:rsidRPr="004F2BD5">
        <w:rPr>
          <w:rFonts w:asciiTheme="minorHAnsi" w:hAnsiTheme="minorHAnsi" w:cstheme="minorHAnsi"/>
          <w:sz w:val="24"/>
        </w:rPr>
        <w:t xml:space="preserve">Každá ze smluvních stran je oprávněna převést svůj podíl na třetí osobu pouze v případě, že ostatní smluvní strany nepřijmou ve lhůtě jednoho měsíce ode dne doručení písemnou nabídku převodu. Nabídka převodu musí obsahovat údaje nezbytné pro rozhodnutí o přijetí či nepřijetí nabídky a její podmínky nesmí být méně výhodné než podmínky nabídky převodu třetí osobě. </w:t>
      </w:r>
    </w:p>
    <w:p w14:paraId="52957FDE" w14:textId="77777777" w:rsidR="00DA01ED" w:rsidRPr="00184B85" w:rsidRDefault="00DA01ED" w:rsidP="00DA01ED">
      <w:pPr>
        <w:jc w:val="both"/>
        <w:rPr>
          <w:rFonts w:asciiTheme="minorHAnsi" w:hAnsiTheme="minorHAnsi" w:cstheme="minorHAnsi"/>
          <w:color w:val="EE0000"/>
        </w:rPr>
      </w:pPr>
    </w:p>
    <w:p w14:paraId="6CCF8F27" w14:textId="77777777" w:rsidR="00861ABB" w:rsidRPr="00191995" w:rsidRDefault="00861ABB" w:rsidP="00861ABB">
      <w:pPr>
        <w:jc w:val="center"/>
        <w:rPr>
          <w:rFonts w:asciiTheme="minorHAnsi" w:hAnsiTheme="minorHAnsi" w:cstheme="minorHAnsi"/>
          <w:b/>
        </w:rPr>
      </w:pPr>
      <w:r w:rsidRPr="00191995">
        <w:rPr>
          <w:rFonts w:asciiTheme="minorHAnsi" w:hAnsiTheme="minorHAnsi" w:cstheme="minorHAnsi"/>
          <w:b/>
        </w:rPr>
        <w:t>IV.</w:t>
      </w:r>
    </w:p>
    <w:p w14:paraId="71B3BD95" w14:textId="77777777" w:rsidR="00861ABB" w:rsidRPr="00191995" w:rsidRDefault="00861ABB" w:rsidP="00861ABB">
      <w:pPr>
        <w:jc w:val="center"/>
        <w:rPr>
          <w:rFonts w:asciiTheme="minorHAnsi" w:hAnsiTheme="minorHAnsi" w:cstheme="minorHAnsi"/>
          <w:b/>
        </w:rPr>
      </w:pPr>
      <w:r w:rsidRPr="00191995">
        <w:rPr>
          <w:rFonts w:asciiTheme="minorHAnsi" w:hAnsiTheme="minorHAnsi" w:cstheme="minorHAnsi"/>
          <w:b/>
        </w:rPr>
        <w:t>Ochrana technických řešení</w:t>
      </w:r>
    </w:p>
    <w:p w14:paraId="177CE50F" w14:textId="77777777" w:rsidR="00861ABB" w:rsidRPr="004F2BD5" w:rsidRDefault="00861ABB" w:rsidP="00861ABB">
      <w:pPr>
        <w:jc w:val="center"/>
        <w:rPr>
          <w:rFonts w:asciiTheme="minorHAnsi" w:hAnsiTheme="minorHAnsi" w:cstheme="minorHAnsi"/>
          <w:b/>
        </w:rPr>
      </w:pPr>
    </w:p>
    <w:p w14:paraId="284F10E9" w14:textId="0AE45C3D" w:rsidR="00861ABB" w:rsidRPr="004F2BD5" w:rsidRDefault="00C713C0" w:rsidP="00C713C0">
      <w:pPr>
        <w:pStyle w:val="Zkladntext"/>
        <w:ind w:left="510" w:hanging="510"/>
        <w:rPr>
          <w:rFonts w:asciiTheme="minorHAnsi" w:hAnsiTheme="minorHAnsi" w:cstheme="minorHAnsi"/>
          <w:sz w:val="24"/>
        </w:rPr>
      </w:pPr>
      <w:r w:rsidRPr="004F2BD5">
        <w:rPr>
          <w:rFonts w:asciiTheme="minorHAnsi" w:hAnsiTheme="minorHAnsi" w:cstheme="minorHAnsi"/>
          <w:sz w:val="24"/>
        </w:rPr>
        <w:t>4.1.</w:t>
      </w:r>
      <w:r w:rsidRPr="004F2BD5">
        <w:rPr>
          <w:rFonts w:asciiTheme="minorHAnsi" w:hAnsiTheme="minorHAnsi" w:cstheme="minorHAnsi"/>
          <w:sz w:val="24"/>
        </w:rPr>
        <w:tab/>
      </w:r>
      <w:r w:rsidR="00861ABB" w:rsidRPr="004F2BD5">
        <w:rPr>
          <w:rFonts w:asciiTheme="minorHAnsi" w:hAnsiTheme="minorHAnsi" w:cstheme="minorHAnsi"/>
          <w:sz w:val="24"/>
        </w:rPr>
        <w:t xml:space="preserve">Smluvní strany se dohodly, že </w:t>
      </w:r>
      <w:r w:rsidR="00784D9C" w:rsidRPr="004F2BD5">
        <w:rPr>
          <w:rFonts w:asciiTheme="minorHAnsi" w:hAnsiTheme="minorHAnsi" w:cstheme="minorHAnsi"/>
          <w:sz w:val="24"/>
        </w:rPr>
        <w:t xml:space="preserve">know-how obsažené ve </w:t>
      </w:r>
      <w:r w:rsidR="00861ABB" w:rsidRPr="004F2BD5">
        <w:rPr>
          <w:rFonts w:asciiTheme="minorHAnsi" w:hAnsiTheme="minorHAnsi" w:cstheme="minorHAnsi"/>
          <w:sz w:val="24"/>
        </w:rPr>
        <w:t xml:space="preserve">Výsledku </w:t>
      </w:r>
      <w:r w:rsidR="00191995">
        <w:rPr>
          <w:rFonts w:asciiTheme="minorHAnsi" w:hAnsiTheme="minorHAnsi" w:cstheme="minorHAnsi"/>
          <w:sz w:val="24"/>
        </w:rPr>
        <w:t>1</w:t>
      </w:r>
      <w:r w:rsidR="00861ABB" w:rsidRPr="004F2BD5">
        <w:rPr>
          <w:rFonts w:asciiTheme="minorHAnsi" w:hAnsiTheme="minorHAnsi" w:cstheme="minorHAnsi"/>
          <w:sz w:val="24"/>
        </w:rPr>
        <w:t xml:space="preserve"> zůstane předmětem obchodního tajemství</w:t>
      </w:r>
      <w:r w:rsidR="00784D9C" w:rsidRPr="004F2BD5">
        <w:rPr>
          <w:rFonts w:asciiTheme="minorHAnsi" w:hAnsiTheme="minorHAnsi" w:cstheme="minorHAnsi"/>
          <w:sz w:val="24"/>
        </w:rPr>
        <w:t xml:space="preserve"> mezi </w:t>
      </w:r>
      <w:r w:rsidR="00CA480C" w:rsidRPr="004F2BD5">
        <w:rPr>
          <w:rFonts w:asciiTheme="minorHAnsi" w:hAnsiTheme="minorHAnsi" w:cstheme="minorHAnsi"/>
          <w:sz w:val="24"/>
        </w:rPr>
        <w:t>smluvními stranami</w:t>
      </w:r>
      <w:r w:rsidR="00784D9C" w:rsidRPr="004F2BD5">
        <w:rPr>
          <w:rFonts w:asciiTheme="minorHAnsi" w:hAnsiTheme="minorHAnsi" w:cstheme="minorHAnsi"/>
          <w:sz w:val="24"/>
        </w:rPr>
        <w:t xml:space="preserve">. Obchodní tajemství není možné sdílet se třetí stranou bez písemného souhlasu zástupců </w:t>
      </w:r>
      <w:r w:rsidR="00CA480C" w:rsidRPr="004F2BD5">
        <w:rPr>
          <w:rFonts w:asciiTheme="minorHAnsi" w:hAnsiTheme="minorHAnsi" w:cstheme="minorHAnsi"/>
          <w:sz w:val="24"/>
        </w:rPr>
        <w:t>všech</w:t>
      </w:r>
      <w:r w:rsidR="00784D9C" w:rsidRPr="004F2BD5">
        <w:rPr>
          <w:rFonts w:asciiTheme="minorHAnsi" w:hAnsiTheme="minorHAnsi" w:cstheme="minorHAnsi"/>
          <w:sz w:val="24"/>
        </w:rPr>
        <w:t xml:space="preserve"> smluvních stran.</w:t>
      </w:r>
    </w:p>
    <w:p w14:paraId="27C5DD82" w14:textId="1C1C1573" w:rsidR="00861ABB" w:rsidRPr="00184B85" w:rsidRDefault="00861ABB">
      <w:pPr>
        <w:rPr>
          <w:rFonts w:asciiTheme="minorHAnsi" w:hAnsiTheme="minorHAnsi" w:cstheme="minorHAnsi"/>
          <w:color w:val="EE0000"/>
        </w:rPr>
      </w:pPr>
    </w:p>
    <w:p w14:paraId="62259AF1" w14:textId="77777777" w:rsidR="00861ABB" w:rsidRPr="00191995" w:rsidRDefault="00861ABB" w:rsidP="00861ABB">
      <w:pPr>
        <w:jc w:val="center"/>
        <w:rPr>
          <w:rFonts w:asciiTheme="minorHAnsi" w:hAnsiTheme="minorHAnsi" w:cstheme="minorHAnsi"/>
          <w:b/>
        </w:rPr>
      </w:pPr>
      <w:r w:rsidRPr="00191995">
        <w:rPr>
          <w:rFonts w:asciiTheme="minorHAnsi" w:hAnsiTheme="minorHAnsi" w:cstheme="minorHAnsi"/>
          <w:b/>
        </w:rPr>
        <w:t xml:space="preserve">V. </w:t>
      </w:r>
    </w:p>
    <w:p w14:paraId="57B60842" w14:textId="77777777" w:rsidR="00861ABB" w:rsidRPr="00191995" w:rsidRDefault="00861ABB" w:rsidP="00861ABB">
      <w:pPr>
        <w:jc w:val="center"/>
        <w:rPr>
          <w:rFonts w:asciiTheme="minorHAnsi" w:hAnsiTheme="minorHAnsi" w:cstheme="minorHAnsi"/>
          <w:b/>
        </w:rPr>
      </w:pPr>
      <w:r w:rsidRPr="00191995">
        <w:rPr>
          <w:rFonts w:asciiTheme="minorHAnsi" w:hAnsiTheme="minorHAnsi" w:cstheme="minorHAnsi"/>
          <w:b/>
        </w:rPr>
        <w:t>Způsob využití výsledků</w:t>
      </w:r>
    </w:p>
    <w:p w14:paraId="7D67BDB7" w14:textId="77777777" w:rsidR="00861ABB" w:rsidRPr="00191995" w:rsidRDefault="00861ABB" w:rsidP="00861ABB">
      <w:pPr>
        <w:jc w:val="center"/>
        <w:rPr>
          <w:rFonts w:asciiTheme="minorHAnsi" w:hAnsiTheme="minorHAnsi" w:cstheme="minorHAnsi"/>
          <w:b/>
          <w:sz w:val="22"/>
        </w:rPr>
      </w:pPr>
    </w:p>
    <w:p w14:paraId="4672B66D" w14:textId="7B2500F0" w:rsidR="00CB53BC" w:rsidRDefault="00861ABB" w:rsidP="00C713C0">
      <w:pPr>
        <w:ind w:left="510" w:hanging="510"/>
        <w:jc w:val="both"/>
        <w:rPr>
          <w:rFonts w:asciiTheme="minorHAnsi" w:hAnsiTheme="minorHAnsi" w:cstheme="minorHAnsi"/>
          <w:szCs w:val="22"/>
        </w:rPr>
      </w:pPr>
      <w:r w:rsidRPr="00191995">
        <w:rPr>
          <w:rFonts w:asciiTheme="minorHAnsi" w:hAnsiTheme="minorHAnsi" w:cstheme="minorHAnsi"/>
          <w:szCs w:val="22"/>
        </w:rPr>
        <w:t xml:space="preserve">5.1. </w:t>
      </w:r>
      <w:r w:rsidR="00C90498" w:rsidRPr="00191995">
        <w:rPr>
          <w:rFonts w:asciiTheme="minorHAnsi" w:hAnsiTheme="minorHAnsi" w:cstheme="minorHAnsi"/>
          <w:szCs w:val="22"/>
        </w:rPr>
        <w:t xml:space="preserve"> </w:t>
      </w:r>
      <w:r w:rsidR="00CB53BC" w:rsidRPr="00CB53BC">
        <w:rPr>
          <w:rFonts w:asciiTheme="minorHAnsi" w:hAnsiTheme="minorHAnsi" w:cstheme="minorHAnsi"/>
          <w:szCs w:val="22"/>
        </w:rPr>
        <w:t xml:space="preserve">Smluvní </w:t>
      </w:r>
      <w:r w:rsidR="00CB53BC" w:rsidRPr="00CB53BC">
        <w:rPr>
          <w:rFonts w:asciiTheme="minorHAnsi" w:hAnsiTheme="minorHAnsi" w:cstheme="minorHAnsi"/>
        </w:rPr>
        <w:t>strany se zavazují využít výsledky způsobem uvedeným v implementačním plánu</w:t>
      </w:r>
      <w:r w:rsidR="00CB53BC">
        <w:rPr>
          <w:rFonts w:asciiTheme="minorHAnsi" w:hAnsiTheme="minorHAnsi" w:cstheme="minorHAnsi"/>
        </w:rPr>
        <w:t xml:space="preserve"> k Projektu</w:t>
      </w:r>
      <w:r w:rsidR="00CB53BC" w:rsidRPr="00CB53BC">
        <w:rPr>
          <w:rFonts w:asciiTheme="minorHAnsi" w:hAnsiTheme="minorHAnsi" w:cstheme="minorHAnsi"/>
        </w:rPr>
        <w:t xml:space="preserve"> nejdéle do 5 let od ukončení projektu. Smluvní strany se zavazují spolupracovat a poskytnout si vzájemně maximální součinnost k tomu, aby výsledky byly využity v souladu s implementačním plánem</w:t>
      </w:r>
      <w:r w:rsidR="00CB53BC">
        <w:rPr>
          <w:rFonts w:asciiTheme="minorHAnsi" w:hAnsiTheme="minorHAnsi" w:cstheme="minorHAnsi"/>
        </w:rPr>
        <w:t>.</w:t>
      </w:r>
    </w:p>
    <w:p w14:paraId="7C6FA54E" w14:textId="68D820E4" w:rsidR="00861ABB" w:rsidRPr="00191995" w:rsidRDefault="00861ABB" w:rsidP="00CB53BC">
      <w:pPr>
        <w:ind w:left="510"/>
        <w:jc w:val="both"/>
        <w:rPr>
          <w:rFonts w:asciiTheme="minorHAnsi" w:hAnsiTheme="minorHAnsi" w:cstheme="minorHAnsi"/>
          <w:szCs w:val="22"/>
        </w:rPr>
      </w:pPr>
      <w:r w:rsidRPr="00191995">
        <w:rPr>
          <w:rFonts w:asciiTheme="minorHAnsi" w:hAnsiTheme="minorHAnsi" w:cstheme="minorHAnsi"/>
          <w:szCs w:val="22"/>
        </w:rPr>
        <w:t xml:space="preserve">Smluvní strany se dohodly, že </w:t>
      </w:r>
      <w:r w:rsidR="00784D9C" w:rsidRPr="00191995">
        <w:rPr>
          <w:rFonts w:asciiTheme="minorHAnsi" w:hAnsiTheme="minorHAnsi" w:cstheme="minorHAnsi"/>
          <w:szCs w:val="22"/>
        </w:rPr>
        <w:t xml:space="preserve">budou společně pracovat na dalším </w:t>
      </w:r>
      <w:r w:rsidR="0067117B" w:rsidRPr="00191995">
        <w:rPr>
          <w:rFonts w:asciiTheme="minorHAnsi" w:hAnsiTheme="minorHAnsi" w:cstheme="minorHAnsi"/>
          <w:szCs w:val="22"/>
        </w:rPr>
        <w:t xml:space="preserve">vylepšení </w:t>
      </w:r>
      <w:r w:rsidR="00784D9C" w:rsidRPr="00191995">
        <w:rPr>
          <w:rFonts w:asciiTheme="minorHAnsi" w:hAnsiTheme="minorHAnsi" w:cstheme="minorHAnsi"/>
          <w:szCs w:val="22"/>
        </w:rPr>
        <w:t xml:space="preserve">Výsledku </w:t>
      </w:r>
      <w:r w:rsidR="00191995" w:rsidRPr="00191995">
        <w:rPr>
          <w:rFonts w:asciiTheme="minorHAnsi" w:hAnsiTheme="minorHAnsi" w:cstheme="minorHAnsi"/>
          <w:szCs w:val="22"/>
        </w:rPr>
        <w:t>1</w:t>
      </w:r>
      <w:r w:rsidR="00784D9C" w:rsidRPr="00191995">
        <w:rPr>
          <w:rFonts w:asciiTheme="minorHAnsi" w:hAnsiTheme="minorHAnsi" w:cstheme="minorHAnsi"/>
          <w:szCs w:val="22"/>
        </w:rPr>
        <w:t>.</w:t>
      </w:r>
    </w:p>
    <w:p w14:paraId="6BC33106" w14:textId="77777777" w:rsidR="003133BC" w:rsidRPr="00191995" w:rsidRDefault="003133BC" w:rsidP="00C713C0">
      <w:pPr>
        <w:ind w:left="510" w:hanging="510"/>
        <w:jc w:val="both"/>
        <w:rPr>
          <w:rFonts w:asciiTheme="minorHAnsi" w:hAnsiTheme="minorHAnsi" w:cstheme="minorHAnsi"/>
          <w:szCs w:val="22"/>
        </w:rPr>
      </w:pPr>
    </w:p>
    <w:p w14:paraId="0944BDE9" w14:textId="35C99DD5" w:rsidR="003133BC" w:rsidRPr="00191995" w:rsidRDefault="003133BC" w:rsidP="00C713C0">
      <w:pPr>
        <w:ind w:left="510" w:hanging="510"/>
        <w:jc w:val="both"/>
        <w:rPr>
          <w:rFonts w:asciiTheme="minorHAnsi" w:hAnsiTheme="minorHAnsi" w:cstheme="minorHAnsi"/>
          <w:szCs w:val="22"/>
        </w:rPr>
      </w:pPr>
      <w:r w:rsidRPr="00191995">
        <w:rPr>
          <w:rFonts w:asciiTheme="minorHAnsi" w:hAnsiTheme="minorHAnsi" w:cstheme="minorHAnsi"/>
          <w:szCs w:val="22"/>
        </w:rPr>
        <w:t xml:space="preserve">5.2. </w:t>
      </w:r>
      <w:r w:rsidR="00C713C0" w:rsidRPr="00191995">
        <w:rPr>
          <w:rFonts w:asciiTheme="minorHAnsi" w:hAnsiTheme="minorHAnsi" w:cstheme="minorHAnsi"/>
          <w:szCs w:val="22"/>
        </w:rPr>
        <w:t xml:space="preserve"> </w:t>
      </w:r>
      <w:r w:rsidRPr="00191995">
        <w:rPr>
          <w:rFonts w:asciiTheme="minorHAnsi" w:hAnsiTheme="minorHAnsi" w:cstheme="minorHAnsi"/>
          <w:szCs w:val="22"/>
        </w:rPr>
        <w:t xml:space="preserve">Smluvní strany jsou oprávněny využívat výsledků projektu </w:t>
      </w:r>
      <w:r w:rsidR="00CB53BC" w:rsidRPr="00CB53BC">
        <w:rPr>
          <w:rFonts w:asciiTheme="minorHAnsi" w:hAnsiTheme="minorHAnsi" w:cstheme="minorHAnsi"/>
        </w:rPr>
        <w:t xml:space="preserve">nekomerčně bez omezení a komerčně pouze na základě předchozí písemné dohody uzavřené </w:t>
      </w:r>
      <w:r w:rsidR="00CB53BC">
        <w:rPr>
          <w:rFonts w:asciiTheme="minorHAnsi" w:hAnsiTheme="minorHAnsi" w:cstheme="minorHAnsi"/>
        </w:rPr>
        <w:t>všemi</w:t>
      </w:r>
      <w:r w:rsidR="00CB53BC" w:rsidRPr="00CB53BC">
        <w:rPr>
          <w:rFonts w:asciiTheme="minorHAnsi" w:hAnsiTheme="minorHAnsi" w:cstheme="minorHAnsi"/>
        </w:rPr>
        <w:t xml:space="preserve"> spoluvlastníky výsledku, která stanoví konkrétní podmínky takového užití, vč. finanční kompenzace. Komerčním užitím výsledku se rozumí jakékoliv jeho užití za účelem dosažení nebo zvýšení zisku, zejména jeho užití v rámci stávajícího či nového výrobku, technologie či služby a jejich uplatnění na trhu nebo použití pro koncepci a poskytování služby, vč.  využití v rámci vnitřních procesů za účelem zvýšení efektivity</w:t>
      </w:r>
      <w:r w:rsidR="00E27762" w:rsidRPr="00191995">
        <w:rPr>
          <w:rFonts w:asciiTheme="minorHAnsi" w:hAnsiTheme="minorHAnsi" w:cstheme="minorHAnsi"/>
          <w:szCs w:val="22"/>
        </w:rPr>
        <w:t>.</w:t>
      </w:r>
    </w:p>
    <w:p w14:paraId="7ED6DF9E" w14:textId="77777777" w:rsidR="00E27762" w:rsidRPr="00191995" w:rsidRDefault="00E27762" w:rsidP="00C713C0">
      <w:pPr>
        <w:ind w:left="510" w:hanging="510"/>
        <w:jc w:val="both"/>
        <w:rPr>
          <w:rFonts w:asciiTheme="minorHAnsi" w:hAnsiTheme="minorHAnsi" w:cstheme="minorHAnsi"/>
          <w:szCs w:val="22"/>
        </w:rPr>
      </w:pPr>
    </w:p>
    <w:p w14:paraId="1CAF975F" w14:textId="31F54338" w:rsidR="003133BC" w:rsidRDefault="00E27762" w:rsidP="00C713C0">
      <w:pPr>
        <w:ind w:left="510" w:hanging="510"/>
        <w:jc w:val="both"/>
        <w:rPr>
          <w:rFonts w:asciiTheme="minorHAnsi" w:hAnsiTheme="minorHAnsi" w:cstheme="minorHAnsi"/>
          <w:szCs w:val="22"/>
        </w:rPr>
      </w:pPr>
      <w:r w:rsidRPr="00191995">
        <w:rPr>
          <w:rFonts w:asciiTheme="minorHAnsi" w:hAnsiTheme="minorHAnsi" w:cstheme="minorHAnsi"/>
          <w:szCs w:val="22"/>
        </w:rPr>
        <w:t>5.3. K</w:t>
      </w:r>
      <w:r w:rsidR="003133BC" w:rsidRPr="00191995">
        <w:rPr>
          <w:rFonts w:asciiTheme="minorHAnsi" w:hAnsiTheme="minorHAnsi" w:cstheme="minorHAnsi"/>
          <w:szCs w:val="22"/>
        </w:rPr>
        <w:t> uzavření licenční či jiné smlouvy, kterou budou třetí straně poskytnuty k užívání výsledky projektu</w:t>
      </w:r>
      <w:r w:rsidR="00CB53BC">
        <w:rPr>
          <w:rFonts w:asciiTheme="minorHAnsi" w:hAnsiTheme="minorHAnsi" w:cstheme="minorHAnsi"/>
          <w:szCs w:val="22"/>
        </w:rPr>
        <w:t xml:space="preserve"> (dále jen „licenční smlouva“)</w:t>
      </w:r>
      <w:r w:rsidRPr="00191995">
        <w:rPr>
          <w:rFonts w:asciiTheme="minorHAnsi" w:hAnsiTheme="minorHAnsi" w:cstheme="minorHAnsi"/>
          <w:szCs w:val="22"/>
        </w:rPr>
        <w:t>, je potřeba souhlasu všech smluvních stran. Odměna z jakékoli licenční smlouvy</w:t>
      </w:r>
      <w:r w:rsidR="00CB53BC">
        <w:rPr>
          <w:rFonts w:asciiTheme="minorHAnsi" w:hAnsiTheme="minorHAnsi" w:cstheme="minorHAnsi"/>
          <w:szCs w:val="22"/>
        </w:rPr>
        <w:t xml:space="preserve"> </w:t>
      </w:r>
      <w:r w:rsidRPr="00191995">
        <w:rPr>
          <w:rFonts w:asciiTheme="minorHAnsi" w:hAnsiTheme="minorHAnsi" w:cstheme="minorHAnsi"/>
          <w:szCs w:val="22"/>
        </w:rPr>
        <w:t xml:space="preserve">bude rozdělena mezi Smluvní strany v poměru stanoveném v čl. III odst. </w:t>
      </w:r>
      <w:r w:rsidR="00F94156" w:rsidRPr="00191995">
        <w:rPr>
          <w:rFonts w:asciiTheme="minorHAnsi" w:hAnsiTheme="minorHAnsi" w:cstheme="minorHAnsi"/>
          <w:szCs w:val="22"/>
        </w:rPr>
        <w:t xml:space="preserve">3.1. </w:t>
      </w:r>
      <w:r w:rsidRPr="00191995">
        <w:rPr>
          <w:rFonts w:asciiTheme="minorHAnsi" w:hAnsiTheme="minorHAnsi" w:cstheme="minorHAnsi"/>
          <w:szCs w:val="22"/>
        </w:rPr>
        <w:t>této Smlouvy, nebo v poměru jaký si zástupci Smluvních stran písemně dohodnou.</w:t>
      </w:r>
    </w:p>
    <w:p w14:paraId="359412F1" w14:textId="7A272845" w:rsidR="00CB53BC" w:rsidRPr="00405AA9" w:rsidRDefault="00CB53BC" w:rsidP="006C2BC1">
      <w:pPr>
        <w:ind w:left="510"/>
        <w:jc w:val="both"/>
        <w:rPr>
          <w:rFonts w:asciiTheme="minorHAnsi" w:hAnsiTheme="minorHAnsi" w:cstheme="minorHAnsi"/>
          <w:szCs w:val="22"/>
        </w:rPr>
      </w:pPr>
      <w:r w:rsidRPr="00405AA9">
        <w:rPr>
          <w:rFonts w:asciiTheme="minorHAnsi" w:hAnsiTheme="minorHAnsi" w:cstheme="minorHAnsi"/>
        </w:rPr>
        <w:t xml:space="preserve">O zahájení jednání o uzavření licenční smlouvy a o podmínkách licence je spoluvlastník povinen bezodkladně informovat ostatní spoluvlastníky a předložit jim návrh licenční </w:t>
      </w:r>
      <w:r w:rsidRPr="00405AA9">
        <w:rPr>
          <w:rFonts w:asciiTheme="minorHAnsi" w:hAnsiTheme="minorHAnsi" w:cstheme="minorHAnsi"/>
        </w:rPr>
        <w:lastRenderedPageBreak/>
        <w:t>smlouvy,</w:t>
      </w:r>
      <w:r w:rsidRPr="00405AA9" w:rsidDel="0047791A">
        <w:rPr>
          <w:rFonts w:asciiTheme="minorHAnsi" w:hAnsiTheme="minorHAnsi" w:cstheme="minorHAnsi"/>
        </w:rPr>
        <w:t xml:space="preserve"> </w:t>
      </w:r>
      <w:r w:rsidRPr="00405AA9">
        <w:rPr>
          <w:rFonts w:asciiTheme="minorHAnsi" w:hAnsiTheme="minorHAnsi" w:cstheme="minorHAnsi"/>
        </w:rPr>
        <w:t xml:space="preserve">ve vztahu k ZČU bude pro tyto účely sloužit kontaktní e-mail: transfer@rek.zcu.cz. </w:t>
      </w:r>
      <w:bookmarkStart w:id="2" w:name="_Hlk26255965"/>
      <w:r w:rsidRPr="00405AA9">
        <w:rPr>
          <w:rFonts w:asciiTheme="minorHAnsi" w:hAnsiTheme="minorHAnsi" w:cstheme="minorHAnsi"/>
        </w:rPr>
        <w:t xml:space="preserve">V případě, že některá ze smluvních stran odmítne bez řádného důvodu uzavřít licenční smlouvu ke společnému výsledku projektu, ačkoli zájemce je ochoten ji uzavřít a uhradit úplatu za užití výsledku projektu nejméně ve výši tržní ceny, je tato strana povinna uhradit ostatním smluvním stranám kompenzaci představující výši úplaty, kterou by byl dle předmětné licenční smlouvy zájemce povinen hradit příslušné smluvní straně, pokud by taková licenční smlouva platila po dobu dvou let. </w:t>
      </w:r>
      <w:bookmarkStart w:id="3" w:name="_Hlk7153700"/>
      <w:r w:rsidRPr="00405AA9">
        <w:rPr>
          <w:rFonts w:asciiTheme="minorHAnsi" w:hAnsiTheme="minorHAnsi" w:cstheme="minorHAnsi"/>
        </w:rPr>
        <w:t xml:space="preserve">Celá výše kompenzace bude uhrazena dotčené smluvní straně jednorázově do 30 dnů od obdržení písemné výzvy k její úhradě. </w:t>
      </w:r>
      <w:bookmarkEnd w:id="3"/>
      <w:r w:rsidRPr="00405AA9">
        <w:rPr>
          <w:rFonts w:asciiTheme="minorHAnsi" w:hAnsiTheme="minorHAnsi" w:cstheme="minorHAnsi"/>
        </w:rPr>
        <w:t xml:space="preserve"> Úhrada kompenzace neznamená, že smluvní strany nemohou jednat s jinými zájemci o uzavření licenční smlouvy, přičemž i na taková následná jednání se užije ustanovení tohoto odstavce</w:t>
      </w:r>
      <w:bookmarkEnd w:id="2"/>
      <w:r w:rsidR="00405AA9" w:rsidRPr="00405AA9">
        <w:rPr>
          <w:rFonts w:asciiTheme="minorHAnsi" w:hAnsiTheme="minorHAnsi" w:cstheme="minorHAnsi"/>
        </w:rPr>
        <w:t>.</w:t>
      </w:r>
    </w:p>
    <w:p w14:paraId="18E79F49" w14:textId="5871E9C1" w:rsidR="00784D9C" w:rsidRPr="003D2513" w:rsidRDefault="00784D9C" w:rsidP="00861ABB">
      <w:pPr>
        <w:rPr>
          <w:rFonts w:asciiTheme="minorHAnsi" w:hAnsiTheme="minorHAnsi" w:cstheme="minorHAnsi"/>
        </w:rPr>
      </w:pPr>
    </w:p>
    <w:p w14:paraId="0FE0A891" w14:textId="77777777" w:rsidR="0067117B" w:rsidRPr="003D2513" w:rsidRDefault="0067117B" w:rsidP="0067117B">
      <w:pPr>
        <w:keepNext/>
        <w:jc w:val="center"/>
        <w:rPr>
          <w:rFonts w:asciiTheme="minorHAnsi" w:hAnsiTheme="minorHAnsi" w:cstheme="minorHAnsi"/>
          <w:b/>
        </w:rPr>
      </w:pPr>
      <w:r w:rsidRPr="003D2513">
        <w:rPr>
          <w:rFonts w:asciiTheme="minorHAnsi" w:hAnsiTheme="minorHAnsi" w:cstheme="minorHAnsi"/>
          <w:b/>
        </w:rPr>
        <w:t xml:space="preserve">VI. </w:t>
      </w:r>
    </w:p>
    <w:p w14:paraId="38AF8B0F" w14:textId="77777777" w:rsidR="0067117B" w:rsidRPr="00191995" w:rsidRDefault="0067117B" w:rsidP="0067117B">
      <w:pPr>
        <w:keepNext/>
        <w:jc w:val="center"/>
        <w:rPr>
          <w:rFonts w:asciiTheme="minorHAnsi" w:hAnsiTheme="minorHAnsi" w:cstheme="minorHAnsi"/>
          <w:b/>
        </w:rPr>
      </w:pPr>
      <w:r w:rsidRPr="00191995">
        <w:rPr>
          <w:rFonts w:asciiTheme="minorHAnsi" w:hAnsiTheme="minorHAnsi" w:cstheme="minorHAnsi"/>
          <w:b/>
        </w:rPr>
        <w:t>Rozsah stupně důvěrnosti údajů</w:t>
      </w:r>
    </w:p>
    <w:p w14:paraId="417683C2" w14:textId="77777777" w:rsidR="0067117B" w:rsidRPr="00191995" w:rsidRDefault="0067117B" w:rsidP="0067117B">
      <w:pPr>
        <w:keepNext/>
        <w:jc w:val="center"/>
        <w:rPr>
          <w:rFonts w:asciiTheme="minorHAnsi" w:hAnsiTheme="minorHAnsi" w:cstheme="minorHAnsi"/>
          <w:b/>
          <w:sz w:val="22"/>
        </w:rPr>
      </w:pPr>
    </w:p>
    <w:p w14:paraId="7AA983FD" w14:textId="64904E29" w:rsidR="0067117B" w:rsidRPr="00191995" w:rsidRDefault="0067117B" w:rsidP="00C713C0">
      <w:pPr>
        <w:keepNext/>
        <w:numPr>
          <w:ilvl w:val="1"/>
          <w:numId w:val="8"/>
        </w:numPr>
        <w:suppressAutoHyphens/>
        <w:ind w:left="510" w:hanging="510"/>
        <w:jc w:val="both"/>
        <w:rPr>
          <w:rFonts w:asciiTheme="minorHAnsi" w:hAnsiTheme="minorHAnsi" w:cstheme="minorHAnsi"/>
        </w:rPr>
      </w:pPr>
      <w:r w:rsidRPr="00191995">
        <w:rPr>
          <w:rFonts w:asciiTheme="minorHAnsi" w:hAnsiTheme="minorHAnsi" w:cstheme="minorHAnsi"/>
        </w:rPr>
        <w:t>Smluvní strany se dohodly na tom, že informace, dokumentace a výsledky práce, předané a vzniklé v souvislosti s řešením, budou pokládány za důvěrné a nebudou bez souhlasu všech smluvních stran poskytnuty třetí straně. Toto ustanovení neplatí ve vztahu k Poskytovateli.</w:t>
      </w:r>
    </w:p>
    <w:p w14:paraId="0F057A8E" w14:textId="77777777" w:rsidR="00C713C0" w:rsidRPr="00191995" w:rsidRDefault="00C713C0" w:rsidP="00C713C0">
      <w:pPr>
        <w:keepNext/>
        <w:suppressAutoHyphens/>
        <w:ind w:left="510"/>
        <w:jc w:val="both"/>
        <w:rPr>
          <w:rFonts w:asciiTheme="minorHAnsi" w:hAnsiTheme="minorHAnsi" w:cstheme="minorHAnsi"/>
        </w:rPr>
      </w:pPr>
    </w:p>
    <w:p w14:paraId="54396AEF" w14:textId="1C2DFB7F" w:rsidR="0067117B" w:rsidRPr="00191995" w:rsidRDefault="0067117B" w:rsidP="00C713C0">
      <w:pPr>
        <w:pStyle w:val="Odstavecseseznamem"/>
        <w:numPr>
          <w:ilvl w:val="1"/>
          <w:numId w:val="8"/>
        </w:numPr>
        <w:ind w:left="510" w:hanging="510"/>
        <w:jc w:val="both"/>
        <w:rPr>
          <w:rFonts w:asciiTheme="minorHAnsi" w:hAnsiTheme="minorHAnsi" w:cstheme="minorHAnsi"/>
        </w:rPr>
      </w:pPr>
      <w:r w:rsidRPr="00191995">
        <w:rPr>
          <w:rFonts w:asciiTheme="minorHAnsi" w:hAnsiTheme="minorHAnsi" w:cstheme="minorHAnsi"/>
        </w:rPr>
        <w:t>Smluvní strany se zavazují si vzájemně poskytovat veškeré informace o výsledcích.</w:t>
      </w:r>
    </w:p>
    <w:p w14:paraId="1104F142" w14:textId="77777777" w:rsidR="00C713C0" w:rsidRPr="00191995" w:rsidRDefault="00C713C0" w:rsidP="00C713C0">
      <w:pPr>
        <w:pStyle w:val="Odstavecseseznamem"/>
        <w:rPr>
          <w:rFonts w:asciiTheme="minorHAnsi" w:hAnsiTheme="minorHAnsi" w:cstheme="minorHAnsi"/>
        </w:rPr>
      </w:pPr>
    </w:p>
    <w:p w14:paraId="39C82D90" w14:textId="03432AC3" w:rsidR="0067117B" w:rsidRPr="00191995" w:rsidRDefault="0067117B" w:rsidP="00C713C0">
      <w:pPr>
        <w:numPr>
          <w:ilvl w:val="1"/>
          <w:numId w:val="8"/>
        </w:numPr>
        <w:ind w:left="510" w:hanging="510"/>
        <w:jc w:val="both"/>
        <w:rPr>
          <w:rFonts w:asciiTheme="minorHAnsi" w:hAnsiTheme="minorHAnsi" w:cstheme="minorHAnsi"/>
          <w:bCs/>
        </w:rPr>
      </w:pPr>
      <w:r w:rsidRPr="00191995">
        <w:rPr>
          <w:rFonts w:asciiTheme="minorHAnsi" w:hAnsiTheme="minorHAnsi" w:cstheme="minorHAnsi"/>
          <w:bCs/>
        </w:rPr>
        <w:t>Nedohodnou-li se Smluvní strany v konkrétním případě jinak, jsou veškeré informace, které získá jedna smluvní strana od druhé smluvní strany a které nejsou obecně známé, považovány za důvěrné (dále jen „důvěrné informace“) a strana, která je získala je povinna důvěrné informace uchovat v tajnosti a zajistit dostatečnou ochranu před přístupem nepovolaných osob k</w:t>
      </w:r>
      <w:r w:rsidR="00E27762" w:rsidRPr="00191995">
        <w:rPr>
          <w:rFonts w:asciiTheme="minorHAnsi" w:hAnsiTheme="minorHAnsi" w:cstheme="minorHAnsi"/>
          <w:bCs/>
        </w:rPr>
        <w:t> </w:t>
      </w:r>
      <w:r w:rsidRPr="00191995">
        <w:rPr>
          <w:rFonts w:asciiTheme="minorHAnsi" w:hAnsiTheme="minorHAnsi" w:cstheme="minorHAnsi"/>
          <w:bCs/>
        </w:rPr>
        <w:t>nim</w:t>
      </w:r>
      <w:r w:rsidR="00E27762" w:rsidRPr="00191995">
        <w:rPr>
          <w:rFonts w:asciiTheme="minorHAnsi" w:hAnsiTheme="minorHAnsi" w:cstheme="minorHAnsi"/>
          <w:bCs/>
        </w:rPr>
        <w:t>.</w:t>
      </w:r>
    </w:p>
    <w:p w14:paraId="42CC3B94" w14:textId="77777777" w:rsidR="00C713C0" w:rsidRPr="00191995" w:rsidRDefault="00C713C0" w:rsidP="00C713C0">
      <w:pPr>
        <w:ind w:left="510"/>
        <w:jc w:val="both"/>
        <w:rPr>
          <w:rFonts w:asciiTheme="minorHAnsi" w:hAnsiTheme="minorHAnsi" w:cstheme="minorHAnsi"/>
          <w:bCs/>
        </w:rPr>
      </w:pPr>
    </w:p>
    <w:p w14:paraId="4F88C5E1" w14:textId="4E38537A" w:rsidR="0067117B" w:rsidRPr="00191995" w:rsidRDefault="0067117B" w:rsidP="00C713C0">
      <w:pPr>
        <w:numPr>
          <w:ilvl w:val="1"/>
          <w:numId w:val="8"/>
        </w:numPr>
        <w:ind w:left="510" w:hanging="510"/>
        <w:jc w:val="both"/>
        <w:rPr>
          <w:rFonts w:asciiTheme="minorHAnsi" w:hAnsiTheme="minorHAnsi" w:cstheme="minorHAnsi"/>
        </w:rPr>
      </w:pPr>
      <w:r w:rsidRPr="00191995">
        <w:rPr>
          <w:rFonts w:asciiTheme="minorHAnsi" w:hAnsiTheme="minorHAnsi" w:cstheme="minorHAnsi"/>
        </w:rPr>
        <w:t>Povinnosti podle článku VI. platí po dobu 5ti let od ukončení této Smlouvy</w:t>
      </w:r>
      <w:r w:rsidR="00C713C0" w:rsidRPr="00191995">
        <w:rPr>
          <w:rFonts w:asciiTheme="minorHAnsi" w:hAnsiTheme="minorHAnsi" w:cstheme="minorHAnsi"/>
        </w:rPr>
        <w:t>.</w:t>
      </w:r>
    </w:p>
    <w:p w14:paraId="18B8085F" w14:textId="10FA570A" w:rsidR="00C713C0" w:rsidRPr="00191995" w:rsidRDefault="00C713C0" w:rsidP="00C713C0">
      <w:pPr>
        <w:jc w:val="both"/>
        <w:rPr>
          <w:rFonts w:asciiTheme="minorHAnsi" w:hAnsiTheme="minorHAnsi" w:cstheme="minorHAnsi"/>
        </w:rPr>
      </w:pPr>
    </w:p>
    <w:p w14:paraId="4D1C170A" w14:textId="40B1BF06" w:rsidR="0067117B" w:rsidRPr="00191995" w:rsidRDefault="0067117B" w:rsidP="00C713C0">
      <w:pPr>
        <w:numPr>
          <w:ilvl w:val="1"/>
          <w:numId w:val="8"/>
        </w:numPr>
        <w:ind w:left="510" w:hanging="510"/>
        <w:jc w:val="both"/>
        <w:rPr>
          <w:rFonts w:asciiTheme="minorHAnsi" w:hAnsiTheme="minorHAnsi" w:cstheme="minorHAnsi"/>
          <w:bCs/>
        </w:rPr>
      </w:pPr>
      <w:r w:rsidRPr="00191995">
        <w:rPr>
          <w:rFonts w:asciiTheme="minorHAnsi" w:hAnsiTheme="minorHAnsi" w:cstheme="minorHAnsi"/>
          <w:bCs/>
        </w:rPr>
        <w:t>V případě, že některá smluvní strana poruší povinnosti zde stanovené, zavazuje se uhradit ostatním smluvním stranám náhradu škody z toho vyplývající.</w:t>
      </w:r>
    </w:p>
    <w:p w14:paraId="36240D32" w14:textId="66E7383E" w:rsidR="00001796" w:rsidRDefault="00001796" w:rsidP="006C2BC1">
      <w:pPr>
        <w:rPr>
          <w:rFonts w:asciiTheme="minorHAnsi" w:hAnsiTheme="minorHAnsi" w:cstheme="minorHAnsi"/>
          <w:bCs/>
          <w:color w:val="EE0000"/>
        </w:rPr>
      </w:pPr>
    </w:p>
    <w:p w14:paraId="7F9D2C09" w14:textId="337A2EB8" w:rsidR="006C2BC1" w:rsidRDefault="006C2BC1" w:rsidP="006C2BC1">
      <w:pPr>
        <w:keepNext/>
        <w:ind w:left="360"/>
        <w:jc w:val="center"/>
        <w:outlineLvl w:val="3"/>
        <w:rPr>
          <w:rFonts w:asciiTheme="minorHAnsi" w:hAnsiTheme="minorHAnsi" w:cstheme="minorHAnsi"/>
          <w:b/>
        </w:rPr>
      </w:pPr>
      <w:r>
        <w:rPr>
          <w:rFonts w:asciiTheme="minorHAnsi" w:hAnsiTheme="minorHAnsi" w:cstheme="minorHAnsi"/>
          <w:b/>
        </w:rPr>
        <w:t>VII.</w:t>
      </w:r>
    </w:p>
    <w:p w14:paraId="04F05B7C" w14:textId="379238E3" w:rsidR="006C2BC1" w:rsidRPr="00191995" w:rsidRDefault="006C2BC1" w:rsidP="006C2BC1">
      <w:pPr>
        <w:keepNext/>
        <w:ind w:left="360"/>
        <w:jc w:val="center"/>
        <w:outlineLvl w:val="3"/>
        <w:rPr>
          <w:rFonts w:asciiTheme="minorHAnsi" w:hAnsiTheme="minorHAnsi" w:cstheme="minorHAnsi"/>
          <w:b/>
        </w:rPr>
      </w:pPr>
      <w:r w:rsidRPr="00191995">
        <w:rPr>
          <w:rFonts w:asciiTheme="minorHAnsi" w:hAnsiTheme="minorHAnsi" w:cstheme="minorHAnsi"/>
          <w:b/>
        </w:rPr>
        <w:t>Sankce</w:t>
      </w:r>
    </w:p>
    <w:p w14:paraId="13F259B3" w14:textId="77777777" w:rsidR="006C2BC1" w:rsidRPr="00191995" w:rsidRDefault="006C2BC1" w:rsidP="006C2BC1">
      <w:pPr>
        <w:keepNext/>
        <w:ind w:left="360"/>
        <w:jc w:val="center"/>
        <w:outlineLvl w:val="3"/>
        <w:rPr>
          <w:rFonts w:asciiTheme="minorHAnsi" w:hAnsiTheme="minorHAnsi" w:cstheme="minorHAnsi"/>
          <w:b/>
        </w:rPr>
      </w:pPr>
    </w:p>
    <w:p w14:paraId="5367DD9A" w14:textId="77777777" w:rsidR="006C2BC1" w:rsidRPr="00191995" w:rsidRDefault="006C2BC1" w:rsidP="006C2BC1">
      <w:pPr>
        <w:keepNext/>
        <w:ind w:left="510" w:hanging="510"/>
        <w:jc w:val="both"/>
        <w:rPr>
          <w:rFonts w:asciiTheme="minorHAnsi" w:hAnsiTheme="minorHAnsi" w:cstheme="minorHAnsi"/>
        </w:rPr>
      </w:pPr>
      <w:r w:rsidRPr="00191995">
        <w:rPr>
          <w:rFonts w:asciiTheme="minorHAnsi" w:hAnsiTheme="minorHAnsi" w:cstheme="minorHAnsi"/>
        </w:rPr>
        <w:t>7.1.  Smluvní strana, která poruší povinnosti uvedené v této Smlouvě je povinna zaplatit každé ze smluvních stran smluvní pokutu ve výši 20 000,- Kč za každý případ porušení takové povinnosti.</w:t>
      </w:r>
    </w:p>
    <w:p w14:paraId="52AD31EA" w14:textId="77777777" w:rsidR="006C2BC1" w:rsidRPr="00191995" w:rsidRDefault="006C2BC1" w:rsidP="006C2BC1">
      <w:pPr>
        <w:keepNext/>
        <w:ind w:left="510" w:hanging="510"/>
        <w:jc w:val="both"/>
        <w:rPr>
          <w:rFonts w:asciiTheme="minorHAnsi" w:hAnsiTheme="minorHAnsi" w:cstheme="minorHAnsi"/>
        </w:rPr>
      </w:pPr>
    </w:p>
    <w:p w14:paraId="5960B719" w14:textId="77777777" w:rsidR="006C2BC1" w:rsidRPr="00191995" w:rsidRDefault="006C2BC1" w:rsidP="006C2BC1">
      <w:pPr>
        <w:keepNext/>
        <w:ind w:left="510" w:hanging="510"/>
        <w:jc w:val="both"/>
        <w:rPr>
          <w:rFonts w:asciiTheme="minorHAnsi" w:hAnsiTheme="minorHAnsi" w:cstheme="minorHAnsi"/>
        </w:rPr>
      </w:pPr>
      <w:r w:rsidRPr="00191995">
        <w:rPr>
          <w:rFonts w:asciiTheme="minorHAnsi" w:hAnsiTheme="minorHAnsi" w:cstheme="minorHAnsi"/>
        </w:rPr>
        <w:t>7.2.  Smluvní pokuta je splatná do 30ti dnů ode dne doručení písemné výzvy k její úhradě, pokud ve výzvě není uvedena lhůta delší, a to způsobem uvedeným ve výzvě.</w:t>
      </w:r>
    </w:p>
    <w:p w14:paraId="6E5D12CB" w14:textId="77777777" w:rsidR="006C2BC1" w:rsidRPr="00191995" w:rsidRDefault="006C2BC1" w:rsidP="006C2BC1">
      <w:pPr>
        <w:keepNext/>
        <w:ind w:left="510" w:hanging="510"/>
        <w:jc w:val="both"/>
        <w:rPr>
          <w:rFonts w:asciiTheme="minorHAnsi" w:hAnsiTheme="minorHAnsi" w:cstheme="minorHAnsi"/>
        </w:rPr>
      </w:pPr>
    </w:p>
    <w:p w14:paraId="03A6F85A" w14:textId="77777777" w:rsidR="006C2BC1" w:rsidRPr="00191995" w:rsidRDefault="006C2BC1" w:rsidP="006C2BC1">
      <w:pPr>
        <w:keepNext/>
        <w:ind w:left="510" w:hanging="510"/>
        <w:jc w:val="both"/>
        <w:rPr>
          <w:rFonts w:asciiTheme="minorHAnsi" w:hAnsiTheme="minorHAnsi" w:cstheme="minorHAnsi"/>
        </w:rPr>
      </w:pPr>
      <w:r w:rsidRPr="00191995">
        <w:rPr>
          <w:rFonts w:asciiTheme="minorHAnsi" w:hAnsiTheme="minorHAnsi" w:cstheme="minorHAnsi"/>
        </w:rPr>
        <w:t>7.3.   Zaplacením smluvní pokuty není dotčeno právo na náhradu škody v rozsahu přesahujícím pokutu, přičemž za škodu se považuje i ušlý zisk.</w:t>
      </w:r>
    </w:p>
    <w:p w14:paraId="4F6586C7" w14:textId="77777777" w:rsidR="006C2BC1" w:rsidRDefault="006C2BC1" w:rsidP="006C2BC1">
      <w:pPr>
        <w:rPr>
          <w:rFonts w:asciiTheme="minorHAnsi" w:hAnsiTheme="minorHAnsi" w:cstheme="minorHAnsi"/>
          <w:bCs/>
          <w:color w:val="EE0000"/>
        </w:rPr>
      </w:pPr>
    </w:p>
    <w:p w14:paraId="008343EB" w14:textId="3CBB65E1" w:rsidR="0067117B" w:rsidRPr="00191995" w:rsidRDefault="0067117B" w:rsidP="0067117B">
      <w:pPr>
        <w:keepNext/>
        <w:ind w:left="360"/>
        <w:jc w:val="center"/>
        <w:outlineLvl w:val="3"/>
        <w:rPr>
          <w:rFonts w:asciiTheme="minorHAnsi" w:hAnsiTheme="minorHAnsi" w:cstheme="minorHAnsi"/>
          <w:b/>
        </w:rPr>
      </w:pPr>
      <w:r w:rsidRPr="00191995">
        <w:rPr>
          <w:rFonts w:asciiTheme="minorHAnsi" w:hAnsiTheme="minorHAnsi" w:cstheme="minorHAnsi"/>
          <w:b/>
        </w:rPr>
        <w:lastRenderedPageBreak/>
        <w:t>VII</w:t>
      </w:r>
      <w:r w:rsidR="00F94156" w:rsidRPr="00191995">
        <w:rPr>
          <w:rFonts w:asciiTheme="minorHAnsi" w:hAnsiTheme="minorHAnsi" w:cstheme="minorHAnsi"/>
          <w:b/>
        </w:rPr>
        <w:t>I</w:t>
      </w:r>
      <w:r w:rsidRPr="00191995">
        <w:rPr>
          <w:rFonts w:asciiTheme="minorHAnsi" w:hAnsiTheme="minorHAnsi" w:cstheme="minorHAnsi"/>
          <w:b/>
        </w:rPr>
        <w:t>.</w:t>
      </w:r>
    </w:p>
    <w:p w14:paraId="46D14944" w14:textId="776207DA" w:rsidR="0067117B" w:rsidRPr="00191995" w:rsidRDefault="0067117B" w:rsidP="0067117B">
      <w:pPr>
        <w:keepNext/>
        <w:ind w:left="360"/>
        <w:jc w:val="center"/>
        <w:outlineLvl w:val="3"/>
        <w:rPr>
          <w:rFonts w:asciiTheme="minorHAnsi" w:hAnsiTheme="minorHAnsi" w:cstheme="minorHAnsi"/>
          <w:b/>
        </w:rPr>
      </w:pPr>
      <w:r w:rsidRPr="00191995">
        <w:rPr>
          <w:rFonts w:asciiTheme="minorHAnsi" w:hAnsiTheme="minorHAnsi" w:cstheme="minorHAnsi"/>
          <w:b/>
        </w:rPr>
        <w:t>Závěrečná ustanovení</w:t>
      </w:r>
    </w:p>
    <w:p w14:paraId="06D43EB8" w14:textId="77777777" w:rsidR="00F94156" w:rsidRPr="00191995" w:rsidRDefault="00F94156" w:rsidP="0067117B">
      <w:pPr>
        <w:keepNext/>
        <w:ind w:left="360"/>
        <w:jc w:val="center"/>
        <w:outlineLvl w:val="3"/>
        <w:rPr>
          <w:rFonts w:asciiTheme="minorHAnsi" w:hAnsiTheme="minorHAnsi" w:cstheme="minorHAnsi"/>
          <w:b/>
        </w:rPr>
      </w:pPr>
    </w:p>
    <w:p w14:paraId="65F486B3" w14:textId="2D797E16" w:rsidR="0067117B" w:rsidRPr="00191995" w:rsidRDefault="0067117B" w:rsidP="00F94156">
      <w:pPr>
        <w:pStyle w:val="Odstavecseseznamem"/>
        <w:numPr>
          <w:ilvl w:val="1"/>
          <w:numId w:val="10"/>
        </w:numPr>
        <w:ind w:left="510" w:hanging="510"/>
        <w:jc w:val="both"/>
        <w:rPr>
          <w:rFonts w:asciiTheme="minorHAnsi" w:hAnsiTheme="minorHAnsi" w:cstheme="minorHAnsi"/>
          <w:bCs/>
        </w:rPr>
      </w:pPr>
      <w:r w:rsidRPr="00191995">
        <w:rPr>
          <w:rFonts w:asciiTheme="minorHAnsi" w:hAnsiTheme="minorHAnsi" w:cstheme="minorHAnsi"/>
          <w:bCs/>
        </w:rPr>
        <w:t xml:space="preserve"> Tato smlouva je vyhotovena ve </w:t>
      </w:r>
      <w:r w:rsidR="00CA480C" w:rsidRPr="00191995">
        <w:rPr>
          <w:rFonts w:asciiTheme="minorHAnsi" w:hAnsiTheme="minorHAnsi" w:cstheme="minorHAnsi"/>
          <w:bCs/>
        </w:rPr>
        <w:t>4</w:t>
      </w:r>
      <w:r w:rsidRPr="00191995">
        <w:rPr>
          <w:rFonts w:asciiTheme="minorHAnsi" w:hAnsiTheme="minorHAnsi" w:cstheme="minorHAnsi"/>
          <w:bCs/>
        </w:rPr>
        <w:t xml:space="preserve"> stejnopisech, z nichž každá ze Smluvních stran obdrží jedno vyhotovení. </w:t>
      </w:r>
    </w:p>
    <w:p w14:paraId="70E073E4" w14:textId="67A10697" w:rsidR="0067117B" w:rsidRPr="00191995" w:rsidRDefault="0067117B" w:rsidP="00F94156">
      <w:pPr>
        <w:pStyle w:val="Odstavecseseznamem"/>
        <w:numPr>
          <w:ilvl w:val="1"/>
          <w:numId w:val="10"/>
        </w:numPr>
        <w:ind w:left="510" w:hanging="510"/>
        <w:jc w:val="both"/>
        <w:rPr>
          <w:rFonts w:asciiTheme="minorHAnsi" w:hAnsiTheme="minorHAnsi" w:cstheme="minorHAnsi"/>
          <w:bCs/>
        </w:rPr>
      </w:pPr>
      <w:r w:rsidRPr="00191995">
        <w:rPr>
          <w:rFonts w:asciiTheme="minorHAnsi" w:hAnsiTheme="minorHAnsi" w:cstheme="minorHAnsi"/>
          <w:bCs/>
        </w:rPr>
        <w:t>Tato smlouva nabývá platnosti a účinnosti dnem podpisu zástupci Smluvních stran a je účinná po dobu 10 let.</w:t>
      </w:r>
      <w:r w:rsidR="00CB53BC">
        <w:rPr>
          <w:rFonts w:asciiTheme="minorHAnsi" w:hAnsiTheme="minorHAnsi" w:cstheme="minorHAnsi"/>
          <w:bCs/>
        </w:rPr>
        <w:t xml:space="preserve"> </w:t>
      </w:r>
      <w:r w:rsidR="00CB53BC" w:rsidRPr="00CB53BC">
        <w:rPr>
          <w:rFonts w:asciiTheme="minorHAnsi" w:hAnsiTheme="minorHAnsi" w:cstheme="minorHAnsi"/>
        </w:rPr>
        <w:t>Ukončením platnosti této smlouvy nejsou dotčena ustanovení smlouvy upravující vlastnické či spoluvlastnické podíly stran k vytvořenému výsledku.</w:t>
      </w:r>
    </w:p>
    <w:p w14:paraId="6DCADD1F" w14:textId="44495B27" w:rsidR="0067117B" w:rsidRPr="00191995" w:rsidRDefault="0067117B" w:rsidP="00F94156">
      <w:pPr>
        <w:numPr>
          <w:ilvl w:val="1"/>
          <w:numId w:val="10"/>
        </w:numPr>
        <w:ind w:left="510" w:hanging="510"/>
        <w:jc w:val="both"/>
        <w:rPr>
          <w:rFonts w:asciiTheme="minorHAnsi" w:hAnsiTheme="minorHAnsi" w:cstheme="minorHAnsi"/>
          <w:bCs/>
        </w:rPr>
      </w:pPr>
      <w:r w:rsidRPr="00191995">
        <w:rPr>
          <w:rFonts w:asciiTheme="minorHAnsi" w:hAnsiTheme="minorHAnsi" w:cstheme="minorHAnsi"/>
          <w:bCs/>
        </w:rPr>
        <w:t xml:space="preserve"> Smluvní strany prohlašují, že si tuto smlouvu před jejím podpisem přečetl</w:t>
      </w:r>
      <w:r w:rsidR="00CB53BC">
        <w:rPr>
          <w:rFonts w:asciiTheme="minorHAnsi" w:hAnsiTheme="minorHAnsi" w:cstheme="minorHAnsi"/>
          <w:bCs/>
        </w:rPr>
        <w:t>y</w:t>
      </w:r>
      <w:r w:rsidRPr="00191995">
        <w:rPr>
          <w:rFonts w:asciiTheme="minorHAnsi" w:hAnsiTheme="minorHAnsi" w:cstheme="minorHAnsi"/>
          <w:bCs/>
        </w:rPr>
        <w:t>, že byla uzavřena po řádném uvážení, svobodně a vážně, určitě a srozumitelně, nikoli v tísni za nápadně nevýhodných podmínek, s jejím obsahem bezvýhradně souhlasí a na důkaz toho ji podepisují.</w:t>
      </w:r>
    </w:p>
    <w:p w14:paraId="25216855" w14:textId="6495B3BA" w:rsidR="0067117B" w:rsidRPr="00184B85" w:rsidRDefault="0067117B" w:rsidP="00861ABB">
      <w:pPr>
        <w:rPr>
          <w:rFonts w:asciiTheme="minorHAnsi" w:hAnsiTheme="minorHAnsi" w:cstheme="minorHAnsi"/>
          <w:color w:val="EE0000"/>
        </w:rPr>
      </w:pPr>
    </w:p>
    <w:p w14:paraId="5E1CCE32" w14:textId="7CD94919" w:rsidR="002D7837" w:rsidRPr="00184B85" w:rsidRDefault="002D7837" w:rsidP="00861ABB">
      <w:pPr>
        <w:rPr>
          <w:rFonts w:asciiTheme="minorHAnsi" w:hAnsiTheme="minorHAnsi" w:cstheme="minorHAnsi"/>
          <w:color w:val="EE0000"/>
        </w:rPr>
      </w:pPr>
    </w:p>
    <w:tbl>
      <w:tblPr>
        <w:tblW w:w="0" w:type="auto"/>
        <w:tblLook w:val="04A0" w:firstRow="1" w:lastRow="0" w:firstColumn="1" w:lastColumn="0" w:noHBand="0" w:noVBand="1"/>
      </w:tblPr>
      <w:tblGrid>
        <w:gridCol w:w="4562"/>
        <w:gridCol w:w="4511"/>
      </w:tblGrid>
      <w:tr w:rsidR="003D2513" w14:paraId="0B4F15D7" w14:textId="77777777" w:rsidTr="00A6691F">
        <w:tc>
          <w:tcPr>
            <w:tcW w:w="4606" w:type="dxa"/>
            <w:tcBorders>
              <w:top w:val="none" w:sz="0" w:space="0" w:color="000000"/>
              <w:left w:val="none" w:sz="0" w:space="0" w:color="000000"/>
              <w:bottom w:val="none" w:sz="0" w:space="0" w:color="000000"/>
              <w:right w:val="none" w:sz="0" w:space="0" w:color="000000"/>
            </w:tcBorders>
          </w:tcPr>
          <w:p w14:paraId="66625BA9" w14:textId="34038DFB" w:rsidR="003D2513" w:rsidRDefault="003D2513" w:rsidP="00A6691F">
            <w:pPr>
              <w:pStyle w:val="Default"/>
              <w:spacing w:after="120"/>
              <w:rPr>
                <w:rFonts w:ascii="Arial" w:hAnsi="Arial"/>
                <w:sz w:val="20"/>
                <w:szCs w:val="20"/>
              </w:rPr>
            </w:pPr>
            <w:r>
              <w:rPr>
                <w:rFonts w:ascii="Arial" w:hAnsi="Arial"/>
                <w:sz w:val="20"/>
                <w:szCs w:val="20"/>
              </w:rPr>
              <w:t xml:space="preserve">V Čelákovicích, dne </w:t>
            </w:r>
            <w:r w:rsidR="005111C8">
              <w:rPr>
                <w:rFonts w:ascii="Arial" w:hAnsi="Arial"/>
                <w:sz w:val="20"/>
                <w:szCs w:val="20"/>
              </w:rPr>
              <w:t>3</w:t>
            </w:r>
            <w:r>
              <w:rPr>
                <w:rFonts w:ascii="Arial" w:hAnsi="Arial"/>
                <w:sz w:val="20"/>
                <w:szCs w:val="20"/>
              </w:rPr>
              <w:t>.</w:t>
            </w:r>
            <w:r w:rsidR="005111C8">
              <w:rPr>
                <w:rFonts w:ascii="Arial" w:hAnsi="Arial"/>
                <w:sz w:val="20"/>
                <w:szCs w:val="20"/>
              </w:rPr>
              <w:t>11</w:t>
            </w:r>
            <w:r>
              <w:rPr>
                <w:rFonts w:ascii="Arial" w:hAnsi="Arial"/>
                <w:sz w:val="20"/>
                <w:szCs w:val="20"/>
              </w:rPr>
              <w:t>.202</w:t>
            </w:r>
            <w:r w:rsidR="005111C8">
              <w:rPr>
                <w:rFonts w:ascii="Arial" w:hAnsi="Arial"/>
                <w:sz w:val="20"/>
                <w:szCs w:val="20"/>
              </w:rPr>
              <w:t>5</w:t>
            </w:r>
          </w:p>
        </w:tc>
        <w:tc>
          <w:tcPr>
            <w:tcW w:w="4606" w:type="dxa"/>
            <w:tcBorders>
              <w:top w:val="none" w:sz="0" w:space="0" w:color="000000"/>
              <w:left w:val="none" w:sz="0" w:space="0" w:color="000000"/>
              <w:bottom w:val="none" w:sz="0" w:space="0" w:color="000000"/>
              <w:right w:val="none" w:sz="0" w:space="0" w:color="000000"/>
            </w:tcBorders>
          </w:tcPr>
          <w:p w14:paraId="66635209" w14:textId="77777777" w:rsidR="003D2513" w:rsidRDefault="003D2513" w:rsidP="00A6691F">
            <w:pPr>
              <w:pStyle w:val="Default"/>
              <w:spacing w:after="120"/>
              <w:jc w:val="both"/>
              <w:rPr>
                <w:rFonts w:ascii="Arial" w:hAnsi="Arial"/>
                <w:sz w:val="20"/>
                <w:szCs w:val="20"/>
              </w:rPr>
            </w:pPr>
          </w:p>
        </w:tc>
      </w:tr>
      <w:tr w:rsidR="003D2513" w14:paraId="6FCE42E5" w14:textId="77777777" w:rsidTr="00A6691F">
        <w:tc>
          <w:tcPr>
            <w:tcW w:w="4606" w:type="dxa"/>
            <w:tcBorders>
              <w:top w:val="none" w:sz="0" w:space="0" w:color="000000"/>
              <w:left w:val="none" w:sz="0" w:space="0" w:color="000000"/>
              <w:bottom w:val="none" w:sz="0" w:space="0" w:color="000000"/>
              <w:right w:val="none" w:sz="0" w:space="0" w:color="000000"/>
            </w:tcBorders>
          </w:tcPr>
          <w:p w14:paraId="7405822A" w14:textId="77777777" w:rsidR="003D2513" w:rsidRDefault="003D2513" w:rsidP="00A6691F">
            <w:pPr>
              <w:pStyle w:val="Default"/>
              <w:spacing w:after="120"/>
              <w:jc w:val="both"/>
              <w:rPr>
                <w:rFonts w:ascii="Arial" w:hAnsi="Arial"/>
                <w:sz w:val="20"/>
                <w:szCs w:val="20"/>
              </w:rPr>
            </w:pPr>
          </w:p>
          <w:p w14:paraId="125F73C8" w14:textId="77777777" w:rsidR="003D2513" w:rsidRDefault="003D2513" w:rsidP="00A6691F">
            <w:pPr>
              <w:pStyle w:val="Default"/>
              <w:spacing w:after="120"/>
              <w:jc w:val="both"/>
              <w:rPr>
                <w:rFonts w:ascii="Arial" w:hAnsi="Arial"/>
                <w:noProof/>
                <w:sz w:val="20"/>
                <w:szCs w:val="20"/>
              </w:rPr>
            </w:pPr>
          </w:p>
          <w:p w14:paraId="72E97022" w14:textId="77777777" w:rsidR="003D2513" w:rsidRDefault="003D2513" w:rsidP="00A6691F">
            <w:pPr>
              <w:pStyle w:val="Default"/>
              <w:spacing w:after="120"/>
              <w:jc w:val="both"/>
              <w:rPr>
                <w:rFonts w:ascii="Arial" w:hAnsi="Arial"/>
                <w:sz w:val="20"/>
                <w:szCs w:val="20"/>
              </w:rPr>
            </w:pPr>
          </w:p>
          <w:p w14:paraId="007FB633" w14:textId="77777777" w:rsidR="003D2513" w:rsidRDefault="003D2513" w:rsidP="00A6691F">
            <w:pPr>
              <w:pStyle w:val="Default"/>
              <w:spacing w:after="120"/>
              <w:jc w:val="center"/>
              <w:rPr>
                <w:rFonts w:ascii="Arial" w:hAnsi="Arial"/>
                <w:sz w:val="20"/>
                <w:szCs w:val="20"/>
              </w:rPr>
            </w:pPr>
            <w:r>
              <w:rPr>
                <w:rFonts w:ascii="Arial" w:hAnsi="Arial"/>
                <w:sz w:val="20"/>
                <w:szCs w:val="20"/>
              </w:rPr>
              <w:t>_____________________</w:t>
            </w:r>
          </w:p>
        </w:tc>
        <w:tc>
          <w:tcPr>
            <w:tcW w:w="4606" w:type="dxa"/>
            <w:tcBorders>
              <w:top w:val="none" w:sz="0" w:space="0" w:color="000000"/>
              <w:left w:val="none" w:sz="0" w:space="0" w:color="000000"/>
              <w:bottom w:val="none" w:sz="0" w:space="0" w:color="000000"/>
              <w:right w:val="none" w:sz="0" w:space="0" w:color="000000"/>
            </w:tcBorders>
          </w:tcPr>
          <w:p w14:paraId="3E7D8118" w14:textId="77777777" w:rsidR="003D2513" w:rsidRDefault="003D2513" w:rsidP="00A6691F">
            <w:pPr>
              <w:pStyle w:val="Default"/>
              <w:spacing w:after="120"/>
              <w:jc w:val="center"/>
              <w:rPr>
                <w:rFonts w:ascii="Arial" w:hAnsi="Arial"/>
                <w:sz w:val="20"/>
                <w:szCs w:val="20"/>
              </w:rPr>
            </w:pPr>
          </w:p>
        </w:tc>
      </w:tr>
      <w:tr w:rsidR="003D2513" w14:paraId="34F39824" w14:textId="77777777" w:rsidTr="00A6691F">
        <w:tc>
          <w:tcPr>
            <w:tcW w:w="4606" w:type="dxa"/>
            <w:tcBorders>
              <w:top w:val="none" w:sz="0" w:space="0" w:color="000000"/>
              <w:left w:val="none" w:sz="0" w:space="0" w:color="000000"/>
              <w:bottom w:val="none" w:sz="0" w:space="0" w:color="000000"/>
              <w:right w:val="none" w:sz="0" w:space="0" w:color="000000"/>
            </w:tcBorders>
          </w:tcPr>
          <w:p w14:paraId="56E933F1" w14:textId="77777777" w:rsidR="003D2513" w:rsidRDefault="003D2513" w:rsidP="00A6691F">
            <w:pPr>
              <w:pStyle w:val="Default"/>
              <w:spacing w:after="120"/>
              <w:jc w:val="center"/>
              <w:rPr>
                <w:rFonts w:ascii="Arial" w:hAnsi="Arial"/>
                <w:sz w:val="20"/>
                <w:szCs w:val="20"/>
              </w:rPr>
            </w:pPr>
            <w:r>
              <w:rPr>
                <w:rFonts w:ascii="Arial" w:hAnsi="Arial"/>
                <w:sz w:val="20"/>
                <w:szCs w:val="20"/>
              </w:rPr>
              <w:t>Mgr. Ivo Hain st.</w:t>
            </w:r>
          </w:p>
        </w:tc>
        <w:tc>
          <w:tcPr>
            <w:tcW w:w="4606" w:type="dxa"/>
            <w:tcBorders>
              <w:top w:val="none" w:sz="0" w:space="0" w:color="000000"/>
              <w:left w:val="none" w:sz="0" w:space="0" w:color="000000"/>
              <w:bottom w:val="none" w:sz="0" w:space="0" w:color="000000"/>
              <w:right w:val="none" w:sz="0" w:space="0" w:color="000000"/>
            </w:tcBorders>
          </w:tcPr>
          <w:p w14:paraId="4B7A7BFE" w14:textId="77777777" w:rsidR="003D2513" w:rsidRDefault="003D2513" w:rsidP="00A6691F">
            <w:pPr>
              <w:pStyle w:val="Default"/>
              <w:spacing w:after="120"/>
              <w:jc w:val="center"/>
              <w:rPr>
                <w:rFonts w:ascii="Arial" w:hAnsi="Arial"/>
                <w:sz w:val="20"/>
                <w:szCs w:val="20"/>
              </w:rPr>
            </w:pPr>
          </w:p>
        </w:tc>
      </w:tr>
      <w:tr w:rsidR="003D2513" w14:paraId="1294CE89" w14:textId="77777777" w:rsidTr="00A6691F">
        <w:tc>
          <w:tcPr>
            <w:tcW w:w="4606" w:type="dxa"/>
            <w:tcBorders>
              <w:top w:val="none" w:sz="0" w:space="0" w:color="000000"/>
              <w:left w:val="none" w:sz="0" w:space="0" w:color="000000"/>
              <w:bottom w:val="none" w:sz="0" w:space="0" w:color="000000"/>
              <w:right w:val="none" w:sz="0" w:space="0" w:color="000000"/>
            </w:tcBorders>
          </w:tcPr>
          <w:p w14:paraId="002060E4" w14:textId="77777777" w:rsidR="003D2513" w:rsidRDefault="003D2513" w:rsidP="00A6691F">
            <w:pPr>
              <w:pStyle w:val="Default"/>
              <w:spacing w:after="120"/>
              <w:jc w:val="center"/>
              <w:rPr>
                <w:rFonts w:ascii="Arial" w:hAnsi="Arial"/>
                <w:sz w:val="20"/>
                <w:szCs w:val="20"/>
              </w:rPr>
            </w:pPr>
            <w:r>
              <w:rPr>
                <w:rFonts w:ascii="Arial" w:hAnsi="Arial"/>
                <w:sz w:val="20"/>
                <w:szCs w:val="20"/>
              </w:rPr>
              <w:t>Předseda představenstva</w:t>
            </w:r>
          </w:p>
        </w:tc>
        <w:tc>
          <w:tcPr>
            <w:tcW w:w="4606" w:type="dxa"/>
            <w:tcBorders>
              <w:top w:val="none" w:sz="0" w:space="0" w:color="000000"/>
              <w:left w:val="none" w:sz="0" w:space="0" w:color="000000"/>
              <w:bottom w:val="none" w:sz="0" w:space="0" w:color="000000"/>
              <w:right w:val="none" w:sz="0" w:space="0" w:color="000000"/>
            </w:tcBorders>
          </w:tcPr>
          <w:p w14:paraId="7531CD10" w14:textId="77777777" w:rsidR="003D2513" w:rsidRDefault="003D2513" w:rsidP="00A6691F">
            <w:pPr>
              <w:pStyle w:val="Default"/>
              <w:spacing w:after="120"/>
              <w:jc w:val="center"/>
              <w:rPr>
                <w:rFonts w:ascii="Arial" w:hAnsi="Arial"/>
                <w:sz w:val="20"/>
                <w:szCs w:val="20"/>
              </w:rPr>
            </w:pPr>
          </w:p>
        </w:tc>
      </w:tr>
      <w:tr w:rsidR="003D2513" w14:paraId="4F1D9F1E" w14:textId="77777777" w:rsidTr="00A6691F">
        <w:tc>
          <w:tcPr>
            <w:tcW w:w="4606" w:type="dxa"/>
            <w:tcBorders>
              <w:top w:val="none" w:sz="0" w:space="0" w:color="000000"/>
              <w:left w:val="none" w:sz="0" w:space="0" w:color="000000"/>
              <w:bottom w:val="none" w:sz="0" w:space="0" w:color="000000"/>
              <w:right w:val="none" w:sz="0" w:space="0" w:color="000000"/>
            </w:tcBorders>
          </w:tcPr>
          <w:p w14:paraId="71C41909" w14:textId="77777777" w:rsidR="003D2513" w:rsidRDefault="003D2513" w:rsidP="00A6691F">
            <w:pPr>
              <w:pStyle w:val="Default"/>
              <w:spacing w:after="120"/>
              <w:jc w:val="center"/>
              <w:rPr>
                <w:rFonts w:ascii="Arial" w:hAnsi="Arial"/>
                <w:sz w:val="20"/>
                <w:szCs w:val="20"/>
              </w:rPr>
            </w:pPr>
            <w:r>
              <w:rPr>
                <w:rFonts w:ascii="Arial" w:hAnsi="Arial"/>
                <w:sz w:val="20"/>
                <w:szCs w:val="20"/>
              </w:rPr>
              <w:t>SVÚM a.s.</w:t>
            </w:r>
          </w:p>
        </w:tc>
        <w:tc>
          <w:tcPr>
            <w:tcW w:w="4606" w:type="dxa"/>
            <w:tcBorders>
              <w:top w:val="none" w:sz="0" w:space="0" w:color="000000"/>
              <w:left w:val="none" w:sz="0" w:space="0" w:color="000000"/>
              <w:bottom w:val="none" w:sz="0" w:space="0" w:color="000000"/>
              <w:right w:val="none" w:sz="0" w:space="0" w:color="000000"/>
            </w:tcBorders>
          </w:tcPr>
          <w:p w14:paraId="0B01621D" w14:textId="77777777" w:rsidR="003D2513" w:rsidRDefault="003D2513" w:rsidP="00A6691F">
            <w:pPr>
              <w:pStyle w:val="Default"/>
              <w:spacing w:after="120"/>
              <w:jc w:val="center"/>
              <w:rPr>
                <w:rFonts w:ascii="Arial" w:hAnsi="Arial"/>
                <w:sz w:val="20"/>
                <w:szCs w:val="20"/>
              </w:rPr>
            </w:pPr>
          </w:p>
        </w:tc>
      </w:tr>
    </w:tbl>
    <w:p w14:paraId="3E6E1EA9" w14:textId="77777777" w:rsidR="003D2513" w:rsidRDefault="003D2513" w:rsidP="003D2513">
      <w:pPr>
        <w:pStyle w:val="Default"/>
        <w:spacing w:after="120"/>
        <w:jc w:val="both"/>
        <w:rPr>
          <w:rFonts w:ascii="Arial" w:hAnsi="Arial"/>
          <w:sz w:val="20"/>
          <w:szCs w:val="20"/>
        </w:rPr>
      </w:pPr>
    </w:p>
    <w:tbl>
      <w:tblPr>
        <w:tblW w:w="0" w:type="auto"/>
        <w:tblLook w:val="04A0" w:firstRow="1" w:lastRow="0" w:firstColumn="1" w:lastColumn="0" w:noHBand="0" w:noVBand="1"/>
      </w:tblPr>
      <w:tblGrid>
        <w:gridCol w:w="4536"/>
        <w:gridCol w:w="4536"/>
      </w:tblGrid>
      <w:tr w:rsidR="003D2513" w14:paraId="4D66A633" w14:textId="77777777" w:rsidTr="00A6691F">
        <w:tc>
          <w:tcPr>
            <w:tcW w:w="4536" w:type="dxa"/>
            <w:tcBorders>
              <w:top w:val="none" w:sz="0" w:space="0" w:color="000000"/>
              <w:left w:val="none" w:sz="0" w:space="0" w:color="000000"/>
              <w:bottom w:val="none" w:sz="0" w:space="0" w:color="000000"/>
              <w:right w:val="none" w:sz="0" w:space="0" w:color="000000"/>
            </w:tcBorders>
          </w:tcPr>
          <w:p w14:paraId="219B0E4A" w14:textId="1FC50C53" w:rsidR="003D2513" w:rsidRDefault="003D2513" w:rsidP="00A6691F">
            <w:pPr>
              <w:pStyle w:val="Default"/>
              <w:spacing w:after="120"/>
              <w:rPr>
                <w:rFonts w:ascii="Arial" w:hAnsi="Arial"/>
                <w:sz w:val="20"/>
                <w:szCs w:val="20"/>
              </w:rPr>
            </w:pPr>
            <w:r>
              <w:rPr>
                <w:rFonts w:ascii="Arial" w:hAnsi="Arial"/>
                <w:sz w:val="20"/>
                <w:szCs w:val="20"/>
              </w:rPr>
              <w:t>V Plzni, dne ______202</w:t>
            </w:r>
            <w:r w:rsidR="005111C8">
              <w:rPr>
                <w:rFonts w:ascii="Arial" w:hAnsi="Arial"/>
                <w:sz w:val="20"/>
                <w:szCs w:val="20"/>
              </w:rPr>
              <w:t>5</w:t>
            </w:r>
          </w:p>
        </w:tc>
        <w:tc>
          <w:tcPr>
            <w:tcW w:w="4536" w:type="dxa"/>
            <w:tcBorders>
              <w:top w:val="none" w:sz="0" w:space="0" w:color="000000"/>
              <w:left w:val="none" w:sz="0" w:space="0" w:color="000000"/>
              <w:bottom w:val="none" w:sz="0" w:space="0" w:color="000000"/>
              <w:right w:val="none" w:sz="0" w:space="0" w:color="000000"/>
            </w:tcBorders>
          </w:tcPr>
          <w:p w14:paraId="547FFF01" w14:textId="77777777" w:rsidR="003D2513" w:rsidRDefault="003D2513" w:rsidP="00A6691F">
            <w:pPr>
              <w:pStyle w:val="Default"/>
              <w:spacing w:after="120"/>
              <w:jc w:val="both"/>
              <w:rPr>
                <w:rFonts w:ascii="Arial" w:hAnsi="Arial"/>
                <w:sz w:val="20"/>
                <w:szCs w:val="20"/>
              </w:rPr>
            </w:pPr>
          </w:p>
        </w:tc>
      </w:tr>
      <w:tr w:rsidR="003D2513" w14:paraId="724EEB70" w14:textId="77777777" w:rsidTr="00A6691F">
        <w:tc>
          <w:tcPr>
            <w:tcW w:w="4536" w:type="dxa"/>
            <w:tcBorders>
              <w:top w:val="none" w:sz="0" w:space="0" w:color="000000"/>
              <w:left w:val="none" w:sz="0" w:space="0" w:color="000000"/>
              <w:bottom w:val="none" w:sz="0" w:space="0" w:color="000000"/>
              <w:right w:val="none" w:sz="0" w:space="0" w:color="000000"/>
            </w:tcBorders>
          </w:tcPr>
          <w:p w14:paraId="7602CE63" w14:textId="77777777" w:rsidR="003D2513" w:rsidRDefault="003D2513" w:rsidP="00A6691F">
            <w:pPr>
              <w:pStyle w:val="Default"/>
              <w:spacing w:after="120"/>
              <w:jc w:val="both"/>
              <w:rPr>
                <w:rFonts w:ascii="Arial" w:hAnsi="Arial"/>
                <w:sz w:val="20"/>
                <w:szCs w:val="20"/>
              </w:rPr>
            </w:pPr>
          </w:p>
          <w:p w14:paraId="64B4A054" w14:textId="77777777" w:rsidR="003D2513" w:rsidRDefault="003D2513" w:rsidP="00A6691F">
            <w:pPr>
              <w:pStyle w:val="Default"/>
              <w:spacing w:after="120"/>
              <w:jc w:val="both"/>
              <w:rPr>
                <w:rFonts w:ascii="Arial" w:hAnsi="Arial"/>
                <w:sz w:val="20"/>
                <w:szCs w:val="20"/>
              </w:rPr>
            </w:pPr>
          </w:p>
          <w:p w14:paraId="007793CE" w14:textId="77777777" w:rsidR="003D2513" w:rsidRDefault="003D2513" w:rsidP="00A6691F">
            <w:pPr>
              <w:pStyle w:val="Default"/>
              <w:spacing w:after="120"/>
              <w:jc w:val="center"/>
              <w:rPr>
                <w:rFonts w:ascii="Arial" w:hAnsi="Arial"/>
                <w:sz w:val="20"/>
                <w:szCs w:val="20"/>
              </w:rPr>
            </w:pPr>
          </w:p>
          <w:p w14:paraId="066DFEC9" w14:textId="77777777" w:rsidR="003D2513" w:rsidRDefault="003D2513" w:rsidP="00A6691F">
            <w:pPr>
              <w:pStyle w:val="Default"/>
              <w:spacing w:after="120"/>
              <w:jc w:val="center"/>
              <w:rPr>
                <w:rFonts w:ascii="Arial" w:hAnsi="Arial"/>
                <w:sz w:val="20"/>
                <w:szCs w:val="20"/>
              </w:rPr>
            </w:pPr>
            <w:r>
              <w:rPr>
                <w:rFonts w:ascii="Arial" w:hAnsi="Arial"/>
                <w:sz w:val="20"/>
                <w:szCs w:val="20"/>
              </w:rPr>
              <w:t>______________________</w:t>
            </w:r>
          </w:p>
        </w:tc>
        <w:tc>
          <w:tcPr>
            <w:tcW w:w="4536" w:type="dxa"/>
            <w:tcBorders>
              <w:top w:val="none" w:sz="0" w:space="0" w:color="000000"/>
              <w:left w:val="none" w:sz="0" w:space="0" w:color="000000"/>
              <w:bottom w:val="none" w:sz="0" w:space="0" w:color="000000"/>
              <w:right w:val="none" w:sz="0" w:space="0" w:color="000000"/>
            </w:tcBorders>
          </w:tcPr>
          <w:p w14:paraId="6D9E7081" w14:textId="54E06808" w:rsidR="003D2513" w:rsidRDefault="003D2513" w:rsidP="00A6691F">
            <w:pPr>
              <w:pStyle w:val="Default"/>
              <w:spacing w:after="120"/>
              <w:jc w:val="center"/>
              <w:rPr>
                <w:rFonts w:ascii="Arial" w:hAnsi="Arial"/>
                <w:sz w:val="20"/>
                <w:szCs w:val="20"/>
              </w:rPr>
            </w:pPr>
          </w:p>
        </w:tc>
      </w:tr>
      <w:tr w:rsidR="003D2513" w14:paraId="4C19E750" w14:textId="77777777" w:rsidTr="00A6691F">
        <w:tc>
          <w:tcPr>
            <w:tcW w:w="4536" w:type="dxa"/>
            <w:tcBorders>
              <w:top w:val="none" w:sz="0" w:space="0" w:color="000000"/>
              <w:left w:val="none" w:sz="0" w:space="0" w:color="000000"/>
              <w:bottom w:val="none" w:sz="0" w:space="0" w:color="000000"/>
              <w:right w:val="none" w:sz="0" w:space="0" w:color="000000"/>
            </w:tcBorders>
          </w:tcPr>
          <w:p w14:paraId="373D7D90" w14:textId="158D6C20" w:rsidR="003D2513" w:rsidRDefault="003D2513" w:rsidP="00A6691F">
            <w:pPr>
              <w:pStyle w:val="Default"/>
              <w:spacing w:after="120"/>
              <w:jc w:val="center"/>
              <w:rPr>
                <w:rFonts w:ascii="Arial" w:hAnsi="Arial"/>
                <w:sz w:val="20"/>
                <w:szCs w:val="20"/>
              </w:rPr>
            </w:pPr>
            <w:r>
              <w:rPr>
                <w:rFonts w:ascii="Arial" w:hAnsi="Arial"/>
                <w:sz w:val="20"/>
                <w:szCs w:val="20"/>
              </w:rPr>
              <w:t xml:space="preserve">doc. Ing. </w:t>
            </w:r>
            <w:r w:rsidR="00CB53BC">
              <w:rPr>
                <w:rFonts w:ascii="Arial" w:hAnsi="Arial"/>
                <w:sz w:val="20"/>
                <w:szCs w:val="20"/>
              </w:rPr>
              <w:t>Jiří Hammerbauer</w:t>
            </w:r>
            <w:r w:rsidRPr="003D158C">
              <w:rPr>
                <w:rFonts w:ascii="Arial" w:hAnsi="Arial"/>
                <w:sz w:val="20"/>
                <w:szCs w:val="20"/>
              </w:rPr>
              <w:t xml:space="preserve">, Ph.D. </w:t>
            </w:r>
          </w:p>
          <w:p w14:paraId="03559E9F" w14:textId="6D79CAC2" w:rsidR="003D2513" w:rsidRDefault="003D2513" w:rsidP="00A6691F">
            <w:pPr>
              <w:pStyle w:val="Default"/>
              <w:spacing w:after="120"/>
              <w:jc w:val="center"/>
              <w:rPr>
                <w:rFonts w:ascii="Arial" w:hAnsi="Arial"/>
                <w:sz w:val="20"/>
                <w:szCs w:val="20"/>
              </w:rPr>
            </w:pPr>
            <w:r w:rsidRPr="003D158C">
              <w:rPr>
                <w:rFonts w:ascii="Arial" w:hAnsi="Arial"/>
                <w:sz w:val="20"/>
                <w:szCs w:val="20"/>
              </w:rPr>
              <w:t xml:space="preserve">prorektor pro </w:t>
            </w:r>
            <w:r w:rsidR="00CB53BC">
              <w:rPr>
                <w:rFonts w:ascii="Arial" w:hAnsi="Arial"/>
                <w:sz w:val="20"/>
                <w:szCs w:val="20"/>
              </w:rPr>
              <w:t>tvůrčí činnost a doktorské studium</w:t>
            </w:r>
          </w:p>
          <w:p w14:paraId="4D06C159" w14:textId="604BBE87" w:rsidR="00405AA9" w:rsidRDefault="00405AA9" w:rsidP="00A6691F">
            <w:pPr>
              <w:pStyle w:val="Default"/>
              <w:spacing w:after="120"/>
              <w:jc w:val="center"/>
              <w:rPr>
                <w:rFonts w:ascii="Arial" w:hAnsi="Arial"/>
                <w:sz w:val="20"/>
                <w:szCs w:val="20"/>
              </w:rPr>
            </w:pPr>
            <w:r w:rsidRPr="00405AA9">
              <w:rPr>
                <w:rFonts w:ascii="Arial" w:hAnsi="Arial"/>
                <w:sz w:val="20"/>
                <w:szCs w:val="20"/>
              </w:rPr>
              <w:t>Západočeská univerzita v Plzni</w:t>
            </w:r>
          </w:p>
        </w:tc>
        <w:tc>
          <w:tcPr>
            <w:tcW w:w="4536" w:type="dxa"/>
            <w:tcBorders>
              <w:top w:val="none" w:sz="0" w:space="0" w:color="000000"/>
              <w:left w:val="none" w:sz="0" w:space="0" w:color="000000"/>
              <w:bottom w:val="none" w:sz="0" w:space="0" w:color="000000"/>
              <w:right w:val="none" w:sz="0" w:space="0" w:color="000000"/>
            </w:tcBorders>
          </w:tcPr>
          <w:p w14:paraId="17344A7A" w14:textId="77777777" w:rsidR="003D2513" w:rsidRDefault="003D2513" w:rsidP="00A6691F">
            <w:pPr>
              <w:pStyle w:val="Default"/>
              <w:spacing w:after="120"/>
              <w:jc w:val="center"/>
              <w:rPr>
                <w:rFonts w:ascii="Arial" w:hAnsi="Arial"/>
                <w:sz w:val="20"/>
                <w:szCs w:val="20"/>
              </w:rPr>
            </w:pPr>
          </w:p>
        </w:tc>
      </w:tr>
      <w:tr w:rsidR="003D2513" w14:paraId="09F5BA57" w14:textId="77777777" w:rsidTr="00A6691F">
        <w:tc>
          <w:tcPr>
            <w:tcW w:w="4536" w:type="dxa"/>
            <w:tcBorders>
              <w:top w:val="none" w:sz="0" w:space="0" w:color="000000"/>
              <w:left w:val="none" w:sz="0" w:space="0" w:color="000000"/>
              <w:bottom w:val="none" w:sz="0" w:space="0" w:color="000000"/>
              <w:right w:val="none" w:sz="0" w:space="0" w:color="000000"/>
            </w:tcBorders>
          </w:tcPr>
          <w:p w14:paraId="18CBBC5C" w14:textId="77777777" w:rsidR="003D2513" w:rsidRDefault="003D2513" w:rsidP="00A6691F">
            <w:pPr>
              <w:pStyle w:val="Default"/>
              <w:spacing w:after="120"/>
              <w:jc w:val="center"/>
              <w:rPr>
                <w:rFonts w:ascii="Arial" w:hAnsi="Arial"/>
                <w:sz w:val="20"/>
                <w:szCs w:val="20"/>
              </w:rPr>
            </w:pPr>
          </w:p>
        </w:tc>
        <w:tc>
          <w:tcPr>
            <w:tcW w:w="4536" w:type="dxa"/>
            <w:tcBorders>
              <w:top w:val="none" w:sz="0" w:space="0" w:color="000000"/>
              <w:left w:val="none" w:sz="0" w:space="0" w:color="000000"/>
              <w:bottom w:val="none" w:sz="0" w:space="0" w:color="000000"/>
              <w:right w:val="none" w:sz="0" w:space="0" w:color="000000"/>
            </w:tcBorders>
          </w:tcPr>
          <w:p w14:paraId="5B05D629" w14:textId="77777777" w:rsidR="003D2513" w:rsidRDefault="003D2513" w:rsidP="00A6691F">
            <w:pPr>
              <w:pStyle w:val="Default"/>
              <w:spacing w:after="120"/>
              <w:jc w:val="center"/>
              <w:rPr>
                <w:rFonts w:ascii="Arial" w:hAnsi="Arial"/>
                <w:sz w:val="20"/>
                <w:szCs w:val="20"/>
              </w:rPr>
            </w:pPr>
          </w:p>
        </w:tc>
      </w:tr>
      <w:tr w:rsidR="003D2513" w14:paraId="78D6C4C8" w14:textId="77777777" w:rsidTr="00A6691F">
        <w:tc>
          <w:tcPr>
            <w:tcW w:w="4536" w:type="dxa"/>
            <w:tcBorders>
              <w:top w:val="none" w:sz="0" w:space="0" w:color="000000"/>
              <w:left w:val="none" w:sz="0" w:space="0" w:color="000000"/>
              <w:bottom w:val="none" w:sz="0" w:space="0" w:color="000000"/>
              <w:right w:val="none" w:sz="0" w:space="0" w:color="000000"/>
            </w:tcBorders>
          </w:tcPr>
          <w:p w14:paraId="32FA4E1C" w14:textId="77777777" w:rsidR="003D2513" w:rsidRDefault="003D2513" w:rsidP="00A6691F">
            <w:pPr>
              <w:pStyle w:val="Default"/>
              <w:spacing w:after="120"/>
              <w:jc w:val="center"/>
              <w:rPr>
                <w:rFonts w:ascii="Arial" w:hAnsi="Arial"/>
                <w:sz w:val="20"/>
                <w:szCs w:val="20"/>
              </w:rPr>
            </w:pPr>
          </w:p>
        </w:tc>
        <w:tc>
          <w:tcPr>
            <w:tcW w:w="4536" w:type="dxa"/>
            <w:tcBorders>
              <w:top w:val="none" w:sz="0" w:space="0" w:color="000000"/>
              <w:left w:val="none" w:sz="0" w:space="0" w:color="000000"/>
              <w:bottom w:val="none" w:sz="0" w:space="0" w:color="000000"/>
              <w:right w:val="none" w:sz="0" w:space="0" w:color="000000"/>
            </w:tcBorders>
          </w:tcPr>
          <w:p w14:paraId="47934BFB" w14:textId="77777777" w:rsidR="003D2513" w:rsidRDefault="003D2513" w:rsidP="00A6691F">
            <w:pPr>
              <w:pStyle w:val="Default"/>
              <w:spacing w:after="120"/>
              <w:jc w:val="center"/>
              <w:rPr>
                <w:rFonts w:ascii="Arial" w:hAnsi="Arial"/>
                <w:sz w:val="20"/>
                <w:szCs w:val="20"/>
              </w:rPr>
            </w:pPr>
          </w:p>
        </w:tc>
      </w:tr>
    </w:tbl>
    <w:p w14:paraId="62481C5F" w14:textId="77777777" w:rsidR="003D2513" w:rsidRDefault="003D2513" w:rsidP="003D2513">
      <w:pPr>
        <w:pStyle w:val="Default"/>
        <w:spacing w:after="120"/>
        <w:jc w:val="both"/>
        <w:rPr>
          <w:rFonts w:ascii="Arial" w:hAnsi="Arial"/>
          <w:sz w:val="20"/>
          <w:szCs w:val="20"/>
        </w:rPr>
      </w:pPr>
    </w:p>
    <w:tbl>
      <w:tblPr>
        <w:tblW w:w="0" w:type="auto"/>
        <w:tblLook w:val="04A0" w:firstRow="1" w:lastRow="0" w:firstColumn="1" w:lastColumn="0" w:noHBand="0" w:noVBand="1"/>
      </w:tblPr>
      <w:tblGrid>
        <w:gridCol w:w="4538"/>
        <w:gridCol w:w="4535"/>
      </w:tblGrid>
      <w:tr w:rsidR="003D2513" w14:paraId="06A7792F" w14:textId="77777777" w:rsidTr="00A6691F">
        <w:tc>
          <w:tcPr>
            <w:tcW w:w="4606" w:type="dxa"/>
            <w:tcBorders>
              <w:top w:val="none" w:sz="0" w:space="0" w:color="000000"/>
              <w:left w:val="none" w:sz="0" w:space="0" w:color="000000"/>
              <w:bottom w:val="none" w:sz="0" w:space="0" w:color="000000"/>
              <w:right w:val="none" w:sz="0" w:space="0" w:color="000000"/>
            </w:tcBorders>
          </w:tcPr>
          <w:p w14:paraId="03756220" w14:textId="0FA9028A" w:rsidR="003D2513" w:rsidRDefault="003D2513" w:rsidP="00A6691F">
            <w:pPr>
              <w:pStyle w:val="Default"/>
              <w:spacing w:after="120"/>
              <w:rPr>
                <w:rFonts w:ascii="Arial" w:hAnsi="Arial"/>
                <w:sz w:val="20"/>
                <w:szCs w:val="20"/>
              </w:rPr>
            </w:pPr>
            <w:r>
              <w:rPr>
                <w:rFonts w:ascii="Arial" w:hAnsi="Arial"/>
                <w:sz w:val="20"/>
                <w:szCs w:val="20"/>
              </w:rPr>
              <w:t>V Hrotovicích, dne ______202</w:t>
            </w:r>
            <w:r w:rsidR="005111C8">
              <w:rPr>
                <w:rFonts w:ascii="Arial" w:hAnsi="Arial"/>
                <w:sz w:val="20"/>
                <w:szCs w:val="20"/>
              </w:rPr>
              <w:t>5</w:t>
            </w:r>
          </w:p>
        </w:tc>
        <w:tc>
          <w:tcPr>
            <w:tcW w:w="4606" w:type="dxa"/>
            <w:tcBorders>
              <w:top w:val="none" w:sz="0" w:space="0" w:color="000000"/>
              <w:left w:val="none" w:sz="0" w:space="0" w:color="000000"/>
              <w:bottom w:val="none" w:sz="0" w:space="0" w:color="000000"/>
              <w:right w:val="none" w:sz="0" w:space="0" w:color="000000"/>
            </w:tcBorders>
          </w:tcPr>
          <w:p w14:paraId="49421188" w14:textId="77777777" w:rsidR="003D2513" w:rsidRDefault="003D2513" w:rsidP="00A6691F">
            <w:pPr>
              <w:pStyle w:val="Default"/>
              <w:spacing w:after="120"/>
              <w:jc w:val="both"/>
              <w:rPr>
                <w:rFonts w:ascii="Arial" w:hAnsi="Arial"/>
                <w:sz w:val="20"/>
                <w:szCs w:val="20"/>
              </w:rPr>
            </w:pPr>
          </w:p>
        </w:tc>
      </w:tr>
      <w:tr w:rsidR="003D2513" w14:paraId="2CC126E2" w14:textId="77777777" w:rsidTr="00A6691F">
        <w:tc>
          <w:tcPr>
            <w:tcW w:w="4606" w:type="dxa"/>
            <w:tcBorders>
              <w:top w:val="none" w:sz="0" w:space="0" w:color="000000"/>
              <w:left w:val="none" w:sz="0" w:space="0" w:color="000000"/>
              <w:bottom w:val="none" w:sz="0" w:space="0" w:color="000000"/>
              <w:right w:val="none" w:sz="0" w:space="0" w:color="000000"/>
            </w:tcBorders>
          </w:tcPr>
          <w:p w14:paraId="61E0AD54" w14:textId="77777777" w:rsidR="003D2513" w:rsidRDefault="003D2513" w:rsidP="00A6691F">
            <w:pPr>
              <w:pStyle w:val="Default"/>
              <w:spacing w:after="120"/>
              <w:jc w:val="both"/>
              <w:rPr>
                <w:rFonts w:ascii="Arial" w:hAnsi="Arial"/>
                <w:sz w:val="20"/>
                <w:szCs w:val="20"/>
              </w:rPr>
            </w:pPr>
          </w:p>
          <w:p w14:paraId="036664A2" w14:textId="77777777" w:rsidR="003D2513" w:rsidRDefault="003D2513" w:rsidP="00A6691F">
            <w:pPr>
              <w:pStyle w:val="Default"/>
              <w:spacing w:after="120"/>
              <w:jc w:val="both"/>
              <w:rPr>
                <w:rFonts w:ascii="Arial" w:hAnsi="Arial"/>
                <w:sz w:val="20"/>
                <w:szCs w:val="20"/>
              </w:rPr>
            </w:pPr>
          </w:p>
          <w:p w14:paraId="0A2F4AA9" w14:textId="77777777" w:rsidR="003D2513" w:rsidRDefault="003D2513" w:rsidP="00A6691F">
            <w:pPr>
              <w:pStyle w:val="Default"/>
              <w:spacing w:after="120"/>
              <w:jc w:val="center"/>
              <w:rPr>
                <w:rFonts w:ascii="Arial" w:hAnsi="Arial"/>
                <w:sz w:val="20"/>
                <w:szCs w:val="20"/>
              </w:rPr>
            </w:pPr>
          </w:p>
          <w:p w14:paraId="534FE486" w14:textId="77777777" w:rsidR="003D2513" w:rsidRDefault="003D2513" w:rsidP="00A6691F">
            <w:pPr>
              <w:pStyle w:val="Default"/>
              <w:spacing w:after="120"/>
              <w:jc w:val="center"/>
              <w:rPr>
                <w:rFonts w:ascii="Arial" w:hAnsi="Arial"/>
                <w:sz w:val="20"/>
                <w:szCs w:val="20"/>
              </w:rPr>
            </w:pPr>
            <w:r>
              <w:rPr>
                <w:rFonts w:ascii="Arial" w:hAnsi="Arial"/>
                <w:sz w:val="20"/>
                <w:szCs w:val="20"/>
              </w:rPr>
              <w:t>______________________</w:t>
            </w:r>
          </w:p>
        </w:tc>
        <w:tc>
          <w:tcPr>
            <w:tcW w:w="4606" w:type="dxa"/>
            <w:tcBorders>
              <w:top w:val="none" w:sz="0" w:space="0" w:color="000000"/>
              <w:left w:val="none" w:sz="0" w:space="0" w:color="000000"/>
              <w:bottom w:val="none" w:sz="0" w:space="0" w:color="000000"/>
              <w:right w:val="none" w:sz="0" w:space="0" w:color="000000"/>
            </w:tcBorders>
          </w:tcPr>
          <w:p w14:paraId="4FD7A259" w14:textId="77777777" w:rsidR="003D2513" w:rsidRDefault="003D2513" w:rsidP="00A6691F">
            <w:pPr>
              <w:pStyle w:val="Default"/>
              <w:spacing w:after="120"/>
              <w:jc w:val="center"/>
              <w:rPr>
                <w:rFonts w:ascii="Arial" w:hAnsi="Arial"/>
                <w:sz w:val="20"/>
                <w:szCs w:val="20"/>
              </w:rPr>
            </w:pPr>
          </w:p>
          <w:p w14:paraId="674E81ED" w14:textId="77777777" w:rsidR="004F31CE" w:rsidRDefault="004F31CE" w:rsidP="00A6691F">
            <w:pPr>
              <w:pStyle w:val="Default"/>
              <w:spacing w:after="120"/>
              <w:jc w:val="center"/>
              <w:rPr>
                <w:rFonts w:ascii="Arial" w:hAnsi="Arial"/>
                <w:sz w:val="20"/>
                <w:szCs w:val="20"/>
              </w:rPr>
            </w:pPr>
          </w:p>
          <w:p w14:paraId="0FBC5B9B" w14:textId="77777777" w:rsidR="004F31CE" w:rsidRDefault="004F31CE" w:rsidP="00A6691F">
            <w:pPr>
              <w:pStyle w:val="Default"/>
              <w:spacing w:after="120"/>
              <w:jc w:val="center"/>
              <w:rPr>
                <w:rFonts w:ascii="Arial" w:hAnsi="Arial"/>
                <w:sz w:val="20"/>
                <w:szCs w:val="20"/>
              </w:rPr>
            </w:pPr>
          </w:p>
          <w:p w14:paraId="3E325A5B" w14:textId="46B7A778" w:rsidR="004F31CE" w:rsidRDefault="004F31CE" w:rsidP="00A6691F">
            <w:pPr>
              <w:pStyle w:val="Default"/>
              <w:spacing w:after="120"/>
              <w:jc w:val="center"/>
              <w:rPr>
                <w:rFonts w:ascii="Arial" w:hAnsi="Arial"/>
                <w:sz w:val="20"/>
                <w:szCs w:val="20"/>
              </w:rPr>
            </w:pPr>
            <w:r>
              <w:rPr>
                <w:rFonts w:ascii="Arial" w:hAnsi="Arial"/>
                <w:sz w:val="20"/>
                <w:szCs w:val="20"/>
              </w:rPr>
              <w:t>_____________________</w:t>
            </w:r>
          </w:p>
        </w:tc>
      </w:tr>
      <w:tr w:rsidR="003D2513" w14:paraId="31435066" w14:textId="77777777" w:rsidTr="00A6691F">
        <w:tc>
          <w:tcPr>
            <w:tcW w:w="4606" w:type="dxa"/>
            <w:tcBorders>
              <w:top w:val="none" w:sz="0" w:space="0" w:color="000000"/>
              <w:left w:val="none" w:sz="0" w:space="0" w:color="000000"/>
              <w:bottom w:val="none" w:sz="0" w:space="0" w:color="000000"/>
              <w:right w:val="none" w:sz="0" w:space="0" w:color="000000"/>
            </w:tcBorders>
          </w:tcPr>
          <w:p w14:paraId="08FD6D11" w14:textId="33788D6F" w:rsidR="005111C8" w:rsidRDefault="004F31CE" w:rsidP="004F31CE">
            <w:pPr>
              <w:pStyle w:val="Default"/>
              <w:spacing w:after="120"/>
              <w:jc w:val="center"/>
              <w:rPr>
                <w:rFonts w:ascii="Arial" w:hAnsi="Arial"/>
                <w:sz w:val="20"/>
                <w:szCs w:val="20"/>
              </w:rPr>
            </w:pPr>
            <w:r>
              <w:rPr>
                <w:rFonts w:ascii="Arial" w:hAnsi="Arial"/>
                <w:sz w:val="20"/>
                <w:szCs w:val="20"/>
              </w:rPr>
              <w:t>Ing. Petr Toman, jednatel</w:t>
            </w:r>
          </w:p>
        </w:tc>
        <w:tc>
          <w:tcPr>
            <w:tcW w:w="4606" w:type="dxa"/>
            <w:tcBorders>
              <w:top w:val="none" w:sz="0" w:space="0" w:color="000000"/>
              <w:left w:val="none" w:sz="0" w:space="0" w:color="000000"/>
              <w:bottom w:val="none" w:sz="0" w:space="0" w:color="000000"/>
              <w:right w:val="none" w:sz="0" w:space="0" w:color="000000"/>
            </w:tcBorders>
          </w:tcPr>
          <w:p w14:paraId="7D4DEB28" w14:textId="7B30EC77" w:rsidR="003D2513" w:rsidRDefault="004F31CE" w:rsidP="00A6691F">
            <w:pPr>
              <w:pStyle w:val="Default"/>
              <w:spacing w:after="120"/>
              <w:jc w:val="center"/>
              <w:rPr>
                <w:rFonts w:ascii="Arial" w:hAnsi="Arial"/>
                <w:sz w:val="20"/>
                <w:szCs w:val="20"/>
              </w:rPr>
            </w:pPr>
            <w:r>
              <w:rPr>
                <w:rFonts w:ascii="Arial" w:hAnsi="Arial"/>
                <w:sz w:val="20"/>
                <w:szCs w:val="20"/>
              </w:rPr>
              <w:t>Ing. Luděk Blažek, jednatel</w:t>
            </w:r>
          </w:p>
        </w:tc>
      </w:tr>
      <w:tr w:rsidR="003D2513" w14:paraId="100109B5" w14:textId="77777777" w:rsidTr="00A6691F">
        <w:tc>
          <w:tcPr>
            <w:tcW w:w="4606" w:type="dxa"/>
            <w:tcBorders>
              <w:top w:val="none" w:sz="0" w:space="0" w:color="000000"/>
              <w:left w:val="none" w:sz="0" w:space="0" w:color="000000"/>
              <w:bottom w:val="none" w:sz="0" w:space="0" w:color="000000"/>
              <w:right w:val="none" w:sz="0" w:space="0" w:color="000000"/>
            </w:tcBorders>
          </w:tcPr>
          <w:p w14:paraId="2E3E30D1" w14:textId="45D90B4A" w:rsidR="003D2513" w:rsidRDefault="004F31CE" w:rsidP="00C71163">
            <w:pPr>
              <w:pStyle w:val="Default"/>
              <w:spacing w:after="120"/>
              <w:rPr>
                <w:rFonts w:ascii="Arial" w:hAnsi="Arial"/>
                <w:sz w:val="20"/>
                <w:szCs w:val="20"/>
              </w:rPr>
            </w:pPr>
            <w:r>
              <w:rPr>
                <w:rFonts w:ascii="Arial" w:hAnsi="Arial"/>
                <w:sz w:val="20"/>
                <w:szCs w:val="20"/>
              </w:rPr>
              <w:t xml:space="preserve">                    </w:t>
            </w:r>
            <w:r w:rsidR="003D2513" w:rsidRPr="00556213">
              <w:rPr>
                <w:rFonts w:ascii="Arial" w:hAnsi="Arial"/>
                <w:sz w:val="20"/>
                <w:szCs w:val="20"/>
              </w:rPr>
              <w:t>MICo servis, spol. s r.</w:t>
            </w:r>
            <w:r w:rsidR="00405AA9">
              <w:rPr>
                <w:rFonts w:ascii="Arial" w:hAnsi="Arial"/>
                <w:sz w:val="20"/>
                <w:szCs w:val="20"/>
              </w:rPr>
              <w:t xml:space="preserve"> </w:t>
            </w:r>
            <w:r w:rsidR="003D2513" w:rsidRPr="00556213">
              <w:rPr>
                <w:rFonts w:ascii="Arial" w:hAnsi="Arial"/>
                <w:sz w:val="20"/>
                <w:szCs w:val="20"/>
              </w:rPr>
              <w:t>o</w:t>
            </w:r>
            <w:r w:rsidR="00405AA9">
              <w:rPr>
                <w:rFonts w:ascii="Arial" w:hAnsi="Arial"/>
                <w:sz w:val="20"/>
                <w:szCs w:val="20"/>
              </w:rPr>
              <w:t>.</w:t>
            </w:r>
          </w:p>
        </w:tc>
        <w:tc>
          <w:tcPr>
            <w:tcW w:w="4606" w:type="dxa"/>
            <w:tcBorders>
              <w:top w:val="none" w:sz="0" w:space="0" w:color="000000"/>
              <w:left w:val="none" w:sz="0" w:space="0" w:color="000000"/>
              <w:bottom w:val="none" w:sz="0" w:space="0" w:color="000000"/>
              <w:right w:val="none" w:sz="0" w:space="0" w:color="000000"/>
            </w:tcBorders>
          </w:tcPr>
          <w:p w14:paraId="22E39613" w14:textId="152C68BF" w:rsidR="003D2513" w:rsidRDefault="004F31CE" w:rsidP="00A6691F">
            <w:pPr>
              <w:pStyle w:val="Default"/>
              <w:spacing w:after="120"/>
              <w:jc w:val="center"/>
              <w:rPr>
                <w:rFonts w:ascii="Arial" w:hAnsi="Arial"/>
                <w:sz w:val="20"/>
                <w:szCs w:val="20"/>
              </w:rPr>
            </w:pPr>
            <w:r>
              <w:rPr>
                <w:rFonts w:ascii="Arial" w:hAnsi="Arial"/>
                <w:sz w:val="20"/>
                <w:szCs w:val="20"/>
              </w:rPr>
              <w:t>MICo servis, spol.s.r.o.</w:t>
            </w:r>
          </w:p>
        </w:tc>
      </w:tr>
    </w:tbl>
    <w:p w14:paraId="73B3ECB1" w14:textId="6224D5AA" w:rsidR="002D7837" w:rsidRPr="00184B85" w:rsidRDefault="002D7837" w:rsidP="00405AA9">
      <w:pPr>
        <w:tabs>
          <w:tab w:val="center" w:pos="7740"/>
        </w:tabs>
        <w:rPr>
          <w:rFonts w:asciiTheme="minorHAnsi" w:hAnsiTheme="minorHAnsi" w:cstheme="minorHAnsi"/>
          <w:bCs/>
          <w:color w:val="EE0000"/>
          <w:sz w:val="22"/>
          <w:szCs w:val="22"/>
        </w:rPr>
      </w:pPr>
    </w:p>
    <w:sectPr w:rsidR="002D7837" w:rsidRPr="00184B85" w:rsidSect="00CA480C">
      <w:footerReference w:type="default" r:id="rId7"/>
      <w:pgSz w:w="11906" w:h="16838"/>
      <w:pgMar w:top="1417" w:right="141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47E8D" w14:textId="77777777" w:rsidR="00766EEC" w:rsidRDefault="00766EEC" w:rsidP="002D7837">
      <w:r>
        <w:separator/>
      </w:r>
    </w:p>
  </w:endnote>
  <w:endnote w:type="continuationSeparator" w:id="0">
    <w:p w14:paraId="3CBB727D" w14:textId="77777777" w:rsidR="00766EEC" w:rsidRDefault="00766EEC" w:rsidP="002D7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1116507"/>
      <w:docPartObj>
        <w:docPartGallery w:val="Page Numbers (Bottom of Page)"/>
        <w:docPartUnique/>
      </w:docPartObj>
    </w:sdtPr>
    <w:sdtContent>
      <w:sdt>
        <w:sdtPr>
          <w:id w:val="-1705238520"/>
          <w:docPartObj>
            <w:docPartGallery w:val="Page Numbers (Top of Page)"/>
            <w:docPartUnique/>
          </w:docPartObj>
        </w:sdtPr>
        <w:sdtContent>
          <w:p w14:paraId="4EC694A3" w14:textId="75ECF885" w:rsidR="002D7837" w:rsidRDefault="002D7837">
            <w:pPr>
              <w:pStyle w:val="Zpat"/>
            </w:pPr>
            <w:r>
              <w:t xml:space="preserve">Stránka </w:t>
            </w:r>
            <w:r>
              <w:rPr>
                <w:b/>
                <w:bCs/>
              </w:rPr>
              <w:fldChar w:fldCharType="begin"/>
            </w:r>
            <w:r>
              <w:rPr>
                <w:b/>
                <w:bCs/>
              </w:rPr>
              <w:instrText>PAGE</w:instrText>
            </w:r>
            <w:r>
              <w:rPr>
                <w:b/>
                <w:bCs/>
              </w:rPr>
              <w:fldChar w:fldCharType="separate"/>
            </w:r>
            <w:r w:rsidR="007D7E1E">
              <w:rPr>
                <w:b/>
                <w:bCs/>
                <w:noProof/>
              </w:rPr>
              <w:t>4</w:t>
            </w:r>
            <w:r>
              <w:rPr>
                <w:b/>
                <w:bCs/>
              </w:rPr>
              <w:fldChar w:fldCharType="end"/>
            </w:r>
            <w:r>
              <w:t xml:space="preserve"> z </w:t>
            </w:r>
            <w:r>
              <w:rPr>
                <w:b/>
                <w:bCs/>
              </w:rPr>
              <w:fldChar w:fldCharType="begin"/>
            </w:r>
            <w:r>
              <w:rPr>
                <w:b/>
                <w:bCs/>
              </w:rPr>
              <w:instrText>NUMPAGES</w:instrText>
            </w:r>
            <w:r>
              <w:rPr>
                <w:b/>
                <w:bCs/>
              </w:rPr>
              <w:fldChar w:fldCharType="separate"/>
            </w:r>
            <w:r w:rsidR="007D7E1E">
              <w:rPr>
                <w:b/>
                <w:bCs/>
                <w:noProof/>
              </w:rPr>
              <w:t>4</w:t>
            </w:r>
            <w:r>
              <w:rPr>
                <w:b/>
                <w:bCs/>
              </w:rPr>
              <w:fldChar w:fldCharType="end"/>
            </w:r>
          </w:p>
        </w:sdtContent>
      </w:sdt>
    </w:sdtContent>
  </w:sdt>
  <w:p w14:paraId="5F6B2DF0" w14:textId="77777777" w:rsidR="002D7837" w:rsidRDefault="002D783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354C7" w14:textId="77777777" w:rsidR="00766EEC" w:rsidRDefault="00766EEC" w:rsidP="002D7837">
      <w:r>
        <w:separator/>
      </w:r>
    </w:p>
  </w:footnote>
  <w:footnote w:type="continuationSeparator" w:id="0">
    <w:p w14:paraId="31352A35" w14:textId="77777777" w:rsidR="00766EEC" w:rsidRDefault="00766EEC" w:rsidP="002D78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D1BD7"/>
    <w:multiLevelType w:val="multilevel"/>
    <w:tmpl w:val="71C2BA1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D1F0019"/>
    <w:multiLevelType w:val="multilevel"/>
    <w:tmpl w:val="3EC80F8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6347A34"/>
    <w:multiLevelType w:val="multilevel"/>
    <w:tmpl w:val="E23A810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F912D9C"/>
    <w:multiLevelType w:val="multilevel"/>
    <w:tmpl w:val="0A3049E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80F74C5"/>
    <w:multiLevelType w:val="multilevel"/>
    <w:tmpl w:val="0405001F"/>
    <w:numStyleLink w:val="111111"/>
  </w:abstractNum>
  <w:abstractNum w:abstractNumId="5" w15:restartNumberingAfterBreak="0">
    <w:nsid w:val="639C2C82"/>
    <w:multiLevelType w:val="multilevel"/>
    <w:tmpl w:val="3EC80F8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5320859"/>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6A1B6BCE"/>
    <w:multiLevelType w:val="multilevel"/>
    <w:tmpl w:val="FD764EA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C406C66"/>
    <w:multiLevelType w:val="multilevel"/>
    <w:tmpl w:val="B8E83644"/>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F287678"/>
    <w:multiLevelType w:val="multilevel"/>
    <w:tmpl w:val="5A4A3C1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408504994">
    <w:abstractNumId w:val="5"/>
  </w:num>
  <w:num w:numId="2" w16cid:durableId="755128230">
    <w:abstractNumId w:val="1"/>
  </w:num>
  <w:num w:numId="3" w16cid:durableId="1765420344">
    <w:abstractNumId w:val="7"/>
  </w:num>
  <w:num w:numId="4" w16cid:durableId="841162300">
    <w:abstractNumId w:val="4"/>
    <w:lvlOverride w:ilvl="0">
      <w:lvl w:ilvl="0">
        <w:start w:val="1"/>
        <w:numFmt w:val="decimal"/>
        <w:lvlText w:val="%1."/>
        <w:lvlJc w:val="left"/>
        <w:pPr>
          <w:tabs>
            <w:tab w:val="num" w:pos="360"/>
          </w:tabs>
          <w:ind w:left="360" w:hanging="360"/>
        </w:pPr>
      </w:lvl>
    </w:lvlOverride>
    <w:lvlOverride w:ilvl="1">
      <w:lvl w:ilvl="1">
        <w:start w:val="1"/>
        <w:numFmt w:val="decimal"/>
        <w:lvlText w:val="%1.%2."/>
        <w:lvlJc w:val="left"/>
        <w:pPr>
          <w:tabs>
            <w:tab w:val="num" w:pos="574"/>
          </w:tabs>
          <w:ind w:left="574" w:hanging="432"/>
        </w:pPr>
        <w:rPr>
          <w:b w:val="0"/>
        </w:rPr>
      </w:lvl>
    </w:lvlOverride>
    <w:lvlOverride w:ilvl="2">
      <w:lvl w:ilvl="2">
        <w:start w:val="1"/>
        <w:numFmt w:val="decimal"/>
        <w:lvlText w:val="%1.%2.%3."/>
        <w:lvlJc w:val="left"/>
        <w:pPr>
          <w:tabs>
            <w:tab w:val="num" w:pos="1440"/>
          </w:tabs>
          <w:ind w:left="1224" w:hanging="504"/>
        </w:pPr>
      </w:lvl>
    </w:lvlOverride>
    <w:lvlOverride w:ilvl="3">
      <w:lvl w:ilvl="3">
        <w:start w:val="1"/>
        <w:numFmt w:val="decimal"/>
        <w:lvlText w:val="%1.%2.%3.%4."/>
        <w:lvlJc w:val="left"/>
        <w:pPr>
          <w:tabs>
            <w:tab w:val="num" w:pos="2160"/>
          </w:tabs>
          <w:ind w:left="1728" w:hanging="648"/>
        </w:p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324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4320"/>
          </w:tabs>
          <w:ind w:left="3744" w:hanging="1224"/>
        </w:pPr>
      </w:lvl>
    </w:lvlOverride>
    <w:lvlOverride w:ilvl="8">
      <w:lvl w:ilvl="8">
        <w:start w:val="1"/>
        <w:numFmt w:val="decimal"/>
        <w:lvlText w:val="%1.%2.%3.%4.%5.%6.%7.%8.%9."/>
        <w:lvlJc w:val="left"/>
        <w:pPr>
          <w:tabs>
            <w:tab w:val="num" w:pos="4680"/>
          </w:tabs>
          <w:ind w:left="4320" w:hanging="1440"/>
        </w:pPr>
      </w:lvl>
    </w:lvlOverride>
  </w:num>
  <w:num w:numId="5" w16cid:durableId="79331231">
    <w:abstractNumId w:val="6"/>
  </w:num>
  <w:num w:numId="6" w16cid:durableId="1461650494">
    <w:abstractNumId w:val="9"/>
  </w:num>
  <w:num w:numId="7" w16cid:durableId="1005669042">
    <w:abstractNumId w:val="0"/>
  </w:num>
  <w:num w:numId="8" w16cid:durableId="173955414">
    <w:abstractNumId w:val="8"/>
  </w:num>
  <w:num w:numId="9" w16cid:durableId="1545872711">
    <w:abstractNumId w:val="3"/>
  </w:num>
  <w:num w:numId="10" w16cid:durableId="16480494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E91"/>
    <w:rsid w:val="000002FF"/>
    <w:rsid w:val="00001796"/>
    <w:rsid w:val="0006736C"/>
    <w:rsid w:val="0009128C"/>
    <w:rsid w:val="00096C42"/>
    <w:rsid w:val="00104211"/>
    <w:rsid w:val="00122566"/>
    <w:rsid w:val="00124321"/>
    <w:rsid w:val="00140561"/>
    <w:rsid w:val="00175DCD"/>
    <w:rsid w:val="00183288"/>
    <w:rsid w:val="00184B85"/>
    <w:rsid w:val="00191995"/>
    <w:rsid w:val="001E02B0"/>
    <w:rsid w:val="001F50B5"/>
    <w:rsid w:val="0021645F"/>
    <w:rsid w:val="002632E7"/>
    <w:rsid w:val="0029410F"/>
    <w:rsid w:val="002D7837"/>
    <w:rsid w:val="003133BC"/>
    <w:rsid w:val="00377F30"/>
    <w:rsid w:val="00380979"/>
    <w:rsid w:val="00381D49"/>
    <w:rsid w:val="00391105"/>
    <w:rsid w:val="003D2513"/>
    <w:rsid w:val="00405AA9"/>
    <w:rsid w:val="0041735F"/>
    <w:rsid w:val="00424D84"/>
    <w:rsid w:val="004C045E"/>
    <w:rsid w:val="004C5F39"/>
    <w:rsid w:val="004D7056"/>
    <w:rsid w:val="004F2BD5"/>
    <w:rsid w:val="004F31CE"/>
    <w:rsid w:val="005111C8"/>
    <w:rsid w:val="0053228E"/>
    <w:rsid w:val="005375CD"/>
    <w:rsid w:val="00537DAF"/>
    <w:rsid w:val="00580E8E"/>
    <w:rsid w:val="00595AE7"/>
    <w:rsid w:val="005A65EF"/>
    <w:rsid w:val="005D5B4A"/>
    <w:rsid w:val="0067117B"/>
    <w:rsid w:val="006B45FB"/>
    <w:rsid w:val="006C2BC1"/>
    <w:rsid w:val="00736834"/>
    <w:rsid w:val="00742BF6"/>
    <w:rsid w:val="00757AEF"/>
    <w:rsid w:val="00766EEC"/>
    <w:rsid w:val="00773E58"/>
    <w:rsid w:val="00784D9C"/>
    <w:rsid w:val="00790AB4"/>
    <w:rsid w:val="007D2BEC"/>
    <w:rsid w:val="007D7E1E"/>
    <w:rsid w:val="007E0463"/>
    <w:rsid w:val="00802F0A"/>
    <w:rsid w:val="00803E2F"/>
    <w:rsid w:val="00840315"/>
    <w:rsid w:val="00861ABB"/>
    <w:rsid w:val="008F2D01"/>
    <w:rsid w:val="008F5B84"/>
    <w:rsid w:val="00915204"/>
    <w:rsid w:val="0093253E"/>
    <w:rsid w:val="009511CE"/>
    <w:rsid w:val="00963693"/>
    <w:rsid w:val="009638EA"/>
    <w:rsid w:val="00980398"/>
    <w:rsid w:val="00995D92"/>
    <w:rsid w:val="009B3641"/>
    <w:rsid w:val="00A102FB"/>
    <w:rsid w:val="00A24849"/>
    <w:rsid w:val="00A43D66"/>
    <w:rsid w:val="00A5398E"/>
    <w:rsid w:val="00A733ED"/>
    <w:rsid w:val="00A81698"/>
    <w:rsid w:val="00AA1C0A"/>
    <w:rsid w:val="00B665FF"/>
    <w:rsid w:val="00BB2640"/>
    <w:rsid w:val="00C709E6"/>
    <w:rsid w:val="00C71163"/>
    <w:rsid w:val="00C713C0"/>
    <w:rsid w:val="00C74ED8"/>
    <w:rsid w:val="00C864A3"/>
    <w:rsid w:val="00C90498"/>
    <w:rsid w:val="00CA2046"/>
    <w:rsid w:val="00CA480C"/>
    <w:rsid w:val="00CB53BC"/>
    <w:rsid w:val="00CC443F"/>
    <w:rsid w:val="00CE1733"/>
    <w:rsid w:val="00D15DF0"/>
    <w:rsid w:val="00D930C3"/>
    <w:rsid w:val="00D96CB1"/>
    <w:rsid w:val="00DA01ED"/>
    <w:rsid w:val="00DA2FFD"/>
    <w:rsid w:val="00DA7F4E"/>
    <w:rsid w:val="00DB3D1C"/>
    <w:rsid w:val="00DE2C7F"/>
    <w:rsid w:val="00E27762"/>
    <w:rsid w:val="00E32E91"/>
    <w:rsid w:val="00EB55C8"/>
    <w:rsid w:val="00EC1892"/>
    <w:rsid w:val="00EE4322"/>
    <w:rsid w:val="00EE7C32"/>
    <w:rsid w:val="00F327BF"/>
    <w:rsid w:val="00F77A97"/>
    <w:rsid w:val="00F94156"/>
    <w:rsid w:val="00FA0177"/>
    <w:rsid w:val="00FC1F6C"/>
    <w:rsid w:val="00FF311C"/>
    <w:rsid w:val="00FF73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23E2E"/>
  <w15:chartTrackingRefBased/>
  <w15:docId w15:val="{BCAA1F54-CB76-4264-89D6-2809E20B8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32E91"/>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E32E91"/>
    <w:pPr>
      <w:keepNext/>
      <w:jc w:val="center"/>
      <w:outlineLvl w:val="0"/>
    </w:pPr>
    <w:rPr>
      <w:b/>
      <w:sz w:val="28"/>
      <w:szCs w:val="20"/>
    </w:rPr>
  </w:style>
  <w:style w:type="paragraph" w:styleId="Nadpis2">
    <w:name w:val="heading 2"/>
    <w:basedOn w:val="Normln"/>
    <w:next w:val="Normln"/>
    <w:link w:val="Nadpis2Char"/>
    <w:qFormat/>
    <w:rsid w:val="00E32E91"/>
    <w:pPr>
      <w:keepNext/>
      <w:outlineLvl w:val="1"/>
    </w:pPr>
    <w:rPr>
      <w:szCs w:val="20"/>
    </w:rPr>
  </w:style>
  <w:style w:type="paragraph" w:styleId="Nadpis3">
    <w:name w:val="heading 3"/>
    <w:basedOn w:val="Normln"/>
    <w:next w:val="Normln"/>
    <w:link w:val="Nadpis3Char"/>
    <w:qFormat/>
    <w:rsid w:val="00E32E91"/>
    <w:pPr>
      <w:keepNext/>
      <w:jc w:val="center"/>
      <w:outlineLvl w:val="2"/>
    </w:pPr>
    <w:rPr>
      <w:rFonts w:ascii="Arial" w:hAnsi="Arial" w:cs="Arial"/>
      <w:b/>
      <w:bCs/>
      <w:sz w:val="22"/>
    </w:rPr>
  </w:style>
  <w:style w:type="paragraph" w:styleId="Nadpis4">
    <w:name w:val="heading 4"/>
    <w:basedOn w:val="Normln"/>
    <w:next w:val="Normln"/>
    <w:link w:val="Nadpis4Char"/>
    <w:uiPriority w:val="9"/>
    <w:semiHidden/>
    <w:unhideWhenUsed/>
    <w:qFormat/>
    <w:rsid w:val="0067117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32E91"/>
    <w:rPr>
      <w:rFonts w:ascii="Times New Roman" w:eastAsia="Times New Roman" w:hAnsi="Times New Roman" w:cs="Times New Roman"/>
      <w:b/>
      <w:sz w:val="28"/>
      <w:szCs w:val="20"/>
      <w:lang w:eastAsia="cs-CZ"/>
    </w:rPr>
  </w:style>
  <w:style w:type="character" w:customStyle="1" w:styleId="Nadpis2Char">
    <w:name w:val="Nadpis 2 Char"/>
    <w:basedOn w:val="Standardnpsmoodstavce"/>
    <w:link w:val="Nadpis2"/>
    <w:rsid w:val="00E32E91"/>
    <w:rPr>
      <w:rFonts w:ascii="Times New Roman" w:eastAsia="Times New Roman" w:hAnsi="Times New Roman" w:cs="Times New Roman"/>
      <w:sz w:val="24"/>
      <w:szCs w:val="20"/>
      <w:lang w:eastAsia="cs-CZ"/>
    </w:rPr>
  </w:style>
  <w:style w:type="character" w:customStyle="1" w:styleId="Nadpis3Char">
    <w:name w:val="Nadpis 3 Char"/>
    <w:basedOn w:val="Standardnpsmoodstavce"/>
    <w:link w:val="Nadpis3"/>
    <w:rsid w:val="00E32E91"/>
    <w:rPr>
      <w:rFonts w:ascii="Arial" w:eastAsia="Times New Roman" w:hAnsi="Arial" w:cs="Arial"/>
      <w:b/>
      <w:bCs/>
      <w:szCs w:val="24"/>
      <w:lang w:eastAsia="cs-CZ"/>
    </w:rPr>
  </w:style>
  <w:style w:type="paragraph" w:styleId="Zkladntext">
    <w:name w:val="Body Text"/>
    <w:basedOn w:val="Normln"/>
    <w:link w:val="ZkladntextChar"/>
    <w:rsid w:val="00E32E91"/>
    <w:pPr>
      <w:jc w:val="both"/>
    </w:pPr>
    <w:rPr>
      <w:rFonts w:ascii="Arial" w:hAnsi="Arial" w:cs="Arial"/>
      <w:bCs/>
      <w:sz w:val="22"/>
    </w:rPr>
  </w:style>
  <w:style w:type="character" w:customStyle="1" w:styleId="ZkladntextChar">
    <w:name w:val="Základní text Char"/>
    <w:basedOn w:val="Standardnpsmoodstavce"/>
    <w:link w:val="Zkladntext"/>
    <w:rsid w:val="00E32E91"/>
    <w:rPr>
      <w:rFonts w:ascii="Arial" w:eastAsia="Times New Roman" w:hAnsi="Arial" w:cs="Arial"/>
      <w:bCs/>
      <w:szCs w:val="24"/>
      <w:lang w:eastAsia="cs-CZ"/>
    </w:rPr>
  </w:style>
  <w:style w:type="paragraph" w:customStyle="1" w:styleId="Zkladntext5">
    <w:name w:val="Základní text 5"/>
    <w:basedOn w:val="Normln"/>
    <w:uiPriority w:val="99"/>
    <w:rsid w:val="00E32E91"/>
    <w:pPr>
      <w:spacing w:before="120"/>
      <w:jc w:val="center"/>
    </w:pPr>
    <w:rPr>
      <w:rFonts w:ascii="Verdana" w:hAnsi="Verdana"/>
      <w:sz w:val="22"/>
    </w:rPr>
  </w:style>
  <w:style w:type="paragraph" w:styleId="Odstavecseseznamem">
    <w:name w:val="List Paragraph"/>
    <w:basedOn w:val="Normln"/>
    <w:uiPriority w:val="34"/>
    <w:qFormat/>
    <w:rsid w:val="00E32E91"/>
    <w:pPr>
      <w:ind w:left="720"/>
      <w:contextualSpacing/>
    </w:pPr>
  </w:style>
  <w:style w:type="numbering" w:styleId="111111">
    <w:name w:val="Outline List 2"/>
    <w:basedOn w:val="Bezseznamu"/>
    <w:uiPriority w:val="99"/>
    <w:rsid w:val="00C864A3"/>
    <w:pPr>
      <w:numPr>
        <w:numId w:val="5"/>
      </w:numPr>
    </w:pPr>
  </w:style>
  <w:style w:type="character" w:styleId="Odkaznakoment">
    <w:name w:val="annotation reference"/>
    <w:basedOn w:val="Standardnpsmoodstavce"/>
    <w:uiPriority w:val="99"/>
    <w:semiHidden/>
    <w:unhideWhenUsed/>
    <w:rsid w:val="00A5398E"/>
    <w:rPr>
      <w:sz w:val="16"/>
      <w:szCs w:val="16"/>
    </w:rPr>
  </w:style>
  <w:style w:type="paragraph" w:styleId="Textkomente">
    <w:name w:val="annotation text"/>
    <w:basedOn w:val="Normln"/>
    <w:link w:val="TextkomenteChar"/>
    <w:uiPriority w:val="99"/>
    <w:semiHidden/>
    <w:unhideWhenUsed/>
    <w:rsid w:val="00A5398E"/>
    <w:rPr>
      <w:sz w:val="20"/>
      <w:szCs w:val="20"/>
    </w:rPr>
  </w:style>
  <w:style w:type="character" w:customStyle="1" w:styleId="TextkomenteChar">
    <w:name w:val="Text komentáře Char"/>
    <w:basedOn w:val="Standardnpsmoodstavce"/>
    <w:link w:val="Textkomente"/>
    <w:uiPriority w:val="99"/>
    <w:semiHidden/>
    <w:rsid w:val="00A5398E"/>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A5398E"/>
    <w:rPr>
      <w:b/>
      <w:bCs/>
    </w:rPr>
  </w:style>
  <w:style w:type="character" w:customStyle="1" w:styleId="PedmtkomenteChar">
    <w:name w:val="Předmět komentáře Char"/>
    <w:basedOn w:val="TextkomenteChar"/>
    <w:link w:val="Pedmtkomente"/>
    <w:uiPriority w:val="99"/>
    <w:semiHidden/>
    <w:rsid w:val="00A5398E"/>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A5398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5398E"/>
    <w:rPr>
      <w:rFonts w:ascii="Segoe UI" w:eastAsia="Times New Roman" w:hAnsi="Segoe UI" w:cs="Segoe UI"/>
      <w:sz w:val="18"/>
      <w:szCs w:val="18"/>
      <w:lang w:eastAsia="cs-CZ"/>
    </w:rPr>
  </w:style>
  <w:style w:type="character" w:customStyle="1" w:styleId="Nadpis4Char">
    <w:name w:val="Nadpis 4 Char"/>
    <w:basedOn w:val="Standardnpsmoodstavce"/>
    <w:link w:val="Nadpis4"/>
    <w:uiPriority w:val="9"/>
    <w:semiHidden/>
    <w:rsid w:val="0067117B"/>
    <w:rPr>
      <w:rFonts w:asciiTheme="majorHAnsi" w:eastAsiaTheme="majorEastAsia" w:hAnsiTheme="majorHAnsi" w:cstheme="majorBidi"/>
      <w:i/>
      <w:iCs/>
      <w:color w:val="2E74B5" w:themeColor="accent1" w:themeShade="BF"/>
      <w:sz w:val="24"/>
      <w:szCs w:val="24"/>
      <w:lang w:eastAsia="cs-CZ"/>
    </w:rPr>
  </w:style>
  <w:style w:type="paragraph" w:styleId="Normlnweb">
    <w:name w:val="Normal (Web)"/>
    <w:basedOn w:val="Normln"/>
    <w:rsid w:val="002D7837"/>
    <w:pPr>
      <w:spacing w:before="100" w:beforeAutospacing="1" w:after="100" w:afterAutospacing="1"/>
    </w:pPr>
    <w:rPr>
      <w:rFonts w:ascii="Arial Unicode MS" w:eastAsia="Arial Unicode MS" w:hAnsi="Arial Unicode MS" w:cs="Arial Unicode MS"/>
    </w:rPr>
  </w:style>
  <w:style w:type="paragraph" w:styleId="Zhlav">
    <w:name w:val="header"/>
    <w:basedOn w:val="Normln"/>
    <w:link w:val="ZhlavChar"/>
    <w:uiPriority w:val="99"/>
    <w:unhideWhenUsed/>
    <w:rsid w:val="002D7837"/>
    <w:pPr>
      <w:tabs>
        <w:tab w:val="center" w:pos="4536"/>
        <w:tab w:val="right" w:pos="9072"/>
      </w:tabs>
    </w:pPr>
  </w:style>
  <w:style w:type="character" w:customStyle="1" w:styleId="ZhlavChar">
    <w:name w:val="Záhlaví Char"/>
    <w:basedOn w:val="Standardnpsmoodstavce"/>
    <w:link w:val="Zhlav"/>
    <w:uiPriority w:val="99"/>
    <w:rsid w:val="002D7837"/>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D7837"/>
    <w:pPr>
      <w:tabs>
        <w:tab w:val="center" w:pos="4536"/>
        <w:tab w:val="right" w:pos="9072"/>
      </w:tabs>
    </w:pPr>
  </w:style>
  <w:style w:type="character" w:customStyle="1" w:styleId="ZpatChar">
    <w:name w:val="Zápatí Char"/>
    <w:basedOn w:val="Standardnpsmoodstavce"/>
    <w:link w:val="Zpat"/>
    <w:uiPriority w:val="99"/>
    <w:rsid w:val="002D7837"/>
    <w:rPr>
      <w:rFonts w:ascii="Times New Roman" w:eastAsia="Times New Roman" w:hAnsi="Times New Roman" w:cs="Times New Roman"/>
      <w:sz w:val="24"/>
      <w:szCs w:val="24"/>
      <w:lang w:eastAsia="cs-CZ"/>
    </w:rPr>
  </w:style>
  <w:style w:type="paragraph" w:customStyle="1" w:styleId="Default">
    <w:name w:val="Default"/>
    <w:rsid w:val="003D2513"/>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mbria" w:eastAsia="Times New Roman" w:hAnsi="Cambria" w:cs="Times New Roman"/>
      <w:color w:val="000000"/>
      <w:sz w:val="24"/>
      <w:szCs w:val="24"/>
      <w:lang w:eastAsia="cs-CZ"/>
    </w:rPr>
  </w:style>
  <w:style w:type="paragraph" w:styleId="Revize">
    <w:name w:val="Revision"/>
    <w:hidden/>
    <w:uiPriority w:val="99"/>
    <w:semiHidden/>
    <w:rsid w:val="004F31CE"/>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115622">
      <w:bodyDiv w:val="1"/>
      <w:marLeft w:val="0"/>
      <w:marRight w:val="0"/>
      <w:marTop w:val="0"/>
      <w:marBottom w:val="0"/>
      <w:divBdr>
        <w:top w:val="none" w:sz="0" w:space="0" w:color="auto"/>
        <w:left w:val="none" w:sz="0" w:space="0" w:color="auto"/>
        <w:bottom w:val="none" w:sz="0" w:space="0" w:color="auto"/>
        <w:right w:val="none" w:sz="0" w:space="0" w:color="auto"/>
      </w:divBdr>
    </w:div>
    <w:div w:id="1274627289">
      <w:bodyDiv w:val="1"/>
      <w:marLeft w:val="0"/>
      <w:marRight w:val="0"/>
      <w:marTop w:val="0"/>
      <w:marBottom w:val="0"/>
      <w:divBdr>
        <w:top w:val="none" w:sz="0" w:space="0" w:color="auto"/>
        <w:left w:val="none" w:sz="0" w:space="0" w:color="auto"/>
        <w:bottom w:val="none" w:sz="0" w:space="0" w:color="auto"/>
        <w:right w:val="none" w:sz="0" w:space="0" w:color="auto"/>
      </w:divBdr>
    </w:div>
    <w:div w:id="1281571970">
      <w:bodyDiv w:val="1"/>
      <w:marLeft w:val="0"/>
      <w:marRight w:val="0"/>
      <w:marTop w:val="0"/>
      <w:marBottom w:val="0"/>
      <w:divBdr>
        <w:top w:val="none" w:sz="0" w:space="0" w:color="auto"/>
        <w:left w:val="none" w:sz="0" w:space="0" w:color="auto"/>
        <w:bottom w:val="none" w:sz="0" w:space="0" w:color="auto"/>
        <w:right w:val="none" w:sz="0" w:space="0" w:color="auto"/>
      </w:divBdr>
    </w:div>
    <w:div w:id="204336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1295</Words>
  <Characters>7643</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
    </vt:vector>
  </TitlesOfParts>
  <Company>VSCHT</Company>
  <LinksUpToDate>false</LinksUpToDate>
  <CharactersWithSpaces>8921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Bartosova Radka</dc:creator>
  <cp:keywords/>
  <dc:description/>
  <cp:lastModifiedBy>Blanka Grebeňová</cp:lastModifiedBy>
  <cp:revision>2</cp:revision>
  <cp:lastPrinted>2025-11-24T10:13:00Z</cp:lastPrinted>
  <dcterms:created xsi:type="dcterms:W3CDTF">2025-12-01T10:54:00Z</dcterms:created>
  <dcterms:modified xsi:type="dcterms:W3CDTF">2025-12-01T10:54:00Z</dcterms:modified>
</cp:coreProperties>
</file>