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08D1636C" w:rsidR="004D3653" w:rsidRPr="007B4795" w:rsidRDefault="00C017C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Martin Maryška 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4A5EE066" w:rsidR="007B4795" w:rsidRPr="007B4795" w:rsidRDefault="00C017C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Lidická 4</w:t>
      </w:r>
    </w:p>
    <w:p w14:paraId="12C6B0F3" w14:textId="77777777" w:rsidR="001740D5" w:rsidRPr="007B4795" w:rsidRDefault="00D62F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680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</w:t>
      </w:r>
      <w:r w:rsidR="006630DD">
        <w:rPr>
          <w:rFonts w:asciiTheme="minorHAnsi" w:hAnsiTheme="minorHAnsi" w:cs="Arial"/>
          <w:color w:val="222222"/>
          <w:sz w:val="24"/>
          <w:szCs w:val="24"/>
        </w:rPr>
        <w:t xml:space="preserve">1  </w:t>
      </w:r>
      <w:r>
        <w:rPr>
          <w:rFonts w:asciiTheme="minorHAnsi" w:hAnsiTheme="minorHAnsi" w:cs="Arial"/>
          <w:color w:val="222222"/>
          <w:sz w:val="24"/>
          <w:szCs w:val="24"/>
        </w:rPr>
        <w:t>Boskovice</w:t>
      </w:r>
      <w:proofErr w:type="gramEnd"/>
    </w:p>
    <w:p w14:paraId="6B7F068F" w14:textId="490E6CA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F76D5E">
        <w:rPr>
          <w:rFonts w:asciiTheme="minorHAnsi" w:hAnsiTheme="minorHAnsi" w:cstheme="minorHAnsi"/>
          <w:b/>
          <w:sz w:val="24"/>
          <w:szCs w:val="24"/>
        </w:rPr>
        <w:t xml:space="preserve">  IČ 75970759</w:t>
      </w:r>
      <w:r w:rsidR="00F76D5E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11EE5A6C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F76D5E">
        <w:rPr>
          <w:rFonts w:asciiTheme="minorHAnsi" w:hAnsiTheme="minorHAnsi" w:cstheme="minorHAnsi"/>
          <w:sz w:val="22"/>
          <w:szCs w:val="22"/>
        </w:rPr>
        <w:t>3</w:t>
      </w:r>
      <w:r w:rsidR="006A5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A5226">
        <w:rPr>
          <w:rFonts w:asciiTheme="minorHAnsi" w:hAnsiTheme="minorHAnsi" w:cstheme="minorHAnsi"/>
          <w:sz w:val="22"/>
          <w:szCs w:val="22"/>
        </w:rPr>
        <w:t xml:space="preserve"> </w:t>
      </w:r>
      <w:r w:rsidR="005037C0">
        <w:rPr>
          <w:rFonts w:asciiTheme="minorHAnsi" w:hAnsiTheme="minorHAnsi" w:cstheme="minorHAnsi"/>
          <w:sz w:val="22"/>
          <w:szCs w:val="22"/>
        </w:rPr>
        <w:t>1</w:t>
      </w:r>
      <w:r w:rsidR="00F76D5E">
        <w:rPr>
          <w:rFonts w:asciiTheme="minorHAnsi" w:hAnsiTheme="minorHAnsi" w:cstheme="minorHAnsi"/>
          <w:sz w:val="22"/>
          <w:szCs w:val="22"/>
        </w:rPr>
        <w:t>1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F76D5E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0C26E340"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5037C0">
        <w:rPr>
          <w:rFonts w:asciiTheme="minorHAnsi" w:hAnsiTheme="minorHAnsi"/>
          <w:sz w:val="24"/>
          <w:szCs w:val="24"/>
        </w:rPr>
        <w:t xml:space="preserve">výměnu </w:t>
      </w:r>
      <w:r w:rsidR="00C017CD">
        <w:rPr>
          <w:rFonts w:asciiTheme="minorHAnsi" w:hAnsiTheme="minorHAnsi"/>
          <w:sz w:val="24"/>
          <w:szCs w:val="24"/>
        </w:rPr>
        <w:t>sádrokartonových příček a stropů</w:t>
      </w:r>
      <w:r w:rsidR="005037C0">
        <w:rPr>
          <w:rFonts w:asciiTheme="minorHAnsi" w:hAnsiTheme="minorHAnsi"/>
          <w:sz w:val="24"/>
          <w:szCs w:val="24"/>
        </w:rPr>
        <w:t xml:space="preserve"> dle </w:t>
      </w:r>
      <w:r w:rsidR="0037446C">
        <w:rPr>
          <w:rFonts w:asciiTheme="minorHAnsi" w:hAnsiTheme="minorHAnsi"/>
          <w:sz w:val="24"/>
          <w:szCs w:val="24"/>
        </w:rPr>
        <w:t>dohody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38F7107B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8D59A7">
        <w:rPr>
          <w:rFonts w:asciiTheme="minorHAnsi" w:hAnsiTheme="minorHAnsi"/>
          <w:sz w:val="24"/>
          <w:szCs w:val="24"/>
        </w:rPr>
        <w:t>166 441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C017CD">
        <w:rPr>
          <w:rFonts w:asciiTheme="minorHAnsi" w:hAnsiTheme="minorHAnsi"/>
          <w:sz w:val="24"/>
          <w:szCs w:val="24"/>
        </w:rPr>
        <w:t>včetně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4A1086FD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5037C0">
        <w:rPr>
          <w:rFonts w:asciiTheme="minorHAnsi" w:hAnsiTheme="minorHAnsi"/>
          <w:sz w:val="24"/>
          <w:szCs w:val="24"/>
        </w:rPr>
        <w:t>3</w:t>
      </w:r>
      <w:r w:rsidR="008D59A7">
        <w:rPr>
          <w:rFonts w:asciiTheme="minorHAnsi" w:hAnsiTheme="minorHAnsi"/>
          <w:sz w:val="24"/>
          <w:szCs w:val="24"/>
        </w:rPr>
        <w:t>0</w:t>
      </w:r>
      <w:r w:rsidR="005037C0">
        <w:rPr>
          <w:rFonts w:asciiTheme="minorHAnsi" w:hAnsiTheme="minorHAnsi"/>
          <w:sz w:val="24"/>
          <w:szCs w:val="24"/>
        </w:rPr>
        <w:t>.1</w:t>
      </w:r>
      <w:r w:rsidR="008D59A7">
        <w:rPr>
          <w:rFonts w:asciiTheme="minorHAnsi" w:hAnsiTheme="minorHAnsi"/>
          <w:sz w:val="24"/>
          <w:szCs w:val="24"/>
        </w:rPr>
        <w:t>1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8D59A7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9682" w14:textId="77777777" w:rsidR="005C4135" w:rsidRDefault="005C4135">
      <w:r>
        <w:separator/>
      </w:r>
    </w:p>
  </w:endnote>
  <w:endnote w:type="continuationSeparator" w:id="0">
    <w:p w14:paraId="3CA9EBF6" w14:textId="77777777" w:rsidR="005C4135" w:rsidRDefault="005C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F45A" w14:textId="77777777" w:rsidR="005C4135" w:rsidRDefault="005C4135">
      <w:r>
        <w:separator/>
      </w:r>
    </w:p>
  </w:footnote>
  <w:footnote w:type="continuationSeparator" w:id="0">
    <w:p w14:paraId="6D0736D2" w14:textId="77777777" w:rsidR="005C4135" w:rsidRDefault="005C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13004F"/>
    <w:rsid w:val="00154587"/>
    <w:rsid w:val="001740D5"/>
    <w:rsid w:val="001B5220"/>
    <w:rsid w:val="00216256"/>
    <w:rsid w:val="00222550"/>
    <w:rsid w:val="00233118"/>
    <w:rsid w:val="00244F48"/>
    <w:rsid w:val="00251FD4"/>
    <w:rsid w:val="002A1228"/>
    <w:rsid w:val="002D2DF4"/>
    <w:rsid w:val="002F71FD"/>
    <w:rsid w:val="00301F35"/>
    <w:rsid w:val="00320FCD"/>
    <w:rsid w:val="00335823"/>
    <w:rsid w:val="00346F4E"/>
    <w:rsid w:val="0037446C"/>
    <w:rsid w:val="0037525E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56D40"/>
    <w:rsid w:val="005679C3"/>
    <w:rsid w:val="005C4135"/>
    <w:rsid w:val="005C419D"/>
    <w:rsid w:val="005C7A60"/>
    <w:rsid w:val="005F70BA"/>
    <w:rsid w:val="00623017"/>
    <w:rsid w:val="0063536E"/>
    <w:rsid w:val="00647156"/>
    <w:rsid w:val="006630DD"/>
    <w:rsid w:val="006778B8"/>
    <w:rsid w:val="00695DC9"/>
    <w:rsid w:val="006A0F57"/>
    <w:rsid w:val="006A5226"/>
    <w:rsid w:val="006B09BB"/>
    <w:rsid w:val="006E088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B4986"/>
    <w:rsid w:val="008D59A7"/>
    <w:rsid w:val="008F23C4"/>
    <w:rsid w:val="00961F83"/>
    <w:rsid w:val="009728E1"/>
    <w:rsid w:val="00997562"/>
    <w:rsid w:val="009A1869"/>
    <w:rsid w:val="009A5933"/>
    <w:rsid w:val="009B4F63"/>
    <w:rsid w:val="009C7F67"/>
    <w:rsid w:val="009E725F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D555C"/>
    <w:rsid w:val="00C017CD"/>
    <w:rsid w:val="00C11565"/>
    <w:rsid w:val="00C1345F"/>
    <w:rsid w:val="00C17F57"/>
    <w:rsid w:val="00C34C49"/>
    <w:rsid w:val="00C37C12"/>
    <w:rsid w:val="00C539D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76167"/>
    <w:rsid w:val="00EE7EF8"/>
    <w:rsid w:val="00F11E44"/>
    <w:rsid w:val="00F76D5E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476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5</cp:revision>
  <cp:lastPrinted>2013-07-16T10:48:00Z</cp:lastPrinted>
  <dcterms:created xsi:type="dcterms:W3CDTF">2025-12-01T09:16:00Z</dcterms:created>
  <dcterms:modified xsi:type="dcterms:W3CDTF">2025-12-01T09:18:00Z</dcterms:modified>
</cp:coreProperties>
</file>