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5C12FC55" w14:textId="3E1675C7" w:rsidR="006E1B5C" w:rsidRPr="006E1B5C" w:rsidRDefault="000724C2" w:rsidP="00E56BBE">
            <w:pPr>
              <w:pStyle w:val="Tab"/>
              <w:rPr>
                <w:highlight w:val="yellow"/>
              </w:rPr>
            </w:pPr>
            <w:r>
              <w:t>xxxxxxxxxxxxx</w:t>
            </w:r>
            <w:r w:rsidR="006E1B5C" w:rsidRPr="00EA65E2">
              <w:t xml:space="preserve">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12BD0B09" w:rsidR="00E56BBE" w:rsidRPr="00A06B3E" w:rsidRDefault="00E65CC0" w:rsidP="00E56BBE">
            <w:pPr>
              <w:pStyle w:val="Tab"/>
              <w:rPr>
                <w:b/>
                <w:bCs/>
              </w:rPr>
            </w:pPr>
            <w:r w:rsidRPr="00E65CC0">
              <w:rPr>
                <w:b/>
                <w:bCs/>
              </w:rPr>
              <w:t>Pontex/PGP – DNS – mosty</w:t>
            </w:r>
          </w:p>
        </w:tc>
      </w:tr>
      <w:tr w:rsidR="007C5AD5" w:rsidRPr="00A06B3E" w14:paraId="16D9426F" w14:textId="77777777" w:rsidTr="00B22408">
        <w:trPr>
          <w:trHeight w:val="20"/>
        </w:trPr>
        <w:tc>
          <w:tcPr>
            <w:tcW w:w="2551" w:type="dxa"/>
            <w:gridSpan w:val="2"/>
            <w:tcBorders>
              <w:top w:val="nil"/>
            </w:tcBorders>
            <w:tcMar>
              <w:right w:w="113" w:type="dxa"/>
            </w:tcMar>
          </w:tcPr>
          <w:p w14:paraId="19751E6C" w14:textId="42534FC5" w:rsidR="007C5AD5" w:rsidRDefault="007C5AD5" w:rsidP="007C5AD5">
            <w:pPr>
              <w:pStyle w:val="Tab"/>
              <w:rPr>
                <w:b/>
                <w:bCs/>
              </w:rPr>
            </w:pPr>
            <w:r w:rsidRPr="007C5AD5">
              <w:rPr>
                <w:b/>
                <w:bCs/>
              </w:rPr>
              <w:t xml:space="preserve">Společník 1 </w:t>
            </w:r>
          </w:p>
        </w:tc>
        <w:tc>
          <w:tcPr>
            <w:tcW w:w="6520" w:type="dxa"/>
            <w:tcBorders>
              <w:top w:val="nil"/>
            </w:tcBorders>
            <w:tcMar>
              <w:left w:w="113" w:type="dxa"/>
            </w:tcMar>
          </w:tcPr>
          <w:p w14:paraId="3D1CD9B8" w14:textId="7A6C2444" w:rsidR="007C5AD5" w:rsidRPr="00E65CC0" w:rsidRDefault="007C5AD5" w:rsidP="00E56BBE">
            <w:pPr>
              <w:pStyle w:val="Tab"/>
              <w:rPr>
                <w:b/>
                <w:bCs/>
              </w:rPr>
            </w:pPr>
            <w:r w:rsidRPr="007C5AD5">
              <w:rPr>
                <w:b/>
                <w:bCs/>
              </w:rPr>
              <w:t>Pontex, spol. s r.o.</w:t>
            </w:r>
          </w:p>
        </w:tc>
      </w:tr>
      <w:tr w:rsidR="00E56BBE" w:rsidRPr="00A06B3E" w14:paraId="2DAEC0ED" w14:textId="77777777" w:rsidTr="00B22408">
        <w:trPr>
          <w:trHeight w:val="20"/>
        </w:trPr>
        <w:tc>
          <w:tcPr>
            <w:tcW w:w="2551" w:type="dxa"/>
            <w:gridSpan w:val="2"/>
            <w:tcMar>
              <w:right w:w="113" w:type="dxa"/>
            </w:tcMar>
          </w:tcPr>
          <w:p w14:paraId="361B977E" w14:textId="34D886A2" w:rsidR="00E56BBE" w:rsidRPr="00A06B3E" w:rsidRDefault="00E56BBE" w:rsidP="00E56BBE">
            <w:pPr>
              <w:pStyle w:val="Tab"/>
            </w:pPr>
            <w:r w:rsidRPr="00A06B3E">
              <w:t>Sídlo</w:t>
            </w:r>
          </w:p>
        </w:tc>
        <w:tc>
          <w:tcPr>
            <w:tcW w:w="6520" w:type="dxa"/>
            <w:tcMar>
              <w:left w:w="113" w:type="dxa"/>
            </w:tcMar>
          </w:tcPr>
          <w:p w14:paraId="5B8F90B1" w14:textId="3508F567" w:rsidR="00E56BBE" w:rsidRPr="00A06B3E" w:rsidRDefault="00E65CC0" w:rsidP="00E56BBE">
            <w:pPr>
              <w:pStyle w:val="Tab"/>
            </w:pPr>
            <w:r w:rsidRPr="00E65CC0">
              <w:t>Na hřebenech II 1718/10, 140 00 Praha 4 – Nusle</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5FE4E6EE" w:rsidR="00E56BBE" w:rsidRPr="00A06B3E" w:rsidRDefault="00E65CC0" w:rsidP="00E56BBE">
            <w:pPr>
              <w:pStyle w:val="Tab"/>
            </w:pPr>
            <w:r w:rsidRPr="00E65CC0">
              <w:t>40763439</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09D22EE1" w:rsidR="00E56BBE" w:rsidRPr="00A06B3E" w:rsidRDefault="00E65CC0" w:rsidP="00E56BBE">
            <w:pPr>
              <w:pStyle w:val="Tab"/>
            </w:pPr>
            <w:r w:rsidRPr="00E65CC0">
              <w:t>CZ40763439</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2B7E8E19" w:rsidR="00E56BBE" w:rsidRPr="00A06B3E" w:rsidRDefault="00E65CC0" w:rsidP="00E56BBE">
            <w:pPr>
              <w:pStyle w:val="Tab"/>
              <w:rPr>
                <w:highlight w:val="lightGray"/>
              </w:rPr>
            </w:pPr>
            <w:r w:rsidRPr="00E65CC0">
              <w:t>sp. zn. C 2994 vedená u Městského soud v Praze</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045E8CD3" w:rsidR="00E56BBE" w:rsidRPr="00A06B3E" w:rsidRDefault="00E65CC0" w:rsidP="00E56BBE">
            <w:pPr>
              <w:pStyle w:val="Tab"/>
              <w:rPr>
                <w:highlight w:val="lightGray"/>
              </w:rPr>
            </w:pPr>
            <w:r w:rsidRPr="00E65CC0">
              <w:t>474022543/0300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6CBCC760" w:rsidR="002D7790" w:rsidRPr="00A06B3E" w:rsidRDefault="00E65CC0" w:rsidP="00E56BBE">
            <w:pPr>
              <w:pStyle w:val="Tab"/>
              <w:rPr>
                <w:highlight w:val="lightGray"/>
              </w:rPr>
            </w:pPr>
            <w:r w:rsidRPr="00E65CC0">
              <w:t>Ing. Václav Hvízdal, jednatel</w:t>
            </w:r>
          </w:p>
        </w:tc>
      </w:tr>
      <w:tr w:rsidR="00E65CC0" w:rsidRPr="00A06B3E" w14:paraId="40934040" w14:textId="77777777" w:rsidTr="00B22408">
        <w:trPr>
          <w:trHeight w:val="20"/>
        </w:trPr>
        <w:tc>
          <w:tcPr>
            <w:tcW w:w="2551" w:type="dxa"/>
            <w:gridSpan w:val="2"/>
            <w:tcMar>
              <w:right w:w="113" w:type="dxa"/>
            </w:tcMar>
          </w:tcPr>
          <w:p w14:paraId="13DB767C" w14:textId="57D984DE" w:rsidR="00E65CC0" w:rsidRDefault="00A63021" w:rsidP="00E65CC0">
            <w:pPr>
              <w:pStyle w:val="Tab"/>
            </w:pPr>
            <w:r w:rsidRPr="00583E6F">
              <w:rPr>
                <w:b/>
                <w:bCs/>
              </w:rPr>
              <w:t xml:space="preserve">Společník </w:t>
            </w:r>
            <w:r w:rsidRPr="007C5AD5">
              <w:rPr>
                <w:b/>
                <w:bCs/>
              </w:rPr>
              <w:t>2</w:t>
            </w:r>
          </w:p>
        </w:tc>
        <w:tc>
          <w:tcPr>
            <w:tcW w:w="6520" w:type="dxa"/>
            <w:tcMar>
              <w:left w:w="113" w:type="dxa"/>
            </w:tcMar>
          </w:tcPr>
          <w:p w14:paraId="655D1FA1" w14:textId="434F13CF" w:rsidR="00E65CC0" w:rsidRPr="00E65CC0" w:rsidRDefault="00E65CC0" w:rsidP="00E65CC0">
            <w:pPr>
              <w:pStyle w:val="Tab"/>
            </w:pPr>
            <w:r w:rsidRPr="00FC4584">
              <w:rPr>
                <w:b/>
                <w:bCs/>
              </w:rPr>
              <w:t>PRAGOPROJEKT a.s.</w:t>
            </w:r>
          </w:p>
        </w:tc>
      </w:tr>
      <w:tr w:rsidR="00E65CC0" w:rsidRPr="00A06B3E" w14:paraId="506DD3F2" w14:textId="77777777" w:rsidTr="00B22408">
        <w:trPr>
          <w:trHeight w:val="20"/>
        </w:trPr>
        <w:tc>
          <w:tcPr>
            <w:tcW w:w="2551" w:type="dxa"/>
            <w:gridSpan w:val="2"/>
            <w:tcMar>
              <w:right w:w="113" w:type="dxa"/>
            </w:tcMar>
          </w:tcPr>
          <w:p w14:paraId="053BBEE0" w14:textId="5D5C8042" w:rsidR="00E65CC0" w:rsidRDefault="00E65CC0" w:rsidP="00E56BBE">
            <w:pPr>
              <w:pStyle w:val="Tab"/>
            </w:pPr>
            <w:r w:rsidRPr="00365589">
              <w:t>Sídlo</w:t>
            </w:r>
          </w:p>
        </w:tc>
        <w:tc>
          <w:tcPr>
            <w:tcW w:w="6520" w:type="dxa"/>
            <w:tcMar>
              <w:left w:w="113" w:type="dxa"/>
            </w:tcMar>
          </w:tcPr>
          <w:p w14:paraId="60163EA3" w14:textId="0B404B5E" w:rsidR="00E65CC0" w:rsidRPr="00E65CC0" w:rsidRDefault="00E65CC0" w:rsidP="00E56BBE">
            <w:pPr>
              <w:pStyle w:val="Tab"/>
            </w:pPr>
            <w:r w:rsidRPr="00FC4584">
              <w:t>Praha 4, K Ryšánce 1668/16, PSČ 147 54</w:t>
            </w:r>
          </w:p>
        </w:tc>
      </w:tr>
      <w:tr w:rsidR="00E65CC0" w:rsidRPr="00A06B3E" w14:paraId="7F56D6AC" w14:textId="77777777" w:rsidTr="00B22408">
        <w:trPr>
          <w:trHeight w:val="20"/>
        </w:trPr>
        <w:tc>
          <w:tcPr>
            <w:tcW w:w="2551" w:type="dxa"/>
            <w:gridSpan w:val="2"/>
            <w:tcMar>
              <w:right w:w="113" w:type="dxa"/>
            </w:tcMar>
          </w:tcPr>
          <w:p w14:paraId="64D2FDDD" w14:textId="632E4BA9" w:rsidR="00E65CC0" w:rsidRDefault="00E65CC0" w:rsidP="00E56BBE">
            <w:pPr>
              <w:pStyle w:val="Tab"/>
            </w:pPr>
            <w:r w:rsidRPr="00365589">
              <w:t>IČO</w:t>
            </w:r>
          </w:p>
        </w:tc>
        <w:tc>
          <w:tcPr>
            <w:tcW w:w="6520" w:type="dxa"/>
            <w:tcMar>
              <w:left w:w="113" w:type="dxa"/>
            </w:tcMar>
          </w:tcPr>
          <w:p w14:paraId="0D61E33A" w14:textId="6BFEFF3C" w:rsidR="00E65CC0" w:rsidRPr="00E65CC0" w:rsidRDefault="00E65CC0" w:rsidP="00E56BBE">
            <w:pPr>
              <w:pStyle w:val="Tab"/>
            </w:pPr>
            <w:r w:rsidRPr="00FC4584">
              <w:t>45272387</w:t>
            </w:r>
          </w:p>
        </w:tc>
      </w:tr>
      <w:tr w:rsidR="00E65CC0" w:rsidRPr="00A06B3E" w14:paraId="1E931CF7" w14:textId="77777777" w:rsidTr="00B22408">
        <w:trPr>
          <w:trHeight w:val="20"/>
        </w:trPr>
        <w:tc>
          <w:tcPr>
            <w:tcW w:w="2551" w:type="dxa"/>
            <w:gridSpan w:val="2"/>
            <w:tcMar>
              <w:right w:w="113" w:type="dxa"/>
            </w:tcMar>
          </w:tcPr>
          <w:p w14:paraId="05F63ACB" w14:textId="0D27F9AB" w:rsidR="00E65CC0" w:rsidRDefault="00E65CC0" w:rsidP="00E56BBE">
            <w:pPr>
              <w:pStyle w:val="Tab"/>
            </w:pPr>
            <w:r w:rsidRPr="00365589">
              <w:t>DIČ</w:t>
            </w:r>
          </w:p>
        </w:tc>
        <w:tc>
          <w:tcPr>
            <w:tcW w:w="6520" w:type="dxa"/>
            <w:tcMar>
              <w:left w:w="113" w:type="dxa"/>
            </w:tcMar>
          </w:tcPr>
          <w:p w14:paraId="523A386A" w14:textId="0AC8FB8C" w:rsidR="00E65CC0" w:rsidRPr="00E65CC0" w:rsidRDefault="00E65CC0" w:rsidP="00E56BBE">
            <w:pPr>
              <w:pStyle w:val="Tab"/>
            </w:pPr>
            <w:r w:rsidRPr="00FC4584">
              <w:t>CZ45272387</w:t>
            </w:r>
          </w:p>
        </w:tc>
      </w:tr>
      <w:tr w:rsidR="007E7217" w:rsidRPr="00A06B3E" w14:paraId="081BD550" w14:textId="77777777" w:rsidTr="00B22408">
        <w:trPr>
          <w:trHeight w:val="20"/>
        </w:trPr>
        <w:tc>
          <w:tcPr>
            <w:tcW w:w="2551" w:type="dxa"/>
            <w:gridSpan w:val="2"/>
            <w:tcMar>
              <w:right w:w="113" w:type="dxa"/>
            </w:tcMar>
          </w:tcPr>
          <w:p w14:paraId="52838BF8" w14:textId="56436627" w:rsidR="007E7217" w:rsidRPr="00365589" w:rsidRDefault="007E7217" w:rsidP="00E56BBE">
            <w:pPr>
              <w:pStyle w:val="Tab"/>
            </w:pPr>
            <w:r w:rsidRPr="007E7217">
              <w:t>Zápis v obchodním rejstříku</w:t>
            </w:r>
          </w:p>
        </w:tc>
        <w:tc>
          <w:tcPr>
            <w:tcW w:w="6520" w:type="dxa"/>
            <w:tcMar>
              <w:left w:w="113" w:type="dxa"/>
            </w:tcMar>
          </w:tcPr>
          <w:p w14:paraId="1B9D99A3" w14:textId="36EE4ACA" w:rsidR="007E7217" w:rsidRPr="00FC4584" w:rsidRDefault="007E7217" w:rsidP="00E56BBE">
            <w:pPr>
              <w:pStyle w:val="Tab"/>
            </w:pPr>
            <w:r w:rsidRPr="007E7217">
              <w:t>sp. zn. B 1434 vedená u Městského soudu v Praze</w:t>
            </w:r>
          </w:p>
        </w:tc>
      </w:tr>
      <w:tr w:rsidR="007E7217" w:rsidRPr="00A06B3E" w14:paraId="74A96E6A" w14:textId="77777777" w:rsidTr="00B22408">
        <w:trPr>
          <w:trHeight w:val="20"/>
        </w:trPr>
        <w:tc>
          <w:tcPr>
            <w:tcW w:w="2551" w:type="dxa"/>
            <w:gridSpan w:val="2"/>
            <w:tcMar>
              <w:right w:w="113" w:type="dxa"/>
            </w:tcMar>
          </w:tcPr>
          <w:p w14:paraId="0945BA1B" w14:textId="1FED318C" w:rsidR="007E7217" w:rsidRPr="00365589" w:rsidRDefault="007E7217" w:rsidP="00E56BBE">
            <w:pPr>
              <w:pStyle w:val="Tab"/>
            </w:pPr>
            <w:r w:rsidRPr="007E7217">
              <w:lastRenderedPageBreak/>
              <w:t>Zastoupen</w:t>
            </w:r>
          </w:p>
        </w:tc>
        <w:tc>
          <w:tcPr>
            <w:tcW w:w="6520" w:type="dxa"/>
            <w:tcMar>
              <w:left w:w="113" w:type="dxa"/>
            </w:tcMar>
          </w:tcPr>
          <w:p w14:paraId="530151BC" w14:textId="06EB2860" w:rsidR="007E7217" w:rsidRPr="00FC4584" w:rsidRDefault="007E7217" w:rsidP="00E56BBE">
            <w:pPr>
              <w:pStyle w:val="Tab"/>
            </w:pPr>
            <w:r w:rsidRPr="007E7217">
              <w:t>Ing. Lukáš Svoboda, předseda představenstva</w:t>
            </w:r>
          </w:p>
        </w:tc>
      </w:tr>
    </w:tbl>
    <w:p w14:paraId="26986E70" w14:textId="290D6DD7" w:rsidR="00162868" w:rsidRDefault="00162868" w:rsidP="00F91B95">
      <w:pPr>
        <w:pStyle w:val="Text"/>
      </w:pPr>
    </w:p>
    <w:p w14:paraId="41291B5A" w14:textId="77777777" w:rsidR="00A63021" w:rsidRDefault="00A63021" w:rsidP="00A63021">
      <w:pPr>
        <w:pStyle w:val="Text"/>
        <w:spacing w:after="0"/>
      </w:pPr>
      <w:r>
        <w:t>Správce a společník společnosti jsou na základě Smlouvy o sdružení sdruženi ve společnosti dle § 2716</w:t>
      </w:r>
    </w:p>
    <w:p w14:paraId="610B21A3" w14:textId="77777777" w:rsidR="00A63021" w:rsidRDefault="00A63021" w:rsidP="00A63021">
      <w:pPr>
        <w:pStyle w:val="Text"/>
        <w:spacing w:after="0"/>
      </w:pPr>
      <w:r>
        <w:t>a násl. zákona č. 89/2012 Sb., občanského zákoníku, s názvem: „Pontex/PGP – DNS – mosty“ a</w:t>
      </w:r>
    </w:p>
    <w:p w14:paraId="5AFFF5D9" w14:textId="0316512C" w:rsidR="00A63021" w:rsidRDefault="00A63021" w:rsidP="00A63021">
      <w:pPr>
        <w:pStyle w:val="Text"/>
        <w:spacing w:after="0"/>
      </w:pPr>
      <w:r>
        <w:t>zastoupeni správcem společnosti Pontex, spol. s r.o.</w:t>
      </w:r>
    </w:p>
    <w:p w14:paraId="405900FE" w14:textId="77777777" w:rsidR="00A63021" w:rsidRDefault="00A63021" w:rsidP="00F91B95">
      <w:pPr>
        <w:pStyle w:val="Text"/>
      </w:pPr>
    </w:p>
    <w:p w14:paraId="38B26FCA" w14:textId="433E4A54" w:rsidR="00657280" w:rsidRDefault="00F66735" w:rsidP="00D7138C">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D7138C" w:rsidRPr="00D7138C">
        <w:rPr>
          <w:b/>
          <w:bCs/>
        </w:rPr>
        <w:t>Most v ul. Pod Žvahovem, D007, P5, č. akce 1000287 -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DADFE2B"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20A94F30"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2E5F9E76" w:rsidR="00942AA4" w:rsidRPr="00AD0890" w:rsidRDefault="00942AA4" w:rsidP="2ECBBCA6">
      <w:pPr>
        <w:pStyle w:val="FSSeznam2"/>
      </w:pPr>
      <w:r w:rsidRPr="00AD0890">
        <w:rPr>
          <w:b/>
          <w:bCs/>
        </w:rPr>
        <w:t>Obecné podmínky</w:t>
      </w:r>
      <w:r w:rsidRPr="00AD0890">
        <w:t>; a</w:t>
      </w:r>
    </w:p>
    <w:p w14:paraId="1491FAC8" w14:textId="5BE12C9C"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w:t>
      </w:r>
      <w:r w:rsidR="00A63021" w:rsidRPr="00AD0890">
        <w:t>];</w:t>
      </w:r>
      <w:r w:rsidRPr="00AD0890">
        <w:t xml:space="preserve"> a</w:t>
      </w:r>
    </w:p>
    <w:p w14:paraId="3F4E888C" w14:textId="1CA67E9B"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29AF8148" w:rsidR="00491576" w:rsidRDefault="00942AA4" w:rsidP="2ECBBCA6">
      <w:pPr>
        <w:pStyle w:val="FSOdst"/>
      </w:pPr>
      <w:r w:rsidRPr="00AD0890">
        <w:t>Nabídková cena</w:t>
      </w:r>
      <w:r w:rsidR="00E50640" w:rsidRPr="00AD0890">
        <w:t xml:space="preserve"> je </w:t>
      </w:r>
      <w:r w:rsidR="00D7138C">
        <w:rPr>
          <w:b/>
          <w:bCs/>
        </w:rPr>
        <w:t>1 255 000</w:t>
      </w:r>
      <w:r w:rsidR="00E50640" w:rsidRPr="00AD0890">
        <w:rPr>
          <w:b/>
          <w:bCs/>
        </w:rPr>
        <w:t xml:space="preserve"> Kč bez DPH</w:t>
      </w:r>
      <w:r w:rsidR="00491576">
        <w:t>, z toho:</w:t>
      </w:r>
    </w:p>
    <w:p w14:paraId="7F32AD2D" w14:textId="21F31F8F"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D7138C">
        <w:t>945</w:t>
      </w:r>
      <w:r w:rsidR="00A63021" w:rsidRPr="00A63021">
        <w:t xml:space="preserve"> 000</w:t>
      </w:r>
      <w:r w:rsidRPr="00491576">
        <w:t xml:space="preserve"> Kč bez DPH;</w:t>
      </w:r>
    </w:p>
    <w:p w14:paraId="6698E9B7" w14:textId="7AACDCE8"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A63021" w:rsidRPr="00A63021">
        <w:t>310 000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xml:space="preserve">, tak i specifických </w:t>
      </w:r>
      <w:r w:rsidR="007B57E7" w:rsidRPr="00456730">
        <w:lastRenderedPageBreak/>
        <w:t>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DD99505" w:rsidR="00C03C87" w:rsidRDefault="0008336E" w:rsidP="0008336E">
      <w:pPr>
        <w:pStyle w:val="FSSeznam2"/>
      </w:pPr>
      <w:r>
        <w:t>zamezování</w:t>
      </w:r>
      <w:r w:rsidR="00C03C87">
        <w:t xml:space="preserve"> střetu zájmů </w:t>
      </w:r>
      <w:r w:rsidR="003E0547" w:rsidRPr="003E0547">
        <w:t xml:space="preserve">ve smyslu zákona č. 159/2006 </w:t>
      </w:r>
      <w:r w:rsidR="00A63021" w:rsidRPr="003E0547">
        <w:t>Sb.</w:t>
      </w:r>
      <w:r w:rsidR="00A63021"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5A293C63" w:rsidR="00E42E59" w:rsidRDefault="00E42E59" w:rsidP="00A73CBB">
            <w:pPr>
              <w:pStyle w:val="Tab"/>
              <w:keepNext/>
            </w:pPr>
            <w:r>
              <w:t>Praha</w:t>
            </w:r>
            <w:r w:rsidRPr="00A06B3E">
              <w:t xml:space="preserve">, </w:t>
            </w:r>
            <w:r w:rsidR="000724C2">
              <w:t>28.11.2025</w:t>
            </w:r>
          </w:p>
        </w:tc>
        <w:tc>
          <w:tcPr>
            <w:tcW w:w="4535" w:type="dxa"/>
            <w:tcMar>
              <w:left w:w="113" w:type="dxa"/>
            </w:tcMar>
          </w:tcPr>
          <w:p w14:paraId="2CFF0170" w14:textId="1AE8F45C" w:rsidR="00E42E59" w:rsidRPr="00A06B3E" w:rsidRDefault="00A63021"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20CA9E6C" w:rsidR="006E1B5C" w:rsidRPr="00EA65E2" w:rsidRDefault="000724C2" w:rsidP="002D7790">
            <w:pPr>
              <w:pStyle w:val="Tab"/>
              <w:keepNext/>
              <w:rPr>
                <w:highlight w:val="yellow"/>
              </w:rPr>
            </w:pPr>
            <w:r>
              <w:t>xxxxxxxxxxxxxx</w:t>
            </w:r>
          </w:p>
        </w:tc>
        <w:tc>
          <w:tcPr>
            <w:tcW w:w="4535" w:type="dxa"/>
            <w:tcMar>
              <w:left w:w="113" w:type="dxa"/>
            </w:tcMar>
          </w:tcPr>
          <w:p w14:paraId="679F1D76" w14:textId="13228CE9" w:rsidR="002D7790" w:rsidRPr="00A06B3E" w:rsidRDefault="00A63021" w:rsidP="002D7790">
            <w:pPr>
              <w:pStyle w:val="Tab"/>
              <w:keepNext/>
            </w:pPr>
            <w:r w:rsidRPr="00A63021">
              <w:t>Ing. Václav Hvízdal</w:t>
            </w:r>
          </w:p>
        </w:tc>
      </w:tr>
      <w:tr w:rsidR="002D7790" w:rsidRPr="00A06B3E" w14:paraId="58058790" w14:textId="77777777" w:rsidTr="00E56149">
        <w:trPr>
          <w:trHeight w:val="20"/>
        </w:trPr>
        <w:tc>
          <w:tcPr>
            <w:tcW w:w="4535" w:type="dxa"/>
            <w:tcMar>
              <w:right w:w="113" w:type="dxa"/>
            </w:tcMar>
          </w:tcPr>
          <w:p w14:paraId="7567172E" w14:textId="07963F0B" w:rsidR="006E1B5C" w:rsidRPr="00A06B3E" w:rsidRDefault="006E1B5C" w:rsidP="002D7790">
            <w:pPr>
              <w:pStyle w:val="Tab"/>
              <w:keepNext/>
            </w:pPr>
            <w:r w:rsidRPr="00EA65E2">
              <w:t>ředitel investičního úseku</w:t>
            </w:r>
          </w:p>
        </w:tc>
        <w:tc>
          <w:tcPr>
            <w:tcW w:w="4535" w:type="dxa"/>
            <w:tcBorders>
              <w:bottom w:val="single" w:sz="4" w:space="0" w:color="C26161"/>
            </w:tcBorders>
            <w:tcMar>
              <w:left w:w="113" w:type="dxa"/>
            </w:tcMar>
          </w:tcPr>
          <w:p w14:paraId="0EF13EDE" w14:textId="7FBE03AA" w:rsidR="002D7790" w:rsidRPr="00A06B3E" w:rsidRDefault="00A63021" w:rsidP="002D7790">
            <w:pPr>
              <w:pStyle w:val="Tab"/>
              <w:keepNext/>
            </w:pPr>
            <w:r w:rsidRPr="00A63021">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59C889DC" w:rsidR="00E56BBE" w:rsidRPr="000738D4" w:rsidRDefault="00A63021" w:rsidP="00E56BBE">
            <w:pPr>
              <w:pStyle w:val="Tab"/>
              <w:keepNext/>
              <w:rPr>
                <w:b/>
                <w:bCs/>
              </w:rPr>
            </w:pPr>
            <w:r w:rsidRPr="00A63021">
              <w:rPr>
                <w:b/>
                <w:bCs/>
              </w:rPr>
              <w:t>Pontex,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0F628260"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0724C2">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6EEEBD8F"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0724C2">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1F84FF06"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EA65E2" w:rsidRPr="00EA65E2">
      <w:rPr>
        <w:b/>
        <w:bCs/>
        <w:sz w:val="16"/>
      </w:rPr>
      <w:t>6/25/5700/004</w:t>
    </w:r>
  </w:p>
  <w:p w14:paraId="56C16236" w14:textId="026541DA"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7C5AD5" w:rsidRPr="007C5AD5">
      <w:rPr>
        <w:b/>
        <w:bCs/>
        <w:sz w:val="16"/>
      </w:rPr>
      <w:t>25 249 00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24C2"/>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52A8"/>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2FA0"/>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2F7C1E"/>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AD5"/>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1F4"/>
    <w:rsid w:val="007E57D1"/>
    <w:rsid w:val="007E5D73"/>
    <w:rsid w:val="007E5EB0"/>
    <w:rsid w:val="007E612C"/>
    <w:rsid w:val="007E668F"/>
    <w:rsid w:val="007E6938"/>
    <w:rsid w:val="007E7217"/>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23"/>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0F32"/>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021"/>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68F8"/>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138C"/>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5CC0"/>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5E2"/>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837"/>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3761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2025-11-20T13:16:00Z</cp:lastPrinted>
  <dcterms:created xsi:type="dcterms:W3CDTF">2025-12-01T07:00:00Z</dcterms:created>
  <dcterms:modified xsi:type="dcterms:W3CDTF">2025-12-01T07:00:00Z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