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58B4297E" w:rsidR="00E31FFE" w:rsidRPr="001E3071" w:rsidRDefault="000229DB" w:rsidP="004E3A81">
            <w:pPr>
              <w:pStyle w:val="Tab"/>
              <w:rPr>
                <w:highlight w:val="yellow"/>
              </w:rPr>
            </w:pPr>
            <w:r>
              <w:t>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6DF4EA8B" w:rsidR="00E31FFE" w:rsidRPr="001E3071" w:rsidRDefault="00E134ED" w:rsidP="004E3A81">
            <w:pPr>
              <w:pStyle w:val="Tab"/>
              <w:rPr>
                <w:highlight w:val="yellow"/>
              </w:rPr>
            </w:pPr>
            <w:r w:rsidRPr="00E134ED">
              <w:t>Ing. Václav Hvízdal, jednatel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7D106788" w:rsidR="00E31FFE" w:rsidRPr="0000270B" w:rsidRDefault="001D24F5" w:rsidP="004E3A81">
            <w:pPr>
              <w:pStyle w:val="Tab"/>
            </w:pPr>
            <w:r w:rsidRPr="001D24F5">
              <w:t>Most v ul. Pod Žvahovem, D007, P5, č. akce 1000287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4D4DE628" w:rsidR="004B184A" w:rsidRPr="0090779C" w:rsidRDefault="00645DA6" w:rsidP="00645DA6">
            <w:pPr>
              <w:pStyle w:val="Tab"/>
            </w:pPr>
            <w:hyperlink r:id="rId11" w:history="1">
              <w:r w:rsidR="000229DB">
                <w:rPr>
                  <w:rStyle w:val="Hypertextovodkaz"/>
                </w:rPr>
                <w:t>xxxxxxxxx</w:t>
              </w:r>
            </w:hyperlink>
            <w:r>
              <w:t xml:space="preserve"> </w:t>
            </w: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58441D7" w:rsidR="004B184A" w:rsidRPr="0090779C" w:rsidRDefault="004B184A" w:rsidP="004B184A">
            <w:pPr>
              <w:pStyle w:val="Tab"/>
            </w:pPr>
            <w:hyperlink r:id="rId12" w:history="1">
              <w:r w:rsidR="000229DB">
                <w:rPr>
                  <w:rStyle w:val="Hypertextovodkaz"/>
                </w:rPr>
                <w:t>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59ADA557" w:rsidR="004B184A" w:rsidRDefault="00E134ED" w:rsidP="00E134ED">
            <w:pPr>
              <w:pStyle w:val="Tab"/>
            </w:pPr>
            <w:r>
              <w:t>Na hřebenech II 1718/10, 140 00 Praha 4 – Nusle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5697C5BE" w14:textId="77777777" w:rsidR="00E134ED" w:rsidRDefault="00E134ED" w:rsidP="004B184A">
            <w:pPr>
              <w:pStyle w:val="Tab"/>
            </w:pPr>
            <w:r w:rsidRPr="00E134ED">
              <w:t>nrpt3sn</w:t>
            </w:r>
          </w:p>
          <w:p w14:paraId="7E66CE84" w14:textId="55707726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2ECEAF2A" w:rsidR="004B184A" w:rsidRPr="0090779C" w:rsidRDefault="00E134ED" w:rsidP="004B184A">
            <w:pPr>
              <w:pStyle w:val="Tab"/>
            </w:pPr>
            <w:hyperlink r:id="rId13" w:history="1">
              <w:r w:rsidR="000229DB">
                <w:rPr>
                  <w:rStyle w:val="Hypertextovodkaz"/>
                </w:rPr>
                <w:t>xxxxxxxxxx</w:t>
              </w:r>
            </w:hyperlink>
            <w:r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661753B3" w:rsidR="004B184A" w:rsidRPr="0090779C" w:rsidRDefault="00E134ED" w:rsidP="004B184A">
            <w:pPr>
              <w:pStyle w:val="Tab"/>
            </w:pPr>
            <w:hyperlink r:id="rId14" w:history="1">
              <w:r w:rsidR="000229DB">
                <w:rPr>
                  <w:rStyle w:val="Hypertextovodkaz"/>
                </w:rPr>
                <w:t>xxxxxxxxxxxxxxx</w:t>
              </w:r>
            </w:hyperlink>
            <w:r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32A35274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0229DB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29DB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4F5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39B5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5DA6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747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89F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3B7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4A36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4ED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1AF1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ntex@pontex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buchlak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@ponte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2025-12-01T07:01:00Z</dcterms:created>
  <dcterms:modified xsi:type="dcterms:W3CDTF">2025-12-01T07:01:00Z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