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62E59541"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w:t>
      </w:r>
      <w:r w:rsidR="0050088A">
        <w:rPr>
          <w:rFonts w:ascii="Calibri" w:hAnsi="Calibri" w:cs="Calibri"/>
          <w:b/>
          <w:bCs/>
          <w:iCs/>
          <w:sz w:val="22"/>
          <w:szCs w:val="22"/>
        </w:rPr>
        <w:t>3</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vedoucí oddělení řízení mezinárodních programů VaVaI</w:t>
      </w:r>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5A17D712"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50088A" w:rsidRPr="006E5691">
        <w:rPr>
          <w:rFonts w:asciiTheme="minorHAnsi" w:hAnsiTheme="minorHAnsi" w:cstheme="minorHAnsi"/>
          <w:b/>
          <w:bCs/>
          <w:noProof/>
          <w:sz w:val="22"/>
          <w:szCs w:val="22"/>
        </w:rPr>
        <w:t>Vysoká škola chemicko-technologická v Praze</w:t>
      </w:r>
      <w:r>
        <w:rPr>
          <w:rFonts w:asciiTheme="minorHAnsi" w:hAnsiTheme="minorHAnsi" w:cstheme="minorHAnsi"/>
          <w:b/>
          <w:bCs/>
          <w:sz w:val="22"/>
          <w:szCs w:val="22"/>
        </w:rPr>
        <w:fldChar w:fldCharType="end"/>
      </w:r>
    </w:p>
    <w:p w14:paraId="100F6AC4" w14:textId="022E7C68"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50088A" w:rsidRPr="006E5691">
        <w:rPr>
          <w:rFonts w:asciiTheme="minorHAnsi" w:hAnsiTheme="minorHAnsi" w:cstheme="minorHAnsi"/>
          <w:noProof/>
          <w:sz w:val="22"/>
          <w:szCs w:val="22"/>
        </w:rPr>
        <w:t>60461373</w:t>
      </w:r>
      <w:r w:rsidR="00A21483">
        <w:rPr>
          <w:rFonts w:asciiTheme="minorHAnsi" w:hAnsiTheme="minorHAnsi" w:cstheme="minorHAnsi"/>
          <w:sz w:val="22"/>
          <w:szCs w:val="22"/>
        </w:rPr>
        <w:fldChar w:fldCharType="end"/>
      </w:r>
    </w:p>
    <w:p w14:paraId="6319052B" w14:textId="1321EFD9"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50088A" w:rsidRPr="006E5691">
        <w:rPr>
          <w:rFonts w:asciiTheme="minorHAnsi" w:hAnsiTheme="minorHAnsi" w:cstheme="minorHAnsi"/>
          <w:noProof/>
          <w:sz w:val="22"/>
          <w:szCs w:val="22"/>
        </w:rPr>
        <w:t>veřejná vysoká škola</w:t>
      </w:r>
      <w:r w:rsidR="00A21483">
        <w:rPr>
          <w:rFonts w:asciiTheme="minorHAnsi" w:hAnsiTheme="minorHAnsi" w:cstheme="minorHAnsi"/>
          <w:sz w:val="22"/>
          <w:szCs w:val="22"/>
        </w:rPr>
        <w:fldChar w:fldCharType="end"/>
      </w:r>
    </w:p>
    <w:p w14:paraId="51E840A6" w14:textId="3385E755"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50088A" w:rsidRPr="006E5691">
        <w:rPr>
          <w:rFonts w:asciiTheme="minorHAnsi" w:hAnsiTheme="minorHAnsi" w:cstheme="minorHAnsi"/>
          <w:noProof/>
          <w:sz w:val="22"/>
          <w:szCs w:val="22"/>
        </w:rPr>
        <w:t>Technická 1905/5, 16000, Praha Dejvice</w:t>
      </w:r>
      <w:r w:rsidR="00A21483">
        <w:rPr>
          <w:rFonts w:asciiTheme="minorHAnsi" w:hAnsiTheme="minorHAnsi" w:cstheme="minorHAnsi"/>
          <w:sz w:val="22"/>
          <w:szCs w:val="22"/>
        </w:rPr>
        <w:fldChar w:fldCharType="end"/>
      </w:r>
    </w:p>
    <w:p w14:paraId="56050E13" w14:textId="6866076F"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p>
    <w:p w14:paraId="1AF9CCB7" w14:textId="032D4B5A"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50088A" w:rsidRPr="006E5691">
        <w:rPr>
          <w:rFonts w:asciiTheme="minorHAnsi" w:hAnsiTheme="minorHAnsi" w:cstheme="minorHAnsi"/>
          <w:bCs/>
          <w:noProof/>
          <w:sz w:val="22"/>
          <w:szCs w:val="22"/>
        </w:rPr>
        <w:t>prof. Ing. Milanem Pospíšilem, CSc., rektorem</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5A8E21D4"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50088A" w:rsidRPr="006E5691">
        <w:rPr>
          <w:rFonts w:asciiTheme="minorHAnsi" w:hAnsiTheme="minorHAnsi" w:cstheme="minorHAnsi"/>
          <w:b/>
          <w:bCs/>
          <w:noProof/>
          <w:sz w:val="22"/>
          <w:szCs w:val="22"/>
        </w:rPr>
        <w:t>LUC25007</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50088A" w:rsidRPr="006E5691">
        <w:rPr>
          <w:rFonts w:asciiTheme="minorHAnsi" w:hAnsiTheme="minorHAnsi" w:cstheme="minorHAnsi"/>
          <w:b/>
          <w:bCs/>
          <w:noProof/>
          <w:sz w:val="22"/>
          <w:szCs w:val="22"/>
        </w:rPr>
        <w:t>Vývoj referenčních sublimačních vlastností molekulárních krystalů pro validaci teoretického mapování stability polymorfů</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w:t>
      </w:r>
      <w:r w:rsidRPr="00783F5C">
        <w:rPr>
          <w:rFonts w:asciiTheme="minorHAnsi" w:hAnsiTheme="minorHAnsi" w:cstheme="minorHAnsi"/>
          <w:sz w:val="22"/>
          <w:szCs w:val="22"/>
        </w:rPr>
        <w:lastRenderedPageBreak/>
        <w:t xml:space="preserve">nákladů 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176E7C6E"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116C0E68"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50088A" w:rsidRPr="006E5691">
        <w:rPr>
          <w:rFonts w:ascii="Calibri" w:hAnsi="Calibri" w:cs="Calibri"/>
          <w:b/>
          <w:bCs/>
          <w:noProof/>
          <w:color w:val="000000"/>
          <w:sz w:val="22"/>
          <w:szCs w:val="22"/>
        </w:rPr>
        <w:t>8 001 832</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50088A" w:rsidRPr="006E5691">
        <w:rPr>
          <w:rFonts w:ascii="Calibri" w:hAnsi="Calibri" w:cs="Calibri"/>
          <w:b/>
          <w:bCs/>
          <w:noProof/>
          <w:color w:val="000000"/>
          <w:sz w:val="22"/>
          <w:szCs w:val="22"/>
        </w:rPr>
        <w:t>osm milionů tisíc osm set třicet dva</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0B7F3B4E"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1B3D91">
        <w:rPr>
          <w:rFonts w:asciiTheme="minorHAnsi" w:hAnsiTheme="minorHAnsi" w:cstheme="minorHAnsi"/>
          <w:b/>
          <w:bCs/>
          <w:sz w:val="22"/>
          <w:szCs w:val="22"/>
        </w:rPr>
        <w:t>31. srpna</w:t>
      </w:r>
      <w:r w:rsidR="006F343D">
        <w:rPr>
          <w:rFonts w:asciiTheme="minorHAnsi" w:hAnsiTheme="minorHAnsi" w:cstheme="minorHAnsi"/>
          <w:b/>
          <w:bCs/>
          <w:sz w:val="22"/>
          <w:szCs w:val="22"/>
        </w:rPr>
        <w:t xml:space="preserve"> 20</w:t>
      </w:r>
      <w:r w:rsidR="00196C46">
        <w:rPr>
          <w:rFonts w:asciiTheme="minorHAnsi" w:hAnsiTheme="minorHAnsi" w:cstheme="minorHAnsi"/>
          <w:b/>
          <w:bCs/>
          <w:sz w:val="22"/>
          <w:szCs w:val="22"/>
        </w:rPr>
        <w:t>27</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19BDF2F3"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50088A" w:rsidRPr="006E5691">
        <w:rPr>
          <w:rFonts w:asciiTheme="minorHAnsi" w:hAnsiTheme="minorHAnsi" w:cstheme="minorHAnsi"/>
          <w:b/>
          <w:bCs/>
          <w:noProof/>
          <w:sz w:val="22"/>
          <w:szCs w:val="22"/>
        </w:rPr>
        <w:t>8 001 832</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50088A" w:rsidRPr="006E5691">
        <w:rPr>
          <w:rFonts w:ascii="Calibri" w:hAnsi="Calibri" w:cs="Calibri"/>
          <w:b/>
          <w:bCs/>
          <w:noProof/>
          <w:color w:val="000000"/>
          <w:sz w:val="22"/>
          <w:szCs w:val="22"/>
        </w:rPr>
        <w:t>osm milionů tisíc osm set třicet dva</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VaVaI.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w:t>
      </w:r>
      <w:r w:rsidRPr="003A1E0D">
        <w:rPr>
          <w:rFonts w:ascii="Calibri" w:hAnsi="Calibri" w:cs="Calibr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7469589E"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50088A" w:rsidRPr="006E5691">
        <w:rPr>
          <w:rFonts w:asciiTheme="minorHAnsi" w:hAnsiTheme="minorHAnsi" w:cstheme="minorHAnsi"/>
          <w:noProof/>
          <w:sz w:val="22"/>
          <w:szCs w:val="22"/>
        </w:rPr>
        <w:t>prof. Ing. Milan Pospíšil, CSc.</w:t>
      </w:r>
      <w:r w:rsidR="00A21483">
        <w:rPr>
          <w:rFonts w:asciiTheme="minorHAnsi" w:hAnsiTheme="minorHAnsi" w:cstheme="minorHAnsi"/>
          <w:sz w:val="22"/>
          <w:szCs w:val="22"/>
        </w:rPr>
        <w:fldChar w:fldCharType="end"/>
      </w:r>
    </w:p>
    <w:p w14:paraId="5812D9A0" w14:textId="7DA49269"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50088A" w:rsidRPr="006E5691">
        <w:rPr>
          <w:rFonts w:asciiTheme="minorHAnsi" w:hAnsiTheme="minorHAnsi" w:cstheme="minorHAnsi"/>
          <w:noProof/>
          <w:sz w:val="22"/>
          <w:szCs w:val="22"/>
        </w:rPr>
        <w:t>rektor</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00676418" w:rsidR="000F5CCA" w:rsidRDefault="00167114" w:rsidP="00DB10F7">
    <w:pPr>
      <w:pStyle w:val="Zhlav"/>
      <w:rPr>
        <w:rFonts w:asciiTheme="minorHAnsi" w:hAnsiTheme="minorHAnsi" w:cstheme="minorHAnsi"/>
        <w:i/>
        <w:sz w:val="22"/>
        <w:szCs w:val="22"/>
      </w:rPr>
    </w:pPr>
    <w:r w:rsidRPr="00167114">
      <w:rPr>
        <w:rFonts w:asciiTheme="minorHAnsi" w:hAnsiTheme="minorHAnsi" w:cstheme="minorHAnsi"/>
        <w:i/>
        <w:sz w:val="22"/>
        <w:szCs w:val="22"/>
      </w:rPr>
      <w:t>Č. j. MSMT-22960/2025-3                                                                                                                     LUC25007</w:t>
    </w:r>
  </w:p>
  <w:p w14:paraId="1C609A51" w14:textId="77777777" w:rsidR="00167114" w:rsidRDefault="00167114"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B65"/>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114"/>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1C7C"/>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88A"/>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0EE"/>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0F5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C754A"/>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3E8"/>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12</Pages>
  <Words>4157</Words>
  <Characters>24528</Characters>
  <Application>Microsoft Office Word</Application>
  <DocSecurity>0</DocSecurity>
  <Lines>204</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2025-10-23T11:20:00Z</cp:lastPrinted>
  <dcterms:created xsi:type="dcterms:W3CDTF">2025-11-26T13:50:00Z</dcterms:created>
  <dcterms:modified xsi:type="dcterms:W3CDTF">2025-11-26T13:50:00Z</dcterms:modified>
</cp:coreProperties>
</file>