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6826D" w14:textId="77777777" w:rsidR="00944A95" w:rsidRPr="00944A95" w:rsidRDefault="003079B9">
      <w:pPr>
        <w:pStyle w:val="Nzev"/>
        <w:rPr>
          <w:sz w:val="24"/>
          <w:szCs w:val="24"/>
        </w:rPr>
      </w:pPr>
      <w:bookmarkStart w:id="0" w:name="_GoBack"/>
      <w:bookmarkEnd w:id="0"/>
      <w:r w:rsidRPr="00581F7B">
        <w:rPr>
          <w:szCs w:val="48"/>
        </w:rPr>
        <w:t xml:space="preserve">Smlouva </w:t>
      </w:r>
      <w:bookmarkStart w:id="1" w:name="Počátek"/>
      <w:bookmarkEnd w:id="1"/>
      <w:r w:rsidRPr="00581F7B">
        <w:rPr>
          <w:szCs w:val="48"/>
        </w:rPr>
        <w:t>o nájmu prostoru sloužícího podnikání</w:t>
      </w:r>
    </w:p>
    <w:p w14:paraId="08063571" w14:textId="634E0CFD" w:rsidR="003079B9" w:rsidRDefault="002308F8">
      <w:pPr>
        <w:pStyle w:val="Nzev"/>
        <w:rPr>
          <w:sz w:val="28"/>
          <w:szCs w:val="28"/>
        </w:rPr>
      </w:pPr>
      <w:r>
        <w:rPr>
          <w:sz w:val="28"/>
          <w:szCs w:val="28"/>
        </w:rPr>
        <w:t xml:space="preserve">evidenční číslo </w:t>
      </w:r>
      <w:r w:rsidR="00605FCD">
        <w:rPr>
          <w:sz w:val="28"/>
          <w:szCs w:val="28"/>
        </w:rPr>
        <w:t>2094/2025</w:t>
      </w:r>
    </w:p>
    <w:p w14:paraId="713CD91C" w14:textId="77777777" w:rsidR="002308F8" w:rsidRPr="002308F8" w:rsidRDefault="002308F8" w:rsidP="002308F8">
      <w:pPr>
        <w:pStyle w:val="Podnadpis"/>
      </w:pPr>
    </w:p>
    <w:p w14:paraId="4661F5B1" w14:textId="253A7974" w:rsidR="003079B9" w:rsidRDefault="003079B9">
      <w:pPr>
        <w:pStyle w:val="Podnadpis"/>
      </w:pPr>
      <w:r>
        <w:t xml:space="preserve">uzavřená dále uvedeného dne, měsíce a roku dle § </w:t>
      </w:r>
      <w:smartTag w:uri="urn:schemas-microsoft-com:office:smarttags" w:element="metricconverter">
        <w:smartTagPr>
          <w:attr w:name="ProductID" w:val="2302 a"/>
        </w:smartTagPr>
        <w:r>
          <w:t>2302 a</w:t>
        </w:r>
      </w:smartTag>
      <w:r>
        <w:t xml:space="preserve"> násl</w:t>
      </w:r>
      <w:r w:rsidR="005A637E">
        <w:t>.</w:t>
      </w:r>
      <w:r w:rsidRPr="003241FC">
        <w:t xml:space="preserve"> </w:t>
      </w:r>
      <w:r>
        <w:t xml:space="preserve">zákona </w:t>
      </w:r>
      <w:r w:rsidR="00932786">
        <w:br/>
      </w:r>
      <w:r>
        <w:t>č. 89/2012 Sb., Obča</w:t>
      </w:r>
      <w:r w:rsidR="002308F8">
        <w:t xml:space="preserve">nský zákoník, v platném znění, </w:t>
      </w:r>
      <w:r>
        <w:t>takto:</w:t>
      </w:r>
    </w:p>
    <w:p w14:paraId="371B5E25" w14:textId="77777777" w:rsidR="003079B9" w:rsidRDefault="003079B9" w:rsidP="00DA7F06">
      <w:pPr>
        <w:pStyle w:val="Nadpis1"/>
        <w:numPr>
          <w:ilvl w:val="0"/>
          <w:numId w:val="37"/>
        </w:numPr>
      </w:pPr>
      <w:r>
        <w:t>Účastníci</w:t>
      </w:r>
    </w:p>
    <w:p w14:paraId="2FF778ED" w14:textId="5AA1878E" w:rsidR="003079B9" w:rsidRDefault="003079B9" w:rsidP="006B19CB">
      <w:pPr>
        <w:pStyle w:val="slovanseznam"/>
        <w:numPr>
          <w:ilvl w:val="1"/>
          <w:numId w:val="37"/>
        </w:numPr>
        <w:jc w:val="left"/>
      </w:pPr>
      <w:r>
        <w:rPr>
          <w:b/>
        </w:rPr>
        <w:t>Město Mělník</w:t>
      </w:r>
      <w:r>
        <w:t xml:space="preserve">, se sídlem Městského úřadu </w:t>
      </w:r>
      <w:r w:rsidR="002308F8">
        <w:t xml:space="preserve">Mělník, </w:t>
      </w:r>
      <w:r>
        <w:t>náměstí Míru 1</w:t>
      </w:r>
      <w:r w:rsidR="002308F8">
        <w:t>/1</w:t>
      </w:r>
      <w:r>
        <w:t xml:space="preserve">, 276 01 Mělník, </w:t>
      </w:r>
      <w:r>
        <w:br/>
        <w:t>identifikační číslo</w:t>
      </w:r>
      <w:r w:rsidR="002308F8">
        <w:t>: 00</w:t>
      </w:r>
      <w:r>
        <w:t xml:space="preserve">237051, daňové </w:t>
      </w:r>
      <w:proofErr w:type="spellStart"/>
      <w:r>
        <w:t>i.č</w:t>
      </w:r>
      <w:proofErr w:type="spellEnd"/>
      <w:r>
        <w:t>.</w:t>
      </w:r>
      <w:r w:rsidR="002308F8">
        <w:t>:</w:t>
      </w:r>
      <w:r>
        <w:t xml:space="preserve"> CZ00237051,</w:t>
      </w:r>
      <w:r>
        <w:br/>
        <w:t>bankovní spojení: Česká spořitelna, a.s., pobočka Mělník</w:t>
      </w:r>
      <w:r w:rsidR="00A46F62">
        <w:t>,</w:t>
      </w:r>
      <w:r>
        <w:br/>
        <w:t>číslo účtu: 29022-0460004379/0800</w:t>
      </w:r>
      <w:r w:rsidR="00A46F62">
        <w:t>,</w:t>
      </w:r>
      <w:r>
        <w:br/>
      </w:r>
      <w:r w:rsidR="00942DDF">
        <w:rPr>
          <w:rFonts w:asciiTheme="minorHAnsi" w:hAnsiTheme="minorHAnsi" w:cstheme="minorHAnsi"/>
        </w:rPr>
        <w:t xml:space="preserve">zastoupené </w:t>
      </w:r>
      <w:r w:rsidR="002308F8" w:rsidRPr="002308F8">
        <w:rPr>
          <w:rFonts w:asciiTheme="minorHAnsi" w:hAnsiTheme="minorHAnsi" w:cstheme="minorHAnsi"/>
        </w:rPr>
        <w:t>Ing. Tomášem Martincem, Ph.D., starostou,</w:t>
      </w:r>
      <w:r>
        <w:br/>
        <w:t xml:space="preserve">dále jen </w:t>
      </w:r>
      <w:r w:rsidRPr="00932786">
        <w:rPr>
          <w:b/>
        </w:rPr>
        <w:t>„pronajímatel“</w:t>
      </w:r>
      <w:r w:rsidR="00932786">
        <w:rPr>
          <w:b/>
        </w:rPr>
        <w:br/>
      </w:r>
    </w:p>
    <w:p w14:paraId="43E6DA83" w14:textId="677E9B04" w:rsidR="003079B9" w:rsidRDefault="00932786" w:rsidP="00236FC3">
      <w:pPr>
        <w:pStyle w:val="slovanseznam"/>
        <w:numPr>
          <w:ilvl w:val="1"/>
          <w:numId w:val="37"/>
        </w:numPr>
        <w:jc w:val="left"/>
      </w:pPr>
      <w:r w:rsidRPr="00050459">
        <w:rPr>
          <w:rStyle w:val="preformatted"/>
          <w:b/>
        </w:rPr>
        <w:t>BS projekt architektonická a projekční kancelář s.r.o.</w:t>
      </w:r>
      <w:r>
        <w:t>,</w:t>
      </w:r>
      <w:r>
        <w:br/>
      </w:r>
      <w:r w:rsidR="009A7F62" w:rsidRPr="009A7F62">
        <w:t xml:space="preserve">se sídlem </w:t>
      </w:r>
      <w:r w:rsidR="002C4711">
        <w:t>náměstí Míru 30/16</w:t>
      </w:r>
      <w:r w:rsidR="0025003C">
        <w:t xml:space="preserve">, </w:t>
      </w:r>
      <w:r w:rsidR="002C4711">
        <w:t>276 01</w:t>
      </w:r>
      <w:r w:rsidR="0025003C">
        <w:t xml:space="preserve"> </w:t>
      </w:r>
      <w:r w:rsidR="002C4711">
        <w:t>Mělník</w:t>
      </w:r>
      <w:r w:rsidR="00A46F62">
        <w:t>,</w:t>
      </w:r>
      <w:r>
        <w:br/>
        <w:t>zapsaná v obchodním rejstříku vedeném u Městského soudu v Praze, oddíl C, vložka 286642,</w:t>
      </w:r>
      <w:r>
        <w:br/>
        <w:t xml:space="preserve">identifikační číslo: </w:t>
      </w:r>
      <w:r w:rsidRPr="00932786">
        <w:t>066</w:t>
      </w:r>
      <w:r>
        <w:t xml:space="preserve"> </w:t>
      </w:r>
      <w:r w:rsidRPr="00932786">
        <w:t>66</w:t>
      </w:r>
      <w:r>
        <w:t xml:space="preserve"> </w:t>
      </w:r>
      <w:r w:rsidRPr="00932786">
        <w:t>752</w:t>
      </w:r>
      <w:r>
        <w:t xml:space="preserve">, daňové </w:t>
      </w:r>
      <w:proofErr w:type="spellStart"/>
      <w:r>
        <w:t>i.č</w:t>
      </w:r>
      <w:proofErr w:type="spellEnd"/>
      <w:r>
        <w:t>.: CZ</w:t>
      </w:r>
      <w:r w:rsidRPr="00932786">
        <w:t>06666752</w:t>
      </w:r>
      <w:r>
        <w:t>,</w:t>
      </w:r>
      <w:r>
        <w:br/>
        <w:t>zastoupená</w:t>
      </w:r>
      <w:r w:rsidR="0025003C">
        <w:t xml:space="preserve"> </w:t>
      </w:r>
      <w:r>
        <w:t xml:space="preserve">jednatelem Ing. </w:t>
      </w:r>
      <w:r w:rsidR="00A51061">
        <w:t>MARTINEM SVOBODOU</w:t>
      </w:r>
      <w:r>
        <w:t>,</w:t>
      </w:r>
      <w:r w:rsidR="003079B9">
        <w:br/>
        <w:t xml:space="preserve">dále jen </w:t>
      </w:r>
      <w:r w:rsidR="003079B9" w:rsidRPr="00932786">
        <w:rPr>
          <w:b/>
        </w:rPr>
        <w:t>„nájemce“</w:t>
      </w:r>
    </w:p>
    <w:p w14:paraId="0A59B932" w14:textId="77777777" w:rsidR="003079B9" w:rsidRDefault="003079B9" w:rsidP="00DA7F06">
      <w:pPr>
        <w:pStyle w:val="Nadpis1"/>
        <w:numPr>
          <w:ilvl w:val="0"/>
          <w:numId w:val="37"/>
        </w:numPr>
      </w:pPr>
      <w:r>
        <w:t>Preambule</w:t>
      </w:r>
    </w:p>
    <w:p w14:paraId="2F227254" w14:textId="77777777" w:rsidR="003079B9" w:rsidRDefault="003079B9" w:rsidP="00DA7F06">
      <w:pPr>
        <w:pStyle w:val="slovanseznam"/>
        <w:numPr>
          <w:ilvl w:val="1"/>
          <w:numId w:val="37"/>
        </w:numPr>
      </w:pPr>
      <w:bookmarkStart w:id="2" w:name="_Ref39030804"/>
      <w:bookmarkStart w:id="3" w:name="_Ref65565629"/>
      <w:r>
        <w:t>Pronajímatel je zapsán ve veřejném seznamu, vedeném Katastrálním úřadem pro Středočeský kraj, Katastrální pracoviště Mělník</w:t>
      </w:r>
      <w:r w:rsidR="00942DDF">
        <w:t xml:space="preserve"> </w:t>
      </w:r>
      <w:r>
        <w:t xml:space="preserve">pro </w:t>
      </w:r>
      <w:r w:rsidR="00942DDF">
        <w:t xml:space="preserve">obec a </w:t>
      </w:r>
      <w:r>
        <w:t>katastrální území</w:t>
      </w:r>
      <w:r w:rsidR="00942DDF">
        <w:t xml:space="preserve"> </w:t>
      </w:r>
      <w:r>
        <w:t>Mělník jako výlučný vlastník</w:t>
      </w:r>
      <w:bookmarkEnd w:id="2"/>
      <w:bookmarkEnd w:id="3"/>
      <w:r>
        <w:t>:</w:t>
      </w:r>
    </w:p>
    <w:p w14:paraId="5788DF13" w14:textId="36F1A2D0" w:rsidR="003079B9" w:rsidRDefault="00CC7482" w:rsidP="00DA7F06">
      <w:pPr>
        <w:pStyle w:val="slovanseznam2"/>
        <w:numPr>
          <w:ilvl w:val="2"/>
          <w:numId w:val="37"/>
        </w:numPr>
      </w:pPr>
      <w:bookmarkStart w:id="4" w:name="_Ref212712474"/>
      <w:r>
        <w:t>pozemku</w:t>
      </w:r>
      <w:r w:rsidR="00942DDF">
        <w:t xml:space="preserve"> parcelní číslo 21/3 </w:t>
      </w:r>
      <w:r w:rsidR="003079B9">
        <w:t xml:space="preserve">o výměře </w:t>
      </w:r>
      <w:smartTag w:uri="urn:schemas-microsoft-com:office:smarttags" w:element="metricconverter">
        <w:smartTagPr>
          <w:attr w:name="ProductID" w:val="863 m2"/>
        </w:smartTagPr>
        <w:r w:rsidR="003079B9">
          <w:t>863 m</w:t>
        </w:r>
        <w:r w:rsidR="003079B9" w:rsidRPr="00973912">
          <w:rPr>
            <w:vertAlign w:val="superscript"/>
          </w:rPr>
          <w:t>2</w:t>
        </w:r>
      </w:smartTag>
      <w:r w:rsidR="003079B9">
        <w:t xml:space="preserve">, zastavěná plocha a nádvoří, </w:t>
      </w:r>
      <w:r>
        <w:t>jehož součástí je stavba</w:t>
      </w:r>
      <w:r w:rsidR="003079B9">
        <w:t xml:space="preserve"> číslo popisné 30, </w:t>
      </w:r>
      <w:r>
        <w:t>stavba občanského vybavení</w:t>
      </w:r>
      <w:r w:rsidR="003079B9">
        <w:t>.</w:t>
      </w:r>
      <w:bookmarkEnd w:id="4"/>
    </w:p>
    <w:p w14:paraId="0796EB2D" w14:textId="386977BF" w:rsidR="00932786" w:rsidRDefault="00932786" w:rsidP="00932786">
      <w:pPr>
        <w:pStyle w:val="slovanseznam"/>
        <w:numPr>
          <w:ilvl w:val="1"/>
          <w:numId w:val="37"/>
        </w:numPr>
        <w:suppressAutoHyphens/>
      </w:pPr>
      <w:r>
        <w:t xml:space="preserve">Součástí objektu dle </w:t>
      </w:r>
      <w:proofErr w:type="gramStart"/>
      <w:r>
        <w:t>čl.</w:t>
      </w:r>
      <w:r w:rsidR="00713F0F">
        <w:t xml:space="preserve"> </w:t>
      </w:r>
      <w:r w:rsidR="00713F0F">
        <w:fldChar w:fldCharType="begin"/>
      </w:r>
      <w:r w:rsidR="00713F0F">
        <w:instrText xml:space="preserve"> REF _Ref212712474 \r \h </w:instrText>
      </w:r>
      <w:r w:rsidR="00713F0F">
        <w:fldChar w:fldCharType="separate"/>
      </w:r>
      <w:r w:rsidR="00605FCD">
        <w:t>2.1.1</w:t>
      </w:r>
      <w:proofErr w:type="gramEnd"/>
      <w:r w:rsidR="00713F0F">
        <w:fldChar w:fldCharType="end"/>
      </w:r>
      <w:r>
        <w:t xml:space="preserve"> jsou </w:t>
      </w:r>
      <w:r w:rsidRPr="00C72B02">
        <w:t>prostory sloužící podnikání</w:t>
      </w:r>
      <w:r>
        <w:t xml:space="preserve"> nacházející se </w:t>
      </w:r>
      <w:r w:rsidR="00685534">
        <w:t>v I. nadzemním podlaží</w:t>
      </w:r>
      <w:r>
        <w:t xml:space="preserve"> budovy</w:t>
      </w:r>
      <w:r>
        <w:rPr>
          <w:bCs/>
        </w:rPr>
        <w:t xml:space="preserve"> o výměře </w:t>
      </w:r>
      <w:r w:rsidR="00685534">
        <w:rPr>
          <w:bCs/>
        </w:rPr>
        <w:t>19,30</w:t>
      </w:r>
      <w:r>
        <w:rPr>
          <w:bCs/>
        </w:rPr>
        <w:t xml:space="preserve"> </w:t>
      </w:r>
      <w:r>
        <w:t>m</w:t>
      </w:r>
      <w:r w:rsidRPr="00973912">
        <w:rPr>
          <w:vertAlign w:val="superscript"/>
        </w:rPr>
        <w:t>2</w:t>
      </w:r>
      <w:r>
        <w:rPr>
          <w:bCs/>
        </w:rPr>
        <w:t xml:space="preserve">, </w:t>
      </w:r>
      <w:r>
        <w:t>(dále jen „</w:t>
      </w:r>
      <w:r w:rsidRPr="008959E9">
        <w:rPr>
          <w:b/>
          <w:bCs/>
        </w:rPr>
        <w:t>prostor</w:t>
      </w:r>
      <w:r>
        <w:t>“ nebo „</w:t>
      </w:r>
      <w:r w:rsidRPr="008F2A00">
        <w:rPr>
          <w:b/>
          <w:bCs/>
        </w:rPr>
        <w:t>předmět nájmu</w:t>
      </w:r>
      <w:r>
        <w:t>“)</w:t>
      </w:r>
      <w:r>
        <w:rPr>
          <w:bCs/>
        </w:rPr>
        <w:t xml:space="preserve">. </w:t>
      </w:r>
    </w:p>
    <w:p w14:paraId="38E2BE95" w14:textId="25CB02DE" w:rsidR="003079B9" w:rsidRPr="00CC7482" w:rsidRDefault="003079B9" w:rsidP="00CC7482">
      <w:pPr>
        <w:pStyle w:val="slovanseznam"/>
        <w:numPr>
          <w:ilvl w:val="1"/>
          <w:numId w:val="37"/>
        </w:numPr>
        <w:rPr>
          <w:rFonts w:asciiTheme="minorHAnsi" w:hAnsiTheme="minorHAnsi" w:cstheme="minorHAnsi"/>
          <w:szCs w:val="22"/>
        </w:rPr>
      </w:pPr>
      <w:r>
        <w:t>Svůj vlastnický titul osvědčil pronajímatel výpisem z katastru nemovitostí Katastrálního úřadu pro Středočeský kraj,</w:t>
      </w:r>
      <w:r w:rsidR="00685534">
        <w:t xml:space="preserve"> Katastrální pracoviště Mělník</w:t>
      </w:r>
      <w:r w:rsidR="00CC7482" w:rsidRPr="00CC7482">
        <w:rPr>
          <w:rFonts w:asciiTheme="minorHAnsi" w:hAnsiTheme="minorHAnsi" w:cstheme="minorHAnsi"/>
          <w:szCs w:val="22"/>
        </w:rPr>
        <w:t>, LV č. 10001.</w:t>
      </w:r>
    </w:p>
    <w:p w14:paraId="6DB63C6F" w14:textId="77777777" w:rsidR="003079B9" w:rsidRPr="000D7601" w:rsidRDefault="003079B9" w:rsidP="009B5EB9">
      <w:pPr>
        <w:pStyle w:val="Nadpis1"/>
        <w:numPr>
          <w:ilvl w:val="0"/>
          <w:numId w:val="37"/>
        </w:numPr>
      </w:pPr>
      <w:r w:rsidRPr="000D7601">
        <w:t>Předmět nájmu</w:t>
      </w:r>
    </w:p>
    <w:p w14:paraId="03395428" w14:textId="6DD2F6C5" w:rsidR="003079B9" w:rsidRPr="000D7601" w:rsidRDefault="003079B9" w:rsidP="00685534">
      <w:pPr>
        <w:pStyle w:val="slovanseznam"/>
        <w:numPr>
          <w:ilvl w:val="1"/>
          <w:numId w:val="37"/>
        </w:numPr>
        <w:suppressAutoHyphens/>
      </w:pPr>
      <w:bookmarkStart w:id="5" w:name="_Ref372112362"/>
      <w:bookmarkStart w:id="6" w:name="_Ref168644957"/>
      <w:r w:rsidRPr="000D7601">
        <w:t xml:space="preserve">Pronajímatel </w:t>
      </w:r>
      <w:r w:rsidR="00685534">
        <w:t xml:space="preserve">pronajímá touto smlouvou nájemci prostor za účelem provozování jeho podnikatelské činnosti uvedené v živnostenském, či jiném obdobném oprávnění, a nájemce se zavazuje platit za to pronajímateli níže sjednané nájemné. </w:t>
      </w:r>
      <w:bookmarkEnd w:id="5"/>
      <w:r w:rsidRPr="000D7601">
        <w:t>Přístup do prostor</w:t>
      </w:r>
      <w:r w:rsidR="00685534">
        <w:t>u</w:t>
      </w:r>
      <w:r w:rsidR="007E0DB9">
        <w:t xml:space="preserve"> je z</w:t>
      </w:r>
      <w:bookmarkStart w:id="7" w:name="_Ref378599408"/>
      <w:bookmarkEnd w:id="6"/>
      <w:r w:rsidR="00685534">
        <w:t>e dvora objektu.</w:t>
      </w:r>
    </w:p>
    <w:p w14:paraId="495E3050" w14:textId="13A1E427" w:rsidR="003079B9" w:rsidRPr="009E5554" w:rsidRDefault="003079B9" w:rsidP="00F9058D">
      <w:pPr>
        <w:pStyle w:val="slovanseznam"/>
        <w:numPr>
          <w:ilvl w:val="1"/>
          <w:numId w:val="37"/>
        </w:numPr>
      </w:pPr>
      <w:r w:rsidRPr="009E5554">
        <w:t xml:space="preserve">Účelem nájmu je </w:t>
      </w:r>
      <w:r w:rsidRPr="0009387D">
        <w:rPr>
          <w:b/>
        </w:rPr>
        <w:t xml:space="preserve">provozování </w:t>
      </w:r>
      <w:r w:rsidR="0009387D" w:rsidRPr="0009387D">
        <w:rPr>
          <w:b/>
        </w:rPr>
        <w:t>architektonické a projekční kanceláře</w:t>
      </w:r>
      <w:r w:rsidR="0009387D">
        <w:t xml:space="preserve"> </w:t>
      </w:r>
      <w:r w:rsidR="00A46F62" w:rsidRPr="009E5554">
        <w:t>nájemcem v pronajatém prostoru, sloužícímu podnikání, již výše</w:t>
      </w:r>
      <w:r w:rsidRPr="009E5554">
        <w:t xml:space="preserve"> specifikovaném</w:t>
      </w:r>
      <w:r w:rsidR="00A46F62" w:rsidRPr="009E5554">
        <w:t>u</w:t>
      </w:r>
      <w:r w:rsidRPr="009E5554">
        <w:t>.</w:t>
      </w:r>
      <w:bookmarkEnd w:id="7"/>
      <w:r w:rsidRPr="009E5554">
        <w:t xml:space="preserve"> </w:t>
      </w:r>
    </w:p>
    <w:p w14:paraId="3D70463B" w14:textId="77777777" w:rsidR="003079B9" w:rsidRDefault="003079B9" w:rsidP="008C23E2">
      <w:pPr>
        <w:pStyle w:val="slovanseznam"/>
        <w:numPr>
          <w:ilvl w:val="1"/>
          <w:numId w:val="37"/>
        </w:numPr>
      </w:pPr>
      <w:r w:rsidRPr="009E5554">
        <w:t>Nájemce nemá právo v pronajatém prostoru</w:t>
      </w:r>
      <w:r>
        <w:t xml:space="preserve"> provozovat jinou činnost, nebo změnit způsob či podmínky jejího výkonu, než jak to vyplývá z účelu nájmu již výše sjednaného anebo z toho, co </w:t>
      </w:r>
      <w:r>
        <w:lastRenderedPageBreak/>
        <w:t xml:space="preserve">bylo možné důvodně očekávat při uzavření smlouvy, pokud by tato změna působila zhoršení poměrů v nemovité věci nebo by nad přiměřenou míru poškozovala pronajímatele nebo ostatní uživatele nemovité věci. To neplatí, pokud se v důsledku změny poměrů na jeho straně jeho činnost v některém ohledu změní jen nepodstatně. </w:t>
      </w:r>
    </w:p>
    <w:p w14:paraId="03A68288" w14:textId="77777777" w:rsidR="003079B9" w:rsidRDefault="003079B9" w:rsidP="00C26CDB">
      <w:pPr>
        <w:pStyle w:val="slovanseznam"/>
        <w:numPr>
          <w:ilvl w:val="1"/>
          <w:numId w:val="37"/>
        </w:numPr>
      </w:pPr>
      <w:r>
        <w:t>Nájemce je povinen při ukončení nájemní smlouvy, v případě, že se jedná o prostor, který je provozovnou, zapsanou do živnostenského rejstříku, oznámit živnostenskému úřadu ukončení provozování živnosti v provozovně.</w:t>
      </w:r>
    </w:p>
    <w:p w14:paraId="25EA40B9" w14:textId="77777777" w:rsidR="003079B9" w:rsidRDefault="003079B9" w:rsidP="009B5EB9">
      <w:pPr>
        <w:pStyle w:val="Nadpis1"/>
        <w:numPr>
          <w:ilvl w:val="0"/>
          <w:numId w:val="37"/>
        </w:numPr>
      </w:pPr>
      <w:bookmarkStart w:id="8" w:name="_Ref372112158"/>
      <w:r>
        <w:t>Doba trvání nájmu</w:t>
      </w:r>
      <w:bookmarkEnd w:id="8"/>
    </w:p>
    <w:p w14:paraId="26C1BE38" w14:textId="39214CBF" w:rsidR="003079B9" w:rsidRPr="009E5554" w:rsidRDefault="003079B9" w:rsidP="008C23E2">
      <w:pPr>
        <w:pStyle w:val="slovanseznam"/>
        <w:numPr>
          <w:ilvl w:val="1"/>
          <w:numId w:val="37"/>
        </w:numPr>
      </w:pPr>
      <w:bookmarkStart w:id="9" w:name="_Ref171671465"/>
      <w:r>
        <w:t>Pronajímatel přenechává předmět nájmu</w:t>
      </w:r>
      <w:r w:rsidR="004926C4">
        <w:t xml:space="preserve"> nájemci </w:t>
      </w:r>
      <w:r>
        <w:t xml:space="preserve">počínaje dnem </w:t>
      </w:r>
      <w:r w:rsidR="004C2FE9" w:rsidRPr="0009387D">
        <w:rPr>
          <w:b/>
        </w:rPr>
        <w:t xml:space="preserve">1. </w:t>
      </w:r>
      <w:r w:rsidR="0009387D" w:rsidRPr="0009387D">
        <w:rPr>
          <w:b/>
        </w:rPr>
        <w:t>12. 2025</w:t>
      </w:r>
      <w:r w:rsidR="002F4DE1">
        <w:rPr>
          <w:b/>
        </w:rPr>
        <w:t>,</w:t>
      </w:r>
      <w:r w:rsidR="004926C4" w:rsidRPr="009E5554">
        <w:t xml:space="preserve"> na dobu neurčitou, s výpovědní lhůtou 3 měsíce</w:t>
      </w:r>
      <w:r w:rsidRPr="009E5554">
        <w:t>.</w:t>
      </w:r>
      <w:bookmarkEnd w:id="9"/>
      <w:r w:rsidRPr="009E5554">
        <w:t xml:space="preserve"> </w:t>
      </w:r>
    </w:p>
    <w:p w14:paraId="71AB28FB" w14:textId="3C644192" w:rsidR="003079B9" w:rsidRDefault="003079B9" w:rsidP="008C23E2">
      <w:pPr>
        <w:pStyle w:val="slovanseznam"/>
        <w:numPr>
          <w:ilvl w:val="1"/>
          <w:numId w:val="37"/>
        </w:numPr>
      </w:pPr>
      <w:bookmarkStart w:id="10" w:name="_Ref171611433"/>
      <w:r w:rsidRPr="009E5554">
        <w:t>Předmět nájmu se pronajímatel zavazuje odevzdat nájemci nejpozději do</w:t>
      </w:r>
      <w:r w:rsidR="00016409">
        <w:t xml:space="preserve"> 1. 12. 2025</w:t>
      </w:r>
      <w:r w:rsidR="00A61E11" w:rsidRPr="009E5554">
        <w:t xml:space="preserve"> </w:t>
      </w:r>
      <w:r w:rsidRPr="009E5554">
        <w:t>a odevzdá mu s předmětem nájmu vše, čeho je třeba k řádnému užívání předmětu nájmu.</w:t>
      </w:r>
      <w:r>
        <w:t xml:space="preserve"> O předání předmětu nájmu bude sepsán předávací protokol.</w:t>
      </w:r>
      <w:bookmarkEnd w:id="10"/>
    </w:p>
    <w:p w14:paraId="4E501FB1" w14:textId="77777777" w:rsidR="003079B9" w:rsidRPr="00581F7B" w:rsidRDefault="003079B9" w:rsidP="0058751E">
      <w:pPr>
        <w:pStyle w:val="Nadpis1"/>
        <w:numPr>
          <w:ilvl w:val="0"/>
          <w:numId w:val="37"/>
        </w:numPr>
        <w:rPr>
          <w:szCs w:val="28"/>
        </w:rPr>
      </w:pPr>
      <w:r w:rsidRPr="00581F7B">
        <w:rPr>
          <w:szCs w:val="28"/>
        </w:rPr>
        <w:t xml:space="preserve">Nájemné a úhrada nákladů za poskytnuté služby </w:t>
      </w:r>
    </w:p>
    <w:p w14:paraId="72DCA28A" w14:textId="5935295A" w:rsidR="003079B9" w:rsidRPr="00346D33" w:rsidRDefault="003079B9" w:rsidP="008C23E2">
      <w:pPr>
        <w:pStyle w:val="slovanseznam"/>
        <w:numPr>
          <w:ilvl w:val="1"/>
          <w:numId w:val="37"/>
        </w:numPr>
        <w:rPr>
          <w:szCs w:val="22"/>
        </w:rPr>
      </w:pPr>
      <w:r w:rsidRPr="00346D33">
        <w:rPr>
          <w:szCs w:val="22"/>
        </w:rPr>
        <w:t>Výše nájemného byla sjednána v pevné částce</w:t>
      </w:r>
      <w:r w:rsidR="00523AC2" w:rsidRPr="00346D33">
        <w:rPr>
          <w:szCs w:val="22"/>
        </w:rPr>
        <w:t xml:space="preserve"> </w:t>
      </w:r>
      <w:r w:rsidR="0009387D" w:rsidRPr="00346D33">
        <w:rPr>
          <w:b/>
          <w:szCs w:val="22"/>
        </w:rPr>
        <w:t>2 600</w:t>
      </w:r>
      <w:r w:rsidRPr="00346D33">
        <w:rPr>
          <w:b/>
          <w:szCs w:val="22"/>
        </w:rPr>
        <w:t xml:space="preserve"> Kč </w:t>
      </w:r>
      <w:r w:rsidR="00DC1860" w:rsidRPr="00346D33">
        <w:rPr>
          <w:b/>
          <w:szCs w:val="22"/>
        </w:rPr>
        <w:t xml:space="preserve">bez DPH </w:t>
      </w:r>
      <w:r w:rsidRPr="00346D33">
        <w:rPr>
          <w:b/>
          <w:szCs w:val="22"/>
        </w:rPr>
        <w:t xml:space="preserve">za jeden </w:t>
      </w:r>
      <w:r w:rsidR="00AE0C45" w:rsidRPr="00346D33">
        <w:rPr>
          <w:b/>
          <w:szCs w:val="22"/>
        </w:rPr>
        <w:t>měsíc</w:t>
      </w:r>
      <w:r w:rsidRPr="00346D33">
        <w:rPr>
          <w:szCs w:val="22"/>
        </w:rPr>
        <w:t>. Nájemné je nájemce povinen platit předem čtvrtletně nejpozději do 15. dne platebního období (15. den prvého měsíce v daném čtvrtletí) na účet vedený u České spořitelny</w:t>
      </w:r>
      <w:r w:rsidR="00AE0C45" w:rsidRPr="00346D33">
        <w:rPr>
          <w:szCs w:val="22"/>
        </w:rPr>
        <w:t xml:space="preserve">, </w:t>
      </w:r>
      <w:r w:rsidRPr="00346D33">
        <w:rPr>
          <w:szCs w:val="22"/>
        </w:rPr>
        <w:t>a.s.,</w:t>
      </w:r>
      <w:r w:rsidR="00AE0C45" w:rsidRPr="00346D33">
        <w:rPr>
          <w:szCs w:val="22"/>
        </w:rPr>
        <w:t xml:space="preserve"> </w:t>
      </w:r>
      <w:r w:rsidRPr="00346D33">
        <w:rPr>
          <w:szCs w:val="22"/>
        </w:rPr>
        <w:t>pobočka</w:t>
      </w:r>
      <w:r w:rsidR="00AE0C45" w:rsidRPr="00346D33">
        <w:rPr>
          <w:szCs w:val="22"/>
        </w:rPr>
        <w:t xml:space="preserve"> </w:t>
      </w:r>
      <w:r w:rsidRPr="00346D33">
        <w:rPr>
          <w:szCs w:val="22"/>
        </w:rPr>
        <w:t>Mělník,</w:t>
      </w:r>
      <w:r w:rsidR="00AE0C45" w:rsidRPr="00346D33">
        <w:rPr>
          <w:szCs w:val="22"/>
        </w:rPr>
        <w:t xml:space="preserve"> </w:t>
      </w:r>
      <w:r w:rsidRPr="00346D33">
        <w:rPr>
          <w:b/>
          <w:szCs w:val="22"/>
        </w:rPr>
        <w:t>číslo účtu 29022-0460004379/0800,</w:t>
      </w:r>
      <w:r w:rsidRPr="00346D33">
        <w:rPr>
          <w:szCs w:val="22"/>
        </w:rPr>
        <w:t xml:space="preserve"> </w:t>
      </w:r>
      <w:r w:rsidRPr="00346D33">
        <w:rPr>
          <w:b/>
          <w:szCs w:val="22"/>
        </w:rPr>
        <w:t>variabilní symbol</w:t>
      </w:r>
      <w:r w:rsidR="00AE0C45" w:rsidRPr="00346D33">
        <w:rPr>
          <w:b/>
          <w:szCs w:val="22"/>
        </w:rPr>
        <w:t xml:space="preserve"> </w:t>
      </w:r>
      <w:r w:rsidRPr="00346D33">
        <w:rPr>
          <w:b/>
          <w:szCs w:val="22"/>
        </w:rPr>
        <w:t xml:space="preserve">910 0000 </w:t>
      </w:r>
      <w:r w:rsidR="00254686" w:rsidRPr="00346D33">
        <w:rPr>
          <w:b/>
          <w:szCs w:val="22"/>
        </w:rPr>
        <w:t>47</w:t>
      </w:r>
      <w:r w:rsidR="00AA7AFD" w:rsidRPr="00346D33">
        <w:rPr>
          <w:b/>
          <w:szCs w:val="22"/>
        </w:rPr>
        <w:t>7</w:t>
      </w:r>
      <w:r w:rsidR="00A13E77" w:rsidRPr="00346D33">
        <w:rPr>
          <w:szCs w:val="22"/>
        </w:rPr>
        <w:t xml:space="preserve">, </w:t>
      </w:r>
      <w:r w:rsidR="00A13E77" w:rsidRPr="00346D33">
        <w:rPr>
          <w:rFonts w:asciiTheme="minorHAnsi" w:hAnsiTheme="minorHAnsi" w:cstheme="minorHAnsi"/>
          <w:szCs w:val="22"/>
        </w:rPr>
        <w:t xml:space="preserve">s tím, že se </w:t>
      </w:r>
      <w:r w:rsidR="00142562" w:rsidRPr="00346D33">
        <w:rPr>
          <w:rFonts w:asciiTheme="minorHAnsi" w:hAnsiTheme="minorHAnsi" w:cstheme="minorHAnsi"/>
        </w:rPr>
        <w:t>pronajímatel s nájemcem</w:t>
      </w:r>
      <w:r w:rsidR="00A13E77" w:rsidRPr="00346D33">
        <w:rPr>
          <w:rFonts w:asciiTheme="minorHAnsi" w:hAnsiTheme="minorHAnsi" w:cstheme="minorHAnsi"/>
        </w:rPr>
        <w:t xml:space="preserve"> dohodli, že za období roku 2025 od 1. 12. 2025 do 31. 12. 2025 uhradí nájemce nájemné ve výši 2 600 Kč + aktuální sazba DPH do 15. 12. 2025.</w:t>
      </w:r>
      <w:r w:rsidR="00A13E77" w:rsidRPr="00346D33">
        <w:rPr>
          <w:rFonts w:ascii="Open Sans" w:hAnsi="Open Sans" w:cs="Open Sans"/>
        </w:rPr>
        <w:t xml:space="preserve"> </w:t>
      </w:r>
      <w:r w:rsidRPr="00346D33">
        <w:rPr>
          <w:szCs w:val="22"/>
        </w:rPr>
        <w:t xml:space="preserve">Nájemce je dále povinen hradit úhrady za služby s nájmem spojené, podléhající vyúčtování na základě skutečných celkových nákladů, které je povinen zajišťovat pronajímatel - těmito službami jsou dodávka vodného </w:t>
      </w:r>
      <w:r w:rsidR="00382F3C">
        <w:rPr>
          <w:szCs w:val="22"/>
        </w:rPr>
        <w:br/>
        <w:t xml:space="preserve">a stočného, </w:t>
      </w:r>
      <w:r w:rsidRPr="00346D33">
        <w:rPr>
          <w:szCs w:val="22"/>
        </w:rPr>
        <w:t>tepla, elektřiny společných prostor, odvod dešťových vod (</w:t>
      </w:r>
      <w:proofErr w:type="spellStart"/>
      <w:r w:rsidRPr="00346D33">
        <w:rPr>
          <w:szCs w:val="22"/>
        </w:rPr>
        <w:t>spadné</w:t>
      </w:r>
      <w:proofErr w:type="spellEnd"/>
      <w:r w:rsidRPr="00346D33">
        <w:rPr>
          <w:szCs w:val="22"/>
        </w:rPr>
        <w:t xml:space="preserve">).  </w:t>
      </w:r>
    </w:p>
    <w:p w14:paraId="47D67FC9" w14:textId="77777777" w:rsidR="00A13E77" w:rsidRPr="00A13E77" w:rsidRDefault="00A13E77" w:rsidP="00A13E77">
      <w:pPr>
        <w:pStyle w:val="slovanseznam"/>
        <w:numPr>
          <w:ilvl w:val="1"/>
          <w:numId w:val="37"/>
        </w:numPr>
        <w:rPr>
          <w:rFonts w:asciiTheme="minorHAnsi" w:hAnsiTheme="minorHAnsi" w:cstheme="minorHAnsi"/>
          <w:szCs w:val="22"/>
        </w:rPr>
      </w:pPr>
      <w:bookmarkStart w:id="11" w:name="_Ref168645099"/>
      <w:r w:rsidRPr="00A13E77">
        <w:rPr>
          <w:rFonts w:asciiTheme="minorHAnsi" w:hAnsiTheme="minorHAnsi" w:cstheme="minorHAnsi"/>
          <w:szCs w:val="22"/>
        </w:rPr>
        <w:t>Ke sjednané měsíční výši nájemného se připočítává daň z přidané hodnoty v zákonné výši.</w:t>
      </w:r>
    </w:p>
    <w:bookmarkEnd w:id="11"/>
    <w:p w14:paraId="3D45CE81" w14:textId="463BEFDD" w:rsidR="00A13E77" w:rsidRDefault="00A13E77" w:rsidP="00A13E77">
      <w:pPr>
        <w:pStyle w:val="slovanseznam"/>
        <w:numPr>
          <w:ilvl w:val="1"/>
          <w:numId w:val="37"/>
        </w:numPr>
        <w:rPr>
          <w:rFonts w:asciiTheme="minorHAnsi" w:hAnsiTheme="minorHAnsi" w:cstheme="minorHAnsi"/>
          <w:szCs w:val="22"/>
        </w:rPr>
      </w:pPr>
      <w:r w:rsidRPr="00A13E77">
        <w:rPr>
          <w:rFonts w:asciiTheme="minorHAnsi" w:hAnsiTheme="minorHAnsi" w:cstheme="minorHAnsi"/>
          <w:szCs w:val="22"/>
        </w:rPr>
        <w:t>Nájemce prohlašuje, že je ke dni uzavření této smlouvy plátcem DPH. Pokud dojde v průběhu nájmu ke změně této skutečnosti, nájemce je povinen oznámit tuto změnu pronajímateli písemným prohlášením do 8 dnů. Následně bude nájemci zaslán nový splátkový kalendář. Splátkový kalendář vystaví pronajímatel na každý rok.</w:t>
      </w:r>
    </w:p>
    <w:p w14:paraId="046DC00A" w14:textId="339851D9" w:rsidR="00A13E77" w:rsidRPr="00A13E77" w:rsidRDefault="00A13E77" w:rsidP="00A13E77">
      <w:pPr>
        <w:pStyle w:val="slovanseznam"/>
        <w:numPr>
          <w:ilvl w:val="1"/>
          <w:numId w:val="37"/>
        </w:numPr>
        <w:rPr>
          <w:rFonts w:asciiTheme="minorHAnsi" w:hAnsiTheme="minorHAnsi" w:cstheme="minorHAnsi"/>
          <w:szCs w:val="22"/>
        </w:rPr>
      </w:pPr>
      <w:r w:rsidRPr="00A13E77">
        <w:rPr>
          <w:rFonts w:asciiTheme="minorHAnsi" w:hAnsiTheme="minorHAnsi" w:cstheme="minorHAnsi"/>
          <w:szCs w:val="22"/>
        </w:rPr>
        <w:t>Výše čtvrtletní platby za nájemné ke dni uzavření této smlouvy činí částku ve výši</w:t>
      </w:r>
      <w:r>
        <w:rPr>
          <w:rFonts w:asciiTheme="minorHAnsi" w:hAnsiTheme="minorHAnsi" w:cstheme="minorHAnsi"/>
          <w:szCs w:val="22"/>
        </w:rPr>
        <w:t xml:space="preserve"> </w:t>
      </w:r>
      <w:r w:rsidRPr="0029074C">
        <w:rPr>
          <w:rFonts w:asciiTheme="minorHAnsi" w:hAnsiTheme="minorHAnsi" w:cstheme="minorHAnsi"/>
          <w:b/>
          <w:szCs w:val="22"/>
        </w:rPr>
        <w:t>7 800 Kč</w:t>
      </w:r>
      <w:r w:rsidRPr="00A13E77">
        <w:rPr>
          <w:rFonts w:asciiTheme="minorHAnsi" w:hAnsiTheme="minorHAnsi" w:cstheme="minorHAnsi"/>
          <w:szCs w:val="22"/>
        </w:rPr>
        <w:t xml:space="preserve"> </w:t>
      </w:r>
      <w:r w:rsidR="008F1650">
        <w:rPr>
          <w:rFonts w:asciiTheme="minorHAnsi" w:hAnsiTheme="minorHAnsi" w:cstheme="minorHAnsi"/>
          <w:szCs w:val="22"/>
        </w:rPr>
        <w:br/>
        <w:t xml:space="preserve">+ </w:t>
      </w:r>
      <w:r w:rsidRPr="00A13E77">
        <w:rPr>
          <w:rFonts w:asciiTheme="minorHAnsi" w:hAnsiTheme="minorHAnsi" w:cstheme="minorHAnsi"/>
          <w:szCs w:val="22"/>
        </w:rPr>
        <w:t xml:space="preserve">aktuální sazba DPH. </w:t>
      </w:r>
    </w:p>
    <w:p w14:paraId="2A1F13EB" w14:textId="451A2495" w:rsidR="003079B9" w:rsidRPr="00886FC0" w:rsidRDefault="003079B9" w:rsidP="00344156">
      <w:pPr>
        <w:pStyle w:val="slovanseznam"/>
        <w:numPr>
          <w:ilvl w:val="1"/>
          <w:numId w:val="37"/>
        </w:numPr>
      </w:pPr>
      <w:r w:rsidRPr="009E5554">
        <w:t>Účastníci si sjednávají tzv. „inflační doložku“, na základě které je pronajímatel oprávněn jednostranně</w:t>
      </w:r>
      <w:r>
        <w:t xml:space="preserve"> k 1. dubnu příslušeného kalendářního roku zvýšit sjednané nájemné o míru inflace vyhlášen</w:t>
      </w:r>
      <w:r w:rsidR="00346D33">
        <w:t>ou</w:t>
      </w:r>
      <w:r>
        <w:t xml:space="preserve"> Českým statistickým úřadem za předcházející kalendářní rok, pokud míra inflace přesáhne jednorázově 5</w:t>
      </w:r>
      <w:r w:rsidR="00361B5B">
        <w:t xml:space="preserve"> </w:t>
      </w:r>
      <w:r>
        <w:t xml:space="preserve">% včetně. </w:t>
      </w:r>
      <w:r w:rsidRPr="00886FC0">
        <w:t>Jde o míru inflace vyjádřenou přírůstkem průměrného ročního indexu spotřebních cen.</w:t>
      </w:r>
      <w:r>
        <w:t xml:space="preserve"> </w:t>
      </w:r>
      <w:r w:rsidRPr="00886FC0">
        <w:t xml:space="preserve">Takto vypočtená nová výše nájemného, zaokrouhlená na celé </w:t>
      </w:r>
      <w:r>
        <w:t>koruny</w:t>
      </w:r>
      <w:r w:rsidRPr="00886FC0">
        <w:t xml:space="preserve">, bude platit od 1. dubna daného roku do </w:t>
      </w:r>
      <w:r>
        <w:t>doby dalšího zvýšení nájemného a</w:t>
      </w:r>
      <w:r w:rsidRPr="00886FC0">
        <w:t xml:space="preserve"> současně se stane základem pro</w:t>
      </w:r>
      <w:r>
        <w:t xml:space="preserve"> následnou</w:t>
      </w:r>
      <w:r w:rsidRPr="00886FC0">
        <w:t xml:space="preserve"> úpravu nájemné</w:t>
      </w:r>
      <w:r>
        <w:t>ho, která bude zaslána nájemci na vědomí  předpisem nájemného.</w:t>
      </w:r>
    </w:p>
    <w:p w14:paraId="054BF67E" w14:textId="77777777" w:rsidR="003079B9" w:rsidRDefault="003079B9" w:rsidP="00DE4A42">
      <w:pPr>
        <w:pStyle w:val="slovanseznam"/>
        <w:numPr>
          <w:ilvl w:val="1"/>
          <w:numId w:val="37"/>
        </w:numPr>
        <w:rPr>
          <w:rFonts w:cs="Calibri"/>
          <w:szCs w:val="22"/>
        </w:rPr>
      </w:pPr>
      <w:r>
        <w:rPr>
          <w:rFonts w:cs="Calibri"/>
          <w:szCs w:val="22"/>
        </w:rPr>
        <w:t>Náklady za služby s nájmem spojené je nájemce povinen hradit dle splatností jednotlivých vyúčtování, tak, jak mu budou služby přeúčtovávány.</w:t>
      </w:r>
    </w:p>
    <w:p w14:paraId="4E3BF2A6" w14:textId="77777777" w:rsidR="003079B9" w:rsidRPr="00BA64F3" w:rsidRDefault="003079B9" w:rsidP="00DE4A42">
      <w:pPr>
        <w:pStyle w:val="slovanseznam"/>
        <w:numPr>
          <w:ilvl w:val="1"/>
          <w:numId w:val="37"/>
        </w:numPr>
        <w:rPr>
          <w:rFonts w:cs="Calibri"/>
          <w:szCs w:val="22"/>
        </w:rPr>
      </w:pPr>
      <w:r w:rsidRPr="00BA64F3">
        <w:rPr>
          <w:rFonts w:cs="Calibri"/>
          <w:szCs w:val="22"/>
        </w:rPr>
        <w:t xml:space="preserve">Pronajímatel je oprávněn v průběhu nájmu předepsat nájemci čtvrtletní zálohy na služby s nájmem spojené, které mohou být jednostranně upravovány, a to s ohledem na skutečnou spotřebu, či změnu cen dodávaných médií, eventuálně souvisejících právních předpisů. </w:t>
      </w:r>
      <w:r w:rsidRPr="00BA64F3">
        <w:rPr>
          <w:rFonts w:cs="Calibri"/>
          <w:color w:val="000000"/>
          <w:szCs w:val="22"/>
        </w:rPr>
        <w:t xml:space="preserve">Změna </w:t>
      </w:r>
      <w:r w:rsidRPr="00BA64F3">
        <w:rPr>
          <w:rFonts w:cs="Calibri"/>
          <w:color w:val="000000"/>
          <w:szCs w:val="22"/>
        </w:rPr>
        <w:lastRenderedPageBreak/>
        <w:t>výše záloh za služby bude v tomto případě také uvedena v Předpisu nájmu a služeb, přičemž se p</w:t>
      </w:r>
      <w:r w:rsidRPr="00BA64F3">
        <w:rPr>
          <w:rFonts w:cs="Calibri"/>
          <w:szCs w:val="22"/>
        </w:rPr>
        <w:t>ronajímatel  zavazuje vždy po skončení kalendářního roku vyúčtovat přijaté zálohy za služby po té, co obdrží od dodavatelů jednotlivých služeb podklady pro toto vyúčtování, a to nejpozději do konce prvého pololetí následujícího roku.</w:t>
      </w:r>
    </w:p>
    <w:p w14:paraId="6CD8B0F4" w14:textId="77777777" w:rsidR="003079B9" w:rsidRPr="00BF75BA" w:rsidRDefault="003079B9" w:rsidP="00071C56">
      <w:pPr>
        <w:pStyle w:val="slovanseznam"/>
        <w:numPr>
          <w:ilvl w:val="1"/>
          <w:numId w:val="37"/>
        </w:numPr>
      </w:pPr>
      <w:r w:rsidRPr="00BF75BA">
        <w:t>Způsob rozúčtování cen a úhrady služeb je následující:</w:t>
      </w:r>
    </w:p>
    <w:p w14:paraId="50097AFF" w14:textId="77777777" w:rsidR="003079B9" w:rsidRPr="00BF75BA" w:rsidRDefault="003079B9" w:rsidP="00E027B7">
      <w:pPr>
        <w:pStyle w:val="slovanseznam2"/>
        <w:numPr>
          <w:ilvl w:val="2"/>
          <w:numId w:val="37"/>
        </w:numPr>
      </w:pPr>
      <w:r w:rsidRPr="00BF75BA">
        <w:t>Spotřeba elektrické energie ve společných prostorách a pro společné potřeby bude vypočtena podle poměru velikosti podlahové plochy pronajatých prostor konkrétního nájemce k součtu velikostí podlahových ploch všech pronajatých prostor. Pokud bude některý prostor pronajatý pouze po část roku, bude započítán poměrně podle počtu započatých kalendářních měsíců trvání nájemního vztahu.</w:t>
      </w:r>
    </w:p>
    <w:p w14:paraId="16C07A4E" w14:textId="32B13D04" w:rsidR="003079B9" w:rsidRPr="00346D33" w:rsidRDefault="003079B9" w:rsidP="00B72BD5">
      <w:pPr>
        <w:pStyle w:val="slovanseznam2"/>
        <w:numPr>
          <w:ilvl w:val="2"/>
          <w:numId w:val="37"/>
        </w:numPr>
      </w:pPr>
      <w:r w:rsidRPr="00BF75BA">
        <w:t>Spotřeba plynu bude přeúčtována v souladu s vyhláškou č.</w:t>
      </w:r>
      <w:r w:rsidR="00AE0C45">
        <w:t xml:space="preserve"> 269/2015</w:t>
      </w:r>
      <w:r w:rsidRPr="00BF75BA">
        <w:t xml:space="preserve"> Sb.</w:t>
      </w:r>
      <w:r w:rsidR="00346D33">
        <w:t>,</w:t>
      </w:r>
      <w:r w:rsidRPr="00BF75BA">
        <w:t xml:space="preserve"> v platném  znění.  </w:t>
      </w:r>
      <w:r w:rsidR="00E64A61">
        <w:t>Započitatelná podlahová plocha</w:t>
      </w:r>
      <w:r w:rsidR="00E64A61" w:rsidRPr="009E5554">
        <w:t xml:space="preserve">: </w:t>
      </w:r>
      <w:r w:rsidR="00016409" w:rsidRPr="00346D33">
        <w:t>23,16</w:t>
      </w:r>
      <w:r w:rsidR="00E64A61" w:rsidRPr="00346D33">
        <w:t xml:space="preserve"> </w:t>
      </w:r>
      <w:r w:rsidR="002D58B5" w:rsidRPr="00346D33">
        <w:t>m</w:t>
      </w:r>
      <w:r w:rsidR="002D58B5" w:rsidRPr="00346D33">
        <w:rPr>
          <w:vertAlign w:val="superscript"/>
        </w:rPr>
        <w:t>2</w:t>
      </w:r>
      <w:r w:rsidR="00E64A61" w:rsidRPr="00346D33">
        <w:t>.</w:t>
      </w:r>
    </w:p>
    <w:p w14:paraId="7120CADD" w14:textId="77777777" w:rsidR="003079B9" w:rsidRDefault="003079B9" w:rsidP="00E027B7">
      <w:pPr>
        <w:pStyle w:val="slovanseznam2"/>
        <w:numPr>
          <w:ilvl w:val="2"/>
          <w:numId w:val="37"/>
        </w:numPr>
      </w:pPr>
      <w:r w:rsidRPr="00BF75BA">
        <w:t>Spotřeba  vodného a stočného  bude vyúčtována podle počtu osob v pronajatém prostoru,  přičemž nájemce je povinen ohlásit při uzavření smlouvy a při každé změně počet osob, které budou pravidelně přítomny v provozovně. Dojde-</w:t>
      </w:r>
      <w:r>
        <w:t>l</w:t>
      </w:r>
      <w:r w:rsidRPr="00BF75BA">
        <w:t xml:space="preserve">i za doby trvání nájmu dle této smlouvy k instalaci poměrových měřidel, bude vodné a stočné hrazeno podle spotřeby naměřené poměrovými měřidly, včetně poměrné části nákladů z rozdílu mezi součtem spotřeby naměřené všemi poměrovými měřidly a fakturačním měřidlem na patě objektu. </w:t>
      </w:r>
    </w:p>
    <w:p w14:paraId="121379E6" w14:textId="77777777" w:rsidR="003079B9" w:rsidRPr="00BF75BA" w:rsidRDefault="003079B9" w:rsidP="00E027B7">
      <w:pPr>
        <w:pStyle w:val="slovanseznam2"/>
        <w:numPr>
          <w:ilvl w:val="2"/>
          <w:numId w:val="37"/>
        </w:numPr>
      </w:pPr>
      <w:r w:rsidRPr="00BF75BA">
        <w:t>Náklady na odvod dešťových vod z objektu budou rozúčtovány mezi nájemce tak, že bude vypočtena poměrná část nákladů na konkrétně pronajaté prostory podle poměru velikosti podlahové plochy pronajatých prostor konkrétního nájemce k součtu velikostí podlahových ploch všech pronajatých prostor. Pokud bude některý prostor pronajatý pouze po část roku, bude započítán poměrně podle počtu započatých kalendářních měsíců trvání nájemního vztahu.</w:t>
      </w:r>
    </w:p>
    <w:p w14:paraId="1038188A" w14:textId="77777777" w:rsidR="00E00E35" w:rsidRPr="00BF75BA" w:rsidRDefault="003079B9" w:rsidP="00E00E35">
      <w:pPr>
        <w:pStyle w:val="slovanseznam2"/>
        <w:numPr>
          <w:ilvl w:val="2"/>
          <w:numId w:val="37"/>
        </w:numPr>
      </w:pPr>
      <w:r w:rsidRPr="00BF75BA">
        <w:t>Úklid společných prostor bude rozpočtený mezi nájemce nebytových prostor poměrem dle počtu pronajatých prostor.</w:t>
      </w:r>
      <w:r w:rsidR="00E00E35" w:rsidRPr="00BF75BA">
        <w:t xml:space="preserve"> </w:t>
      </w:r>
    </w:p>
    <w:p w14:paraId="53123183" w14:textId="77777777" w:rsidR="003079B9" w:rsidRPr="00BF75BA" w:rsidRDefault="003079B9" w:rsidP="00DE4A42">
      <w:pPr>
        <w:pStyle w:val="slovanseznam"/>
        <w:numPr>
          <w:ilvl w:val="1"/>
          <w:numId w:val="37"/>
        </w:numPr>
      </w:pPr>
      <w:r w:rsidRPr="00BF75BA">
        <w:t xml:space="preserve">Nájemce hradí samostatně elektrickou energii a odvoz komunálního odpadu. Tyto úhrady nejsou zahrnuty ve výpočtovém listu. </w:t>
      </w:r>
    </w:p>
    <w:p w14:paraId="7C023E16" w14:textId="77777777" w:rsidR="003079B9" w:rsidRDefault="003079B9" w:rsidP="00DE4A42">
      <w:pPr>
        <w:pStyle w:val="slovanseznam"/>
        <w:numPr>
          <w:ilvl w:val="1"/>
          <w:numId w:val="37"/>
        </w:numPr>
      </w:pPr>
      <w:r w:rsidRPr="00886FC0">
        <w:t xml:space="preserve">Bude-li nájemce v prodlení s placením částek sjednaných touto smlouvou, zavazuje se uhradit pronajímateli </w:t>
      </w:r>
      <w:r>
        <w:t>smluvní pokutu ve výši 0,1</w:t>
      </w:r>
      <w:r w:rsidR="008C2DED">
        <w:t xml:space="preserve"> </w:t>
      </w:r>
      <w:r>
        <w:t>% z dlužné částky za každý den prodlení.</w:t>
      </w:r>
    </w:p>
    <w:p w14:paraId="7D14C77A" w14:textId="22588CF3" w:rsidR="00B811EB" w:rsidRPr="008931F9" w:rsidRDefault="008931F9" w:rsidP="00DE4A42">
      <w:pPr>
        <w:pStyle w:val="slovanseznam"/>
        <w:numPr>
          <w:ilvl w:val="1"/>
          <w:numId w:val="37"/>
        </w:numPr>
      </w:pPr>
      <w:r w:rsidRPr="008931F9">
        <w:t xml:space="preserve">Jestliže nájemce nesdělí včas pronajímateli, že se stal neplátcem DPH (čl. 5.3.), zavazuje se k výzvě pronajímatele zaplatit smluvní pokutu ve výši trojnásobku měsíčního </w:t>
      </w:r>
      <w:r w:rsidR="00B811EB" w:rsidRPr="008931F9">
        <w:t>nájemného.</w:t>
      </w:r>
    </w:p>
    <w:p w14:paraId="21358C55" w14:textId="77777777" w:rsidR="003079B9" w:rsidRDefault="003079B9" w:rsidP="0058751E">
      <w:pPr>
        <w:pStyle w:val="Nadpis1"/>
        <w:numPr>
          <w:ilvl w:val="0"/>
          <w:numId w:val="37"/>
        </w:numPr>
      </w:pPr>
      <w:r>
        <w:t xml:space="preserve">Práva a povinnosti účastníků </w:t>
      </w:r>
    </w:p>
    <w:p w14:paraId="1E5559D8" w14:textId="77777777" w:rsidR="003079B9" w:rsidRDefault="003079B9" w:rsidP="008C23E2">
      <w:pPr>
        <w:pStyle w:val="slovanseznam"/>
        <w:numPr>
          <w:ilvl w:val="1"/>
          <w:numId w:val="37"/>
        </w:numPr>
      </w:pPr>
      <w:r>
        <w:t>Pronajímatel je povinen:</w:t>
      </w:r>
    </w:p>
    <w:p w14:paraId="4B647974" w14:textId="77777777" w:rsidR="003079B9" w:rsidRDefault="003079B9" w:rsidP="0058751E">
      <w:pPr>
        <w:pStyle w:val="slovanseznam2"/>
        <w:numPr>
          <w:ilvl w:val="2"/>
          <w:numId w:val="37"/>
        </w:numPr>
      </w:pPr>
      <w:r>
        <w:t>přenechat předmět nájmu nájemci tak, aby ho mohl užívat k ujednanému nebo obvyklému účelu,</w:t>
      </w:r>
    </w:p>
    <w:p w14:paraId="689423A4" w14:textId="77777777" w:rsidR="003079B9" w:rsidRDefault="003079B9" w:rsidP="0058751E">
      <w:pPr>
        <w:pStyle w:val="slovanseznam2"/>
        <w:numPr>
          <w:ilvl w:val="2"/>
          <w:numId w:val="37"/>
        </w:numPr>
      </w:pPr>
      <w:r>
        <w:t xml:space="preserve">udržovat předmět nájmu v takovém stavu, aby mohl sloužit k tomu užívání, pro který byl pronajat, </w:t>
      </w:r>
    </w:p>
    <w:p w14:paraId="162835E1" w14:textId="77777777" w:rsidR="003079B9" w:rsidRDefault="003079B9" w:rsidP="0058751E">
      <w:pPr>
        <w:pStyle w:val="slovanseznam2"/>
        <w:numPr>
          <w:ilvl w:val="2"/>
          <w:numId w:val="37"/>
        </w:numPr>
      </w:pPr>
      <w:r>
        <w:t xml:space="preserve">zajistit nájemci nerušené užívání předmětu nájmu po dobu nájmu, </w:t>
      </w:r>
    </w:p>
    <w:p w14:paraId="1FA7B06A" w14:textId="77777777" w:rsidR="003079B9" w:rsidRDefault="003079B9" w:rsidP="0058751E">
      <w:pPr>
        <w:pStyle w:val="slovanseznam2"/>
        <w:numPr>
          <w:ilvl w:val="2"/>
          <w:numId w:val="37"/>
        </w:numPr>
      </w:pPr>
      <w:r>
        <w:t>provádět ostatní údržbu předmětu nájmu a její nezbytné opravy,</w:t>
      </w:r>
    </w:p>
    <w:p w14:paraId="7F278468" w14:textId="77777777" w:rsidR="003079B9" w:rsidRDefault="003079B9" w:rsidP="0058751E">
      <w:pPr>
        <w:pStyle w:val="slovanseznam2"/>
        <w:numPr>
          <w:ilvl w:val="2"/>
          <w:numId w:val="37"/>
        </w:numPr>
      </w:pPr>
      <w:r>
        <w:t>sjednat k souboru nemovitostí živelní pojištění a k souboru skel pojištění proti zničení a poškození,</w:t>
      </w:r>
    </w:p>
    <w:p w14:paraId="2A0F88F0" w14:textId="5672C801" w:rsidR="003079B9" w:rsidRDefault="003079B9" w:rsidP="0058751E">
      <w:pPr>
        <w:pStyle w:val="slovanseznam2"/>
        <w:numPr>
          <w:ilvl w:val="2"/>
          <w:numId w:val="37"/>
        </w:numPr>
      </w:pPr>
      <w:r>
        <w:lastRenderedPageBreak/>
        <w:t>provádět revize vyhrazených technických zařízení, nainstalovaných pronajímatelem</w:t>
      </w:r>
      <w:r w:rsidR="00713F0F">
        <w:t>;</w:t>
      </w:r>
    </w:p>
    <w:p w14:paraId="31051C1B" w14:textId="77777777" w:rsidR="003079B9" w:rsidRDefault="003079B9" w:rsidP="008C23E2">
      <w:pPr>
        <w:pStyle w:val="slovanseznam"/>
        <w:numPr>
          <w:ilvl w:val="1"/>
          <w:numId w:val="37"/>
        </w:numPr>
      </w:pPr>
      <w:r>
        <w:t xml:space="preserve">Pronajímatel neodpovídá za vady, o kterých v době uzavření nájemní smlouvy účastníci věděli a které nebrání užívání prostor. </w:t>
      </w:r>
      <w:r w:rsidRPr="009A5CC4">
        <w:rPr>
          <w:rFonts w:cs="Calibri"/>
        </w:rPr>
        <w:t xml:space="preserve">Pronajímatel </w:t>
      </w:r>
      <w:r>
        <w:rPr>
          <w:rFonts w:cs="Calibri"/>
        </w:rPr>
        <w:t xml:space="preserve">dále </w:t>
      </w:r>
      <w:r w:rsidRPr="009A5CC4">
        <w:rPr>
          <w:rFonts w:cs="Calibri"/>
        </w:rPr>
        <w:t>neodpovídá nájemci za případnou škodu, způsobenou třetími osobami (např. přerušení dodávky elektrické energie, vody, či tepla jejich dodavateli) a vyšší mocí.</w:t>
      </w:r>
    </w:p>
    <w:p w14:paraId="2C140523" w14:textId="77777777" w:rsidR="003079B9" w:rsidRDefault="003079B9" w:rsidP="008C23E2">
      <w:pPr>
        <w:pStyle w:val="slovanseznam"/>
        <w:numPr>
          <w:ilvl w:val="1"/>
          <w:numId w:val="37"/>
        </w:numPr>
      </w:pPr>
      <w:r>
        <w:t xml:space="preserve">Pronajímatel nemá právo během nájmu o své vůli pronajatou část nemovitosti měnit. </w:t>
      </w:r>
    </w:p>
    <w:p w14:paraId="1715D494" w14:textId="77777777" w:rsidR="003079B9" w:rsidRDefault="003079B9" w:rsidP="008C23E2">
      <w:pPr>
        <w:pStyle w:val="slovanseznam"/>
        <w:numPr>
          <w:ilvl w:val="1"/>
          <w:numId w:val="37"/>
        </w:numPr>
      </w:pPr>
      <w:r>
        <w:t>Nájemce je povinen:</w:t>
      </w:r>
    </w:p>
    <w:p w14:paraId="3B88E278" w14:textId="77777777" w:rsidR="003079B9" w:rsidRDefault="003079B9" w:rsidP="0058751E">
      <w:pPr>
        <w:pStyle w:val="slovanseznam2"/>
        <w:numPr>
          <w:ilvl w:val="2"/>
          <w:numId w:val="37"/>
        </w:numPr>
      </w:pPr>
      <w:r>
        <w:t>užívat prostor jako řádný hospodář k účelu sjednanému, případně obvyklému, a platit nájemné dle této smlouvy,</w:t>
      </w:r>
    </w:p>
    <w:p w14:paraId="0D64F1FC" w14:textId="77777777" w:rsidR="003079B9" w:rsidRPr="00BA64F3" w:rsidRDefault="003079B9" w:rsidP="0058751E">
      <w:pPr>
        <w:pStyle w:val="slovanseznam2"/>
        <w:numPr>
          <w:ilvl w:val="2"/>
          <w:numId w:val="37"/>
        </w:numPr>
      </w:pPr>
      <w:r w:rsidRPr="00BA64F3">
        <w:t>užívat pouze pronajaté prostory s výjimkou běžného užívání společných prostor pro přístup a zásobování,</w:t>
      </w:r>
    </w:p>
    <w:p w14:paraId="74A40299" w14:textId="77777777" w:rsidR="003079B9" w:rsidRDefault="003079B9" w:rsidP="0058751E">
      <w:pPr>
        <w:pStyle w:val="slovanseznam2"/>
        <w:numPr>
          <w:ilvl w:val="2"/>
          <w:numId w:val="37"/>
        </w:numPr>
      </w:pPr>
      <w:r>
        <w:t xml:space="preserve">provádět běžnou údržbu předmětu nájmu, zajistit zachování pořádku a zajištění úklidu předmětu nájmu, </w:t>
      </w:r>
    </w:p>
    <w:p w14:paraId="53048E4F" w14:textId="77777777" w:rsidR="003079B9" w:rsidRDefault="003079B9" w:rsidP="00F92B40">
      <w:pPr>
        <w:pStyle w:val="slovanseznam2"/>
        <w:numPr>
          <w:ilvl w:val="2"/>
          <w:numId w:val="37"/>
        </w:numPr>
      </w:pPr>
      <w:r>
        <w:t>provádět drobné opravy předmětu nájmu; za drobné opravy se považují zejména:</w:t>
      </w:r>
    </w:p>
    <w:p w14:paraId="70D447BC" w14:textId="77777777" w:rsidR="003079B9" w:rsidRDefault="003079B9" w:rsidP="005D3E4B">
      <w:pPr>
        <w:pStyle w:val="slovanseznam3"/>
        <w:numPr>
          <w:ilvl w:val="3"/>
          <w:numId w:val="37"/>
        </w:numPr>
        <w:tabs>
          <w:tab w:val="clear" w:pos="2498"/>
          <w:tab w:val="num" w:pos="2268"/>
        </w:tabs>
      </w:pPr>
      <w:r>
        <w:t>opravy jednotlivých vrchních částí podlah, opravy podlahových krytin a výměny prahů a lišt, opravy jednotlivých částí oken a dveří a jejich součástí, výměny zámků, kování, klik, rolet a žaluzií,</w:t>
      </w:r>
    </w:p>
    <w:p w14:paraId="1AD0EBBD" w14:textId="77777777" w:rsidR="003079B9" w:rsidRDefault="003079B9" w:rsidP="005D3E4B">
      <w:pPr>
        <w:pStyle w:val="slovanseznam3"/>
        <w:numPr>
          <w:ilvl w:val="3"/>
          <w:numId w:val="37"/>
        </w:numPr>
        <w:tabs>
          <w:tab w:val="clear" w:pos="2498"/>
          <w:tab w:val="num" w:pos="2268"/>
        </w:tabs>
      </w:pPr>
      <w:r>
        <w:t>výměny vypínačů, zásuvek, jističů, zvonků, osvětlovacích těles a domácích telefonů, včetně elektrických zámků,</w:t>
      </w:r>
    </w:p>
    <w:p w14:paraId="5BF06FA0" w14:textId="77777777" w:rsidR="003079B9" w:rsidRPr="00F92B40" w:rsidRDefault="003079B9" w:rsidP="005D3E4B">
      <w:pPr>
        <w:pStyle w:val="slovanseznam3"/>
        <w:numPr>
          <w:ilvl w:val="3"/>
          <w:numId w:val="37"/>
        </w:numPr>
        <w:tabs>
          <w:tab w:val="clear" w:pos="2498"/>
          <w:tab w:val="num" w:pos="2268"/>
        </w:tabs>
      </w:pPr>
      <w:r>
        <w:t xml:space="preserve">výměny uzavíracích kohoutů u rozvodu plynu s výjimkou hlavního uzávěru pro </w:t>
      </w:r>
      <w:r w:rsidRPr="00F92B40">
        <w:t>nebytový prostor,</w:t>
      </w:r>
    </w:p>
    <w:p w14:paraId="31F72F48" w14:textId="77777777" w:rsidR="003079B9" w:rsidRPr="00F92B40" w:rsidRDefault="003079B9" w:rsidP="005D3E4B">
      <w:pPr>
        <w:pStyle w:val="slovanseznam3"/>
        <w:numPr>
          <w:ilvl w:val="3"/>
          <w:numId w:val="37"/>
        </w:numPr>
        <w:tabs>
          <w:tab w:val="clear" w:pos="2498"/>
          <w:tab w:val="num" w:pos="2268"/>
        </w:tabs>
      </w:pPr>
      <w:r w:rsidRPr="00F92B40">
        <w:t>opravy uzavíracích armatur na rozvodech vody, výměny sifonů a lapačů tuku, opravy měřičů tepla a teplé vody, opravy vodovodních výtoků, zápachových uzávěrek, odsavačů par, digestoří, mísících baterií, sprch, ohřívačů vody, bidetů, umyvadel, van, výlevek, splachovačů, ve</w:t>
      </w:r>
      <w:r>
        <w:t>stavěných a přistavěných skříní,</w:t>
      </w:r>
    </w:p>
    <w:p w14:paraId="72DDB50B" w14:textId="77777777" w:rsidR="003079B9" w:rsidRPr="00F92B40" w:rsidRDefault="003079B9" w:rsidP="005D3E4B">
      <w:pPr>
        <w:pStyle w:val="slovanseznam3"/>
        <w:numPr>
          <w:ilvl w:val="3"/>
          <w:numId w:val="37"/>
        </w:numPr>
        <w:tabs>
          <w:tab w:val="clear" w:pos="2498"/>
          <w:tab w:val="num" w:pos="2268"/>
        </w:tabs>
      </w:pPr>
      <w:r w:rsidRPr="00F92B40">
        <w:t>opravy kamen na tuhá paliva, plyn a elektřinu, kotlů etážového topení na pevná, kapalná a plynná paliva, včetně uzavíracích a regulačních armatur a ovládacích termostatů etážového topení; vyjma oprav radiátor</w:t>
      </w:r>
      <w:r w:rsidR="001926EB">
        <w:t>ů a rozvodů ústředního vytápění,</w:t>
      </w:r>
    </w:p>
    <w:p w14:paraId="3E7769AC" w14:textId="77777777" w:rsidR="003079B9" w:rsidRDefault="003079B9" w:rsidP="005D3E4B">
      <w:pPr>
        <w:pStyle w:val="slovanseznam3"/>
        <w:numPr>
          <w:ilvl w:val="3"/>
          <w:numId w:val="37"/>
        </w:numPr>
        <w:tabs>
          <w:tab w:val="clear" w:pos="2498"/>
          <w:tab w:val="num" w:pos="2268"/>
        </w:tabs>
      </w:pPr>
      <w:r>
        <w:t>výměny drobných součástí předmětů</w:t>
      </w:r>
      <w:r w:rsidR="008C2DED">
        <w:t xml:space="preserve"> uvedených v předchozích bodech.</w:t>
      </w:r>
    </w:p>
    <w:p w14:paraId="061DBCEF" w14:textId="77777777" w:rsidR="003079B9" w:rsidRDefault="003079B9" w:rsidP="0058751E">
      <w:pPr>
        <w:pStyle w:val="slovanseznam2"/>
        <w:numPr>
          <w:ilvl w:val="2"/>
          <w:numId w:val="37"/>
        </w:numPr>
      </w:pPr>
      <w:r>
        <w:t>oznámit pronajímateli, že prostory mají vadu, kterou je povinen odstranit pronajímatel, a to ihned poté, kdy ji zjistí nebo kdy při pečlivém užívání prostor zjistit mohl,</w:t>
      </w:r>
    </w:p>
    <w:p w14:paraId="3DE5E14F" w14:textId="77777777" w:rsidR="003079B9" w:rsidRDefault="003079B9" w:rsidP="0058751E">
      <w:pPr>
        <w:pStyle w:val="slovanseznam2"/>
        <w:numPr>
          <w:ilvl w:val="2"/>
          <w:numId w:val="37"/>
        </w:numPr>
      </w:pPr>
      <w:r>
        <w:t>ukáže-li se během nájmu potřeba provést nezbytnou opravu prostor, kterou nelze odložit na dobu po skončení nájmu, musí ji nájemce strpět, i když mu provedení opravy způsobí obtíže nebo omezí užívání prostor,</w:t>
      </w:r>
    </w:p>
    <w:p w14:paraId="37016E4A" w14:textId="77777777" w:rsidR="003079B9" w:rsidRDefault="003079B9" w:rsidP="0058751E">
      <w:pPr>
        <w:pStyle w:val="slovanseznam2"/>
        <w:numPr>
          <w:ilvl w:val="2"/>
          <w:numId w:val="37"/>
        </w:numPr>
      </w:pPr>
      <w:r>
        <w:t>oznámí-li to pronajímatel předem v přiměřené době, umožní mu nájemce v nezbytném rozsahu prohlídku prostor, jakož i přístup k ní nebo do ní, za účelem provedení potřebné opravy nebo údržby prostor. Předchozí oznámení se nevyžaduje, je-li nezbytné zabránit škodě nebo hrozí-li nebezpečí z prodlení. Vzniknou-li nájemci takovou činností pronajímatele obtíže, které nejsou jen nepodstatné, má právo na slevu z nájemného,</w:t>
      </w:r>
    </w:p>
    <w:p w14:paraId="4CF0D783" w14:textId="77777777" w:rsidR="003079B9" w:rsidRDefault="003079B9" w:rsidP="0058751E">
      <w:pPr>
        <w:pStyle w:val="slovanseznam2"/>
        <w:numPr>
          <w:ilvl w:val="2"/>
          <w:numId w:val="37"/>
        </w:numPr>
      </w:pPr>
      <w:r>
        <w:t>uzavřít pojistnou smlouvu o pojištění odpovědnosti za škodu s připojištěním věcí užívaných,</w:t>
      </w:r>
    </w:p>
    <w:p w14:paraId="4E889322" w14:textId="77777777" w:rsidR="003079B9" w:rsidRDefault="003079B9" w:rsidP="0058751E">
      <w:pPr>
        <w:pStyle w:val="slovanseznam2"/>
        <w:numPr>
          <w:ilvl w:val="2"/>
          <w:numId w:val="37"/>
        </w:numPr>
      </w:pPr>
      <w:r>
        <w:lastRenderedPageBreak/>
        <w:t>dodržovat veškeré požární, bezpečností, ekologické, hygienické a další předpisy týkající se provozování předmětu nájmu a hradit případné sankce udělené příslušnými státními a správními orgány,</w:t>
      </w:r>
    </w:p>
    <w:p w14:paraId="68815152" w14:textId="77777777" w:rsidR="003079B9" w:rsidRDefault="003079B9" w:rsidP="0058751E">
      <w:pPr>
        <w:pStyle w:val="slovanseznam2"/>
        <w:numPr>
          <w:ilvl w:val="2"/>
          <w:numId w:val="37"/>
        </w:numPr>
      </w:pPr>
      <w:r>
        <w:t>hradit veškeré poplatky související s provozováním předmětu nájmu,</w:t>
      </w:r>
    </w:p>
    <w:p w14:paraId="4419AC0D" w14:textId="77777777" w:rsidR="003079B9" w:rsidRDefault="003079B9" w:rsidP="0058751E">
      <w:pPr>
        <w:pStyle w:val="slovanseznam2"/>
        <w:numPr>
          <w:ilvl w:val="2"/>
          <w:numId w:val="37"/>
        </w:numPr>
      </w:pPr>
      <w:r>
        <w:t>umožnit po oznámení pronajímateli kontrolu předmětu nájmu,</w:t>
      </w:r>
    </w:p>
    <w:p w14:paraId="38DE11AD" w14:textId="73A7AC20" w:rsidR="00A60BD2" w:rsidRPr="00BA64F3" w:rsidRDefault="003079B9" w:rsidP="00A60BD2">
      <w:pPr>
        <w:pStyle w:val="slovanseznam2"/>
        <w:numPr>
          <w:ilvl w:val="2"/>
          <w:numId w:val="37"/>
        </w:numPr>
      </w:pPr>
      <w:r w:rsidRPr="00BA64F3">
        <w:rPr>
          <w:rFonts w:cs="Calibri"/>
        </w:rPr>
        <w:t>uzavřít smlouvu o zajištění odvozu pevných domovních odpadů.</w:t>
      </w:r>
    </w:p>
    <w:p w14:paraId="324CD979" w14:textId="649E6468" w:rsidR="00A60BD2" w:rsidRDefault="00A60BD2" w:rsidP="008C23E2">
      <w:pPr>
        <w:pStyle w:val="slovanseznam"/>
        <w:numPr>
          <w:ilvl w:val="1"/>
          <w:numId w:val="37"/>
        </w:numPr>
      </w:pPr>
      <w:r>
        <w:t xml:space="preserve">Nájemce je dále povinen </w:t>
      </w:r>
      <w:r w:rsidRPr="00B44FD8">
        <w:t>zajistit na své náklady změnu užívání prostor u příslušného stavebního úřadu tak, aby povolený způsob užívání prostor odpovídal sjednanému způsobu užívání prostor dle této smlouvy, a to dříve, než nájemce začne prostor užívat sjednaným způsoben dle této smlouvy, nejpozději však do tří měsíců od uzavření této smlouvy.</w:t>
      </w:r>
    </w:p>
    <w:p w14:paraId="63785C44" w14:textId="6FB29D63" w:rsidR="003079B9" w:rsidRDefault="003079B9" w:rsidP="008C23E2">
      <w:pPr>
        <w:pStyle w:val="slovanseznam"/>
        <w:numPr>
          <w:ilvl w:val="1"/>
          <w:numId w:val="37"/>
        </w:numPr>
      </w:pPr>
      <w:r>
        <w:t>Nájemce odpovídá za všechny škody, které způsobí na předmětu nájmu včetně škod, které způsobí jiné osoby. Takové škody je nájemce povinen na svůj náklad napravit formou uvedení do původního stavu, pokud nebude písemně dohodnuto jinak.</w:t>
      </w:r>
    </w:p>
    <w:p w14:paraId="1B7880F6" w14:textId="77777777" w:rsidR="003079B9" w:rsidRDefault="003079B9" w:rsidP="008C23E2">
      <w:pPr>
        <w:pStyle w:val="slovanseznam"/>
        <w:numPr>
          <w:ilvl w:val="1"/>
          <w:numId w:val="37"/>
        </w:numPr>
      </w:pPr>
      <w:r>
        <w:t>Nájemce je oprávněn:</w:t>
      </w:r>
    </w:p>
    <w:p w14:paraId="78F81230" w14:textId="77777777" w:rsidR="003079B9" w:rsidRDefault="003079B9" w:rsidP="0058751E">
      <w:pPr>
        <w:pStyle w:val="slovanseznam2"/>
        <w:numPr>
          <w:ilvl w:val="2"/>
          <w:numId w:val="37"/>
        </w:numPr>
      </w:pPr>
      <w:r>
        <w:t>oznámí-li nájemce řádně a včas pronajímateli vadu prostor, kterou je povinen odstranit pronajímatel a ten tak neučiní bez zbytečného odkladu, takže nájemce může prostory užívat jen s obtížemi, má nájemce právo na přiměřenou slevu z nájemného nebo může sám provést opravu a požadovat po pronajímateli náhradu účelně vynaložených nákladů. V případě, že vada bude zásadním způsobem stěžovat užívání nebo ho znemožní zcela, má nájemce právo na prominutí nájemného nebo může nájem vypovědět bez výpovědní doby. Nájemce má právo započíst si to, co může podle předchozího ustanovení žádat od pronajímatele, až do výše nájemného za jeden měsíc; je-li doba nájmu kratší, až do výše nájemného. Neuplatní-li nájemce právo podle předchozího ujednání do šesti měsíců ode dne, kdy vadu zjistil nebo mohl zjistit, soud mu je nepřizná, namítne-li pronajímatel jeho opožděné uplatnění.</w:t>
      </w:r>
    </w:p>
    <w:p w14:paraId="5FDEBDD0" w14:textId="77777777" w:rsidR="003079B9" w:rsidRDefault="003079B9" w:rsidP="0058751E">
      <w:pPr>
        <w:pStyle w:val="slovanseznam2"/>
        <w:numPr>
          <w:ilvl w:val="2"/>
          <w:numId w:val="37"/>
        </w:numPr>
      </w:pPr>
      <w:r>
        <w:t>trvá-li oprava vzhledem k době nájmu dobu nepřiměřeně dlouhou nebo ztěžuje-li oprava užívání prostor nad míru obvyklou, má nájemce právo na slevu z nájemného podle doby opravy a jejího rozsahu</w:t>
      </w:r>
      <w:r w:rsidR="001926EB">
        <w:t>,</w:t>
      </w:r>
    </w:p>
    <w:p w14:paraId="7F24B07F" w14:textId="77777777" w:rsidR="003079B9" w:rsidRDefault="003079B9" w:rsidP="0058751E">
      <w:pPr>
        <w:pStyle w:val="slovanseznam2"/>
        <w:numPr>
          <w:ilvl w:val="2"/>
          <w:numId w:val="37"/>
        </w:numPr>
      </w:pPr>
      <w:r>
        <w:t xml:space="preserve">v případě, že nájemce ohrozí v jeho nájemním právu třetí osoba nebo způsobí-li třetí osoba nájemci porušením nájemního práva újmu, může se ochrany domáhat nájemce sám, </w:t>
      </w:r>
    </w:p>
    <w:p w14:paraId="3D93F378" w14:textId="318B0040" w:rsidR="003079B9" w:rsidRDefault="003079B9" w:rsidP="0058751E">
      <w:pPr>
        <w:pStyle w:val="slovanseznam2"/>
        <w:numPr>
          <w:ilvl w:val="2"/>
          <w:numId w:val="37"/>
        </w:numPr>
      </w:pPr>
      <w:r w:rsidRPr="00BA64F3">
        <w:t xml:space="preserve">nájemce má právo provést změnu předmětu nájmu jen s předchozím písemným </w:t>
      </w:r>
      <w:r>
        <w:t xml:space="preserve">  </w:t>
      </w:r>
      <w:r w:rsidRPr="00BA64F3">
        <w:t>souhlasem pronajímatele, a to na svůj náklad. Pokud však dojde změnou prostor k jejímu zhodnocení, je povinen se pronajímatel s nájemcem vyrovnat při skončení</w:t>
      </w:r>
      <w:r>
        <w:t xml:space="preserve"> nájmu podle míry zhodnocení. </w:t>
      </w:r>
      <w:r w:rsidRPr="00F919D3">
        <w:rPr>
          <w:rFonts w:cs="Calibri"/>
          <w:color w:val="000000"/>
        </w:rPr>
        <w:t>Nájemce není oprávněn bez předchozího písemného souhlasu pronajímatele provádět v pronajatých prostorách jakékoliv stavební úpravy.</w:t>
      </w:r>
      <w:r>
        <w:rPr>
          <w:rFonts w:cs="Calibri"/>
          <w:color w:val="000000"/>
        </w:rPr>
        <w:t xml:space="preserve"> </w:t>
      </w:r>
      <w:r>
        <w:t>Provede-li však nájemce změnu prostor bez předchozího souhlasu pronajímatele, je povinen předmět nájmu uvést do původního stavu, jakmile ho o to pronajímatel požádá, nejpozději však při skončení nájmu. Neuvede-li nájemce na žádost pronajímatele prostor do původního stavu, může pronajímatel nájem vypovědět bez výpovědní doby, a požadovat veškeré náklady na uvedení prostor do původního stavu.</w:t>
      </w:r>
    </w:p>
    <w:p w14:paraId="6FF01BD5" w14:textId="77777777" w:rsidR="003079B9" w:rsidRPr="00BA64F3" w:rsidRDefault="003079B9" w:rsidP="00A85AC4">
      <w:pPr>
        <w:pStyle w:val="slovanseznam2"/>
        <w:numPr>
          <w:ilvl w:val="2"/>
          <w:numId w:val="37"/>
        </w:numPr>
      </w:pPr>
      <w:r w:rsidRPr="00BA64F3">
        <w:t>Pronajímatel je oprávněn stanovit v průběhu nájemního poměru provozní dobu objektu pouhým oznámením provozní doby nájemci.</w:t>
      </w:r>
    </w:p>
    <w:p w14:paraId="6968A107" w14:textId="77777777" w:rsidR="003079B9" w:rsidRDefault="003079B9" w:rsidP="0058751E">
      <w:pPr>
        <w:pStyle w:val="Nadpis1"/>
        <w:numPr>
          <w:ilvl w:val="0"/>
          <w:numId w:val="37"/>
        </w:numPr>
      </w:pPr>
      <w:r>
        <w:lastRenderedPageBreak/>
        <w:t>Podnájem</w:t>
      </w:r>
    </w:p>
    <w:p w14:paraId="6DF6840C" w14:textId="77777777" w:rsidR="003079B9" w:rsidRDefault="003079B9" w:rsidP="008C23E2">
      <w:pPr>
        <w:pStyle w:val="slovanseznam"/>
        <w:numPr>
          <w:ilvl w:val="1"/>
          <w:numId w:val="37"/>
        </w:numPr>
      </w:pPr>
      <w:r>
        <w:t xml:space="preserve">Nájemce může zřídit třetí osobě k prostoru užívací právo jen s předchozím písemným souhlasem pronajímatele. Pokud tuto povinnost poruší, bude to považováno za hrubé porušení nájemcových povinností způsobujících pronajímateli vážnější újmu; v důsledku toho pronajímatel může nájem vypovědět bez výpovědní doby. V případě souhlasu pronajímatele lze podnájem zřídit třetí osobě jen na dobu nájmu prostor. </w:t>
      </w:r>
    </w:p>
    <w:p w14:paraId="2534BFE4" w14:textId="77777777" w:rsidR="003079B9" w:rsidRDefault="003079B9" w:rsidP="008C23E2">
      <w:pPr>
        <w:pStyle w:val="slovanseznam"/>
        <w:numPr>
          <w:ilvl w:val="1"/>
          <w:numId w:val="37"/>
        </w:numPr>
      </w:pPr>
      <w:r>
        <w:t xml:space="preserve">Umožní-li nájemce užívat prostor třetí osobě, odpovídá pronajímateli za jednání této osoby stejně, jako kdyby prostor užíval sám. </w:t>
      </w:r>
    </w:p>
    <w:p w14:paraId="73B2474C" w14:textId="77777777" w:rsidR="003079B9" w:rsidRDefault="003079B9" w:rsidP="0058751E">
      <w:pPr>
        <w:pStyle w:val="Nadpis1"/>
        <w:numPr>
          <w:ilvl w:val="0"/>
          <w:numId w:val="37"/>
        </w:numPr>
      </w:pPr>
      <w:r>
        <w:t>Změna vlastnictví</w:t>
      </w:r>
    </w:p>
    <w:p w14:paraId="196614AA" w14:textId="77777777" w:rsidR="003079B9" w:rsidRDefault="003079B9" w:rsidP="008C23E2">
      <w:pPr>
        <w:pStyle w:val="slovanseznam"/>
        <w:numPr>
          <w:ilvl w:val="1"/>
          <w:numId w:val="37"/>
        </w:numPr>
      </w:pPr>
      <w:r>
        <w:t>Změní-li se vlastník předmětu nájmu, přejdou práva a povinnosti z nájmu na nového vlastníka.</w:t>
      </w:r>
    </w:p>
    <w:p w14:paraId="7C338084" w14:textId="77777777" w:rsidR="003079B9" w:rsidRDefault="003079B9" w:rsidP="008C23E2">
      <w:pPr>
        <w:pStyle w:val="slovanseznam"/>
        <w:numPr>
          <w:ilvl w:val="1"/>
          <w:numId w:val="37"/>
        </w:numPr>
      </w:pPr>
      <w:r>
        <w:t xml:space="preserve">Účastník nemá právo vypovědět nájem jen proto, že se změnil vlastník prostor. </w:t>
      </w:r>
    </w:p>
    <w:p w14:paraId="5ED64216" w14:textId="77777777" w:rsidR="003079B9" w:rsidRDefault="003079B9" w:rsidP="0058751E">
      <w:pPr>
        <w:pStyle w:val="Nadpis1"/>
        <w:numPr>
          <w:ilvl w:val="0"/>
          <w:numId w:val="37"/>
        </w:numPr>
      </w:pPr>
      <w:r>
        <w:t>Skončení nájmu</w:t>
      </w:r>
    </w:p>
    <w:p w14:paraId="5CB222D4" w14:textId="7CBD1FFD" w:rsidR="003079B9" w:rsidRDefault="003079B9" w:rsidP="008C23E2">
      <w:pPr>
        <w:pStyle w:val="slovanseznam"/>
        <w:numPr>
          <w:ilvl w:val="1"/>
          <w:numId w:val="37"/>
        </w:numPr>
      </w:pPr>
      <w:r>
        <w:t xml:space="preserve">Při odevzdání </w:t>
      </w:r>
      <w:r w:rsidRPr="00F049FF">
        <w:t>p</w:t>
      </w:r>
      <w:r>
        <w:t>rostoru slouží</w:t>
      </w:r>
      <w:r w:rsidR="0029074C">
        <w:t xml:space="preserve">cího </w:t>
      </w:r>
      <w:r>
        <w:t xml:space="preserve">podnikání je nájemce oprávněn oddělit si a vzít si vše, co do </w:t>
      </w:r>
      <w:r w:rsidRPr="00F049FF">
        <w:t>p</w:t>
      </w:r>
      <w:r>
        <w:t>rostoru sloužícího k podnikání vložil nebo na něj vnesl vlastním nákladem, je-li to možné a nezhorší-li se tím podstata prostoru sloužícího k podnikání nebo neztíží-li se tím nepřiměřeně jeho užívání.</w:t>
      </w:r>
    </w:p>
    <w:p w14:paraId="5124618E" w14:textId="4DBCB879" w:rsidR="003B2335" w:rsidRDefault="003B2335" w:rsidP="003B2335">
      <w:pPr>
        <w:pStyle w:val="slovanseznam"/>
        <w:numPr>
          <w:ilvl w:val="1"/>
          <w:numId w:val="37"/>
        </w:numPr>
        <w:suppressAutoHyphens/>
      </w:pPr>
      <w:r>
        <w:t>Nájem zanikne zejména uplynutím doby specifikované v článku 4. této smlouvy.</w:t>
      </w:r>
    </w:p>
    <w:p w14:paraId="38EEFAE1" w14:textId="77777777" w:rsidR="003079B9" w:rsidRDefault="003079B9" w:rsidP="008C23E2">
      <w:pPr>
        <w:pStyle w:val="slovanseznam"/>
        <w:numPr>
          <w:ilvl w:val="1"/>
          <w:numId w:val="37"/>
        </w:numPr>
      </w:pPr>
      <w:r>
        <w:t>Zanikne-li předmět nájmu během doby nájmu, nájem skončí.</w:t>
      </w:r>
    </w:p>
    <w:p w14:paraId="431B57BD" w14:textId="77777777" w:rsidR="003079B9" w:rsidRDefault="003079B9" w:rsidP="008C23E2">
      <w:pPr>
        <w:pStyle w:val="slovanseznam"/>
        <w:numPr>
          <w:ilvl w:val="1"/>
          <w:numId w:val="37"/>
        </w:numPr>
      </w:pPr>
      <w:r>
        <w:t>Zanikne-li předmět nájmu během doby nájmu zčásti, má nájemce právo buď na přiměřenou slevu z nájemného, anebo může nájem vypovědět bez výpovědní doby.</w:t>
      </w:r>
    </w:p>
    <w:p w14:paraId="0B01CAE0" w14:textId="77777777" w:rsidR="003079B9" w:rsidRDefault="003079B9" w:rsidP="008C23E2">
      <w:pPr>
        <w:pStyle w:val="slovanseznam"/>
        <w:numPr>
          <w:ilvl w:val="1"/>
          <w:numId w:val="37"/>
        </w:numPr>
      </w:pPr>
      <w:r>
        <w:t xml:space="preserve">Výpověď nájmu vyžaduje písemnou formu a musí dojít druhému účastníkovi. Výpovědní doba běží od prvního dne kalendářního měsíce následujícího poté, co výpověď došla druhému účastníkovi. </w:t>
      </w:r>
    </w:p>
    <w:p w14:paraId="5ED0A55A" w14:textId="77777777" w:rsidR="003079B9" w:rsidRDefault="003079B9" w:rsidP="008C23E2">
      <w:pPr>
        <w:pStyle w:val="slovanseznam"/>
        <w:numPr>
          <w:ilvl w:val="1"/>
          <w:numId w:val="37"/>
        </w:numPr>
      </w:pPr>
      <w:r>
        <w:t>Nájemce může vypovědět nájem z důvodů uvedených v ustanovení § 2308 písm. a) až c) občanského zákoníku, je přitom povinen uvést výpovědní důvod ve výpovědi. Výpovědní lhůta činí v těchto případech tři měsíce.</w:t>
      </w:r>
    </w:p>
    <w:p w14:paraId="05644D75" w14:textId="3EAD58AB" w:rsidR="003079B9" w:rsidRDefault="003079B9" w:rsidP="008C23E2">
      <w:pPr>
        <w:pStyle w:val="slovanseznam"/>
        <w:numPr>
          <w:ilvl w:val="1"/>
          <w:numId w:val="37"/>
        </w:numPr>
      </w:pPr>
      <w:r>
        <w:t xml:space="preserve">Pronajímatel může vypovědět nájem pouze z důvodů uvedených v ustanovení § 2309 písm. </w:t>
      </w:r>
      <w:r w:rsidR="008931F9">
        <w:br/>
      </w:r>
      <w:r>
        <w:t>a) a b) občanského zákoníku, je přitom též povinen uvést výpovědní důvod ve výpovědi. Výpovědní lhůta činí v těchto případech tři měsíce.</w:t>
      </w:r>
    </w:p>
    <w:p w14:paraId="73FC3A39" w14:textId="77777777" w:rsidR="003079B9" w:rsidRPr="00A80C1D" w:rsidRDefault="003079B9" w:rsidP="00535BC6">
      <w:pPr>
        <w:pStyle w:val="slovanseznam"/>
        <w:numPr>
          <w:ilvl w:val="1"/>
          <w:numId w:val="37"/>
        </w:numPr>
      </w:pPr>
      <w:r>
        <w:t xml:space="preserve">Účastníci mohou rovněž vypovědět nájem i z dalších důvodů, nebo bez uvedení důvodů. </w:t>
      </w:r>
      <w:r w:rsidRPr="00A80C1D">
        <w:t xml:space="preserve">Výpovědní lhůta činí </w:t>
      </w:r>
      <w:r>
        <w:t>tři měsíce</w:t>
      </w:r>
      <w:r w:rsidRPr="00A80C1D">
        <w:t xml:space="preserve"> a počítá se od prvního dne měsíce následujícího po doručení písemné výpovědi. </w:t>
      </w:r>
    </w:p>
    <w:p w14:paraId="2F7D694C" w14:textId="77777777" w:rsidR="003079B9" w:rsidRDefault="003079B9" w:rsidP="008C23E2">
      <w:pPr>
        <w:pStyle w:val="slovanseznam"/>
        <w:numPr>
          <w:ilvl w:val="1"/>
          <w:numId w:val="37"/>
        </w:numPr>
      </w:pPr>
      <w:r w:rsidRPr="003B2335">
        <w:t>Nájemce je povinen</w:t>
      </w:r>
      <w:r>
        <w:t xml:space="preserve"> odevzdat předmět nájmu pronajímateli v den, kdy nájem končí. Předmět nájmu je odevzdán, obdrží-li pronajímatel klíče a jinak mu nic nebrání v přístupu do předmětu nájmu a v jeho užívání. </w:t>
      </w:r>
    </w:p>
    <w:p w14:paraId="793D4AB1" w14:textId="77777777" w:rsidR="003079B9" w:rsidRDefault="003079B9" w:rsidP="008C23E2">
      <w:pPr>
        <w:pStyle w:val="slovanseznam"/>
        <w:numPr>
          <w:ilvl w:val="1"/>
          <w:numId w:val="37"/>
        </w:numPr>
      </w:pPr>
      <w:r w:rsidRPr="003B2335">
        <w:t>Nájemce je povinen odevzdat předmět nájmu ve stavu, v jakém jej převzal, nehledě na běžné opotřebení při běžném</w:t>
      </w:r>
      <w:r>
        <w:t xml:space="preserve"> užívání a na vady, které je povinen odstranit pronajímatel, a to formou písemného předávacího protokolu.</w:t>
      </w:r>
    </w:p>
    <w:p w14:paraId="3F677072" w14:textId="77777777" w:rsidR="003079B9" w:rsidRDefault="003079B9" w:rsidP="008C23E2">
      <w:pPr>
        <w:pStyle w:val="slovanseznam"/>
        <w:numPr>
          <w:ilvl w:val="1"/>
          <w:numId w:val="37"/>
        </w:numPr>
      </w:pPr>
      <w:r w:rsidRPr="003B2335">
        <w:t>Nájemce je povinen odstranit v předmětu nájmu změny, které provedl se souhlasem pronajímatele, a uvést předmět</w:t>
      </w:r>
      <w:r>
        <w:t xml:space="preserve"> nájmu do původního stavu, nedohodnou-li se účastníci jinak.</w:t>
      </w:r>
    </w:p>
    <w:p w14:paraId="7E51A0E6" w14:textId="77777777" w:rsidR="003079B9" w:rsidRPr="003B2335" w:rsidRDefault="003079B9" w:rsidP="008C23E2">
      <w:pPr>
        <w:pStyle w:val="slovanseznam"/>
        <w:numPr>
          <w:ilvl w:val="1"/>
          <w:numId w:val="37"/>
        </w:numPr>
      </w:pPr>
      <w:r w:rsidRPr="003B2335">
        <w:lastRenderedPageBreak/>
        <w:t>Nájemce je povinen odstranit v předmětu nájmu změny, které provedl bez souhlasu pronajímatele, ledaže pronajímatel nájemci sdělí, že odstranění změn nežádá; nájemce přesto nemůže žádat vyrovnání, i kdyby se změnami hodnota předmětu nájmu zvýšila. Pronajímatel může žádat náhradu ve výši snížení hodnoty předmětu nájmu, které bylo způsobeno změnami provedenými nájemcem bez souhlasu pronajímatele.</w:t>
      </w:r>
    </w:p>
    <w:p w14:paraId="1C968F71" w14:textId="77777777" w:rsidR="003079B9" w:rsidRPr="003B2335" w:rsidRDefault="003079B9" w:rsidP="008C23E2">
      <w:pPr>
        <w:pStyle w:val="slovanseznam"/>
        <w:numPr>
          <w:ilvl w:val="1"/>
          <w:numId w:val="37"/>
        </w:numPr>
      </w:pPr>
      <w:r w:rsidRPr="003B2335">
        <w:t>Zařízení a předměty upevněné ve zdech, podlaze a stropu předmětu nájmu, které nelze odstranit bez nepřiměřeného snížení hodnoty nebo bez poškození předmětu nájmu nebo nemovitosti jako celku, přecházejí upevněním nebo vložením do vlastnictví pronajímatele. Nájemce má právo žádat, aby se s ním pronajímatel bez zbytečného odkladu vyrovnal; to neplatí o tom, co nájemce provedl bez souhlasu pronajímatele. Vyrovnání je splatné nejpozději ke dni skončení nájmu.</w:t>
      </w:r>
    </w:p>
    <w:p w14:paraId="5709AD81" w14:textId="1E755AF0" w:rsidR="003079B9" w:rsidRPr="003B2335" w:rsidRDefault="003079B9" w:rsidP="008C23E2">
      <w:pPr>
        <w:pStyle w:val="slovanseznam"/>
        <w:numPr>
          <w:ilvl w:val="1"/>
          <w:numId w:val="37"/>
        </w:numPr>
      </w:pPr>
      <w:r w:rsidRPr="003B2335">
        <w:t>Pronajímatel má právo na náhradu ve výši ujednaného nájemného</w:t>
      </w:r>
      <w:r w:rsidRPr="003B2335">
        <w:rPr>
          <w:b/>
        </w:rPr>
        <w:t xml:space="preserve"> </w:t>
      </w:r>
      <w:r w:rsidRPr="003B2335">
        <w:t>a odpovídajících nákladů na služby, neodevzdá-li nájemce předmět nájmu pronajímateli v den skončení nájmu až do dne, kdy nájemce pronajímateli prostory skutečně odevzdá. Nájemce je dále</w:t>
      </w:r>
      <w:r w:rsidRPr="003B2335">
        <w:rPr>
          <w:color w:val="FF6600"/>
        </w:rPr>
        <w:t xml:space="preserve"> </w:t>
      </w:r>
      <w:r w:rsidRPr="003B2335">
        <w:t>povinen zaplatit pronajímateli smluvní pokutu ve výši 3</w:t>
      </w:r>
      <w:r w:rsidR="003B2335" w:rsidRPr="003B2335">
        <w:t xml:space="preserve"> </w:t>
      </w:r>
      <w:r w:rsidRPr="003B2335">
        <w:t xml:space="preserve">% z posledně stanovené čtvrtletní platby za nájem </w:t>
      </w:r>
      <w:r w:rsidR="00382F3C">
        <w:br/>
      </w:r>
      <w:r w:rsidRPr="003B2335">
        <w:t>a služby za každý den prodlení s vyklizením předmětu nájmu.</w:t>
      </w:r>
    </w:p>
    <w:p w14:paraId="29520455" w14:textId="77777777" w:rsidR="003079B9" w:rsidRPr="003B2335" w:rsidRDefault="003079B9" w:rsidP="008C23E2">
      <w:pPr>
        <w:pStyle w:val="slovanseznam"/>
        <w:numPr>
          <w:ilvl w:val="1"/>
          <w:numId w:val="37"/>
        </w:numPr>
      </w:pPr>
      <w:r w:rsidRPr="003B2335">
        <w:t>Zůstane-li v předmětu nájmu věc, o které lze mít za to, že patří nájemci, postará se pronajímatel o věc ve prospěch nájemce a na jeho účet. Nepřevezme-li nájemce tuto věc bez zbytečného odkladu, vzniká pronajímateli právo věc po předchozím upozornění nájemce na jeho účet vhodným způsobem prodat poté, co poskytne dodatečnou přiměřenou lhůtu k převzetí. To neplatí, jedná-li se o věc, kterou nájemce zjevně opustil.</w:t>
      </w:r>
    </w:p>
    <w:p w14:paraId="4A7CFBE2" w14:textId="77777777" w:rsidR="003079B9" w:rsidRDefault="003079B9" w:rsidP="008C23E2">
      <w:pPr>
        <w:pStyle w:val="slovanseznam"/>
        <w:numPr>
          <w:ilvl w:val="1"/>
          <w:numId w:val="37"/>
        </w:numPr>
      </w:pPr>
      <w:r w:rsidRPr="003B2335">
        <w:t>Vyklidí-li nájemce prostor</w:t>
      </w:r>
      <w:r>
        <w:t xml:space="preserve"> sloužící podnikání v souladu s výpovědí, považuje se výpověď za platnou a přijatou nájemcem bez námitek. </w:t>
      </w:r>
    </w:p>
    <w:p w14:paraId="37D7E01F" w14:textId="77777777" w:rsidR="003079B9" w:rsidRDefault="003079B9" w:rsidP="00535BC6">
      <w:pPr>
        <w:pStyle w:val="Nadpis1"/>
        <w:numPr>
          <w:ilvl w:val="0"/>
          <w:numId w:val="37"/>
        </w:numPr>
      </w:pPr>
      <w:r>
        <w:t>Výpověď nájmu pronajímatelem bez výpovědní doby</w:t>
      </w:r>
    </w:p>
    <w:p w14:paraId="6FBDE8FD" w14:textId="77777777" w:rsidR="003079B9" w:rsidRDefault="003079B9" w:rsidP="00535BC6">
      <w:pPr>
        <w:pStyle w:val="slovanseznam"/>
        <w:numPr>
          <w:ilvl w:val="1"/>
          <w:numId w:val="37"/>
        </w:numPr>
      </w:pPr>
      <w:r>
        <w:t xml:space="preserve">Pronajímatel má právo vypovědět nájem bez výpovědní doby a požadovat, aby mu nájemce bez zbytečného odkladu prostory odevzdal, nejpozději však do jednoho měsíce od skončení nájmu, pokud nájemce poruší svou povinnost zvlášť závažným způsobem, tedy zejména pokud </w:t>
      </w:r>
    </w:p>
    <w:p w14:paraId="63A0290B" w14:textId="77777777" w:rsidR="003079B9" w:rsidRDefault="003079B9" w:rsidP="00535BC6">
      <w:pPr>
        <w:pStyle w:val="slovanseznam2"/>
        <w:numPr>
          <w:ilvl w:val="2"/>
          <w:numId w:val="37"/>
        </w:numPr>
      </w:pPr>
      <w:r>
        <w:t xml:space="preserve">nezaplatil-li nájemné a náklady na služby za dobu alespoň tří měsíců, </w:t>
      </w:r>
    </w:p>
    <w:p w14:paraId="12538402" w14:textId="77777777" w:rsidR="003079B9" w:rsidRDefault="003079B9" w:rsidP="00535BC6">
      <w:pPr>
        <w:pStyle w:val="slovanseznam2"/>
        <w:numPr>
          <w:ilvl w:val="2"/>
          <w:numId w:val="37"/>
        </w:numPr>
      </w:pPr>
      <w:r>
        <w:t xml:space="preserve">poškozuje-li prostory nebo dům závažným nebo nenapravitelným způsobem, </w:t>
      </w:r>
    </w:p>
    <w:p w14:paraId="28FC019E" w14:textId="77777777" w:rsidR="003079B9" w:rsidRDefault="003079B9" w:rsidP="00535BC6">
      <w:pPr>
        <w:pStyle w:val="slovanseznam2"/>
        <w:numPr>
          <w:ilvl w:val="2"/>
          <w:numId w:val="37"/>
        </w:numPr>
      </w:pPr>
      <w:r>
        <w:t>způsobuje-li jinak závažné škody nebo obtíže pronajímateli nebo osobám, které v domě bydlí nebo v něm užívají nebytové prostory,</w:t>
      </w:r>
    </w:p>
    <w:p w14:paraId="66D6C969" w14:textId="77777777" w:rsidR="003079B9" w:rsidRDefault="003079B9" w:rsidP="00535BC6">
      <w:pPr>
        <w:pStyle w:val="slovanseznam2"/>
        <w:numPr>
          <w:ilvl w:val="2"/>
          <w:numId w:val="37"/>
        </w:numPr>
      </w:pPr>
      <w:r>
        <w:t>je tak ujednáno v této smlouvě.</w:t>
      </w:r>
    </w:p>
    <w:p w14:paraId="58F9B821" w14:textId="77777777" w:rsidR="00DD348D" w:rsidRDefault="003079B9" w:rsidP="00DD348D">
      <w:pPr>
        <w:pStyle w:val="slovanseznam"/>
        <w:numPr>
          <w:ilvl w:val="1"/>
          <w:numId w:val="37"/>
        </w:numPr>
      </w:pPr>
      <w:r>
        <w:t xml:space="preserve">Neuvede-li pronajímatel ve výpovědi, v čem spatřuje zvlášť závažné porušení nájemcovy povinnosti, nebo nevyzve-li před doručením výpovědi nájemce, aby v přiměřené době odstranil své závadné chování, popřípadě odstranil protiprávní stav, k výpovědi se nepřihlíží. </w:t>
      </w:r>
    </w:p>
    <w:p w14:paraId="7F19B4E8" w14:textId="77777777" w:rsidR="003079B9" w:rsidRDefault="003079B9" w:rsidP="0058751E">
      <w:pPr>
        <w:pStyle w:val="Nadpis1"/>
        <w:numPr>
          <w:ilvl w:val="0"/>
          <w:numId w:val="37"/>
        </w:numPr>
      </w:pPr>
      <w:r>
        <w:t>Firemní štít</w:t>
      </w:r>
    </w:p>
    <w:p w14:paraId="183E3034" w14:textId="7F92AD9B" w:rsidR="003079B9" w:rsidRDefault="003079B9" w:rsidP="008C23E2">
      <w:pPr>
        <w:pStyle w:val="slovanseznam"/>
        <w:numPr>
          <w:ilvl w:val="1"/>
          <w:numId w:val="37"/>
        </w:numPr>
      </w:pPr>
      <w:r>
        <w:t>Pronajímatel uděluje nájemci předběžný souhlas, aby opatřil objekt, kde se nalézá prostor sloužící podnikání v přiměřeném rozsahu štítem, návěstím či podobným znamením (dále jen „štít“); provedení štítu podléhá písemnému schválení pronajímatele. Při skončení nájmu je nájemce povinen veškerá znamení odstranit a uvést dotčenou část nemovité věci do původního stavu. Pro případ porušení této nájemcovy povinnosti sjednávají účastníci</w:t>
      </w:r>
      <w:r w:rsidR="008C2DED">
        <w:t xml:space="preserve"> smluvní pokutu ve výši </w:t>
      </w:r>
      <w:r w:rsidR="00FF67FF">
        <w:br/>
      </w:r>
      <w:r w:rsidR="008C2DED">
        <w:t xml:space="preserve">1 000 </w:t>
      </w:r>
      <w:r>
        <w:t>Kč za každý, byť i započatý, den prodlení s odstraněním štítu.</w:t>
      </w:r>
    </w:p>
    <w:p w14:paraId="24CC018D" w14:textId="77777777" w:rsidR="003079B9" w:rsidRDefault="003079B9" w:rsidP="0058751E">
      <w:pPr>
        <w:pStyle w:val="Nadpis1"/>
        <w:numPr>
          <w:ilvl w:val="0"/>
          <w:numId w:val="37"/>
        </w:numPr>
      </w:pPr>
      <w:r>
        <w:lastRenderedPageBreak/>
        <w:t>Převod nájmu prostoru sloužícího podnikání</w:t>
      </w:r>
    </w:p>
    <w:p w14:paraId="41643CB7" w14:textId="3D4509B7" w:rsidR="003079B9" w:rsidRDefault="00B0610F" w:rsidP="00B0610F">
      <w:pPr>
        <w:pStyle w:val="slovanseznam"/>
        <w:numPr>
          <w:ilvl w:val="1"/>
          <w:numId w:val="37"/>
        </w:numPr>
        <w:suppressAutoHyphens/>
        <w:spacing w:before="0"/>
      </w:pPr>
      <w:r>
        <w:t xml:space="preserve">Nájemce může převést nájem z této smlouvy v souvislosti s převodem podnikatelské činnosti jen s předchozím písemným souhlasem pronajímatele. Při skončení nájmu je povinen uvést pronajaté prostory sloužící podnikání do původního stavu nájemce. </w:t>
      </w:r>
    </w:p>
    <w:p w14:paraId="3D79FEB0" w14:textId="57439F8F" w:rsidR="009A7F62" w:rsidRDefault="003079B9" w:rsidP="00A85AC4">
      <w:pPr>
        <w:pStyle w:val="slovanseznam"/>
        <w:numPr>
          <w:ilvl w:val="1"/>
          <w:numId w:val="37"/>
        </w:numPr>
      </w:pPr>
      <w:r>
        <w:t>Uzavře-li nájemce s třetí osobou smlouvu o koupi či pachtu obchodního závodu bez předchozího písemného souhlasu pronajímatele, přičemž na základě této</w:t>
      </w:r>
      <w:r w:rsidR="00703FE4">
        <w:t xml:space="preserve"> smlouvy by došlo ke změně osoby</w:t>
      </w:r>
      <w:r>
        <w:t xml:space="preserve"> nájemce, může</w:t>
      </w:r>
      <w:r w:rsidRPr="008B65EA">
        <w:t xml:space="preserve"> </w:t>
      </w:r>
      <w:r>
        <w:t>pronajímatel nájem vypovědět bez výpovědní doby.</w:t>
      </w:r>
    </w:p>
    <w:p w14:paraId="0C2C8759" w14:textId="77777777" w:rsidR="009A7F62" w:rsidRDefault="009A7F62" w:rsidP="009A7F62">
      <w:pPr>
        <w:pStyle w:val="Nadpis1"/>
        <w:numPr>
          <w:ilvl w:val="0"/>
          <w:numId w:val="37"/>
        </w:numPr>
      </w:pPr>
      <w:r>
        <w:t>Veřejnoprávní povinnosti účastníků</w:t>
      </w:r>
    </w:p>
    <w:p w14:paraId="235119E8" w14:textId="2E1967B9" w:rsidR="009A7F62" w:rsidRPr="004C2FE9" w:rsidRDefault="009A7F62" w:rsidP="009A7F62">
      <w:pPr>
        <w:pStyle w:val="slovanseznam"/>
        <w:numPr>
          <w:ilvl w:val="1"/>
          <w:numId w:val="37"/>
        </w:numPr>
      </w:pPr>
      <w:r w:rsidRPr="004C2FE9">
        <w:t>Záměr pronájmu byl schválen usnesením Rady města Mělníka číslo</w:t>
      </w:r>
      <w:r w:rsidR="009C4219" w:rsidRPr="004C2FE9">
        <w:t xml:space="preserve"> </w:t>
      </w:r>
      <w:r w:rsidR="00B0610F">
        <w:t>665/2025</w:t>
      </w:r>
      <w:r w:rsidR="009C4219" w:rsidRPr="004C2FE9">
        <w:t>/R</w:t>
      </w:r>
      <w:r w:rsidRPr="004C2FE9">
        <w:t xml:space="preserve"> ze dne </w:t>
      </w:r>
      <w:r w:rsidR="00B0610F">
        <w:br/>
        <w:t>29. 9.</w:t>
      </w:r>
      <w:r w:rsidR="009A4B87" w:rsidRPr="004C2FE9">
        <w:t xml:space="preserve"> </w:t>
      </w:r>
      <w:r w:rsidR="00B0610F">
        <w:t>2025</w:t>
      </w:r>
      <w:r w:rsidRPr="004C2FE9">
        <w:t xml:space="preserve"> a pronájem (resp. uzavření této smlouvy) byl schválen usnesením Rady města Mělníka </w:t>
      </w:r>
      <w:r w:rsidRPr="0029074C">
        <w:t xml:space="preserve">číslo </w:t>
      </w:r>
      <w:r w:rsidR="0029074C">
        <w:t>785/2025/R</w:t>
      </w:r>
      <w:r w:rsidRPr="0029074C">
        <w:t xml:space="preserve"> ze dne</w:t>
      </w:r>
      <w:r w:rsidR="0029074C">
        <w:t xml:space="preserve"> 10. 11. 2025.</w:t>
      </w:r>
    </w:p>
    <w:p w14:paraId="795B9213" w14:textId="0A703A3F" w:rsidR="009A7F62" w:rsidRPr="004C2FE9" w:rsidRDefault="009A7F62" w:rsidP="009A7F62">
      <w:pPr>
        <w:pStyle w:val="slovanseznam"/>
        <w:numPr>
          <w:ilvl w:val="1"/>
          <w:numId w:val="37"/>
        </w:numPr>
      </w:pPr>
      <w:r w:rsidRPr="004C2FE9">
        <w:t xml:space="preserve">Město Mělník potvrzuje ve smyslu ustanovení § 41 zákona č. 128/2000 Sb., o obcích, v platném znění, že podmínky dle ustanovení § 39 odst. 1 citovaného zákona byly městem Mělník (jakožto pronajímatelem) řádně splněny, když záměr pronájmu byl vyvěšen na úřední desce </w:t>
      </w:r>
      <w:r w:rsidR="00B0610F">
        <w:br/>
      </w:r>
      <w:r w:rsidRPr="004C2FE9">
        <w:t xml:space="preserve">od </w:t>
      </w:r>
      <w:r w:rsidR="00B0610F">
        <w:t>6. 10. 2025</w:t>
      </w:r>
      <w:r w:rsidRPr="004C2FE9">
        <w:t xml:space="preserve"> do </w:t>
      </w:r>
      <w:r w:rsidR="00B0610F">
        <w:t>23. 10. 2025</w:t>
      </w:r>
      <w:r w:rsidR="00C96F86" w:rsidRPr="004C2FE9">
        <w:t>.</w:t>
      </w:r>
    </w:p>
    <w:p w14:paraId="48FFD6F7" w14:textId="77777777" w:rsidR="009A7F62" w:rsidRPr="00E439EA" w:rsidRDefault="009A7F62" w:rsidP="009A7F62">
      <w:pPr>
        <w:pStyle w:val="slovanseznam"/>
        <w:numPr>
          <w:ilvl w:val="1"/>
          <w:numId w:val="37"/>
        </w:numPr>
      </w:pPr>
      <w:r w:rsidRPr="004C2FE9">
        <w:t>Nájemce bere výslovně</w:t>
      </w:r>
      <w:r w:rsidRPr="00E439EA">
        <w:t xml:space="preserve"> na vědomí, že pronajímatel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19E6A982" w14:textId="77777777" w:rsidR="009A7F62" w:rsidRPr="00E439EA" w:rsidRDefault="009A7F62" w:rsidP="009A7F62">
      <w:pPr>
        <w:pStyle w:val="slovanseznam"/>
        <w:numPr>
          <w:ilvl w:val="1"/>
          <w:numId w:val="37"/>
        </w:numPr>
      </w:pPr>
      <w:r w:rsidRPr="00E439EA">
        <w:t>Nájemce je srozuměn a výslovně a bezvýhradně souhlasí s tím, že úplné znění této smlouvy včetně všech příloh bude zveřejněno v registru smluv, postupem a za podmínek podle zákona č. 340/2015 Sb., o registru smluv, v platném znění. Nájemce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4101A9A8" w14:textId="77777777" w:rsidR="009A7F62" w:rsidRPr="00E439EA" w:rsidRDefault="009A7F62" w:rsidP="009A7F62">
      <w:pPr>
        <w:pStyle w:val="slovanseznam"/>
        <w:numPr>
          <w:ilvl w:val="1"/>
          <w:numId w:val="37"/>
        </w:numPr>
      </w:pPr>
      <w:r w:rsidRPr="00E439EA">
        <w:rPr>
          <w:rFonts w:cs="Arial"/>
          <w:szCs w:val="22"/>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7D66C2B" w14:textId="77777777" w:rsidR="009A7F62" w:rsidRPr="00E439EA" w:rsidRDefault="009A7F62" w:rsidP="009A7F62">
      <w:pPr>
        <w:pStyle w:val="slovanseznam"/>
        <w:numPr>
          <w:ilvl w:val="1"/>
          <w:numId w:val="37"/>
        </w:numPr>
      </w:pPr>
      <w:bookmarkStart w:id="12" w:name="_Ref454440606"/>
      <w:r w:rsidRPr="00E439EA">
        <w:t>Pronajímatel se zavazuje zaslat tuto smlouvu správci registru smluv k uveřejnění prostřednictvím registru smluv bez zbytečného odkladu, nejpozději však do 30 dnů od uzavření této smlouvy.</w:t>
      </w:r>
      <w:bookmarkEnd w:id="12"/>
    </w:p>
    <w:p w14:paraId="78009B2A" w14:textId="4875E70D" w:rsidR="009A7F62" w:rsidRPr="00E439EA" w:rsidRDefault="009A7F62" w:rsidP="009A7F62">
      <w:pPr>
        <w:pStyle w:val="slovanseznam"/>
        <w:numPr>
          <w:ilvl w:val="1"/>
          <w:numId w:val="37"/>
        </w:numPr>
      </w:pPr>
      <w:r w:rsidRPr="00E439EA">
        <w:t xml:space="preserve">Nájemce se zavazuje ověřit, zda byla povinnost pronajímatele dle článku </w:t>
      </w:r>
      <w:r>
        <w:fldChar w:fldCharType="begin"/>
      </w:r>
      <w:r>
        <w:instrText xml:space="preserve"> REF _Ref454440606 \r \h  \* MERGEFORMAT </w:instrText>
      </w:r>
      <w:r>
        <w:fldChar w:fldCharType="separate"/>
      </w:r>
      <w:proofErr w:type="gramStart"/>
      <w:r w:rsidR="00605FCD">
        <w:t>13.6</w:t>
      </w:r>
      <w:r>
        <w:fldChar w:fldCharType="end"/>
      </w:r>
      <w:r w:rsidR="00707887">
        <w:t>.</w:t>
      </w:r>
      <w:r w:rsidRPr="00E439EA">
        <w:t xml:space="preserve"> této</w:t>
      </w:r>
      <w:proofErr w:type="gramEnd"/>
      <w:r w:rsidRPr="00E439EA">
        <w:t xml:space="preserve"> smlouvy řádně splněna. Není-li povinnost pronajímatele dle článku </w:t>
      </w:r>
      <w:r>
        <w:fldChar w:fldCharType="begin"/>
      </w:r>
      <w:r>
        <w:instrText xml:space="preserve"> REF _Ref454440606 \r \h  \* MERGEFORMAT </w:instrText>
      </w:r>
      <w:r>
        <w:fldChar w:fldCharType="separate"/>
      </w:r>
      <w:proofErr w:type="gramStart"/>
      <w:r w:rsidR="00605FCD">
        <w:t>13.6</w:t>
      </w:r>
      <w:r>
        <w:fldChar w:fldCharType="end"/>
      </w:r>
      <w:r w:rsidR="00707887">
        <w:t>.</w:t>
      </w:r>
      <w:r w:rsidRPr="00E439EA">
        <w:t xml:space="preserve"> této</w:t>
      </w:r>
      <w:proofErr w:type="gramEnd"/>
      <w:r w:rsidRPr="00E439EA">
        <w:t xml:space="preserve"> smlouvy řádně a včas splněna, zavazuje se nájemce zaslat tuto smlouvu správci registru smluv k uveřejnění prostřednictvím registru smluv sám a to bez zbytečného odkladu poté, co se o nesplnění povinnosti pronajímatele dle článku </w:t>
      </w:r>
      <w:r>
        <w:fldChar w:fldCharType="begin"/>
      </w:r>
      <w:r>
        <w:instrText xml:space="preserve"> REF _Ref454440606 \r \h  \* MERGEFORMAT </w:instrText>
      </w:r>
      <w:r>
        <w:fldChar w:fldCharType="separate"/>
      </w:r>
      <w:r w:rsidR="00605FCD">
        <w:t>13.6</w:t>
      </w:r>
      <w:r>
        <w:fldChar w:fldCharType="end"/>
      </w:r>
      <w:r w:rsidR="00707887">
        <w:t>.</w:t>
      </w:r>
      <w:r w:rsidRPr="00E439EA">
        <w:t xml:space="preserve"> nájemce dozvěděl, nejpozději však do tří měsíců ode dne, kdy byla tato smlouva uzavřena.</w:t>
      </w:r>
    </w:p>
    <w:p w14:paraId="4A4D89AD" w14:textId="77777777" w:rsidR="009A7F62" w:rsidRDefault="009A7F62" w:rsidP="009A7F62">
      <w:pPr>
        <w:pStyle w:val="Nadpis1"/>
        <w:numPr>
          <w:ilvl w:val="0"/>
          <w:numId w:val="37"/>
        </w:numPr>
      </w:pPr>
      <w:r>
        <w:lastRenderedPageBreak/>
        <w:t xml:space="preserve">Závěrečná ustanovení </w:t>
      </w:r>
    </w:p>
    <w:p w14:paraId="1BA78F96" w14:textId="77777777" w:rsidR="009A7F62" w:rsidRPr="00E439EA" w:rsidRDefault="009A7F62" w:rsidP="009A7F62">
      <w:pPr>
        <w:pStyle w:val="slovanseznam"/>
        <w:numPr>
          <w:ilvl w:val="1"/>
          <w:numId w:val="37"/>
        </w:numPr>
      </w:pPr>
      <w:r w:rsidRPr="00E439EA">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14:paraId="063C29E3" w14:textId="040B7C46" w:rsidR="009A7F62" w:rsidRDefault="009A7F62" w:rsidP="009A7F62">
      <w:pPr>
        <w:pStyle w:val="slovanseznam"/>
        <w:numPr>
          <w:ilvl w:val="1"/>
          <w:numId w:val="37"/>
        </w:numPr>
      </w:pPr>
      <w:r>
        <w:rPr>
          <w:szCs w:val="24"/>
        </w:rPr>
        <w:t xml:space="preserve">Účastníci </w:t>
      </w:r>
      <w:r w:rsidRPr="00B44341">
        <w:rPr>
          <w:szCs w:val="24"/>
        </w:rPr>
        <w:t xml:space="preserve">této </w:t>
      </w:r>
      <w:r>
        <w:rPr>
          <w:szCs w:val="24"/>
        </w:rPr>
        <w:t>smlouvy prohlašují, že jsou plně svéprávní</w:t>
      </w:r>
      <w:r w:rsidRPr="00B44341">
        <w:rPr>
          <w:szCs w:val="24"/>
        </w:rPr>
        <w:t xml:space="preserve">, že právní </w:t>
      </w:r>
      <w:r>
        <w:rPr>
          <w:szCs w:val="24"/>
        </w:rPr>
        <w:t>jednání spojená s uzavřením této smlouvy učinili</w:t>
      </w:r>
      <w:r w:rsidRPr="00B44341">
        <w:rPr>
          <w:szCs w:val="24"/>
        </w:rPr>
        <w:t xml:space="preserve"> svobodně a vážně, že nikdo z nich nejednal v tísni ani za jednostranně nevýhodných podmínek, že s obsahem </w:t>
      </w:r>
      <w:r>
        <w:rPr>
          <w:szCs w:val="24"/>
        </w:rPr>
        <w:t>smlouvy se řádně seznámili</w:t>
      </w:r>
      <w:r w:rsidRPr="00B44341">
        <w:rPr>
          <w:szCs w:val="24"/>
        </w:rPr>
        <w:t xml:space="preserve">, </w:t>
      </w:r>
      <w:r>
        <w:rPr>
          <w:szCs w:val="24"/>
        </w:rPr>
        <w:t xml:space="preserve">porozuměli mu, </w:t>
      </w:r>
      <w:r w:rsidRPr="00B44341">
        <w:rPr>
          <w:szCs w:val="24"/>
        </w:rPr>
        <w:t xml:space="preserve">souhlasí </w:t>
      </w:r>
      <w:r w:rsidR="005A637E">
        <w:rPr>
          <w:szCs w:val="24"/>
        </w:rPr>
        <w:br/>
      </w:r>
      <w:r w:rsidRPr="00B44341">
        <w:rPr>
          <w:szCs w:val="24"/>
        </w:rPr>
        <w:t xml:space="preserve">s ním a na důkaz toho </w:t>
      </w:r>
      <w:r>
        <w:rPr>
          <w:szCs w:val="24"/>
        </w:rPr>
        <w:t xml:space="preserve">smlouvu </w:t>
      </w:r>
      <w:r w:rsidRPr="00B44341">
        <w:rPr>
          <w:szCs w:val="24"/>
        </w:rPr>
        <w:t>podepisují.</w:t>
      </w:r>
    </w:p>
    <w:p w14:paraId="4D1FAC60" w14:textId="77777777" w:rsidR="009A7F62" w:rsidRDefault="009A7F62" w:rsidP="009A7F62">
      <w:pPr>
        <w:pStyle w:val="slovanseznam"/>
        <w:numPr>
          <w:ilvl w:val="1"/>
          <w:numId w:val="37"/>
        </w:numPr>
        <w:rPr>
          <w:color w:val="000000"/>
        </w:rPr>
      </w:pPr>
      <w:r>
        <w:t>V ostatním se tato smlouva řídí obecně závaznými právními předpisy.</w:t>
      </w:r>
    </w:p>
    <w:p w14:paraId="5324C095" w14:textId="77777777" w:rsidR="009A7F62" w:rsidRDefault="009A7F62" w:rsidP="009A7F62">
      <w:pPr>
        <w:pStyle w:val="slovanseznam"/>
        <w:numPr>
          <w:ilvl w:val="1"/>
          <w:numId w:val="37"/>
        </w:numPr>
        <w:rPr>
          <w:color w:val="000000"/>
        </w:rPr>
      </w:pPr>
      <w:r>
        <w:rPr>
          <w:color w:val="000000"/>
        </w:rPr>
        <w:t xml:space="preserve">Vztahuje-li se důvod neplatnosti jen na některé ustanovení této smlouvy, je neplatným pouze toto ustanovení, pokud z jeho povahy nebo obsahu anebo z okolností, za nichž bylo sjednáno, nevyplývá, že jej nelze oddělit od ostatního obsahu smlouvy. </w:t>
      </w:r>
    </w:p>
    <w:p w14:paraId="43FCE893" w14:textId="5D729244" w:rsidR="00B10543" w:rsidRPr="00B10543" w:rsidRDefault="00B10543" w:rsidP="00B10543">
      <w:pPr>
        <w:pStyle w:val="slovanseznam"/>
        <w:numPr>
          <w:ilvl w:val="1"/>
          <w:numId w:val="37"/>
        </w:numPr>
        <w:rPr>
          <w:rFonts w:asciiTheme="minorHAnsi" w:hAnsiTheme="minorHAnsi" w:cstheme="minorHAnsi"/>
          <w:color w:val="000000"/>
          <w:szCs w:val="22"/>
        </w:rPr>
      </w:pPr>
      <w:r w:rsidRPr="00B10543">
        <w:rPr>
          <w:rFonts w:asciiTheme="minorHAnsi" w:hAnsiTheme="minorHAnsi" w:cstheme="minorHAnsi"/>
          <w:color w:val="000000"/>
          <w:szCs w:val="22"/>
        </w:rPr>
        <w:t xml:space="preserve">Účastníci výslovně souhlasí s tím, aby tato smlouva byla uvedena v centrální evidenci smluv vedené městem Mělník, která může být i veřejně přístupná a která obsahuje údaje o účastnících, předmětu smlouvy, číselné označení této smlouvy, datum nabytí její účinnosti, dobu její platnosti a u ukončených smluv také datum skončení smluvního vztahu. Účastníci prohlašují, že skutečnosti uvedené v této smlouvě nepovažují za obchodní tajemství a udělují souhlas </w:t>
      </w:r>
      <w:r w:rsidR="00B0610F">
        <w:rPr>
          <w:rFonts w:asciiTheme="minorHAnsi" w:hAnsiTheme="minorHAnsi" w:cstheme="minorHAnsi"/>
          <w:color w:val="000000"/>
          <w:szCs w:val="22"/>
        </w:rPr>
        <w:br/>
      </w:r>
      <w:r w:rsidRPr="00B10543">
        <w:rPr>
          <w:rFonts w:asciiTheme="minorHAnsi" w:hAnsiTheme="minorHAnsi" w:cstheme="minorHAnsi"/>
          <w:color w:val="000000"/>
          <w:szCs w:val="22"/>
        </w:rPr>
        <w:t>k jejich užití a zveřejnění bez stanovení jakýchkoliv dalších podmínek.</w:t>
      </w:r>
    </w:p>
    <w:p w14:paraId="58731E13" w14:textId="77777777" w:rsidR="009A7F62" w:rsidRDefault="009A7F62" w:rsidP="009A7F62">
      <w:pPr>
        <w:pStyle w:val="slovanseznam"/>
        <w:numPr>
          <w:ilvl w:val="1"/>
          <w:numId w:val="37"/>
        </w:numPr>
      </w:pPr>
      <w:r>
        <w:rPr>
          <w:color w:val="000000"/>
        </w:rPr>
        <w:t xml:space="preserve">Tuto smlouvu je možné měnit pouze písemnou dohodou účastníků ve formě číslovaných dodatků. </w:t>
      </w:r>
    </w:p>
    <w:p w14:paraId="5355B477" w14:textId="5613B017" w:rsidR="00D65525" w:rsidRPr="00B0610F" w:rsidRDefault="009A7F62" w:rsidP="00D65525">
      <w:pPr>
        <w:pStyle w:val="slovanseznam"/>
        <w:numPr>
          <w:ilvl w:val="1"/>
          <w:numId w:val="37"/>
        </w:numPr>
      </w:pPr>
      <w:r>
        <w:rPr>
          <w:color w:val="000000"/>
        </w:rPr>
        <w:t>Tato smlouva je uzavřena ve čtyřech vyhotoveních, z nichž každý z účastníků obdrží dvě vyhotovení.</w:t>
      </w:r>
    </w:p>
    <w:p w14:paraId="4C5747E2" w14:textId="71A41F8E" w:rsidR="00B0610F" w:rsidRDefault="00B0610F" w:rsidP="00B0610F">
      <w:pPr>
        <w:pStyle w:val="slovanseznam"/>
        <w:numPr>
          <w:ilvl w:val="0"/>
          <w:numId w:val="0"/>
        </w:numPr>
        <w:rPr>
          <w:color w:val="000000"/>
        </w:rPr>
      </w:pPr>
    </w:p>
    <w:p w14:paraId="405B889E" w14:textId="77777777" w:rsidR="001A61C8" w:rsidRDefault="001A61C8" w:rsidP="00B0610F">
      <w:pPr>
        <w:pStyle w:val="slovanseznam"/>
        <w:numPr>
          <w:ilvl w:val="0"/>
          <w:numId w:val="0"/>
        </w:numPr>
        <w:rPr>
          <w:color w:val="000000"/>
        </w:rPr>
      </w:pPr>
    </w:p>
    <w:p w14:paraId="7070B64F" w14:textId="6322DC0E" w:rsidR="001A61C8" w:rsidRDefault="00B0610F" w:rsidP="001A61C8">
      <w:pPr>
        <w:pStyle w:val="slovanseznam"/>
        <w:numPr>
          <w:ilvl w:val="0"/>
          <w:numId w:val="0"/>
        </w:numPr>
      </w:pPr>
      <w:r>
        <w:t>V Mělníku dne …………………………………….</w:t>
      </w:r>
    </w:p>
    <w:p w14:paraId="4B60EF1C" w14:textId="77777777" w:rsidR="001A61C8" w:rsidRPr="001A61C8" w:rsidRDefault="001A61C8" w:rsidP="001A61C8">
      <w:pPr>
        <w:pStyle w:val="slovanseznam"/>
        <w:numPr>
          <w:ilvl w:val="0"/>
          <w:numId w:val="0"/>
        </w:numPr>
        <w:rPr>
          <w:color w:val="000000"/>
        </w:rPr>
      </w:pPr>
    </w:p>
    <w:p w14:paraId="6C6B77DC" w14:textId="328999B7" w:rsidR="00256F8D" w:rsidRPr="00256F8D" w:rsidRDefault="001A61C8" w:rsidP="001A61C8">
      <w:pPr>
        <w:pStyle w:val="Datum"/>
        <w:tabs>
          <w:tab w:val="left" w:pos="284"/>
        </w:tabs>
        <w:ind w:left="0"/>
        <w:rPr>
          <w:rFonts w:ascii="Open Sans" w:hAnsi="Open Sans" w:cs="Open Sans"/>
          <w:szCs w:val="22"/>
        </w:rPr>
      </w:pPr>
      <w:r w:rsidRPr="001A61C8">
        <w:rPr>
          <w:rFonts w:asciiTheme="minorHAnsi" w:hAnsiTheme="minorHAnsi" w:cstheme="minorHAnsi"/>
          <w:szCs w:val="22"/>
        </w:rPr>
        <w:t>Za pronajímatele:</w:t>
      </w:r>
      <w:r w:rsidRPr="001A61C8">
        <w:rPr>
          <w:rFonts w:asciiTheme="minorHAnsi" w:hAnsiTheme="minorHAnsi" w:cstheme="minorHAnsi"/>
          <w:szCs w:val="22"/>
        </w:rPr>
        <w:tab/>
      </w:r>
      <w:r w:rsidRPr="001A61C8">
        <w:rPr>
          <w:rFonts w:asciiTheme="minorHAnsi" w:hAnsiTheme="minorHAnsi" w:cstheme="minorHAnsi"/>
          <w:szCs w:val="22"/>
        </w:rPr>
        <w:tab/>
      </w:r>
      <w:r w:rsidRPr="001A61C8">
        <w:rPr>
          <w:rFonts w:asciiTheme="minorHAnsi" w:hAnsiTheme="minorHAnsi" w:cstheme="minorHAnsi"/>
          <w:szCs w:val="22"/>
        </w:rPr>
        <w:tab/>
      </w:r>
      <w:r w:rsidRPr="001A61C8">
        <w:rPr>
          <w:rFonts w:asciiTheme="minorHAnsi" w:hAnsiTheme="minorHAnsi" w:cstheme="minorHAnsi"/>
          <w:szCs w:val="22"/>
        </w:rPr>
        <w:tab/>
      </w:r>
      <w:r w:rsidRPr="001A61C8">
        <w:rPr>
          <w:rFonts w:asciiTheme="minorHAnsi" w:hAnsiTheme="minorHAnsi" w:cstheme="minorHAnsi"/>
          <w:szCs w:val="22"/>
        </w:rPr>
        <w:tab/>
        <w:t>Za nájemce</w:t>
      </w:r>
      <w:r w:rsidRPr="00FE7BA3">
        <w:rPr>
          <w:rFonts w:ascii="Open Sans" w:hAnsi="Open Sans" w:cs="Open Sans"/>
          <w:szCs w:val="22"/>
        </w:rPr>
        <w:t>:</w:t>
      </w:r>
    </w:p>
    <w:p w14:paraId="67139255" w14:textId="1F010BE9" w:rsidR="003079B9" w:rsidRDefault="003079B9" w:rsidP="001A61C8">
      <w:pPr>
        <w:pStyle w:val="Datum"/>
        <w:tabs>
          <w:tab w:val="left" w:pos="284"/>
        </w:tabs>
        <w:ind w:left="0"/>
      </w:pPr>
      <w:r>
        <w:t xml:space="preserve">                                                                                                                                                                                    </w:t>
      </w:r>
      <w:r>
        <w:br/>
        <w:t>................................................</w:t>
      </w:r>
      <w:r w:rsidR="00C96F86">
        <w:t xml:space="preserve">.........       </w:t>
      </w:r>
      <w:r w:rsidR="00D65525">
        <w:tab/>
      </w:r>
      <w:r w:rsidR="00D65525">
        <w:tab/>
      </w:r>
      <w:r w:rsidR="009A4B87">
        <w:tab/>
      </w:r>
      <w:r>
        <w:t>......................................................</w:t>
      </w:r>
      <w:r w:rsidR="00A3723F">
        <w:t>.............</w:t>
      </w:r>
      <w:r>
        <w:br/>
      </w:r>
      <w:r w:rsidR="004926C4">
        <w:t>Ing. Tomáš Martinec, PhD., starosta</w:t>
      </w:r>
      <w:r>
        <w:tab/>
      </w:r>
      <w:r w:rsidR="00D65525">
        <w:tab/>
      </w:r>
      <w:r w:rsidR="009A4B87">
        <w:tab/>
      </w:r>
      <w:r w:rsidR="001A61C8">
        <w:t xml:space="preserve">Ing. </w:t>
      </w:r>
      <w:r w:rsidR="00A51061">
        <w:t>MARTIN SVOBODA</w:t>
      </w:r>
      <w:r w:rsidR="001A61C8">
        <w:t>, jednatel</w:t>
      </w:r>
    </w:p>
    <w:sectPr w:rsidR="003079B9" w:rsidSect="00E033DA">
      <w:headerReference w:type="default" r:id="rId8"/>
      <w:footerReference w:type="default" r:id="rId9"/>
      <w:footerReference w:type="first" r:id="rId10"/>
      <w:pgSz w:w="11907" w:h="16840"/>
      <w:pgMar w:top="1418" w:right="1418" w:bottom="1418" w:left="1418" w:header="708" w:footer="708" w:gutter="0"/>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36E843" w16cid:durableId="6836E843"/>
  <w16cid:commentId w16cid:paraId="3C02D9B6" w16cid:durableId="3C02D9B6"/>
  <w16cid:commentId w16cid:paraId="79D28D8B" w16cid:durableId="79D28D8B"/>
  <w16cid:commentId w16cid:paraId="35F1CBF0" w16cid:durableId="35F1CB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60C61" w14:textId="77777777" w:rsidR="001F0000" w:rsidRDefault="001F0000">
      <w:r>
        <w:separator/>
      </w:r>
    </w:p>
  </w:endnote>
  <w:endnote w:type="continuationSeparator" w:id="0">
    <w:p w14:paraId="6BFCBCBB" w14:textId="77777777" w:rsidR="001F0000" w:rsidRDefault="001F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2B0F" w14:textId="4BC87F33" w:rsidR="003079B9" w:rsidRPr="00CF7795" w:rsidRDefault="003079B9">
    <w:pPr>
      <w:pStyle w:val="Zpat"/>
      <w:rPr>
        <w:sz w:val="16"/>
        <w:szCs w:val="16"/>
      </w:rPr>
    </w:pPr>
    <w:r>
      <w:tab/>
    </w:r>
    <w:r w:rsidR="00CF7795" w:rsidRPr="00CF7795">
      <w:rPr>
        <w:sz w:val="16"/>
        <w:szCs w:val="16"/>
      </w:rPr>
      <w:fldChar w:fldCharType="begin"/>
    </w:r>
    <w:r w:rsidR="00CF7795" w:rsidRPr="00CF7795">
      <w:rPr>
        <w:sz w:val="16"/>
        <w:szCs w:val="16"/>
      </w:rPr>
      <w:instrText xml:space="preserve"> FILENAME  \* MERGEFORMAT </w:instrText>
    </w:r>
    <w:r w:rsidR="00CF7795" w:rsidRPr="00CF7795">
      <w:rPr>
        <w:sz w:val="16"/>
        <w:szCs w:val="16"/>
      </w:rPr>
      <w:fldChar w:fldCharType="separate"/>
    </w:r>
    <w:r w:rsidR="00605FCD">
      <w:rPr>
        <w:noProof/>
        <w:sz w:val="16"/>
        <w:szCs w:val="16"/>
      </w:rPr>
      <w:t>BS projekt č.p.30 o vým. 19,30 m2 s DPH - od 1.12.2025.docx</w:t>
    </w:r>
    <w:r w:rsidR="00CF7795" w:rsidRPr="00CF7795">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E347A" w14:textId="45804D06" w:rsidR="003079B9" w:rsidRPr="00CF7795" w:rsidRDefault="003079B9">
    <w:pPr>
      <w:pStyle w:val="Zpat"/>
      <w:rPr>
        <w:sz w:val="16"/>
        <w:szCs w:val="16"/>
      </w:rPr>
    </w:pPr>
    <w:r>
      <w:tab/>
    </w:r>
    <w:r w:rsidR="00055675" w:rsidRPr="00CF7795">
      <w:rPr>
        <w:sz w:val="16"/>
        <w:szCs w:val="16"/>
      </w:rPr>
      <w:fldChar w:fldCharType="begin"/>
    </w:r>
    <w:r w:rsidR="00055675" w:rsidRPr="00CF7795">
      <w:rPr>
        <w:sz w:val="16"/>
        <w:szCs w:val="16"/>
      </w:rPr>
      <w:instrText xml:space="preserve"> FILENAME  \* MERGEFORMAT </w:instrText>
    </w:r>
    <w:r w:rsidR="00055675" w:rsidRPr="00CF7795">
      <w:rPr>
        <w:sz w:val="16"/>
        <w:szCs w:val="16"/>
      </w:rPr>
      <w:fldChar w:fldCharType="separate"/>
    </w:r>
    <w:r w:rsidR="00605FCD">
      <w:rPr>
        <w:noProof/>
        <w:sz w:val="16"/>
        <w:szCs w:val="16"/>
      </w:rPr>
      <w:t>BS projekt č.p.30 o vým. 19,30 m2 s DPH - od 1.12.2025.docx</w:t>
    </w:r>
    <w:r w:rsidR="00055675" w:rsidRPr="00CF779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E9E5C" w14:textId="77777777" w:rsidR="001F0000" w:rsidRDefault="001F0000">
      <w:r>
        <w:separator/>
      </w:r>
    </w:p>
  </w:footnote>
  <w:footnote w:type="continuationSeparator" w:id="0">
    <w:p w14:paraId="144F4328" w14:textId="77777777" w:rsidR="001F0000" w:rsidRDefault="001F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DCF2E" w14:textId="168E86CE" w:rsidR="003079B9" w:rsidRDefault="003079B9">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E55F49">
      <w:rPr>
        <w:rStyle w:val="slostrnky"/>
        <w:noProof/>
      </w:rPr>
      <w:t>9</w:t>
    </w:r>
    <w:r>
      <w:rPr>
        <w:rStyle w:val="slostrnky"/>
      </w:rPr>
      <w:fldChar w:fldCharType="end"/>
    </w:r>
    <w:r>
      <w:rPr>
        <w:rStyle w:val="slostrnky"/>
      </w:rPr>
      <w:t>/</w:t>
    </w:r>
    <w:r w:rsidR="00E55F49">
      <w:fldChar w:fldCharType="begin"/>
    </w:r>
    <w:r w:rsidR="00E55F49">
      <w:instrText xml:space="preserve"> NUMPAGES  \* MERGEFORMAT </w:instrText>
    </w:r>
    <w:r w:rsidR="00E55F49">
      <w:fldChar w:fldCharType="separate"/>
    </w:r>
    <w:r w:rsidR="00E55F49" w:rsidRPr="00E55F49">
      <w:rPr>
        <w:rStyle w:val="slostrnky"/>
        <w:noProof/>
      </w:rPr>
      <w:t>9</w:t>
    </w:r>
    <w:r w:rsidR="00E55F49">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E5CEF76"/>
    <w:lvl w:ilvl="0">
      <w:start w:val="1"/>
      <w:numFmt w:val="decimal"/>
      <w:pStyle w:val="Seznamsodrkami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9AEFFA6"/>
    <w:lvl w:ilvl="0">
      <w:start w:val="1"/>
      <w:numFmt w:val="decimal"/>
      <w:pStyle w:val="Seznamsodrkami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E3CB606"/>
    <w:lvl w:ilvl="0">
      <w:start w:val="1"/>
      <w:numFmt w:val="decimal"/>
      <w:pStyle w:val="Seznamsodrkami3"/>
      <w:lvlText w:val="%1."/>
      <w:lvlJc w:val="left"/>
      <w:pPr>
        <w:tabs>
          <w:tab w:val="num" w:pos="926"/>
        </w:tabs>
        <w:ind w:left="926" w:hanging="360"/>
      </w:pPr>
      <w:rPr>
        <w:rFonts w:cs="Times New Roman"/>
      </w:rPr>
    </w:lvl>
  </w:abstractNum>
  <w:abstractNum w:abstractNumId="3" w15:restartNumberingAfterBreak="0">
    <w:nsid w:val="FFFFFF7F"/>
    <w:multiLevelType w:val="singleLevel"/>
    <w:tmpl w:val="48AEBB20"/>
    <w:lvl w:ilvl="0">
      <w:start w:val="1"/>
      <w:numFmt w:val="decimal"/>
      <w:pStyle w:val="Seznamsodrkami2"/>
      <w:lvlText w:val="%1."/>
      <w:lvlJc w:val="left"/>
      <w:pPr>
        <w:tabs>
          <w:tab w:val="num" w:pos="643"/>
        </w:tabs>
        <w:ind w:left="643" w:hanging="360"/>
      </w:pPr>
      <w:rPr>
        <w:rFonts w:cs="Times New Roman"/>
      </w:rPr>
    </w:lvl>
  </w:abstractNum>
  <w:abstractNum w:abstractNumId="4" w15:restartNumberingAfterBreak="0">
    <w:nsid w:val="FFFFFF80"/>
    <w:multiLevelType w:val="singleLevel"/>
    <w:tmpl w:val="7E4E04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84EC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2AE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612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54FF48"/>
    <w:lvl w:ilvl="0">
      <w:start w:val="1"/>
      <w:numFmt w:val="decimal"/>
      <w:pStyle w:val="Seznamsodrkami"/>
      <w:lvlText w:val="%1."/>
      <w:lvlJc w:val="left"/>
      <w:pPr>
        <w:tabs>
          <w:tab w:val="num" w:pos="360"/>
        </w:tabs>
        <w:ind w:left="360" w:hanging="360"/>
      </w:pPr>
      <w:rPr>
        <w:rFonts w:cs="Times New Roman"/>
      </w:rPr>
    </w:lvl>
  </w:abstractNum>
  <w:abstractNum w:abstractNumId="9" w15:restartNumberingAfterBreak="0">
    <w:nsid w:val="FFFFFF89"/>
    <w:multiLevelType w:val="singleLevel"/>
    <w:tmpl w:val="1DDA98B2"/>
    <w:lvl w:ilvl="0">
      <w:start w:val="1"/>
      <w:numFmt w:val="bullet"/>
      <w:pStyle w:val="slovanseznam5"/>
      <w:lvlText w:val=""/>
      <w:lvlJc w:val="left"/>
      <w:pPr>
        <w:tabs>
          <w:tab w:val="num" w:pos="360"/>
        </w:tabs>
        <w:ind w:left="360" w:hanging="360"/>
      </w:pPr>
      <w:rPr>
        <w:rFonts w:ascii="Symbol" w:hAnsi="Symbol" w:hint="default"/>
      </w:rPr>
    </w:lvl>
  </w:abstractNum>
  <w:abstractNum w:abstractNumId="10" w15:restartNumberingAfterBreak="0">
    <w:nsid w:val="673651BC"/>
    <w:multiLevelType w:val="multilevel"/>
    <w:tmpl w:val="A142073E"/>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9"/>
  </w:num>
  <w:num w:numId="37">
    <w:abstractNumId w:val="10"/>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2F"/>
    <w:rsid w:val="00016409"/>
    <w:rsid w:val="00016545"/>
    <w:rsid w:val="00025B73"/>
    <w:rsid w:val="00026DFA"/>
    <w:rsid w:val="000422E5"/>
    <w:rsid w:val="000454AB"/>
    <w:rsid w:val="00055675"/>
    <w:rsid w:val="000719D5"/>
    <w:rsid w:val="00071C56"/>
    <w:rsid w:val="00073944"/>
    <w:rsid w:val="00074E38"/>
    <w:rsid w:val="000825A7"/>
    <w:rsid w:val="00087332"/>
    <w:rsid w:val="0009387D"/>
    <w:rsid w:val="00093BA7"/>
    <w:rsid w:val="000A15A2"/>
    <w:rsid w:val="000A3166"/>
    <w:rsid w:val="000D3EE3"/>
    <w:rsid w:val="000D75D7"/>
    <w:rsid w:val="000D7601"/>
    <w:rsid w:val="000E0206"/>
    <w:rsid w:val="000E6B45"/>
    <w:rsid w:val="001065B2"/>
    <w:rsid w:val="00116D57"/>
    <w:rsid w:val="00140BC2"/>
    <w:rsid w:val="00142562"/>
    <w:rsid w:val="001449FE"/>
    <w:rsid w:val="001459A1"/>
    <w:rsid w:val="001553FD"/>
    <w:rsid w:val="00166AEC"/>
    <w:rsid w:val="00172320"/>
    <w:rsid w:val="00174BF2"/>
    <w:rsid w:val="001813DB"/>
    <w:rsid w:val="0018165C"/>
    <w:rsid w:val="00191609"/>
    <w:rsid w:val="00191A59"/>
    <w:rsid w:val="001926EB"/>
    <w:rsid w:val="001A16C1"/>
    <w:rsid w:val="001A61C8"/>
    <w:rsid w:val="001B61FD"/>
    <w:rsid w:val="001B7F88"/>
    <w:rsid w:val="001D3AEB"/>
    <w:rsid w:val="001E13C3"/>
    <w:rsid w:val="001E2533"/>
    <w:rsid w:val="001F0000"/>
    <w:rsid w:val="001F4D0B"/>
    <w:rsid w:val="00211AD7"/>
    <w:rsid w:val="002308F8"/>
    <w:rsid w:val="002376D2"/>
    <w:rsid w:val="00237BB3"/>
    <w:rsid w:val="0024379F"/>
    <w:rsid w:val="0025003C"/>
    <w:rsid w:val="00254686"/>
    <w:rsid w:val="00256F8D"/>
    <w:rsid w:val="0029074C"/>
    <w:rsid w:val="002936EB"/>
    <w:rsid w:val="002A3323"/>
    <w:rsid w:val="002A487D"/>
    <w:rsid w:val="002A7951"/>
    <w:rsid w:val="002C18E5"/>
    <w:rsid w:val="002C2705"/>
    <w:rsid w:val="002C4711"/>
    <w:rsid w:val="002D58B5"/>
    <w:rsid w:val="002D7CDD"/>
    <w:rsid w:val="002F125C"/>
    <w:rsid w:val="002F4CA0"/>
    <w:rsid w:val="002F4DE1"/>
    <w:rsid w:val="002F609F"/>
    <w:rsid w:val="003024EA"/>
    <w:rsid w:val="003079B9"/>
    <w:rsid w:val="00310181"/>
    <w:rsid w:val="00311594"/>
    <w:rsid w:val="00316F03"/>
    <w:rsid w:val="003241FC"/>
    <w:rsid w:val="003243A8"/>
    <w:rsid w:val="003422E3"/>
    <w:rsid w:val="00344156"/>
    <w:rsid w:val="00346D33"/>
    <w:rsid w:val="00350071"/>
    <w:rsid w:val="00352816"/>
    <w:rsid w:val="00361B5B"/>
    <w:rsid w:val="003776D7"/>
    <w:rsid w:val="00380252"/>
    <w:rsid w:val="00380980"/>
    <w:rsid w:val="00382F3C"/>
    <w:rsid w:val="003A2F24"/>
    <w:rsid w:val="003B1390"/>
    <w:rsid w:val="003B2335"/>
    <w:rsid w:val="003C236C"/>
    <w:rsid w:val="003D6298"/>
    <w:rsid w:val="003E3060"/>
    <w:rsid w:val="003E3C46"/>
    <w:rsid w:val="003F4113"/>
    <w:rsid w:val="003F5270"/>
    <w:rsid w:val="00404E81"/>
    <w:rsid w:val="004179E1"/>
    <w:rsid w:val="00452063"/>
    <w:rsid w:val="00465911"/>
    <w:rsid w:val="00475E40"/>
    <w:rsid w:val="00480350"/>
    <w:rsid w:val="00480AA8"/>
    <w:rsid w:val="004877C7"/>
    <w:rsid w:val="004926C4"/>
    <w:rsid w:val="004935B8"/>
    <w:rsid w:val="00493D80"/>
    <w:rsid w:val="00496ABB"/>
    <w:rsid w:val="004A35B2"/>
    <w:rsid w:val="004C0050"/>
    <w:rsid w:val="004C29DB"/>
    <w:rsid w:val="004C2FE9"/>
    <w:rsid w:val="004D0C1A"/>
    <w:rsid w:val="004D7447"/>
    <w:rsid w:val="00504FEE"/>
    <w:rsid w:val="0051374F"/>
    <w:rsid w:val="00513773"/>
    <w:rsid w:val="005176B4"/>
    <w:rsid w:val="00523AC2"/>
    <w:rsid w:val="00534156"/>
    <w:rsid w:val="00535BC6"/>
    <w:rsid w:val="00542EC5"/>
    <w:rsid w:val="00546754"/>
    <w:rsid w:val="005556A7"/>
    <w:rsid w:val="00555FC3"/>
    <w:rsid w:val="00570D29"/>
    <w:rsid w:val="00581F7B"/>
    <w:rsid w:val="00582F78"/>
    <w:rsid w:val="00586235"/>
    <w:rsid w:val="0058751E"/>
    <w:rsid w:val="00595363"/>
    <w:rsid w:val="00595C05"/>
    <w:rsid w:val="00596A9D"/>
    <w:rsid w:val="005A2DC1"/>
    <w:rsid w:val="005A637E"/>
    <w:rsid w:val="005D3E4B"/>
    <w:rsid w:val="005D52FA"/>
    <w:rsid w:val="005F548B"/>
    <w:rsid w:val="005F6F65"/>
    <w:rsid w:val="006036E3"/>
    <w:rsid w:val="00605FCD"/>
    <w:rsid w:val="006077C3"/>
    <w:rsid w:val="00607C47"/>
    <w:rsid w:val="00610C91"/>
    <w:rsid w:val="006123BB"/>
    <w:rsid w:val="00635533"/>
    <w:rsid w:val="0064512F"/>
    <w:rsid w:val="006569B9"/>
    <w:rsid w:val="0067028A"/>
    <w:rsid w:val="00670E8B"/>
    <w:rsid w:val="006712FA"/>
    <w:rsid w:val="00685534"/>
    <w:rsid w:val="006A19C5"/>
    <w:rsid w:val="006B19CB"/>
    <w:rsid w:val="006C1CCE"/>
    <w:rsid w:val="00703135"/>
    <w:rsid w:val="00703FE4"/>
    <w:rsid w:val="0070730A"/>
    <w:rsid w:val="00707887"/>
    <w:rsid w:val="00713F0F"/>
    <w:rsid w:val="00715B62"/>
    <w:rsid w:val="00740438"/>
    <w:rsid w:val="00751115"/>
    <w:rsid w:val="00754581"/>
    <w:rsid w:val="00764256"/>
    <w:rsid w:val="007647F3"/>
    <w:rsid w:val="00772C25"/>
    <w:rsid w:val="00775259"/>
    <w:rsid w:val="00794867"/>
    <w:rsid w:val="007B1F59"/>
    <w:rsid w:val="007B3A3B"/>
    <w:rsid w:val="007C2D04"/>
    <w:rsid w:val="007D08E2"/>
    <w:rsid w:val="007D572F"/>
    <w:rsid w:val="007E0DB9"/>
    <w:rsid w:val="00801CAC"/>
    <w:rsid w:val="00814BB5"/>
    <w:rsid w:val="00815855"/>
    <w:rsid w:val="00816F42"/>
    <w:rsid w:val="00817B8C"/>
    <w:rsid w:val="00825139"/>
    <w:rsid w:val="00831B90"/>
    <w:rsid w:val="00833F41"/>
    <w:rsid w:val="008343A5"/>
    <w:rsid w:val="00855E7D"/>
    <w:rsid w:val="00863916"/>
    <w:rsid w:val="00873CA8"/>
    <w:rsid w:val="00883F7B"/>
    <w:rsid w:val="00886FC0"/>
    <w:rsid w:val="008931F9"/>
    <w:rsid w:val="00896DCF"/>
    <w:rsid w:val="008A54F5"/>
    <w:rsid w:val="008B0A48"/>
    <w:rsid w:val="008B3119"/>
    <w:rsid w:val="008B65EA"/>
    <w:rsid w:val="008C23E2"/>
    <w:rsid w:val="008C2DED"/>
    <w:rsid w:val="008D1AB8"/>
    <w:rsid w:val="008D4A42"/>
    <w:rsid w:val="008E7AB8"/>
    <w:rsid w:val="008F08C4"/>
    <w:rsid w:val="008F0FD8"/>
    <w:rsid w:val="008F1650"/>
    <w:rsid w:val="009232E0"/>
    <w:rsid w:val="00923B3A"/>
    <w:rsid w:val="00925098"/>
    <w:rsid w:val="00932786"/>
    <w:rsid w:val="00942DDF"/>
    <w:rsid w:val="0094391E"/>
    <w:rsid w:val="00944A95"/>
    <w:rsid w:val="00953E77"/>
    <w:rsid w:val="00961EDB"/>
    <w:rsid w:val="0096735A"/>
    <w:rsid w:val="009702E2"/>
    <w:rsid w:val="00973912"/>
    <w:rsid w:val="009744AC"/>
    <w:rsid w:val="009803D6"/>
    <w:rsid w:val="00981EE6"/>
    <w:rsid w:val="009838C3"/>
    <w:rsid w:val="0099564F"/>
    <w:rsid w:val="00996DD1"/>
    <w:rsid w:val="009A4B87"/>
    <w:rsid w:val="009A5CC4"/>
    <w:rsid w:val="009A7F62"/>
    <w:rsid w:val="009B5EB9"/>
    <w:rsid w:val="009C2289"/>
    <w:rsid w:val="009C4219"/>
    <w:rsid w:val="009E5554"/>
    <w:rsid w:val="00A13E77"/>
    <w:rsid w:val="00A14588"/>
    <w:rsid w:val="00A2298B"/>
    <w:rsid w:val="00A3723F"/>
    <w:rsid w:val="00A44D7D"/>
    <w:rsid w:val="00A46F62"/>
    <w:rsid w:val="00A51061"/>
    <w:rsid w:val="00A605E3"/>
    <w:rsid w:val="00A60BD2"/>
    <w:rsid w:val="00A61E11"/>
    <w:rsid w:val="00A747B5"/>
    <w:rsid w:val="00A80C1D"/>
    <w:rsid w:val="00A85AC4"/>
    <w:rsid w:val="00AA7AFD"/>
    <w:rsid w:val="00AC6D34"/>
    <w:rsid w:val="00AE0C45"/>
    <w:rsid w:val="00B0610F"/>
    <w:rsid w:val="00B0744B"/>
    <w:rsid w:val="00B10543"/>
    <w:rsid w:val="00B11C3A"/>
    <w:rsid w:val="00B17002"/>
    <w:rsid w:val="00B2333D"/>
    <w:rsid w:val="00B233E9"/>
    <w:rsid w:val="00B24504"/>
    <w:rsid w:val="00B44341"/>
    <w:rsid w:val="00B44FD8"/>
    <w:rsid w:val="00B4571F"/>
    <w:rsid w:val="00B71559"/>
    <w:rsid w:val="00B72BD5"/>
    <w:rsid w:val="00B76A39"/>
    <w:rsid w:val="00B80B9B"/>
    <w:rsid w:val="00B811EB"/>
    <w:rsid w:val="00B81559"/>
    <w:rsid w:val="00B9227F"/>
    <w:rsid w:val="00B9240F"/>
    <w:rsid w:val="00B92579"/>
    <w:rsid w:val="00B95239"/>
    <w:rsid w:val="00BA64F3"/>
    <w:rsid w:val="00BC0EF3"/>
    <w:rsid w:val="00BC22B9"/>
    <w:rsid w:val="00BC4A8A"/>
    <w:rsid w:val="00BC4DC6"/>
    <w:rsid w:val="00BF75BA"/>
    <w:rsid w:val="00C076AD"/>
    <w:rsid w:val="00C14F32"/>
    <w:rsid w:val="00C2417F"/>
    <w:rsid w:val="00C26CDB"/>
    <w:rsid w:val="00C322A3"/>
    <w:rsid w:val="00C50008"/>
    <w:rsid w:val="00C6488E"/>
    <w:rsid w:val="00C6633E"/>
    <w:rsid w:val="00C6719B"/>
    <w:rsid w:val="00C80B8B"/>
    <w:rsid w:val="00C85459"/>
    <w:rsid w:val="00C96F80"/>
    <w:rsid w:val="00C96F86"/>
    <w:rsid w:val="00CC00E7"/>
    <w:rsid w:val="00CC3E9C"/>
    <w:rsid w:val="00CC7482"/>
    <w:rsid w:val="00CC7B2E"/>
    <w:rsid w:val="00CD3634"/>
    <w:rsid w:val="00CE6556"/>
    <w:rsid w:val="00CF7795"/>
    <w:rsid w:val="00D11959"/>
    <w:rsid w:val="00D17810"/>
    <w:rsid w:val="00D33137"/>
    <w:rsid w:val="00D37ECC"/>
    <w:rsid w:val="00D44ABA"/>
    <w:rsid w:val="00D45D56"/>
    <w:rsid w:val="00D56634"/>
    <w:rsid w:val="00D57248"/>
    <w:rsid w:val="00D6217F"/>
    <w:rsid w:val="00D6277F"/>
    <w:rsid w:val="00D63C4D"/>
    <w:rsid w:val="00D65525"/>
    <w:rsid w:val="00D67156"/>
    <w:rsid w:val="00D6735A"/>
    <w:rsid w:val="00D7330F"/>
    <w:rsid w:val="00D81DD1"/>
    <w:rsid w:val="00D94F94"/>
    <w:rsid w:val="00DA7F06"/>
    <w:rsid w:val="00DB22DD"/>
    <w:rsid w:val="00DB2914"/>
    <w:rsid w:val="00DC1860"/>
    <w:rsid w:val="00DD348D"/>
    <w:rsid w:val="00DD42F0"/>
    <w:rsid w:val="00DE23BF"/>
    <w:rsid w:val="00DE4A42"/>
    <w:rsid w:val="00DF35AE"/>
    <w:rsid w:val="00E00E35"/>
    <w:rsid w:val="00E027B7"/>
    <w:rsid w:val="00E033DA"/>
    <w:rsid w:val="00E03EC9"/>
    <w:rsid w:val="00E15866"/>
    <w:rsid w:val="00E172B9"/>
    <w:rsid w:val="00E233A0"/>
    <w:rsid w:val="00E3204C"/>
    <w:rsid w:val="00E44E6F"/>
    <w:rsid w:val="00E55F49"/>
    <w:rsid w:val="00E61200"/>
    <w:rsid w:val="00E622CC"/>
    <w:rsid w:val="00E64A61"/>
    <w:rsid w:val="00E67683"/>
    <w:rsid w:val="00E713EF"/>
    <w:rsid w:val="00E81A42"/>
    <w:rsid w:val="00E965B4"/>
    <w:rsid w:val="00ED07AE"/>
    <w:rsid w:val="00EF1B79"/>
    <w:rsid w:val="00F004B2"/>
    <w:rsid w:val="00F049FF"/>
    <w:rsid w:val="00F13D0E"/>
    <w:rsid w:val="00F14637"/>
    <w:rsid w:val="00F24A2C"/>
    <w:rsid w:val="00F2543D"/>
    <w:rsid w:val="00F34108"/>
    <w:rsid w:val="00F46B90"/>
    <w:rsid w:val="00F46F6E"/>
    <w:rsid w:val="00F60EBE"/>
    <w:rsid w:val="00F62F26"/>
    <w:rsid w:val="00F74714"/>
    <w:rsid w:val="00F74F32"/>
    <w:rsid w:val="00F7625E"/>
    <w:rsid w:val="00F9058D"/>
    <w:rsid w:val="00F919D3"/>
    <w:rsid w:val="00F92B40"/>
    <w:rsid w:val="00FA2D3A"/>
    <w:rsid w:val="00FA4198"/>
    <w:rsid w:val="00FB1CF2"/>
    <w:rsid w:val="00FB1ECA"/>
    <w:rsid w:val="00FD0226"/>
    <w:rsid w:val="00FD1F52"/>
    <w:rsid w:val="00FD25E3"/>
    <w:rsid w:val="00FD3BB6"/>
    <w:rsid w:val="00FD670D"/>
    <w:rsid w:val="00FF67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4577"/>
    <o:shapelayout v:ext="edit">
      <o:idmap v:ext="edit" data="1"/>
    </o:shapelayout>
  </w:shapeDefaults>
  <w:decimalSymbol w:val=","/>
  <w:listSeparator w:val=";"/>
  <w14:docId w14:val="208DB9DA"/>
  <w15:docId w15:val="{71BF2E3D-A99A-44F8-9401-5C6C6AAA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27B7"/>
    <w:rPr>
      <w:rFonts w:ascii="Calibri" w:hAnsi="Calibri"/>
      <w:szCs w:val="20"/>
    </w:rPr>
  </w:style>
  <w:style w:type="paragraph" w:styleId="Nadpis1">
    <w:name w:val="heading 1"/>
    <w:basedOn w:val="Normln"/>
    <w:next w:val="slovanseznam"/>
    <w:link w:val="Nadpis1Char"/>
    <w:uiPriority w:val="99"/>
    <w:qFormat/>
    <w:rsid w:val="00E027B7"/>
    <w:pPr>
      <w:keepNext/>
      <w:tabs>
        <w:tab w:val="num" w:pos="709"/>
      </w:tabs>
      <w:spacing w:before="480" w:after="60"/>
      <w:ind w:left="709" w:hanging="709"/>
      <w:outlineLvl w:val="0"/>
    </w:pPr>
    <w:rPr>
      <w:rFonts w:ascii="Cambria" w:hAnsi="Cambria"/>
      <w:b/>
      <w:kern w:val="22"/>
      <w:sz w:val="28"/>
    </w:rPr>
  </w:style>
  <w:style w:type="paragraph" w:styleId="Nadpis2">
    <w:name w:val="heading 2"/>
    <w:basedOn w:val="Normln"/>
    <w:next w:val="slovanseznam2"/>
    <w:link w:val="Nadpis2Char"/>
    <w:uiPriority w:val="99"/>
    <w:qFormat/>
    <w:rsid w:val="00E027B7"/>
    <w:pPr>
      <w:keepNext/>
      <w:spacing w:before="240" w:after="60"/>
      <w:ind w:left="709"/>
      <w:outlineLvl w:val="1"/>
    </w:pPr>
    <w:rPr>
      <w:rFonts w:ascii="Cambria" w:hAnsi="Cambria"/>
      <w:b/>
      <w:sz w:val="26"/>
    </w:rPr>
  </w:style>
  <w:style w:type="paragraph" w:styleId="Nadpis3">
    <w:name w:val="heading 3"/>
    <w:basedOn w:val="Normln"/>
    <w:next w:val="slovanseznam3"/>
    <w:link w:val="Nadpis3Char"/>
    <w:uiPriority w:val="99"/>
    <w:qFormat/>
    <w:rsid w:val="00E027B7"/>
    <w:pPr>
      <w:keepNext/>
      <w:spacing w:before="240" w:after="60"/>
      <w:ind w:left="1418"/>
      <w:outlineLvl w:val="2"/>
    </w:pPr>
    <w:rPr>
      <w:rFonts w:ascii="Cambria" w:hAnsi="Cambria"/>
      <w:b/>
      <w:sz w:val="24"/>
    </w:rPr>
  </w:style>
  <w:style w:type="paragraph" w:styleId="Nadpis4">
    <w:name w:val="heading 4"/>
    <w:basedOn w:val="Normln"/>
    <w:next w:val="slovanseznam4"/>
    <w:link w:val="Nadpis4Char"/>
    <w:uiPriority w:val="99"/>
    <w:qFormat/>
    <w:rsid w:val="00E027B7"/>
    <w:pPr>
      <w:keepNext/>
      <w:spacing w:before="240" w:after="60"/>
      <w:ind w:left="2268"/>
      <w:outlineLvl w:val="3"/>
    </w:pPr>
    <w:rPr>
      <w:rFonts w:ascii="Cambria" w:hAnsi="Cambria"/>
      <w:b/>
      <w:sz w:val="24"/>
    </w:rPr>
  </w:style>
  <w:style w:type="paragraph" w:styleId="Nadpis5">
    <w:name w:val="heading 5"/>
    <w:basedOn w:val="Normln"/>
    <w:next w:val="slovanseznam5"/>
    <w:link w:val="Nadpis5Char"/>
    <w:uiPriority w:val="99"/>
    <w:qFormat/>
    <w:rsid w:val="00E027B7"/>
    <w:pPr>
      <w:spacing w:before="240" w:after="60"/>
      <w:ind w:left="3260"/>
      <w:outlineLvl w:val="4"/>
    </w:pPr>
    <w:rPr>
      <w:rFonts w:ascii="Cambria" w:hAnsi="Cambria"/>
      <w:b/>
    </w:rPr>
  </w:style>
  <w:style w:type="paragraph" w:styleId="Nadpis6">
    <w:name w:val="heading 6"/>
    <w:basedOn w:val="Normln"/>
    <w:next w:val="Zkladntext"/>
    <w:link w:val="Nadpis6Char"/>
    <w:uiPriority w:val="99"/>
    <w:qFormat/>
    <w:rsid w:val="00E027B7"/>
    <w:pPr>
      <w:spacing w:before="240" w:after="60"/>
      <w:outlineLvl w:val="5"/>
    </w:pPr>
    <w:rPr>
      <w:i/>
    </w:rPr>
  </w:style>
  <w:style w:type="paragraph" w:styleId="Nadpis7">
    <w:name w:val="heading 7"/>
    <w:basedOn w:val="Normln"/>
    <w:next w:val="Normln"/>
    <w:link w:val="Nadpis7Char"/>
    <w:uiPriority w:val="99"/>
    <w:qFormat/>
    <w:rsid w:val="00E027B7"/>
    <w:pPr>
      <w:spacing w:before="240" w:after="60"/>
      <w:outlineLvl w:val="6"/>
    </w:pPr>
    <w:rPr>
      <w:u w:val="single"/>
    </w:rPr>
  </w:style>
  <w:style w:type="paragraph" w:styleId="Nadpis8">
    <w:name w:val="heading 8"/>
    <w:basedOn w:val="Normln"/>
    <w:next w:val="Normln"/>
    <w:link w:val="Nadpis8Char"/>
    <w:uiPriority w:val="99"/>
    <w:qFormat/>
    <w:rsid w:val="00E027B7"/>
    <w:pPr>
      <w:spacing w:before="240" w:after="60"/>
      <w:outlineLvl w:val="7"/>
    </w:pPr>
    <w:rPr>
      <w:rFonts w:ascii="Cambria" w:hAnsi="Cambria"/>
      <w:i/>
    </w:rPr>
  </w:style>
  <w:style w:type="paragraph" w:styleId="Nadpis9">
    <w:name w:val="heading 9"/>
    <w:basedOn w:val="Normln"/>
    <w:next w:val="Normln"/>
    <w:link w:val="Nadpis9Char"/>
    <w:uiPriority w:val="99"/>
    <w:qFormat/>
    <w:rsid w:val="00E027B7"/>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F609F"/>
    <w:rPr>
      <w:rFonts w:ascii="Cambria" w:hAnsi="Cambria"/>
      <w:b/>
      <w:kern w:val="22"/>
      <w:sz w:val="28"/>
      <w:szCs w:val="20"/>
    </w:rPr>
  </w:style>
  <w:style w:type="character" w:customStyle="1" w:styleId="Nadpis2Char">
    <w:name w:val="Nadpis 2 Char"/>
    <w:basedOn w:val="Standardnpsmoodstavce"/>
    <w:link w:val="Nadpis2"/>
    <w:uiPriority w:val="99"/>
    <w:semiHidden/>
    <w:locked/>
    <w:rsid w:val="002F609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F609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2F609F"/>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2F609F"/>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2F609F"/>
    <w:rPr>
      <w:rFonts w:ascii="Calibri" w:hAnsi="Calibri" w:cs="Times New Roman"/>
      <w:b/>
      <w:bCs/>
    </w:rPr>
  </w:style>
  <w:style w:type="character" w:customStyle="1" w:styleId="Nadpis7Char">
    <w:name w:val="Nadpis 7 Char"/>
    <w:basedOn w:val="Standardnpsmoodstavce"/>
    <w:link w:val="Nadpis7"/>
    <w:uiPriority w:val="99"/>
    <w:semiHidden/>
    <w:locked/>
    <w:rsid w:val="002F609F"/>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2F609F"/>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2F609F"/>
    <w:rPr>
      <w:rFonts w:ascii="Cambria" w:hAnsi="Cambria" w:cs="Times New Roman"/>
    </w:rPr>
  </w:style>
  <w:style w:type="paragraph" w:styleId="Datum">
    <w:name w:val="Date"/>
    <w:basedOn w:val="Normln"/>
    <w:link w:val="DatumChar"/>
    <w:uiPriority w:val="99"/>
    <w:rsid w:val="00E027B7"/>
    <w:pPr>
      <w:spacing w:before="240" w:after="600"/>
      <w:ind w:left="709"/>
    </w:pPr>
  </w:style>
  <w:style w:type="character" w:customStyle="1" w:styleId="DatumChar">
    <w:name w:val="Datum Char"/>
    <w:basedOn w:val="Standardnpsmoodstavce"/>
    <w:link w:val="Datum"/>
    <w:uiPriority w:val="99"/>
    <w:semiHidden/>
    <w:locked/>
    <w:rsid w:val="002F609F"/>
    <w:rPr>
      <w:rFonts w:ascii="Calibri" w:hAnsi="Calibri" w:cs="Times New Roman"/>
      <w:sz w:val="20"/>
      <w:szCs w:val="20"/>
    </w:rPr>
  </w:style>
  <w:style w:type="paragraph" w:customStyle="1" w:styleId="Nzevspolenosti">
    <w:name w:val="Název společnosti"/>
    <w:basedOn w:val="Normln"/>
    <w:uiPriority w:val="99"/>
    <w:rsid w:val="00E027B7"/>
    <w:pPr>
      <w:tabs>
        <w:tab w:val="center" w:pos="1843"/>
      </w:tabs>
      <w:spacing w:before="60" w:after="120"/>
    </w:pPr>
    <w:rPr>
      <w:rFonts w:ascii="Arial Black" w:hAnsi="Arial Black"/>
    </w:rPr>
  </w:style>
  <w:style w:type="paragraph" w:styleId="Osloven">
    <w:name w:val="Salutation"/>
    <w:basedOn w:val="Normln"/>
    <w:link w:val="OslovenChar"/>
    <w:uiPriority w:val="99"/>
    <w:rsid w:val="00E033DA"/>
    <w:pPr>
      <w:spacing w:before="360" w:after="120"/>
    </w:pPr>
  </w:style>
  <w:style w:type="character" w:customStyle="1" w:styleId="OslovenChar">
    <w:name w:val="Oslovení Char"/>
    <w:basedOn w:val="Standardnpsmoodstavce"/>
    <w:link w:val="Osloven"/>
    <w:uiPriority w:val="99"/>
    <w:semiHidden/>
    <w:locked/>
    <w:rsid w:val="002F609F"/>
    <w:rPr>
      <w:rFonts w:ascii="Calibri" w:hAnsi="Calibri" w:cs="Times New Roman"/>
      <w:sz w:val="20"/>
      <w:szCs w:val="20"/>
    </w:rPr>
  </w:style>
  <w:style w:type="paragraph" w:customStyle="1" w:styleId="Adresaodeslatele">
    <w:name w:val="Adresa odesílatele"/>
    <w:basedOn w:val="Normln"/>
    <w:uiPriority w:val="99"/>
    <w:rsid w:val="00E027B7"/>
    <w:pPr>
      <w:tabs>
        <w:tab w:val="left" w:pos="851"/>
        <w:tab w:val="left" w:pos="4962"/>
        <w:tab w:val="left" w:pos="5812"/>
      </w:tabs>
    </w:pPr>
  </w:style>
  <w:style w:type="paragraph" w:styleId="Zkladntext">
    <w:name w:val="Body Text"/>
    <w:basedOn w:val="Normln"/>
    <w:link w:val="ZkladntextChar"/>
    <w:uiPriority w:val="99"/>
    <w:rsid w:val="00E027B7"/>
    <w:pPr>
      <w:spacing w:before="120"/>
      <w:jc w:val="both"/>
    </w:pPr>
  </w:style>
  <w:style w:type="character" w:customStyle="1" w:styleId="ZkladntextChar">
    <w:name w:val="Základní text Char"/>
    <w:basedOn w:val="Standardnpsmoodstavce"/>
    <w:link w:val="Zkladntext"/>
    <w:uiPriority w:val="99"/>
    <w:semiHidden/>
    <w:locked/>
    <w:rsid w:val="002F609F"/>
    <w:rPr>
      <w:rFonts w:ascii="Calibri" w:hAnsi="Calibri" w:cs="Times New Roman"/>
      <w:sz w:val="20"/>
      <w:szCs w:val="20"/>
    </w:rPr>
  </w:style>
  <w:style w:type="paragraph" w:customStyle="1" w:styleId="Adresa">
    <w:name w:val="Adresa"/>
    <w:basedOn w:val="Normln"/>
    <w:uiPriority w:val="99"/>
    <w:rsid w:val="00E027B7"/>
    <w:pPr>
      <w:spacing w:before="40"/>
      <w:ind w:left="5812"/>
    </w:pPr>
  </w:style>
  <w:style w:type="paragraph" w:customStyle="1" w:styleId="Ploha">
    <w:name w:val="Příloha"/>
    <w:basedOn w:val="Normln"/>
    <w:uiPriority w:val="99"/>
    <w:rsid w:val="00E027B7"/>
    <w:pPr>
      <w:spacing w:before="360"/>
      <w:ind w:left="993" w:hanging="993"/>
    </w:pPr>
  </w:style>
  <w:style w:type="paragraph" w:styleId="Zkladntextodsazen">
    <w:name w:val="Body Text Indent"/>
    <w:basedOn w:val="Zkladntext"/>
    <w:link w:val="ZkladntextodsazenChar"/>
    <w:uiPriority w:val="99"/>
    <w:rsid w:val="00E027B7"/>
    <w:pPr>
      <w:ind w:left="284"/>
    </w:pPr>
  </w:style>
  <w:style w:type="character" w:customStyle="1" w:styleId="ZkladntextodsazenChar">
    <w:name w:val="Základní text odsazený Char"/>
    <w:basedOn w:val="Standardnpsmoodstavce"/>
    <w:link w:val="Zkladntextodsazen"/>
    <w:uiPriority w:val="99"/>
    <w:semiHidden/>
    <w:locked/>
    <w:rsid w:val="002F609F"/>
    <w:rPr>
      <w:rFonts w:ascii="Calibri" w:hAnsi="Calibri" w:cs="Times New Roman"/>
      <w:sz w:val="20"/>
      <w:szCs w:val="20"/>
    </w:rPr>
  </w:style>
  <w:style w:type="paragraph" w:styleId="Podpis">
    <w:name w:val="Signature"/>
    <w:basedOn w:val="Normln"/>
    <w:link w:val="PodpisChar"/>
    <w:uiPriority w:val="99"/>
    <w:rsid w:val="00E027B7"/>
    <w:pPr>
      <w:spacing w:before="840"/>
      <w:ind w:left="5812"/>
      <w:jc w:val="center"/>
    </w:pPr>
  </w:style>
  <w:style w:type="character" w:customStyle="1" w:styleId="PodpisChar">
    <w:name w:val="Podpis Char"/>
    <w:basedOn w:val="Standardnpsmoodstavce"/>
    <w:link w:val="Podpis"/>
    <w:uiPriority w:val="99"/>
    <w:semiHidden/>
    <w:locked/>
    <w:rsid w:val="002F609F"/>
    <w:rPr>
      <w:rFonts w:ascii="Calibri" w:hAnsi="Calibri" w:cs="Times New Roman"/>
      <w:sz w:val="20"/>
      <w:szCs w:val="20"/>
    </w:rPr>
  </w:style>
  <w:style w:type="paragraph" w:styleId="Hlavikaobsahu">
    <w:name w:val="toa heading"/>
    <w:basedOn w:val="Normln"/>
    <w:next w:val="Normln"/>
    <w:uiPriority w:val="99"/>
    <w:semiHidden/>
    <w:rsid w:val="00E027B7"/>
    <w:pPr>
      <w:spacing w:before="120"/>
    </w:pPr>
    <w:rPr>
      <w:rFonts w:cs="Arial"/>
      <w:b/>
      <w:bCs/>
      <w:szCs w:val="24"/>
    </w:rPr>
  </w:style>
  <w:style w:type="character" w:styleId="slostrnky">
    <w:name w:val="page number"/>
    <w:basedOn w:val="Standardnpsmoodstavce"/>
    <w:uiPriority w:val="99"/>
    <w:rsid w:val="00E027B7"/>
    <w:rPr>
      <w:rFonts w:cs="Times New Roman"/>
    </w:rPr>
  </w:style>
  <w:style w:type="paragraph" w:styleId="slovanseznam">
    <w:name w:val="List Number"/>
    <w:basedOn w:val="Seznam"/>
    <w:rsid w:val="00E027B7"/>
    <w:pPr>
      <w:numPr>
        <w:ilvl w:val="1"/>
        <w:numId w:val="6"/>
      </w:numPr>
      <w:tabs>
        <w:tab w:val="clear" w:pos="360"/>
        <w:tab w:val="num" w:pos="709"/>
      </w:tabs>
      <w:ind w:left="709" w:hanging="709"/>
    </w:pPr>
  </w:style>
  <w:style w:type="paragraph" w:styleId="slovanseznam2">
    <w:name w:val="List Number 2"/>
    <w:basedOn w:val="Seznam2"/>
    <w:uiPriority w:val="99"/>
    <w:rsid w:val="00E027B7"/>
    <w:pPr>
      <w:numPr>
        <w:ilvl w:val="2"/>
        <w:numId w:val="6"/>
      </w:numPr>
      <w:tabs>
        <w:tab w:val="clear" w:pos="360"/>
        <w:tab w:val="num" w:pos="1418"/>
      </w:tabs>
      <w:ind w:left="1418" w:hanging="709"/>
    </w:pPr>
  </w:style>
  <w:style w:type="paragraph" w:styleId="slovanseznam3">
    <w:name w:val="List Number 3"/>
    <w:basedOn w:val="Seznam3"/>
    <w:uiPriority w:val="99"/>
    <w:rsid w:val="00E027B7"/>
    <w:pPr>
      <w:numPr>
        <w:ilvl w:val="3"/>
        <w:numId w:val="6"/>
      </w:numPr>
      <w:tabs>
        <w:tab w:val="clear" w:pos="360"/>
        <w:tab w:val="num" w:pos="2268"/>
      </w:tabs>
      <w:ind w:left="2268" w:hanging="850"/>
    </w:pPr>
  </w:style>
  <w:style w:type="paragraph" w:styleId="slovanseznam4">
    <w:name w:val="List Number 4"/>
    <w:basedOn w:val="Seznam4"/>
    <w:uiPriority w:val="99"/>
    <w:rsid w:val="00E027B7"/>
    <w:pPr>
      <w:numPr>
        <w:ilvl w:val="4"/>
        <w:numId w:val="6"/>
      </w:numPr>
      <w:tabs>
        <w:tab w:val="clear" w:pos="360"/>
        <w:tab w:val="num" w:pos="3261"/>
      </w:tabs>
      <w:ind w:left="3261" w:hanging="993"/>
    </w:pPr>
  </w:style>
  <w:style w:type="paragraph" w:styleId="slovanseznam5">
    <w:name w:val="List Number 5"/>
    <w:basedOn w:val="Seznam5"/>
    <w:rsid w:val="00E027B7"/>
    <w:pPr>
      <w:numPr>
        <w:ilvl w:val="5"/>
        <w:numId w:val="6"/>
      </w:numPr>
      <w:tabs>
        <w:tab w:val="clear" w:pos="360"/>
        <w:tab w:val="num" w:pos="4395"/>
      </w:tabs>
      <w:ind w:left="4395" w:hanging="1134"/>
    </w:pPr>
  </w:style>
  <w:style w:type="paragraph" w:styleId="Podnadpis">
    <w:name w:val="Subtitle"/>
    <w:basedOn w:val="Normln"/>
    <w:link w:val="PodnadpisChar"/>
    <w:uiPriority w:val="99"/>
    <w:qFormat/>
    <w:rsid w:val="00E027B7"/>
    <w:pPr>
      <w:spacing w:before="60" w:after="60"/>
      <w:jc w:val="center"/>
    </w:pPr>
    <w:rPr>
      <w:rFonts w:ascii="Cambria" w:hAnsi="Cambria"/>
      <w:b/>
      <w:bCs/>
    </w:rPr>
  </w:style>
  <w:style w:type="character" w:customStyle="1" w:styleId="PodnadpisChar">
    <w:name w:val="Podnadpis Char"/>
    <w:basedOn w:val="Standardnpsmoodstavce"/>
    <w:link w:val="Podnadpis"/>
    <w:uiPriority w:val="99"/>
    <w:locked/>
    <w:rsid w:val="002F609F"/>
    <w:rPr>
      <w:rFonts w:ascii="Cambria" w:hAnsi="Cambria" w:cs="Times New Roman"/>
      <w:sz w:val="24"/>
      <w:szCs w:val="24"/>
    </w:rPr>
  </w:style>
  <w:style w:type="paragraph" w:styleId="Pokraovnseznamu">
    <w:name w:val="List Continue"/>
    <w:basedOn w:val="Zkladntext"/>
    <w:uiPriority w:val="99"/>
    <w:rsid w:val="00E027B7"/>
    <w:pPr>
      <w:ind w:left="709"/>
    </w:pPr>
  </w:style>
  <w:style w:type="paragraph" w:styleId="Pokraovnseznamu2">
    <w:name w:val="List Continue 2"/>
    <w:basedOn w:val="Pokraovnseznamu"/>
    <w:uiPriority w:val="99"/>
    <w:rsid w:val="00E027B7"/>
    <w:pPr>
      <w:ind w:left="1418"/>
    </w:pPr>
  </w:style>
  <w:style w:type="paragraph" w:styleId="Pokraovnseznamu3">
    <w:name w:val="List Continue 3"/>
    <w:basedOn w:val="Pokraovnseznamu"/>
    <w:uiPriority w:val="99"/>
    <w:rsid w:val="00E027B7"/>
    <w:pPr>
      <w:ind w:left="2268"/>
    </w:pPr>
  </w:style>
  <w:style w:type="paragraph" w:styleId="Pokraovnseznamu4">
    <w:name w:val="List Continue 4"/>
    <w:basedOn w:val="Pokraovnseznamu"/>
    <w:uiPriority w:val="99"/>
    <w:rsid w:val="00E027B7"/>
    <w:pPr>
      <w:ind w:left="3260"/>
    </w:pPr>
  </w:style>
  <w:style w:type="paragraph" w:styleId="Pokraovnseznamu5">
    <w:name w:val="List Continue 5"/>
    <w:basedOn w:val="Pokraovnseznamu"/>
    <w:uiPriority w:val="99"/>
    <w:rsid w:val="00E027B7"/>
    <w:pPr>
      <w:ind w:left="4394"/>
    </w:pPr>
  </w:style>
  <w:style w:type="paragraph" w:styleId="Seznam">
    <w:name w:val="List"/>
    <w:basedOn w:val="Zkladntext"/>
    <w:uiPriority w:val="99"/>
    <w:rsid w:val="00E027B7"/>
    <w:pPr>
      <w:tabs>
        <w:tab w:val="left" w:pos="709"/>
      </w:tabs>
      <w:ind w:left="709" w:hanging="709"/>
    </w:pPr>
  </w:style>
  <w:style w:type="paragraph" w:styleId="Seznam2">
    <w:name w:val="List 2"/>
    <w:basedOn w:val="Seznam"/>
    <w:uiPriority w:val="99"/>
    <w:rsid w:val="00E027B7"/>
    <w:pPr>
      <w:tabs>
        <w:tab w:val="clear" w:pos="709"/>
        <w:tab w:val="left" w:pos="1418"/>
      </w:tabs>
      <w:ind w:left="1418"/>
    </w:pPr>
  </w:style>
  <w:style w:type="paragraph" w:styleId="Seznam3">
    <w:name w:val="List 3"/>
    <w:basedOn w:val="Seznam"/>
    <w:uiPriority w:val="99"/>
    <w:rsid w:val="00E027B7"/>
    <w:pPr>
      <w:tabs>
        <w:tab w:val="clear" w:pos="709"/>
        <w:tab w:val="left" w:pos="2268"/>
      </w:tabs>
      <w:ind w:left="2268" w:hanging="850"/>
    </w:pPr>
  </w:style>
  <w:style w:type="paragraph" w:styleId="Seznam4">
    <w:name w:val="List 4"/>
    <w:basedOn w:val="Seznam"/>
    <w:uiPriority w:val="99"/>
    <w:rsid w:val="00E027B7"/>
    <w:pPr>
      <w:tabs>
        <w:tab w:val="clear" w:pos="709"/>
        <w:tab w:val="left" w:pos="3261"/>
      </w:tabs>
      <w:ind w:left="3261" w:hanging="993"/>
    </w:pPr>
  </w:style>
  <w:style w:type="paragraph" w:styleId="Seznam5">
    <w:name w:val="List 5"/>
    <w:basedOn w:val="Seznam"/>
    <w:uiPriority w:val="99"/>
    <w:rsid w:val="00E027B7"/>
    <w:pPr>
      <w:tabs>
        <w:tab w:val="clear" w:pos="709"/>
        <w:tab w:val="left" w:pos="4395"/>
      </w:tabs>
      <w:ind w:left="4395" w:hanging="1134"/>
    </w:pPr>
  </w:style>
  <w:style w:type="paragraph" w:styleId="Seznamsodrkami">
    <w:name w:val="List Bullet"/>
    <w:basedOn w:val="Zkladntext"/>
    <w:uiPriority w:val="99"/>
    <w:rsid w:val="00E027B7"/>
    <w:pPr>
      <w:numPr>
        <w:numId w:val="1"/>
      </w:numPr>
      <w:tabs>
        <w:tab w:val="clear" w:pos="360"/>
        <w:tab w:val="num" w:pos="709"/>
      </w:tabs>
      <w:ind w:left="709" w:hanging="709"/>
    </w:pPr>
  </w:style>
  <w:style w:type="paragraph" w:styleId="Seznamsodrkami2">
    <w:name w:val="List Bullet 2"/>
    <w:basedOn w:val="Seznamsodrkami"/>
    <w:uiPriority w:val="99"/>
    <w:rsid w:val="00E027B7"/>
    <w:pPr>
      <w:numPr>
        <w:numId w:val="2"/>
      </w:numPr>
      <w:tabs>
        <w:tab w:val="clear" w:pos="643"/>
        <w:tab w:val="num" w:pos="1418"/>
      </w:tabs>
      <w:ind w:left="1418" w:hanging="709"/>
    </w:pPr>
  </w:style>
  <w:style w:type="paragraph" w:styleId="Seznamsodrkami3">
    <w:name w:val="List Bullet 3"/>
    <w:basedOn w:val="Seznamsodrkami"/>
    <w:uiPriority w:val="99"/>
    <w:rsid w:val="00E027B7"/>
    <w:pPr>
      <w:numPr>
        <w:numId w:val="3"/>
      </w:numPr>
      <w:tabs>
        <w:tab w:val="clear" w:pos="926"/>
        <w:tab w:val="num" w:pos="2268"/>
      </w:tabs>
      <w:ind w:left="2268" w:hanging="850"/>
    </w:pPr>
  </w:style>
  <w:style w:type="paragraph" w:styleId="Seznamsodrkami4">
    <w:name w:val="List Bullet 4"/>
    <w:basedOn w:val="Seznamsodrkami"/>
    <w:uiPriority w:val="99"/>
    <w:rsid w:val="00E027B7"/>
    <w:pPr>
      <w:numPr>
        <w:numId w:val="4"/>
      </w:numPr>
      <w:tabs>
        <w:tab w:val="clear" w:pos="1209"/>
        <w:tab w:val="num" w:pos="3261"/>
      </w:tabs>
      <w:ind w:left="3261" w:hanging="993"/>
    </w:pPr>
  </w:style>
  <w:style w:type="paragraph" w:styleId="Seznamsodrkami5">
    <w:name w:val="List Bullet 5"/>
    <w:basedOn w:val="Seznamsodrkami"/>
    <w:uiPriority w:val="99"/>
    <w:rsid w:val="00E027B7"/>
    <w:pPr>
      <w:numPr>
        <w:numId w:val="5"/>
      </w:numPr>
      <w:tabs>
        <w:tab w:val="clear" w:pos="1492"/>
        <w:tab w:val="num" w:pos="4395"/>
      </w:tabs>
      <w:ind w:left="4395" w:hanging="1134"/>
    </w:pPr>
  </w:style>
  <w:style w:type="paragraph" w:styleId="Zhlav">
    <w:name w:val="header"/>
    <w:basedOn w:val="Normln"/>
    <w:link w:val="ZhlavChar"/>
    <w:uiPriority w:val="99"/>
    <w:rsid w:val="00E027B7"/>
    <w:pPr>
      <w:tabs>
        <w:tab w:val="center" w:pos="4536"/>
        <w:tab w:val="right" w:pos="9072"/>
      </w:tabs>
    </w:pPr>
    <w:rPr>
      <w:sz w:val="18"/>
    </w:rPr>
  </w:style>
  <w:style w:type="character" w:customStyle="1" w:styleId="ZhlavChar">
    <w:name w:val="Záhlaví Char"/>
    <w:basedOn w:val="Standardnpsmoodstavce"/>
    <w:link w:val="Zhlav"/>
    <w:uiPriority w:val="99"/>
    <w:semiHidden/>
    <w:locked/>
    <w:rsid w:val="002F609F"/>
    <w:rPr>
      <w:rFonts w:ascii="Calibri" w:hAnsi="Calibri" w:cs="Times New Roman"/>
      <w:sz w:val="20"/>
      <w:szCs w:val="20"/>
    </w:rPr>
  </w:style>
  <w:style w:type="paragraph" w:styleId="Zpat">
    <w:name w:val="footer"/>
    <w:basedOn w:val="Normln"/>
    <w:link w:val="ZpatChar"/>
    <w:uiPriority w:val="99"/>
    <w:rsid w:val="00E027B7"/>
    <w:pPr>
      <w:tabs>
        <w:tab w:val="center" w:pos="4536"/>
        <w:tab w:val="right" w:pos="9072"/>
      </w:tabs>
    </w:pPr>
    <w:rPr>
      <w:sz w:val="18"/>
    </w:rPr>
  </w:style>
  <w:style w:type="character" w:customStyle="1" w:styleId="ZpatChar">
    <w:name w:val="Zápatí Char"/>
    <w:basedOn w:val="Standardnpsmoodstavce"/>
    <w:link w:val="Zpat"/>
    <w:uiPriority w:val="99"/>
    <w:semiHidden/>
    <w:locked/>
    <w:rsid w:val="002F609F"/>
    <w:rPr>
      <w:rFonts w:ascii="Calibri" w:hAnsi="Calibri" w:cs="Times New Roman"/>
      <w:sz w:val="20"/>
      <w:szCs w:val="20"/>
    </w:rPr>
  </w:style>
  <w:style w:type="paragraph" w:styleId="Zptenadresanaoblku">
    <w:name w:val="envelope return"/>
    <w:basedOn w:val="Normln"/>
    <w:uiPriority w:val="99"/>
    <w:rsid w:val="00E027B7"/>
  </w:style>
  <w:style w:type="paragraph" w:customStyle="1" w:styleId="Pedmt">
    <w:name w:val="Předmět"/>
    <w:basedOn w:val="Normln"/>
    <w:uiPriority w:val="99"/>
    <w:rsid w:val="00E027B7"/>
    <w:pPr>
      <w:spacing w:before="600"/>
      <w:ind w:left="709" w:hanging="709"/>
    </w:pPr>
  </w:style>
  <w:style w:type="paragraph" w:styleId="Adresanaoblku">
    <w:name w:val="envelope address"/>
    <w:basedOn w:val="Adresa"/>
    <w:uiPriority w:val="99"/>
    <w:rsid w:val="00E027B7"/>
    <w:pPr>
      <w:keepLines/>
      <w:ind w:left="3969"/>
    </w:pPr>
  </w:style>
  <w:style w:type="paragraph" w:styleId="Nzev">
    <w:name w:val="Title"/>
    <w:basedOn w:val="Normln"/>
    <w:next w:val="Podnadpis"/>
    <w:link w:val="NzevChar"/>
    <w:uiPriority w:val="99"/>
    <w:qFormat/>
    <w:rsid w:val="00E027B7"/>
    <w:pPr>
      <w:spacing w:before="120" w:after="60"/>
      <w:jc w:val="center"/>
    </w:pPr>
    <w:rPr>
      <w:rFonts w:ascii="Cambria" w:hAnsi="Cambria"/>
      <w:b/>
      <w:kern w:val="28"/>
      <w:sz w:val="48"/>
    </w:rPr>
  </w:style>
  <w:style w:type="character" w:customStyle="1" w:styleId="NzevChar">
    <w:name w:val="Název Char"/>
    <w:basedOn w:val="Standardnpsmoodstavce"/>
    <w:link w:val="Nzev"/>
    <w:uiPriority w:val="99"/>
    <w:locked/>
    <w:rsid w:val="002F609F"/>
    <w:rPr>
      <w:rFonts w:ascii="Cambria" w:hAnsi="Cambria" w:cs="Times New Roman"/>
      <w:b/>
      <w:bCs/>
      <w:kern w:val="28"/>
      <w:sz w:val="32"/>
      <w:szCs w:val="32"/>
    </w:rPr>
  </w:style>
  <w:style w:type="paragraph" w:styleId="Textvbloku">
    <w:name w:val="Block Text"/>
    <w:basedOn w:val="Normln"/>
    <w:uiPriority w:val="99"/>
    <w:rsid w:val="00E027B7"/>
    <w:pPr>
      <w:spacing w:before="120" w:after="120"/>
      <w:ind w:left="1440" w:right="1440"/>
    </w:pPr>
  </w:style>
  <w:style w:type="paragraph" w:styleId="Zkladntext-prvnodsazen">
    <w:name w:val="Body Text First Indent"/>
    <w:basedOn w:val="Zkladntext"/>
    <w:link w:val="Zkladntext-prvnodsazenChar"/>
    <w:uiPriority w:val="99"/>
    <w:rsid w:val="00E027B7"/>
    <w:pPr>
      <w:ind w:firstLine="720"/>
    </w:pPr>
  </w:style>
  <w:style w:type="character" w:customStyle="1" w:styleId="Zkladntext-prvnodsazenChar">
    <w:name w:val="Základní text - první odsazený Char"/>
    <w:basedOn w:val="ZkladntextChar"/>
    <w:link w:val="Zkladntext-prvnodsazen"/>
    <w:uiPriority w:val="99"/>
    <w:semiHidden/>
    <w:locked/>
    <w:rsid w:val="002F609F"/>
    <w:rPr>
      <w:rFonts w:ascii="Calibri" w:hAnsi="Calibri" w:cs="Times New Roman"/>
      <w:sz w:val="20"/>
      <w:szCs w:val="20"/>
    </w:rPr>
  </w:style>
  <w:style w:type="paragraph" w:styleId="Zkladntext-prvnodsazen2">
    <w:name w:val="Body Text First Indent 2"/>
    <w:basedOn w:val="Zkladntextodsazen"/>
    <w:link w:val="Zkladntext-prvnodsazen2Char"/>
    <w:uiPriority w:val="99"/>
    <w:rsid w:val="00E027B7"/>
    <w:pPr>
      <w:ind w:left="357" w:firstLine="720"/>
      <w:jc w:val="left"/>
    </w:pPr>
  </w:style>
  <w:style w:type="character" w:customStyle="1" w:styleId="Zkladntext-prvnodsazen2Char">
    <w:name w:val="Základní text - první odsazený 2 Char"/>
    <w:basedOn w:val="ZkladntextodsazenChar"/>
    <w:link w:val="Zkladntext-prvnodsazen2"/>
    <w:uiPriority w:val="99"/>
    <w:semiHidden/>
    <w:locked/>
    <w:rsid w:val="002F609F"/>
    <w:rPr>
      <w:rFonts w:ascii="Calibri" w:hAnsi="Calibri" w:cs="Times New Roman"/>
      <w:sz w:val="20"/>
      <w:szCs w:val="20"/>
    </w:rPr>
  </w:style>
  <w:style w:type="paragraph" w:styleId="Zkladntext2">
    <w:name w:val="Body Text 2"/>
    <w:basedOn w:val="Normln"/>
    <w:link w:val="Zkladntext2Char"/>
    <w:uiPriority w:val="99"/>
    <w:rsid w:val="00E027B7"/>
    <w:pPr>
      <w:spacing w:before="120" w:line="480" w:lineRule="auto"/>
    </w:pPr>
  </w:style>
  <w:style w:type="character" w:customStyle="1" w:styleId="Zkladntext2Char">
    <w:name w:val="Základní text 2 Char"/>
    <w:basedOn w:val="Standardnpsmoodstavce"/>
    <w:link w:val="Zkladntext2"/>
    <w:uiPriority w:val="99"/>
    <w:semiHidden/>
    <w:locked/>
    <w:rsid w:val="002F609F"/>
    <w:rPr>
      <w:rFonts w:ascii="Calibri" w:hAnsi="Calibri" w:cs="Times New Roman"/>
      <w:sz w:val="20"/>
      <w:szCs w:val="20"/>
    </w:rPr>
  </w:style>
  <w:style w:type="paragraph" w:styleId="Zkladntext3">
    <w:name w:val="Body Text 3"/>
    <w:basedOn w:val="Normln"/>
    <w:link w:val="Zkladntext3Char"/>
    <w:uiPriority w:val="99"/>
    <w:rsid w:val="00E027B7"/>
    <w:pPr>
      <w:spacing w:before="120"/>
    </w:pPr>
    <w:rPr>
      <w:sz w:val="16"/>
    </w:rPr>
  </w:style>
  <w:style w:type="character" w:customStyle="1" w:styleId="Zkladntext3Char">
    <w:name w:val="Základní text 3 Char"/>
    <w:basedOn w:val="Standardnpsmoodstavce"/>
    <w:link w:val="Zkladntext3"/>
    <w:uiPriority w:val="99"/>
    <w:semiHidden/>
    <w:locked/>
    <w:rsid w:val="002F609F"/>
    <w:rPr>
      <w:rFonts w:ascii="Calibri" w:hAnsi="Calibri" w:cs="Times New Roman"/>
      <w:sz w:val="16"/>
      <w:szCs w:val="16"/>
    </w:rPr>
  </w:style>
  <w:style w:type="paragraph" w:styleId="Zkladntextodsazen2">
    <w:name w:val="Body Text Indent 2"/>
    <w:basedOn w:val="Normln"/>
    <w:link w:val="Zkladntextodsazen2Char"/>
    <w:uiPriority w:val="99"/>
    <w:rsid w:val="00E027B7"/>
    <w:pPr>
      <w:spacing w:before="120" w:line="480" w:lineRule="auto"/>
      <w:ind w:left="284"/>
    </w:pPr>
  </w:style>
  <w:style w:type="character" w:customStyle="1" w:styleId="Zkladntextodsazen2Char">
    <w:name w:val="Základní text odsazený 2 Char"/>
    <w:basedOn w:val="Standardnpsmoodstavce"/>
    <w:link w:val="Zkladntextodsazen2"/>
    <w:uiPriority w:val="99"/>
    <w:semiHidden/>
    <w:locked/>
    <w:rsid w:val="002F609F"/>
    <w:rPr>
      <w:rFonts w:ascii="Calibri" w:hAnsi="Calibri" w:cs="Times New Roman"/>
      <w:sz w:val="20"/>
      <w:szCs w:val="20"/>
    </w:rPr>
  </w:style>
  <w:style w:type="paragraph" w:styleId="Zkladntextodsazen3">
    <w:name w:val="Body Text Indent 3"/>
    <w:basedOn w:val="Normln"/>
    <w:link w:val="Zkladntextodsazen3Char"/>
    <w:uiPriority w:val="99"/>
    <w:rsid w:val="00E027B7"/>
    <w:pPr>
      <w:spacing w:before="120"/>
      <w:ind w:left="284"/>
    </w:pPr>
    <w:rPr>
      <w:sz w:val="16"/>
    </w:rPr>
  </w:style>
  <w:style w:type="character" w:customStyle="1" w:styleId="Zkladntextodsazen3Char">
    <w:name w:val="Základní text odsazený 3 Char"/>
    <w:basedOn w:val="Standardnpsmoodstavce"/>
    <w:link w:val="Zkladntextodsazen3"/>
    <w:uiPriority w:val="99"/>
    <w:semiHidden/>
    <w:locked/>
    <w:rsid w:val="002F609F"/>
    <w:rPr>
      <w:rFonts w:ascii="Calibri" w:hAnsi="Calibri" w:cs="Times New Roman"/>
      <w:sz w:val="16"/>
      <w:szCs w:val="16"/>
    </w:rPr>
  </w:style>
  <w:style w:type="character" w:styleId="Zdraznn">
    <w:name w:val="Emphasis"/>
    <w:basedOn w:val="Standardnpsmoodstavce"/>
    <w:uiPriority w:val="99"/>
    <w:qFormat/>
    <w:rsid w:val="00E027B7"/>
    <w:rPr>
      <w:rFonts w:cs="Times New Roman"/>
      <w:i/>
    </w:rPr>
  </w:style>
  <w:style w:type="paragraph" w:styleId="Rejstk1">
    <w:name w:val="index 1"/>
    <w:basedOn w:val="Normln"/>
    <w:next w:val="Normln"/>
    <w:autoRedefine/>
    <w:uiPriority w:val="99"/>
    <w:semiHidden/>
    <w:rsid w:val="00E027B7"/>
    <w:pPr>
      <w:ind w:left="240" w:hanging="240"/>
    </w:pPr>
  </w:style>
  <w:style w:type="paragraph" w:styleId="Hlavikarejstku">
    <w:name w:val="index heading"/>
    <w:basedOn w:val="Normln"/>
    <w:next w:val="Rejstk1"/>
    <w:uiPriority w:val="99"/>
    <w:semiHidden/>
    <w:rsid w:val="00E027B7"/>
    <w:rPr>
      <w:rFonts w:cs="Arial"/>
      <w:b/>
      <w:bCs/>
    </w:rPr>
  </w:style>
  <w:style w:type="character" w:styleId="Hypertextovodkaz">
    <w:name w:val="Hyperlink"/>
    <w:basedOn w:val="Standardnpsmoodstavce"/>
    <w:uiPriority w:val="99"/>
    <w:rsid w:val="00E027B7"/>
    <w:rPr>
      <w:rFonts w:cs="Times New Roman"/>
      <w:color w:val="0000FF"/>
      <w:u w:val="single"/>
    </w:rPr>
  </w:style>
  <w:style w:type="paragraph" w:styleId="Textkomente">
    <w:name w:val="annotation text"/>
    <w:basedOn w:val="Normln"/>
    <w:link w:val="TextkomenteChar"/>
    <w:uiPriority w:val="99"/>
    <w:semiHidden/>
    <w:rsid w:val="00E027B7"/>
    <w:pPr>
      <w:spacing w:after="30" w:line="216" w:lineRule="auto"/>
    </w:pPr>
    <w:rPr>
      <w:rFonts w:ascii="Geneva" w:hAnsi="Geneva"/>
      <w:sz w:val="18"/>
    </w:rPr>
  </w:style>
  <w:style w:type="character" w:customStyle="1" w:styleId="TextkomenteChar">
    <w:name w:val="Text komentáře Char"/>
    <w:basedOn w:val="Standardnpsmoodstavce"/>
    <w:link w:val="Textkomente"/>
    <w:uiPriority w:val="99"/>
    <w:semiHidden/>
    <w:locked/>
    <w:rsid w:val="002F609F"/>
    <w:rPr>
      <w:rFonts w:ascii="Calibri" w:hAnsi="Calibri" w:cs="Times New Roman"/>
      <w:sz w:val="20"/>
      <w:szCs w:val="20"/>
    </w:rPr>
  </w:style>
  <w:style w:type="character" w:styleId="Odkaznakoment">
    <w:name w:val="annotation reference"/>
    <w:basedOn w:val="Standardnpsmoodstavce"/>
    <w:uiPriority w:val="99"/>
    <w:semiHidden/>
    <w:rsid w:val="00E027B7"/>
    <w:rPr>
      <w:rFonts w:cs="Times New Roman"/>
      <w:sz w:val="16"/>
    </w:rPr>
  </w:style>
  <w:style w:type="paragraph" w:styleId="Textbubliny">
    <w:name w:val="Balloon Text"/>
    <w:basedOn w:val="Normln"/>
    <w:link w:val="TextbublinyChar"/>
    <w:uiPriority w:val="99"/>
    <w:semiHidden/>
    <w:rsid w:val="00D44ABA"/>
    <w:rPr>
      <w:rFonts w:ascii="Segoe UI" w:hAnsi="Segoe UI"/>
      <w:sz w:val="18"/>
      <w:szCs w:val="18"/>
    </w:rPr>
  </w:style>
  <w:style w:type="character" w:customStyle="1" w:styleId="TextbublinyChar">
    <w:name w:val="Text bubliny Char"/>
    <w:basedOn w:val="Standardnpsmoodstavce"/>
    <w:link w:val="Textbubliny"/>
    <w:uiPriority w:val="99"/>
    <w:semiHidden/>
    <w:locked/>
    <w:rsid w:val="00D44ABA"/>
    <w:rPr>
      <w:rFonts w:ascii="Segoe UI" w:hAnsi="Segoe UI" w:cs="Times New Roman"/>
      <w:sz w:val="18"/>
    </w:rPr>
  </w:style>
  <w:style w:type="paragraph" w:styleId="Revize">
    <w:name w:val="Revision"/>
    <w:hidden/>
    <w:uiPriority w:val="99"/>
    <w:semiHidden/>
    <w:rsid w:val="00FA4198"/>
    <w:rPr>
      <w:rFonts w:ascii="Calibri" w:hAnsi="Calibri"/>
      <w:szCs w:val="20"/>
    </w:rPr>
  </w:style>
  <w:style w:type="paragraph" w:styleId="Pedmtkomente">
    <w:name w:val="annotation subject"/>
    <w:basedOn w:val="Textkomente"/>
    <w:next w:val="Textkomente"/>
    <w:link w:val="PedmtkomenteChar"/>
    <w:uiPriority w:val="99"/>
    <w:semiHidden/>
    <w:unhideWhenUsed/>
    <w:locked/>
    <w:rsid w:val="00A747B5"/>
    <w:pPr>
      <w:spacing w:after="0" w:line="240" w:lineRule="auto"/>
    </w:pPr>
    <w:rPr>
      <w:rFonts w:ascii="Calibri" w:hAnsi="Calibri"/>
      <w:b/>
      <w:bCs/>
      <w:sz w:val="20"/>
    </w:rPr>
  </w:style>
  <w:style w:type="character" w:customStyle="1" w:styleId="PedmtkomenteChar">
    <w:name w:val="Předmět komentáře Char"/>
    <w:basedOn w:val="TextkomenteChar"/>
    <w:link w:val="Pedmtkomente"/>
    <w:uiPriority w:val="99"/>
    <w:semiHidden/>
    <w:rsid w:val="00A747B5"/>
    <w:rPr>
      <w:rFonts w:ascii="Calibri" w:hAnsi="Calibri" w:cs="Times New Roman"/>
      <w:b/>
      <w:bCs/>
      <w:sz w:val="20"/>
      <w:szCs w:val="20"/>
    </w:rPr>
  </w:style>
  <w:style w:type="character" w:customStyle="1" w:styleId="preformatted">
    <w:name w:val="preformatted"/>
    <w:basedOn w:val="Standardnpsmoodstavce"/>
    <w:rsid w:val="00932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8625">
      <w:bodyDiv w:val="1"/>
      <w:marLeft w:val="0"/>
      <w:marRight w:val="0"/>
      <w:marTop w:val="0"/>
      <w:marBottom w:val="0"/>
      <w:divBdr>
        <w:top w:val="none" w:sz="0" w:space="0" w:color="auto"/>
        <w:left w:val="none" w:sz="0" w:space="0" w:color="auto"/>
        <w:bottom w:val="none" w:sz="0" w:space="0" w:color="auto"/>
        <w:right w:val="none" w:sz="0" w:space="0" w:color="auto"/>
      </w:divBdr>
    </w:div>
    <w:div w:id="403919492">
      <w:bodyDiv w:val="1"/>
      <w:marLeft w:val="0"/>
      <w:marRight w:val="0"/>
      <w:marTop w:val="0"/>
      <w:marBottom w:val="0"/>
      <w:divBdr>
        <w:top w:val="none" w:sz="0" w:space="0" w:color="auto"/>
        <w:left w:val="none" w:sz="0" w:space="0" w:color="auto"/>
        <w:bottom w:val="none" w:sz="0" w:space="0" w:color="auto"/>
        <w:right w:val="none" w:sz="0" w:space="0" w:color="auto"/>
      </w:divBdr>
    </w:div>
    <w:div w:id="9685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e\AppData\Roaming\Microsoft\Templates\Smlouvy%20a%20listin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40614-8301-4109-A15C-CC933C80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 a listiny.dotx</Template>
  <TotalTime>0</TotalTime>
  <Pages>9</Pages>
  <Words>3760</Words>
  <Characters>22021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Univerzální smlouva</vt:lpstr>
    </vt:vector>
  </TitlesOfParts>
  <Company>Alexander Klimeš, advokát</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subject/>
  <dc:creator>Alexander Klimeš</dc:creator>
  <cp:keywords/>
  <dc:description/>
  <cp:lastModifiedBy>Limprechtová Lucie</cp:lastModifiedBy>
  <cp:revision>2</cp:revision>
  <cp:lastPrinted>2025-11-05T09:05:00Z</cp:lastPrinted>
  <dcterms:created xsi:type="dcterms:W3CDTF">2025-11-28T10:58:00Z</dcterms:created>
  <dcterms:modified xsi:type="dcterms:W3CDTF">2025-11-28T10:58:00Z</dcterms:modified>
</cp:coreProperties>
</file>