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4856" w14:textId="2E97CC19" w:rsidR="009D2891" w:rsidRPr="00927F95" w:rsidRDefault="009D2891" w:rsidP="009D2891">
      <w:pPr>
        <w:ind w:left="703" w:hanging="703"/>
        <w:rPr>
          <w:rFonts w:asciiTheme="minorHAnsi" w:eastAsia="Calibri" w:hAnsiTheme="minorHAnsi" w:cstheme="minorHAnsi"/>
          <w:b/>
          <w:bCs/>
          <w:color w:val="000000"/>
          <w:sz w:val="23"/>
          <w:szCs w:val="23"/>
        </w:rPr>
      </w:pPr>
      <w:r w:rsidRPr="00927F95">
        <w:rPr>
          <w:rFonts w:asciiTheme="minorHAnsi" w:eastAsia="Calibri" w:hAnsiTheme="minorHAnsi" w:cstheme="minorHAnsi"/>
          <w:b/>
          <w:bCs/>
          <w:color w:val="000000"/>
          <w:sz w:val="23"/>
          <w:szCs w:val="23"/>
        </w:rPr>
        <w:t>Národní památkový ústav</w:t>
      </w:r>
    </w:p>
    <w:p w14:paraId="045FF14C" w14:textId="77777777" w:rsidR="009D2891" w:rsidRPr="00927F95" w:rsidRDefault="009D2891" w:rsidP="009D2891">
      <w:pPr>
        <w:ind w:left="703" w:hanging="703"/>
        <w:rPr>
          <w:rFonts w:asciiTheme="minorHAnsi" w:eastAsia="Calibri" w:hAnsiTheme="minorHAnsi" w:cstheme="minorHAnsi"/>
          <w:color w:val="000000"/>
          <w:sz w:val="23"/>
          <w:szCs w:val="23"/>
        </w:rPr>
      </w:pPr>
      <w:r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>státní příspěvková organizace</w:t>
      </w:r>
    </w:p>
    <w:p w14:paraId="6FB8B35E" w14:textId="77777777" w:rsidR="009D2891" w:rsidRPr="00927F95" w:rsidRDefault="009D2891" w:rsidP="009D2891">
      <w:pPr>
        <w:ind w:left="703" w:hanging="703"/>
        <w:rPr>
          <w:rFonts w:asciiTheme="minorHAnsi" w:eastAsia="Calibri" w:hAnsiTheme="minorHAnsi" w:cstheme="minorHAnsi"/>
          <w:color w:val="000000"/>
          <w:sz w:val="23"/>
          <w:szCs w:val="23"/>
        </w:rPr>
      </w:pPr>
      <w:r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>IČO: 75032333, DIČ: CZ75032333</w:t>
      </w:r>
    </w:p>
    <w:p w14:paraId="1BC61749" w14:textId="77777777" w:rsidR="009D2891" w:rsidRPr="00927F95" w:rsidRDefault="009D2891" w:rsidP="009D2891">
      <w:pPr>
        <w:ind w:left="703" w:hanging="703"/>
        <w:rPr>
          <w:rFonts w:asciiTheme="minorHAnsi" w:eastAsia="Calibri" w:hAnsiTheme="minorHAnsi" w:cstheme="minorHAnsi"/>
          <w:color w:val="000000"/>
          <w:sz w:val="23"/>
          <w:szCs w:val="23"/>
        </w:rPr>
      </w:pPr>
      <w:r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>se sídlem: Valdštejnské nám. 162/3, PSČ 118 01 Praha 1 – Malá Strana</w:t>
      </w:r>
    </w:p>
    <w:p w14:paraId="197801FF" w14:textId="01C9A64F" w:rsidR="009D2891" w:rsidRPr="00927F95" w:rsidRDefault="009D2891" w:rsidP="009D2891">
      <w:pPr>
        <w:ind w:left="703" w:hanging="703"/>
        <w:rPr>
          <w:rFonts w:asciiTheme="minorHAnsi" w:eastAsia="Calibri" w:hAnsiTheme="minorHAnsi" w:cstheme="minorHAnsi"/>
          <w:color w:val="000000"/>
          <w:sz w:val="23"/>
          <w:szCs w:val="23"/>
        </w:rPr>
      </w:pPr>
      <w:r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zastoupen: </w:t>
      </w:r>
      <w:r w:rsidR="00920987" w:rsidRPr="00A26386">
        <w:rPr>
          <w:rFonts w:asciiTheme="minorHAnsi" w:eastAsia="Calibri" w:hAnsiTheme="minorHAnsi" w:cstheme="minorHAnsi"/>
          <w:color w:val="000000"/>
          <w:sz w:val="23"/>
          <w:szCs w:val="23"/>
        </w:rPr>
        <w:t>PhDr. Milošem Kadlecem, ředitelem územní památkové správy na Sychrově</w:t>
      </w:r>
      <w:r w:rsidR="007E46E7"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</w:p>
    <w:p w14:paraId="2BF14923" w14:textId="38053B00" w:rsidR="009D2891" w:rsidRPr="00927F95" w:rsidRDefault="009D2891" w:rsidP="009D2891">
      <w:pPr>
        <w:ind w:left="703" w:hanging="703"/>
        <w:rPr>
          <w:rFonts w:asciiTheme="minorHAnsi" w:eastAsia="Calibri" w:hAnsiTheme="minorHAnsi" w:cstheme="minorHAnsi"/>
          <w:color w:val="000000"/>
          <w:sz w:val="23"/>
          <w:szCs w:val="23"/>
        </w:rPr>
      </w:pPr>
      <w:r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>bankovní spojení: Č</w:t>
      </w:r>
      <w:r w:rsidR="007E46E7"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>NB</w:t>
      </w:r>
      <w:r w:rsidR="0052595F"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>, č. ú.: 400004-60039011/0710</w:t>
      </w:r>
    </w:p>
    <w:p w14:paraId="38D5F6B1" w14:textId="238E3AB5" w:rsidR="009D2891" w:rsidRPr="00927F95" w:rsidRDefault="0052595F" w:rsidP="00517C21">
      <w:pPr>
        <w:spacing w:before="60"/>
        <w:ind w:left="703" w:hanging="703"/>
        <w:rPr>
          <w:rFonts w:asciiTheme="minorHAnsi" w:eastAsia="Calibri" w:hAnsiTheme="minorHAnsi" w:cstheme="minorHAnsi"/>
          <w:b/>
          <w:color w:val="000000"/>
          <w:sz w:val="23"/>
          <w:szCs w:val="23"/>
        </w:rPr>
      </w:pPr>
      <w:r w:rsidRPr="00927F95">
        <w:rPr>
          <w:rFonts w:asciiTheme="minorHAnsi" w:eastAsia="Calibri" w:hAnsiTheme="minorHAnsi" w:cstheme="minorHAnsi"/>
          <w:b/>
          <w:color w:val="000000"/>
          <w:sz w:val="23"/>
          <w:szCs w:val="23"/>
        </w:rPr>
        <w:t xml:space="preserve">Doručovací adresa: </w:t>
      </w:r>
    </w:p>
    <w:p w14:paraId="226EE78E" w14:textId="7AE12991" w:rsidR="0052595F" w:rsidRPr="00927F95" w:rsidRDefault="0052595F" w:rsidP="009D2891">
      <w:pPr>
        <w:ind w:left="703" w:hanging="703"/>
        <w:rPr>
          <w:rFonts w:asciiTheme="minorHAnsi" w:eastAsia="Calibri" w:hAnsiTheme="minorHAnsi" w:cstheme="minorHAnsi"/>
          <w:color w:val="000000"/>
          <w:sz w:val="23"/>
          <w:szCs w:val="23"/>
        </w:rPr>
      </w:pPr>
      <w:r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>Národní památkový ústav</w:t>
      </w:r>
      <w:r w:rsidR="008140A8"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>, správa státního zámku Hrádek u Nechanic</w:t>
      </w:r>
    </w:p>
    <w:p w14:paraId="73C3CF74" w14:textId="5F1FC230" w:rsidR="0052595F" w:rsidRPr="00927F95" w:rsidRDefault="008140A8" w:rsidP="009D2891">
      <w:pPr>
        <w:ind w:left="703" w:hanging="703"/>
        <w:rPr>
          <w:rFonts w:asciiTheme="minorHAnsi" w:eastAsia="Calibri" w:hAnsiTheme="minorHAnsi" w:cstheme="minorHAnsi"/>
          <w:color w:val="000000"/>
          <w:sz w:val="23"/>
          <w:szCs w:val="23"/>
        </w:rPr>
      </w:pPr>
      <w:r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>adresa: Hrádek u Nechanic 66, 503 15 Nechanice</w:t>
      </w:r>
    </w:p>
    <w:p w14:paraId="259BD1E3" w14:textId="71B40D02" w:rsidR="0052595F" w:rsidRPr="00927F95" w:rsidRDefault="008140A8" w:rsidP="009D2891">
      <w:pPr>
        <w:ind w:left="703" w:hanging="703"/>
        <w:rPr>
          <w:rFonts w:asciiTheme="minorHAnsi" w:eastAsia="Calibri" w:hAnsiTheme="minorHAnsi" w:cstheme="minorHAnsi"/>
          <w:color w:val="000000"/>
          <w:sz w:val="23"/>
          <w:szCs w:val="23"/>
        </w:rPr>
      </w:pPr>
      <w:r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>tel.: +420 </w:t>
      </w:r>
      <w:r w:rsidR="005A0BCB">
        <w:rPr>
          <w:rFonts w:asciiTheme="minorHAnsi" w:eastAsia="Calibri" w:hAnsiTheme="minorHAnsi" w:cstheme="minorHAnsi"/>
          <w:color w:val="000000"/>
          <w:sz w:val="23"/>
          <w:szCs w:val="23"/>
        </w:rPr>
        <w:t>xxx</w:t>
      </w:r>
      <w:r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, e-mail: </w:t>
      </w:r>
      <w:hyperlink r:id="rId7" w:history="1">
        <w:r w:rsidR="005A0BCB" w:rsidRPr="000221D5">
          <w:rPr>
            <w:rStyle w:val="Hypertextovodkaz"/>
            <w:rFonts w:asciiTheme="minorHAnsi" w:eastAsia="Calibri" w:hAnsiTheme="minorHAnsi" w:cstheme="minorHAnsi"/>
            <w:sz w:val="23"/>
            <w:szCs w:val="23"/>
          </w:rPr>
          <w:t>xxx@npu.cz</w:t>
        </w:r>
      </w:hyperlink>
      <w:r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ab/>
      </w:r>
    </w:p>
    <w:p w14:paraId="0365BCA5" w14:textId="77777777" w:rsidR="009D2891" w:rsidRPr="00927F95" w:rsidRDefault="009D2891" w:rsidP="009D2891">
      <w:pPr>
        <w:spacing w:before="60"/>
        <w:ind w:left="703" w:hanging="703"/>
        <w:rPr>
          <w:rFonts w:asciiTheme="minorHAnsi" w:eastAsia="Calibri" w:hAnsiTheme="minorHAnsi" w:cstheme="minorHAnsi"/>
          <w:color w:val="000000"/>
          <w:sz w:val="23"/>
          <w:szCs w:val="23"/>
        </w:rPr>
      </w:pPr>
      <w:r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>(dále jen „</w:t>
      </w:r>
      <w:r w:rsidRPr="00927F95">
        <w:rPr>
          <w:rFonts w:asciiTheme="minorHAnsi" w:eastAsia="Calibri" w:hAnsiTheme="minorHAnsi" w:cstheme="minorHAnsi"/>
          <w:b/>
          <w:color w:val="000000"/>
          <w:sz w:val="23"/>
          <w:szCs w:val="23"/>
        </w:rPr>
        <w:t>Objednatel</w:t>
      </w:r>
      <w:r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>“)</w:t>
      </w:r>
    </w:p>
    <w:p w14:paraId="11732554" w14:textId="77777777" w:rsidR="009D2891" w:rsidRPr="00927F95" w:rsidRDefault="009D2891" w:rsidP="0044798E">
      <w:pPr>
        <w:spacing w:before="120" w:after="120"/>
        <w:ind w:left="703" w:hanging="703"/>
        <w:rPr>
          <w:rFonts w:asciiTheme="minorHAnsi" w:eastAsia="Calibri" w:hAnsiTheme="minorHAnsi" w:cstheme="minorHAnsi"/>
          <w:color w:val="000000"/>
          <w:sz w:val="23"/>
          <w:szCs w:val="23"/>
        </w:rPr>
      </w:pPr>
      <w:r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>a</w:t>
      </w:r>
    </w:p>
    <w:p w14:paraId="49BF1A4E" w14:textId="14CFA8F1" w:rsidR="00EB7F57" w:rsidRPr="00927F95" w:rsidRDefault="008140A8" w:rsidP="00EB7F57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927F95">
        <w:rPr>
          <w:rFonts w:asciiTheme="minorHAnsi" w:hAnsiTheme="minorHAnsi" w:cstheme="minorHAnsi"/>
          <w:b/>
          <w:bCs/>
          <w:sz w:val="23"/>
          <w:szCs w:val="23"/>
        </w:rPr>
        <w:t>Vodohospodářská výstavba a investice s.r.o.</w:t>
      </w:r>
    </w:p>
    <w:p w14:paraId="436108EA" w14:textId="44CBDB03" w:rsidR="00EB7F57" w:rsidRPr="00927F95" w:rsidRDefault="00EB7F57" w:rsidP="00EB7F57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3"/>
          <w:szCs w:val="23"/>
        </w:rPr>
      </w:pPr>
      <w:r w:rsidRPr="00927F95">
        <w:rPr>
          <w:rFonts w:asciiTheme="minorHAnsi" w:hAnsiTheme="minorHAnsi" w:cstheme="minorHAnsi"/>
          <w:bCs/>
          <w:sz w:val="23"/>
          <w:szCs w:val="23"/>
        </w:rPr>
        <w:t>zapsan</w:t>
      </w:r>
      <w:r w:rsidR="00686577" w:rsidRPr="00927F95">
        <w:rPr>
          <w:rFonts w:asciiTheme="minorHAnsi" w:hAnsiTheme="minorHAnsi" w:cstheme="minorHAnsi"/>
          <w:bCs/>
          <w:sz w:val="23"/>
          <w:szCs w:val="23"/>
        </w:rPr>
        <w:t>á</w:t>
      </w:r>
      <w:r w:rsidRPr="00927F95">
        <w:rPr>
          <w:rFonts w:asciiTheme="minorHAnsi" w:hAnsiTheme="minorHAnsi" w:cstheme="minorHAnsi"/>
          <w:bCs/>
          <w:sz w:val="23"/>
          <w:szCs w:val="23"/>
        </w:rPr>
        <w:t xml:space="preserve"> v obchodním rejstříku </w:t>
      </w:r>
      <w:r w:rsidR="00686577" w:rsidRPr="00927F95">
        <w:rPr>
          <w:rFonts w:asciiTheme="minorHAnsi" w:hAnsiTheme="minorHAnsi" w:cstheme="minorHAnsi"/>
          <w:bCs/>
          <w:sz w:val="23"/>
          <w:szCs w:val="23"/>
        </w:rPr>
        <w:t>u Krajského soudu v Hradci Králové, oddíl C, vložka 47539</w:t>
      </w:r>
    </w:p>
    <w:p w14:paraId="7C9FC608" w14:textId="6741379B" w:rsidR="00EB7F57" w:rsidRPr="00927F95" w:rsidRDefault="00EB7F57" w:rsidP="00EB7F57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3"/>
          <w:szCs w:val="23"/>
        </w:rPr>
      </w:pPr>
      <w:r w:rsidRPr="00927F95">
        <w:rPr>
          <w:rFonts w:asciiTheme="minorHAnsi" w:hAnsiTheme="minorHAnsi" w:cstheme="minorHAnsi"/>
          <w:bCs/>
          <w:sz w:val="23"/>
          <w:szCs w:val="23"/>
        </w:rPr>
        <w:t xml:space="preserve">IČO: </w:t>
      </w:r>
      <w:r w:rsidR="00686577" w:rsidRPr="00927F95">
        <w:rPr>
          <w:rFonts w:asciiTheme="minorHAnsi" w:hAnsiTheme="minorHAnsi" w:cstheme="minorHAnsi"/>
          <w:bCs/>
          <w:sz w:val="23"/>
          <w:szCs w:val="23"/>
        </w:rPr>
        <w:t>10778659</w:t>
      </w:r>
      <w:r w:rsidRPr="00927F95">
        <w:rPr>
          <w:rFonts w:asciiTheme="minorHAnsi" w:hAnsiTheme="minorHAnsi" w:cstheme="minorHAnsi"/>
          <w:bCs/>
          <w:sz w:val="23"/>
          <w:szCs w:val="23"/>
        </w:rPr>
        <w:t>, DIČ: CZ</w:t>
      </w:r>
      <w:r w:rsidR="00686577" w:rsidRPr="00927F95">
        <w:rPr>
          <w:rFonts w:asciiTheme="minorHAnsi" w:hAnsiTheme="minorHAnsi" w:cstheme="minorHAnsi"/>
          <w:bCs/>
          <w:sz w:val="23"/>
          <w:szCs w:val="23"/>
        </w:rPr>
        <w:t>10778659</w:t>
      </w:r>
    </w:p>
    <w:p w14:paraId="187D169F" w14:textId="10BB1384" w:rsidR="00EB7F57" w:rsidRPr="00927F95" w:rsidRDefault="00EB7F57" w:rsidP="00EB7F57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3"/>
          <w:szCs w:val="23"/>
        </w:rPr>
      </w:pPr>
      <w:r w:rsidRPr="00927F95">
        <w:rPr>
          <w:rFonts w:asciiTheme="minorHAnsi" w:hAnsiTheme="minorHAnsi" w:cstheme="minorHAnsi"/>
          <w:bCs/>
          <w:sz w:val="23"/>
          <w:szCs w:val="23"/>
        </w:rPr>
        <w:t xml:space="preserve">se sídlem: </w:t>
      </w:r>
      <w:r w:rsidR="00554566" w:rsidRPr="00927F95">
        <w:rPr>
          <w:rFonts w:asciiTheme="minorHAnsi" w:hAnsiTheme="minorHAnsi" w:cstheme="minorHAnsi"/>
          <w:bCs/>
          <w:sz w:val="23"/>
          <w:szCs w:val="23"/>
        </w:rPr>
        <w:t xml:space="preserve">Vysokomýtská 427, 534 01 Holice </w:t>
      </w:r>
    </w:p>
    <w:p w14:paraId="11D99307" w14:textId="109AB478" w:rsidR="00EB7F57" w:rsidRPr="00927F95" w:rsidRDefault="00EB7F57" w:rsidP="00EB7F57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3"/>
          <w:szCs w:val="23"/>
        </w:rPr>
      </w:pPr>
      <w:r w:rsidRPr="00927F95">
        <w:rPr>
          <w:rFonts w:asciiTheme="minorHAnsi" w:hAnsiTheme="minorHAnsi" w:cstheme="minorHAnsi"/>
          <w:bCs/>
          <w:sz w:val="23"/>
          <w:szCs w:val="23"/>
        </w:rPr>
        <w:t>zastoupen</w:t>
      </w:r>
      <w:r w:rsidRPr="00927F95">
        <w:rPr>
          <w:rFonts w:asciiTheme="minorHAnsi" w:hAnsiTheme="minorHAnsi" w:cstheme="minorHAnsi"/>
          <w:bCs/>
          <w:color w:val="0070C0"/>
          <w:sz w:val="23"/>
          <w:szCs w:val="23"/>
        </w:rPr>
        <w:t>:</w:t>
      </w:r>
      <w:r w:rsidRPr="00927F95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5A0BCB">
        <w:rPr>
          <w:rFonts w:asciiTheme="minorHAnsi" w:hAnsiTheme="minorHAnsi" w:cstheme="minorHAnsi"/>
          <w:bCs/>
          <w:sz w:val="23"/>
          <w:szCs w:val="23"/>
        </w:rPr>
        <w:t>xxx</w:t>
      </w:r>
      <w:r w:rsidR="00554566" w:rsidRPr="00927F95">
        <w:rPr>
          <w:rFonts w:asciiTheme="minorHAnsi" w:hAnsiTheme="minorHAnsi" w:cstheme="minorHAnsi"/>
          <w:bCs/>
          <w:sz w:val="23"/>
          <w:szCs w:val="23"/>
        </w:rPr>
        <w:t xml:space="preserve">, jednatelkou </w:t>
      </w:r>
    </w:p>
    <w:p w14:paraId="62EA2F09" w14:textId="55185C55" w:rsidR="00EB7F57" w:rsidRPr="00927F95" w:rsidRDefault="00EB7F57" w:rsidP="00EB7F57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3"/>
          <w:szCs w:val="23"/>
        </w:rPr>
      </w:pPr>
      <w:r w:rsidRPr="00927F95">
        <w:rPr>
          <w:rFonts w:asciiTheme="minorHAnsi" w:hAnsiTheme="minorHAnsi" w:cstheme="minorHAnsi"/>
          <w:bCs/>
          <w:sz w:val="23"/>
          <w:szCs w:val="23"/>
        </w:rPr>
        <w:t xml:space="preserve">bankovní spojení: </w:t>
      </w:r>
      <w:r w:rsidR="005A0BCB">
        <w:rPr>
          <w:rFonts w:asciiTheme="minorHAnsi" w:hAnsiTheme="minorHAnsi" w:cstheme="minorHAnsi"/>
          <w:bCs/>
          <w:sz w:val="23"/>
          <w:szCs w:val="23"/>
        </w:rPr>
        <w:t>xxx</w:t>
      </w:r>
    </w:p>
    <w:p w14:paraId="4D1B4EA6" w14:textId="3D2F43B7" w:rsidR="00EB7F57" w:rsidRPr="00927F95" w:rsidRDefault="00EB7F57" w:rsidP="00EB7F57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3"/>
          <w:szCs w:val="23"/>
        </w:rPr>
      </w:pPr>
      <w:r w:rsidRPr="00927F95">
        <w:rPr>
          <w:rFonts w:asciiTheme="minorHAnsi" w:hAnsiTheme="minorHAnsi" w:cstheme="minorHAnsi"/>
          <w:bCs/>
          <w:sz w:val="23"/>
          <w:szCs w:val="23"/>
        </w:rPr>
        <w:t xml:space="preserve">Kontaktní osoba: </w:t>
      </w:r>
      <w:r w:rsidR="005A0BCB">
        <w:rPr>
          <w:rFonts w:asciiTheme="minorHAnsi" w:hAnsiTheme="minorHAnsi" w:cstheme="minorHAnsi"/>
          <w:bCs/>
          <w:sz w:val="23"/>
          <w:szCs w:val="23"/>
        </w:rPr>
        <w:t>xxx</w:t>
      </w:r>
      <w:r w:rsidR="00E256A0" w:rsidRPr="00927F95">
        <w:rPr>
          <w:rFonts w:asciiTheme="minorHAnsi" w:hAnsiTheme="minorHAnsi" w:cstheme="minorHAnsi"/>
          <w:bCs/>
          <w:sz w:val="23"/>
          <w:szCs w:val="23"/>
        </w:rPr>
        <w:t xml:space="preserve">, </w:t>
      </w:r>
      <w:hyperlink r:id="rId8" w:history="1">
        <w:r w:rsidR="005A0BCB" w:rsidRPr="000221D5">
          <w:rPr>
            <w:rStyle w:val="Hypertextovodkaz"/>
            <w:rFonts w:asciiTheme="minorHAnsi" w:hAnsiTheme="minorHAnsi" w:cstheme="minorHAnsi"/>
            <w:bCs/>
            <w:sz w:val="23"/>
            <w:szCs w:val="23"/>
          </w:rPr>
          <w:t>xxx@vvicz.eu</w:t>
        </w:r>
      </w:hyperlink>
      <w:r w:rsidR="00E256A0" w:rsidRPr="00927F95">
        <w:rPr>
          <w:rFonts w:asciiTheme="minorHAnsi" w:hAnsiTheme="minorHAnsi" w:cstheme="minorHAnsi"/>
          <w:bCs/>
          <w:sz w:val="23"/>
          <w:szCs w:val="23"/>
        </w:rPr>
        <w:t xml:space="preserve">, tel. </w:t>
      </w:r>
      <w:r w:rsidR="005A0BCB">
        <w:rPr>
          <w:rFonts w:asciiTheme="minorHAnsi" w:hAnsiTheme="minorHAnsi" w:cstheme="minorHAnsi"/>
          <w:bCs/>
          <w:sz w:val="23"/>
          <w:szCs w:val="23"/>
        </w:rPr>
        <w:t>xxx</w:t>
      </w:r>
      <w:r w:rsidR="00E256A0" w:rsidRPr="00927F95">
        <w:rPr>
          <w:rFonts w:asciiTheme="minorHAnsi" w:hAnsiTheme="minorHAnsi" w:cstheme="minorHAnsi"/>
          <w:bCs/>
          <w:sz w:val="23"/>
          <w:szCs w:val="23"/>
        </w:rPr>
        <w:t xml:space="preserve"> (dále jen „Zástupce zhotovitele“)</w:t>
      </w:r>
    </w:p>
    <w:p w14:paraId="37AD855B" w14:textId="77777777" w:rsidR="009D2891" w:rsidRPr="00927F95" w:rsidRDefault="009D2891" w:rsidP="009D2891">
      <w:pPr>
        <w:spacing w:before="60"/>
        <w:ind w:left="703" w:hanging="703"/>
        <w:rPr>
          <w:rFonts w:asciiTheme="minorHAnsi" w:eastAsia="Calibri" w:hAnsiTheme="minorHAnsi" w:cstheme="minorHAnsi"/>
          <w:color w:val="000000"/>
          <w:sz w:val="23"/>
          <w:szCs w:val="23"/>
        </w:rPr>
      </w:pPr>
      <w:r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>(dále jen „</w:t>
      </w:r>
      <w:r w:rsidRPr="00927F95">
        <w:rPr>
          <w:rFonts w:asciiTheme="minorHAnsi" w:eastAsia="Calibri" w:hAnsiTheme="minorHAnsi" w:cstheme="minorHAnsi"/>
          <w:b/>
          <w:color w:val="000000"/>
          <w:sz w:val="23"/>
          <w:szCs w:val="23"/>
        </w:rPr>
        <w:t>Zhotovitel</w:t>
      </w:r>
      <w:r w:rsidRPr="00927F95">
        <w:rPr>
          <w:rFonts w:asciiTheme="minorHAnsi" w:eastAsia="Calibri" w:hAnsiTheme="minorHAnsi" w:cstheme="minorHAnsi"/>
          <w:color w:val="000000"/>
          <w:sz w:val="23"/>
          <w:szCs w:val="23"/>
        </w:rPr>
        <w:t>“)</w:t>
      </w:r>
    </w:p>
    <w:p w14:paraId="16E1CA9B" w14:textId="77777777" w:rsidR="009D2891" w:rsidRPr="00927F95" w:rsidRDefault="009D2891" w:rsidP="009D2891">
      <w:pPr>
        <w:ind w:left="703" w:hanging="703"/>
        <w:rPr>
          <w:rFonts w:asciiTheme="minorHAnsi" w:eastAsia="Calibri" w:hAnsiTheme="minorHAnsi" w:cstheme="minorHAnsi"/>
          <w:color w:val="000000"/>
          <w:sz w:val="23"/>
          <w:szCs w:val="23"/>
        </w:rPr>
      </w:pPr>
    </w:p>
    <w:p w14:paraId="1DBEC7AD" w14:textId="77777777" w:rsidR="00183A2F" w:rsidRPr="00927F95" w:rsidRDefault="00183A2F" w:rsidP="005F78E7">
      <w:pPr>
        <w:tabs>
          <w:tab w:val="left" w:pos="567"/>
          <w:tab w:val="left" w:pos="2127"/>
        </w:tabs>
        <w:spacing w:line="360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927F95">
        <w:rPr>
          <w:rFonts w:asciiTheme="minorHAnsi" w:hAnsiTheme="minorHAnsi" w:cstheme="minorHAnsi"/>
          <w:sz w:val="23"/>
          <w:szCs w:val="23"/>
        </w:rPr>
        <w:t>jako smluvní strany uzavřely tento</w:t>
      </w:r>
    </w:p>
    <w:p w14:paraId="63540144" w14:textId="77777777" w:rsidR="00183A2F" w:rsidRPr="005F78E7" w:rsidRDefault="00183A2F" w:rsidP="00183A2F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5F78E7">
        <w:rPr>
          <w:rFonts w:asciiTheme="minorHAnsi" w:hAnsiTheme="minorHAnsi" w:cstheme="minorHAnsi"/>
          <w:b/>
          <w:bCs/>
          <w:sz w:val="28"/>
          <w:szCs w:val="28"/>
        </w:rPr>
        <w:t xml:space="preserve">Dodatek č. 1 ke Smlouvě o dílo </w:t>
      </w:r>
    </w:p>
    <w:p w14:paraId="088F0FA7" w14:textId="77777777" w:rsidR="009351CA" w:rsidRPr="00F073DD" w:rsidRDefault="009351CA" w:rsidP="00870758">
      <w:pPr>
        <w:tabs>
          <w:tab w:val="left" w:pos="1341"/>
        </w:tabs>
        <w:jc w:val="center"/>
        <w:rPr>
          <w:rFonts w:asciiTheme="minorHAnsi" w:eastAsia="Calibri" w:hAnsiTheme="minorHAnsi" w:cstheme="minorHAnsi"/>
          <w:b/>
          <w:bCs/>
          <w:sz w:val="23"/>
          <w:szCs w:val="23"/>
          <w:lang w:eastAsia="x-none"/>
        </w:rPr>
      </w:pPr>
    </w:p>
    <w:p w14:paraId="3C196724" w14:textId="77777777" w:rsidR="00183A2F" w:rsidRPr="00927F95" w:rsidRDefault="00183A2F" w:rsidP="00183A2F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27F95">
        <w:rPr>
          <w:rFonts w:asciiTheme="minorHAnsi" w:hAnsiTheme="minorHAnsi" w:cstheme="minorHAnsi"/>
          <w:b/>
          <w:sz w:val="23"/>
          <w:szCs w:val="23"/>
        </w:rPr>
        <w:t>A.</w:t>
      </w:r>
    </w:p>
    <w:p w14:paraId="35969EFB" w14:textId="7E97C20E" w:rsidR="00183A2F" w:rsidRPr="00927F95" w:rsidRDefault="00183A2F" w:rsidP="00746230">
      <w:pPr>
        <w:tabs>
          <w:tab w:val="left" w:pos="567"/>
          <w:tab w:val="left" w:pos="2127"/>
        </w:tabs>
        <w:spacing w:before="160"/>
        <w:jc w:val="both"/>
        <w:rPr>
          <w:rFonts w:asciiTheme="minorHAnsi" w:hAnsiTheme="minorHAnsi" w:cstheme="minorHAnsi"/>
          <w:sz w:val="23"/>
          <w:szCs w:val="23"/>
        </w:rPr>
      </w:pPr>
      <w:r w:rsidRPr="00927F95">
        <w:rPr>
          <w:rFonts w:asciiTheme="minorHAnsi" w:hAnsiTheme="minorHAnsi" w:cstheme="minorHAnsi"/>
          <w:sz w:val="23"/>
          <w:szCs w:val="23"/>
        </w:rPr>
        <w:t xml:space="preserve">Objednatel a Zhotovitel uzavřeli dne </w:t>
      </w:r>
      <w:r w:rsidR="00816A71" w:rsidRPr="00927F95">
        <w:rPr>
          <w:rFonts w:asciiTheme="minorHAnsi" w:hAnsiTheme="minorHAnsi" w:cstheme="minorHAnsi"/>
          <w:sz w:val="23"/>
          <w:szCs w:val="23"/>
        </w:rPr>
        <w:t>10.7.2</w:t>
      </w:r>
      <w:r w:rsidRPr="00927F95">
        <w:rPr>
          <w:rFonts w:asciiTheme="minorHAnsi" w:hAnsiTheme="minorHAnsi" w:cstheme="minorHAnsi"/>
          <w:sz w:val="23"/>
          <w:szCs w:val="23"/>
        </w:rPr>
        <w:t>025 Smlouvu o dílo č.j. NP</w:t>
      </w:r>
      <w:r w:rsidR="00816A71" w:rsidRPr="00927F95">
        <w:rPr>
          <w:rFonts w:asciiTheme="minorHAnsi" w:hAnsiTheme="minorHAnsi" w:cstheme="minorHAnsi"/>
          <w:sz w:val="23"/>
          <w:szCs w:val="23"/>
        </w:rPr>
        <w:t>U</w:t>
      </w:r>
      <w:r w:rsidRPr="00927F95">
        <w:rPr>
          <w:rFonts w:asciiTheme="minorHAnsi" w:hAnsiTheme="minorHAnsi" w:cstheme="minorHAnsi"/>
          <w:sz w:val="23"/>
          <w:szCs w:val="23"/>
        </w:rPr>
        <w:t>-440/</w:t>
      </w:r>
      <w:r w:rsidR="00DF3AD9" w:rsidRPr="00927F95">
        <w:rPr>
          <w:rFonts w:asciiTheme="minorHAnsi" w:hAnsiTheme="minorHAnsi" w:cstheme="minorHAnsi"/>
          <w:sz w:val="23"/>
          <w:szCs w:val="23"/>
        </w:rPr>
        <w:t>57535</w:t>
      </w:r>
      <w:r w:rsidRPr="00927F95">
        <w:rPr>
          <w:rFonts w:asciiTheme="minorHAnsi" w:hAnsiTheme="minorHAnsi" w:cstheme="minorHAnsi"/>
          <w:sz w:val="23"/>
          <w:szCs w:val="23"/>
        </w:rPr>
        <w:t>/2025, evidenční číslo 40</w:t>
      </w:r>
      <w:r w:rsidR="00196623" w:rsidRPr="00927F95">
        <w:rPr>
          <w:rFonts w:asciiTheme="minorHAnsi" w:hAnsiTheme="minorHAnsi" w:cstheme="minorHAnsi"/>
          <w:sz w:val="23"/>
          <w:szCs w:val="23"/>
        </w:rPr>
        <w:t>09</w:t>
      </w:r>
      <w:r w:rsidRPr="00927F95">
        <w:rPr>
          <w:rFonts w:asciiTheme="minorHAnsi" w:hAnsiTheme="minorHAnsi" w:cstheme="minorHAnsi"/>
          <w:sz w:val="23"/>
          <w:szCs w:val="23"/>
        </w:rPr>
        <w:t>H125000</w:t>
      </w:r>
      <w:r w:rsidR="00DF3AD9" w:rsidRPr="00927F95">
        <w:rPr>
          <w:rFonts w:asciiTheme="minorHAnsi" w:hAnsiTheme="minorHAnsi" w:cstheme="minorHAnsi"/>
          <w:sz w:val="23"/>
          <w:szCs w:val="23"/>
        </w:rPr>
        <w:t>8</w:t>
      </w:r>
      <w:r w:rsidRPr="00927F95">
        <w:rPr>
          <w:rFonts w:asciiTheme="minorHAnsi" w:hAnsiTheme="minorHAnsi" w:cstheme="minorHAnsi"/>
          <w:sz w:val="23"/>
          <w:szCs w:val="23"/>
        </w:rPr>
        <w:t xml:space="preserve"> ohledně </w:t>
      </w:r>
      <w:r w:rsidR="00DF3AD9" w:rsidRPr="00927F95">
        <w:rPr>
          <w:rFonts w:asciiTheme="minorHAnsi" w:hAnsiTheme="minorHAnsi" w:cstheme="minorHAnsi"/>
          <w:sz w:val="23"/>
          <w:szCs w:val="23"/>
        </w:rPr>
        <w:t xml:space="preserve">provedení díla </w:t>
      </w:r>
      <w:r w:rsidR="00DF3AD9" w:rsidRPr="00927F95">
        <w:rPr>
          <w:rFonts w:asciiTheme="minorHAnsi" w:eastAsia="Calibri" w:hAnsiTheme="minorHAnsi" w:cstheme="minorHAnsi"/>
          <w:b/>
          <w:sz w:val="23"/>
          <w:szCs w:val="23"/>
          <w:lang w:eastAsia="x-none"/>
        </w:rPr>
        <w:t xml:space="preserve">Oprava kanalizace u ohradní zdi zámeckého nádvoří v areálu NKP SZ Hrádek u Nechanic </w:t>
      </w:r>
      <w:r w:rsidR="00DF3AD9" w:rsidRPr="00927F95">
        <w:rPr>
          <w:rFonts w:asciiTheme="minorHAnsi" w:hAnsiTheme="minorHAnsi" w:cstheme="minorHAnsi"/>
          <w:sz w:val="23"/>
          <w:szCs w:val="23"/>
        </w:rPr>
        <w:t>(dále jen „</w:t>
      </w:r>
      <w:r w:rsidRPr="00927F95">
        <w:rPr>
          <w:rFonts w:asciiTheme="minorHAnsi" w:hAnsiTheme="minorHAnsi" w:cstheme="minorHAnsi"/>
          <w:sz w:val="23"/>
          <w:szCs w:val="23"/>
        </w:rPr>
        <w:t>Smlouva o dílo“).</w:t>
      </w:r>
    </w:p>
    <w:p w14:paraId="6E5DC0EC" w14:textId="1D7D0CF3" w:rsidR="00183A2F" w:rsidRPr="00927F95" w:rsidRDefault="00183A2F" w:rsidP="00746230">
      <w:pPr>
        <w:tabs>
          <w:tab w:val="left" w:pos="567"/>
          <w:tab w:val="left" w:pos="2127"/>
        </w:tabs>
        <w:spacing w:before="160"/>
        <w:jc w:val="both"/>
        <w:rPr>
          <w:rFonts w:asciiTheme="minorHAnsi" w:hAnsiTheme="minorHAnsi" w:cstheme="minorHAnsi"/>
          <w:sz w:val="23"/>
          <w:szCs w:val="23"/>
        </w:rPr>
      </w:pPr>
      <w:r w:rsidRPr="00927F95">
        <w:rPr>
          <w:rFonts w:asciiTheme="minorHAnsi" w:hAnsiTheme="minorHAnsi" w:cstheme="minorHAnsi"/>
          <w:sz w:val="23"/>
          <w:szCs w:val="23"/>
        </w:rPr>
        <w:t xml:space="preserve">Smlouva o dílo nabyla účinnosti dne </w:t>
      </w:r>
      <w:r w:rsidR="00DF3AD9" w:rsidRPr="00927F95">
        <w:rPr>
          <w:rFonts w:asciiTheme="minorHAnsi" w:hAnsiTheme="minorHAnsi" w:cstheme="minorHAnsi"/>
          <w:sz w:val="23"/>
          <w:szCs w:val="23"/>
        </w:rPr>
        <w:t>28</w:t>
      </w:r>
      <w:r w:rsidR="001E0249" w:rsidRPr="00927F95">
        <w:rPr>
          <w:rFonts w:asciiTheme="minorHAnsi" w:hAnsiTheme="minorHAnsi" w:cstheme="minorHAnsi"/>
          <w:sz w:val="23"/>
          <w:szCs w:val="23"/>
        </w:rPr>
        <w:t>.</w:t>
      </w:r>
      <w:r w:rsidR="00DF3AD9" w:rsidRPr="00927F95">
        <w:rPr>
          <w:rFonts w:asciiTheme="minorHAnsi" w:hAnsiTheme="minorHAnsi" w:cstheme="minorHAnsi"/>
          <w:sz w:val="23"/>
          <w:szCs w:val="23"/>
        </w:rPr>
        <w:t>7</w:t>
      </w:r>
      <w:r w:rsidRPr="00927F95">
        <w:rPr>
          <w:rFonts w:asciiTheme="minorHAnsi" w:hAnsiTheme="minorHAnsi" w:cstheme="minorHAnsi"/>
          <w:sz w:val="23"/>
          <w:szCs w:val="23"/>
        </w:rPr>
        <w:t>.2025.</w:t>
      </w:r>
    </w:p>
    <w:p w14:paraId="7989C768" w14:textId="77777777" w:rsidR="001E0249" w:rsidRPr="00927F95" w:rsidRDefault="001E0249" w:rsidP="001E0249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70FBCB09" w14:textId="27B583B0" w:rsidR="001E0249" w:rsidRPr="00927F95" w:rsidRDefault="001E0249" w:rsidP="001E0249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27F95">
        <w:rPr>
          <w:rFonts w:asciiTheme="minorHAnsi" w:hAnsiTheme="minorHAnsi" w:cstheme="minorHAnsi"/>
          <w:b/>
          <w:sz w:val="23"/>
          <w:szCs w:val="23"/>
        </w:rPr>
        <w:t>B.</w:t>
      </w:r>
    </w:p>
    <w:p w14:paraId="071647D4" w14:textId="68254DF0" w:rsidR="00C06B86" w:rsidRPr="00927F95" w:rsidRDefault="00C06B86" w:rsidP="00746230">
      <w:pPr>
        <w:tabs>
          <w:tab w:val="left" w:pos="567"/>
          <w:tab w:val="left" w:pos="2127"/>
        </w:tabs>
        <w:spacing w:before="160"/>
        <w:jc w:val="both"/>
        <w:rPr>
          <w:rFonts w:asciiTheme="minorHAnsi" w:hAnsiTheme="minorHAnsi" w:cstheme="minorHAnsi"/>
          <w:sz w:val="23"/>
          <w:szCs w:val="23"/>
        </w:rPr>
      </w:pPr>
      <w:r w:rsidRPr="00927F95">
        <w:rPr>
          <w:rFonts w:asciiTheme="minorHAnsi" w:hAnsiTheme="minorHAnsi" w:cstheme="minorHAnsi"/>
          <w:sz w:val="23"/>
          <w:szCs w:val="23"/>
        </w:rPr>
        <w:t xml:space="preserve">Při provádění díla bylo zjištěno a rozhodnuto, že nad rámec původně plánovaného rozsahu díla je nutné provést vícepráce za cenu 48 406,78 Kč bez DPH a dále </w:t>
      </w:r>
      <w:r w:rsidR="00E72CF1" w:rsidRPr="00927F95">
        <w:rPr>
          <w:rFonts w:asciiTheme="minorHAnsi" w:hAnsiTheme="minorHAnsi" w:cstheme="minorHAnsi"/>
          <w:sz w:val="23"/>
          <w:szCs w:val="23"/>
        </w:rPr>
        <w:t>O</w:t>
      </w:r>
      <w:r w:rsidRPr="00927F95">
        <w:rPr>
          <w:rFonts w:asciiTheme="minorHAnsi" w:hAnsiTheme="minorHAnsi" w:cstheme="minorHAnsi"/>
          <w:sz w:val="23"/>
          <w:szCs w:val="23"/>
        </w:rPr>
        <w:t xml:space="preserve">bjednatel </w:t>
      </w:r>
      <w:r w:rsidR="00474C90">
        <w:rPr>
          <w:rFonts w:asciiTheme="minorHAnsi" w:hAnsiTheme="minorHAnsi" w:cstheme="minorHAnsi"/>
          <w:sz w:val="23"/>
          <w:szCs w:val="23"/>
        </w:rPr>
        <w:t xml:space="preserve">z důvodu nálezové situace </w:t>
      </w:r>
      <w:r w:rsidRPr="00927F95">
        <w:rPr>
          <w:rFonts w:asciiTheme="minorHAnsi" w:hAnsiTheme="minorHAnsi" w:cstheme="minorHAnsi"/>
          <w:sz w:val="23"/>
          <w:szCs w:val="23"/>
        </w:rPr>
        <w:t xml:space="preserve">rozhodl o neprovedení méněprací v ceně -121 310,89 Kč bez DPH. </w:t>
      </w:r>
    </w:p>
    <w:p w14:paraId="7CCE44B0" w14:textId="77777777" w:rsidR="00C06B86" w:rsidRPr="00927F95" w:rsidRDefault="00C06B86" w:rsidP="00746230">
      <w:pPr>
        <w:tabs>
          <w:tab w:val="left" w:pos="567"/>
          <w:tab w:val="left" w:pos="2127"/>
        </w:tabs>
        <w:spacing w:before="160"/>
        <w:jc w:val="both"/>
        <w:rPr>
          <w:rFonts w:asciiTheme="minorHAnsi" w:hAnsiTheme="minorHAnsi" w:cstheme="minorHAnsi"/>
          <w:sz w:val="23"/>
          <w:szCs w:val="23"/>
        </w:rPr>
      </w:pPr>
      <w:r w:rsidRPr="00927F95">
        <w:rPr>
          <w:rFonts w:asciiTheme="minorHAnsi" w:hAnsiTheme="minorHAnsi" w:cstheme="minorHAnsi"/>
          <w:sz w:val="23"/>
          <w:szCs w:val="23"/>
        </w:rPr>
        <w:t>Podrobná specifikace víceprací a méněprací je obsažena v příloze č. 1 tohoto dodatku č. 1 - změnovém listu číslo 1.</w:t>
      </w:r>
    </w:p>
    <w:p w14:paraId="765A34D8" w14:textId="77777777" w:rsidR="00CE676E" w:rsidRPr="00927F95" w:rsidRDefault="00CE676E" w:rsidP="00E8308E">
      <w:pPr>
        <w:keepNext/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52468AB8" w14:textId="2169E3F0" w:rsidR="001E0249" w:rsidRPr="00927F95" w:rsidRDefault="001E0249" w:rsidP="00E8308E">
      <w:pPr>
        <w:keepNext/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27F95">
        <w:rPr>
          <w:rFonts w:asciiTheme="minorHAnsi" w:hAnsiTheme="minorHAnsi" w:cstheme="minorHAnsi"/>
          <w:b/>
          <w:sz w:val="23"/>
          <w:szCs w:val="23"/>
        </w:rPr>
        <w:t>C.</w:t>
      </w:r>
    </w:p>
    <w:p w14:paraId="77448DA1" w14:textId="77777777" w:rsidR="001E0249" w:rsidRPr="00927F95" w:rsidRDefault="001E0249" w:rsidP="00746230">
      <w:pPr>
        <w:tabs>
          <w:tab w:val="left" w:pos="567"/>
          <w:tab w:val="left" w:pos="2127"/>
        </w:tabs>
        <w:spacing w:before="160"/>
        <w:jc w:val="both"/>
        <w:rPr>
          <w:rFonts w:asciiTheme="minorHAnsi" w:hAnsiTheme="minorHAnsi" w:cstheme="minorHAnsi"/>
          <w:bCs/>
          <w:iCs/>
          <w:sz w:val="23"/>
          <w:szCs w:val="23"/>
        </w:rPr>
      </w:pPr>
      <w:r w:rsidRPr="00927F95">
        <w:rPr>
          <w:rFonts w:asciiTheme="minorHAnsi" w:hAnsiTheme="minorHAnsi" w:cstheme="minorHAnsi"/>
          <w:bCs/>
          <w:iCs/>
          <w:sz w:val="23"/>
          <w:szCs w:val="23"/>
        </w:rPr>
        <w:t xml:space="preserve">Z důvodů shora </w:t>
      </w:r>
      <w:r w:rsidRPr="00927F95">
        <w:rPr>
          <w:rFonts w:asciiTheme="minorHAnsi" w:hAnsiTheme="minorHAnsi" w:cstheme="minorHAnsi"/>
          <w:sz w:val="23"/>
          <w:szCs w:val="23"/>
        </w:rPr>
        <w:t>uvedených</w:t>
      </w:r>
      <w:r w:rsidRPr="00927F95">
        <w:rPr>
          <w:rFonts w:asciiTheme="minorHAnsi" w:hAnsiTheme="minorHAnsi" w:cstheme="minorHAnsi"/>
          <w:bCs/>
          <w:iCs/>
          <w:sz w:val="23"/>
          <w:szCs w:val="23"/>
        </w:rPr>
        <w:t xml:space="preserve"> O</w:t>
      </w:r>
      <w:r w:rsidRPr="00927F95">
        <w:rPr>
          <w:rFonts w:asciiTheme="minorHAnsi" w:hAnsiTheme="minorHAnsi" w:cstheme="minorHAnsi"/>
          <w:sz w:val="23"/>
          <w:szCs w:val="23"/>
        </w:rPr>
        <w:t>bjednatel</w:t>
      </w:r>
      <w:r w:rsidRPr="00927F95">
        <w:rPr>
          <w:rFonts w:asciiTheme="minorHAnsi" w:hAnsiTheme="minorHAnsi" w:cstheme="minorHAnsi"/>
          <w:bCs/>
          <w:iCs/>
          <w:sz w:val="23"/>
          <w:szCs w:val="23"/>
        </w:rPr>
        <w:t xml:space="preserve"> a Zhotovitel mění </w:t>
      </w:r>
      <w:r w:rsidRPr="00927F95">
        <w:rPr>
          <w:rFonts w:asciiTheme="minorHAnsi" w:hAnsiTheme="minorHAnsi" w:cstheme="minorHAnsi"/>
          <w:sz w:val="23"/>
          <w:szCs w:val="23"/>
        </w:rPr>
        <w:t>Smlouvu</w:t>
      </w:r>
      <w:r w:rsidRPr="00927F95">
        <w:rPr>
          <w:rFonts w:asciiTheme="minorHAnsi" w:hAnsiTheme="minorHAnsi" w:cstheme="minorHAnsi"/>
          <w:bCs/>
          <w:iCs/>
          <w:sz w:val="23"/>
          <w:szCs w:val="23"/>
        </w:rPr>
        <w:t xml:space="preserve"> o dílo takto:</w:t>
      </w:r>
    </w:p>
    <w:p w14:paraId="5C4C013A" w14:textId="672DA6F5" w:rsidR="007151DB" w:rsidRPr="00927F95" w:rsidRDefault="007151DB" w:rsidP="00746230">
      <w:pPr>
        <w:pStyle w:val="Odstavecseseznamem"/>
        <w:keepNext/>
        <w:numPr>
          <w:ilvl w:val="0"/>
          <w:numId w:val="35"/>
        </w:numPr>
        <w:tabs>
          <w:tab w:val="left" w:pos="567"/>
          <w:tab w:val="left" w:pos="2127"/>
        </w:tabs>
        <w:spacing w:before="160"/>
        <w:ind w:left="284" w:hanging="284"/>
        <w:contextualSpacing w:val="0"/>
        <w:jc w:val="both"/>
        <w:rPr>
          <w:rFonts w:asciiTheme="minorHAnsi" w:hAnsiTheme="minorHAnsi" w:cstheme="minorHAnsi"/>
          <w:bCs/>
          <w:iCs/>
          <w:sz w:val="23"/>
          <w:szCs w:val="23"/>
        </w:rPr>
      </w:pPr>
      <w:r w:rsidRPr="00927F95">
        <w:rPr>
          <w:rFonts w:asciiTheme="minorHAnsi" w:hAnsiTheme="minorHAnsi" w:cstheme="minorHAnsi"/>
          <w:bCs/>
          <w:iCs/>
          <w:sz w:val="23"/>
          <w:szCs w:val="23"/>
        </w:rPr>
        <w:t>v článku 1. se za bod 1.</w:t>
      </w:r>
      <w:r w:rsidR="00CE676E" w:rsidRPr="00927F95">
        <w:rPr>
          <w:rFonts w:asciiTheme="minorHAnsi" w:hAnsiTheme="minorHAnsi" w:cstheme="minorHAnsi"/>
          <w:bCs/>
          <w:iCs/>
          <w:sz w:val="23"/>
          <w:szCs w:val="23"/>
        </w:rPr>
        <w:t>1</w:t>
      </w:r>
      <w:r w:rsidRPr="00927F95">
        <w:rPr>
          <w:rFonts w:asciiTheme="minorHAnsi" w:hAnsiTheme="minorHAnsi" w:cstheme="minorHAnsi"/>
          <w:bCs/>
          <w:iCs/>
          <w:sz w:val="23"/>
          <w:szCs w:val="23"/>
        </w:rPr>
        <w:t>. vkládá nový bod 1.</w:t>
      </w:r>
      <w:r w:rsidR="00CE676E" w:rsidRPr="00927F95">
        <w:rPr>
          <w:rFonts w:asciiTheme="minorHAnsi" w:hAnsiTheme="minorHAnsi" w:cstheme="minorHAnsi"/>
          <w:bCs/>
          <w:iCs/>
          <w:sz w:val="23"/>
          <w:szCs w:val="23"/>
        </w:rPr>
        <w:t>1</w:t>
      </w:r>
      <w:r w:rsidRPr="00927F95">
        <w:rPr>
          <w:rFonts w:asciiTheme="minorHAnsi" w:hAnsiTheme="minorHAnsi" w:cstheme="minorHAnsi"/>
          <w:bCs/>
          <w:iCs/>
          <w:sz w:val="23"/>
          <w:szCs w:val="23"/>
        </w:rPr>
        <w:t>a., který zní takto:</w:t>
      </w:r>
    </w:p>
    <w:p w14:paraId="2CE861A2" w14:textId="1FA8108E" w:rsidR="00C06B86" w:rsidRPr="00927F95" w:rsidRDefault="00C06B86" w:rsidP="00C06B86">
      <w:pPr>
        <w:pStyle w:val="Odstavecseseznamem"/>
        <w:tabs>
          <w:tab w:val="left" w:pos="993"/>
          <w:tab w:val="left" w:pos="2127"/>
        </w:tabs>
        <w:spacing w:before="40"/>
        <w:ind w:left="993" w:hanging="709"/>
        <w:contextualSpacing w:val="0"/>
        <w:jc w:val="both"/>
        <w:rPr>
          <w:rFonts w:asciiTheme="minorHAnsi" w:hAnsiTheme="minorHAnsi" w:cstheme="minorHAnsi"/>
          <w:bCs/>
          <w:iCs/>
          <w:sz w:val="23"/>
          <w:szCs w:val="23"/>
        </w:rPr>
      </w:pPr>
      <w:r w:rsidRPr="00927F95">
        <w:rPr>
          <w:rFonts w:asciiTheme="minorHAnsi" w:hAnsiTheme="minorHAnsi" w:cstheme="minorHAnsi"/>
          <w:bCs/>
          <w:iCs/>
          <w:sz w:val="23"/>
          <w:szCs w:val="23"/>
        </w:rPr>
        <w:t>„</w:t>
      </w:r>
      <w:r w:rsidRPr="00927F95">
        <w:rPr>
          <w:rFonts w:asciiTheme="minorHAnsi" w:hAnsiTheme="minorHAnsi" w:cstheme="minorHAnsi"/>
          <w:b/>
          <w:iCs/>
          <w:sz w:val="23"/>
          <w:szCs w:val="23"/>
        </w:rPr>
        <w:t>1.</w:t>
      </w:r>
      <w:r w:rsidR="00CE676E" w:rsidRPr="00927F95">
        <w:rPr>
          <w:rFonts w:asciiTheme="minorHAnsi" w:hAnsiTheme="minorHAnsi" w:cstheme="minorHAnsi"/>
          <w:b/>
          <w:iCs/>
          <w:sz w:val="23"/>
          <w:szCs w:val="23"/>
        </w:rPr>
        <w:t>1</w:t>
      </w:r>
      <w:r w:rsidRPr="00927F95">
        <w:rPr>
          <w:rFonts w:asciiTheme="minorHAnsi" w:hAnsiTheme="minorHAnsi" w:cstheme="minorHAnsi"/>
          <w:b/>
          <w:iCs/>
          <w:sz w:val="23"/>
          <w:szCs w:val="23"/>
        </w:rPr>
        <w:t xml:space="preserve">a. </w:t>
      </w:r>
      <w:r w:rsidRPr="00927F95">
        <w:rPr>
          <w:rFonts w:asciiTheme="minorHAnsi" w:hAnsiTheme="minorHAnsi" w:cstheme="minorHAnsi"/>
          <w:b/>
          <w:iCs/>
          <w:sz w:val="23"/>
          <w:szCs w:val="23"/>
        </w:rPr>
        <w:tab/>
        <w:t>Dílo je dále upřesněno v příloze č. 1 dodatku č. 1 této</w:t>
      </w:r>
      <w:r w:rsidR="0058515C" w:rsidRPr="00927F95">
        <w:rPr>
          <w:rFonts w:asciiTheme="minorHAnsi" w:hAnsiTheme="minorHAnsi" w:cstheme="minorHAnsi"/>
          <w:b/>
          <w:iCs/>
          <w:sz w:val="23"/>
          <w:szCs w:val="23"/>
        </w:rPr>
        <w:t xml:space="preserve"> S</w:t>
      </w:r>
      <w:r w:rsidRPr="00927F95">
        <w:rPr>
          <w:rFonts w:asciiTheme="minorHAnsi" w:hAnsiTheme="minorHAnsi" w:cstheme="minorHAnsi"/>
          <w:b/>
          <w:iCs/>
          <w:sz w:val="23"/>
          <w:szCs w:val="23"/>
        </w:rPr>
        <w:t xml:space="preserve">mlouvy, kde jsou uvedeny vícepráce, tj. práce, které </w:t>
      </w:r>
      <w:r w:rsidR="00E72CF1" w:rsidRPr="00927F95">
        <w:rPr>
          <w:rFonts w:asciiTheme="minorHAnsi" w:hAnsiTheme="minorHAnsi" w:cstheme="minorHAnsi"/>
          <w:b/>
          <w:iCs/>
          <w:sz w:val="23"/>
          <w:szCs w:val="23"/>
        </w:rPr>
        <w:t>Z</w:t>
      </w:r>
      <w:r w:rsidRPr="00927F95">
        <w:rPr>
          <w:rFonts w:asciiTheme="minorHAnsi" w:hAnsiTheme="minorHAnsi" w:cstheme="minorHAnsi"/>
          <w:b/>
          <w:iCs/>
          <w:sz w:val="23"/>
          <w:szCs w:val="23"/>
        </w:rPr>
        <w:t xml:space="preserve">hotovitel provede nad původní rozsah díla, a dále méněpráce, tj. práce, které </w:t>
      </w:r>
      <w:r w:rsidR="00E72CF1" w:rsidRPr="00927F95">
        <w:rPr>
          <w:rFonts w:asciiTheme="minorHAnsi" w:hAnsiTheme="minorHAnsi" w:cstheme="minorHAnsi"/>
          <w:b/>
          <w:iCs/>
          <w:sz w:val="23"/>
          <w:szCs w:val="23"/>
        </w:rPr>
        <w:t>Z</w:t>
      </w:r>
      <w:r w:rsidRPr="00927F95">
        <w:rPr>
          <w:rFonts w:asciiTheme="minorHAnsi" w:hAnsiTheme="minorHAnsi" w:cstheme="minorHAnsi"/>
          <w:b/>
          <w:iCs/>
          <w:sz w:val="23"/>
          <w:szCs w:val="23"/>
        </w:rPr>
        <w:t>hotovitel neprovede oproti původnímu rozsahu díla.</w:t>
      </w:r>
      <w:r w:rsidRPr="00927F95">
        <w:rPr>
          <w:rFonts w:asciiTheme="minorHAnsi" w:hAnsiTheme="minorHAnsi" w:cstheme="minorHAnsi"/>
          <w:bCs/>
          <w:iCs/>
          <w:sz w:val="23"/>
          <w:szCs w:val="23"/>
        </w:rPr>
        <w:t>“</w:t>
      </w:r>
    </w:p>
    <w:p w14:paraId="403CC57F" w14:textId="05E8665A" w:rsidR="00D53C59" w:rsidRPr="00927F95" w:rsidRDefault="00D53C59" w:rsidP="00746230">
      <w:pPr>
        <w:pStyle w:val="Odstavecseseznamem"/>
        <w:keepNext/>
        <w:numPr>
          <w:ilvl w:val="0"/>
          <w:numId w:val="35"/>
        </w:numPr>
        <w:tabs>
          <w:tab w:val="left" w:pos="567"/>
          <w:tab w:val="left" w:pos="2127"/>
        </w:tabs>
        <w:spacing w:before="160"/>
        <w:ind w:left="284" w:hanging="284"/>
        <w:contextualSpacing w:val="0"/>
        <w:jc w:val="both"/>
        <w:rPr>
          <w:rFonts w:asciiTheme="minorHAnsi" w:hAnsiTheme="minorHAnsi" w:cstheme="minorHAnsi"/>
          <w:bCs/>
          <w:iCs/>
          <w:sz w:val="23"/>
          <w:szCs w:val="23"/>
        </w:rPr>
      </w:pPr>
      <w:r w:rsidRPr="00927F95">
        <w:rPr>
          <w:rFonts w:asciiTheme="minorHAnsi" w:hAnsiTheme="minorHAnsi" w:cstheme="minorHAnsi"/>
          <w:bCs/>
          <w:iCs/>
          <w:sz w:val="23"/>
          <w:szCs w:val="23"/>
        </w:rPr>
        <w:lastRenderedPageBreak/>
        <w:t xml:space="preserve">stávající znění </w:t>
      </w:r>
      <w:r w:rsidR="00E72CF1" w:rsidRPr="00927F95">
        <w:rPr>
          <w:rFonts w:asciiTheme="minorHAnsi" w:hAnsiTheme="minorHAnsi" w:cstheme="minorHAnsi"/>
          <w:bCs/>
          <w:iCs/>
          <w:sz w:val="23"/>
          <w:szCs w:val="23"/>
        </w:rPr>
        <w:t>prvního odstavce článku 4</w:t>
      </w:r>
      <w:r w:rsidRPr="00927F95">
        <w:rPr>
          <w:rFonts w:asciiTheme="minorHAnsi" w:hAnsiTheme="minorHAnsi" w:cstheme="minorHAnsi"/>
          <w:bCs/>
          <w:iCs/>
          <w:sz w:val="23"/>
          <w:szCs w:val="23"/>
        </w:rPr>
        <w:t>. se ruší a nahrazuje takto:</w:t>
      </w:r>
    </w:p>
    <w:p w14:paraId="7B3CF4FD" w14:textId="6F8163FC" w:rsidR="00610570" w:rsidRPr="00927F95" w:rsidRDefault="00D53C59" w:rsidP="0058515C">
      <w:pPr>
        <w:spacing w:before="40"/>
        <w:ind w:left="397" w:hanging="113"/>
        <w:jc w:val="both"/>
        <w:rPr>
          <w:rFonts w:asciiTheme="minorHAnsi" w:hAnsiTheme="minorHAnsi" w:cstheme="minorHAnsi"/>
          <w:sz w:val="23"/>
          <w:szCs w:val="23"/>
        </w:rPr>
      </w:pPr>
      <w:r w:rsidRPr="00927F95">
        <w:rPr>
          <w:rFonts w:asciiTheme="minorHAnsi" w:hAnsiTheme="minorHAnsi" w:cstheme="minorHAnsi"/>
          <w:sz w:val="23"/>
          <w:szCs w:val="23"/>
        </w:rPr>
        <w:t>„</w:t>
      </w:r>
      <w:r w:rsidR="00E72CF1" w:rsidRPr="00927F95">
        <w:rPr>
          <w:rFonts w:asciiTheme="minorHAnsi" w:hAnsiTheme="minorHAnsi" w:cstheme="minorHAnsi"/>
          <w:sz w:val="23"/>
          <w:szCs w:val="23"/>
        </w:rPr>
        <w:t xml:space="preserve">Smluvní cena je stanovena na základě ocenění jednotlivých prací a služeb Díla uvedených </w:t>
      </w:r>
      <w:r w:rsidR="0058515C" w:rsidRPr="00927F95">
        <w:rPr>
          <w:rFonts w:asciiTheme="minorHAnsi" w:hAnsiTheme="minorHAnsi" w:cstheme="minorHAnsi"/>
          <w:sz w:val="23"/>
          <w:szCs w:val="23"/>
        </w:rPr>
        <w:t>Zhotovitelem v Příloze: Rozpočet:</w:t>
      </w:r>
    </w:p>
    <w:p w14:paraId="34240EBB" w14:textId="757D7BB3" w:rsidR="0058515C" w:rsidRPr="00927F95" w:rsidRDefault="0058515C" w:rsidP="0058515C">
      <w:pPr>
        <w:ind w:left="397"/>
        <w:jc w:val="both"/>
        <w:rPr>
          <w:rFonts w:asciiTheme="minorHAnsi" w:hAnsiTheme="minorHAnsi" w:cstheme="minorHAnsi"/>
          <w:sz w:val="23"/>
          <w:szCs w:val="23"/>
        </w:rPr>
      </w:pPr>
      <w:r w:rsidRPr="00927F95">
        <w:rPr>
          <w:rFonts w:asciiTheme="minorHAnsi" w:hAnsiTheme="minorHAnsi" w:cstheme="minorHAnsi"/>
          <w:sz w:val="23"/>
          <w:szCs w:val="23"/>
        </w:rPr>
        <w:t xml:space="preserve">v celkové výši </w:t>
      </w:r>
      <w:r w:rsidR="00D27983" w:rsidRPr="00927F95">
        <w:rPr>
          <w:rFonts w:asciiTheme="minorHAnsi" w:hAnsiTheme="minorHAnsi" w:cstheme="minorHAnsi"/>
          <w:b/>
          <w:bCs/>
          <w:sz w:val="23"/>
          <w:szCs w:val="23"/>
        </w:rPr>
        <w:t>388 473,61 Kč</w:t>
      </w:r>
      <w:r w:rsidR="00D27983" w:rsidRPr="00927F95">
        <w:rPr>
          <w:rFonts w:asciiTheme="minorHAnsi" w:hAnsiTheme="minorHAnsi" w:cstheme="minorHAnsi"/>
          <w:sz w:val="23"/>
          <w:szCs w:val="23"/>
        </w:rPr>
        <w:t xml:space="preserve"> („Smluvní cena“); Smluvní cena nezahrnuje daň z přidané hodnoty (dále jen „DPH“)</w:t>
      </w:r>
    </w:p>
    <w:p w14:paraId="08BB540D" w14:textId="2EF7E718" w:rsidR="00D27983" w:rsidRPr="00A26386" w:rsidRDefault="00D27983" w:rsidP="0058515C">
      <w:pPr>
        <w:ind w:left="397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A26386">
        <w:rPr>
          <w:rFonts w:asciiTheme="minorHAnsi" w:hAnsiTheme="minorHAnsi" w:cstheme="minorHAnsi"/>
          <w:sz w:val="23"/>
          <w:szCs w:val="23"/>
        </w:rPr>
        <w:t xml:space="preserve">sazba DPH ve výši 21 % ve výši </w:t>
      </w:r>
      <w:r w:rsidRPr="00A26386">
        <w:rPr>
          <w:rFonts w:asciiTheme="minorHAnsi" w:hAnsiTheme="minorHAnsi" w:cstheme="minorHAnsi"/>
          <w:b/>
          <w:bCs/>
          <w:sz w:val="23"/>
          <w:szCs w:val="23"/>
        </w:rPr>
        <w:t>81 579,46 Kč</w:t>
      </w:r>
    </w:p>
    <w:p w14:paraId="2095E45B" w14:textId="357D2D7F" w:rsidR="00D27983" w:rsidRPr="00A26386" w:rsidRDefault="00D27983" w:rsidP="0058515C">
      <w:pPr>
        <w:ind w:left="397"/>
        <w:jc w:val="both"/>
        <w:rPr>
          <w:rFonts w:asciiTheme="minorHAnsi" w:hAnsiTheme="minorHAnsi" w:cstheme="minorHAnsi"/>
          <w:sz w:val="23"/>
          <w:szCs w:val="23"/>
        </w:rPr>
      </w:pPr>
      <w:r w:rsidRPr="00A26386">
        <w:rPr>
          <w:rFonts w:asciiTheme="minorHAnsi" w:hAnsiTheme="minorHAnsi" w:cstheme="minorHAnsi"/>
          <w:sz w:val="23"/>
          <w:szCs w:val="23"/>
        </w:rPr>
        <w:t xml:space="preserve">v celkové výši </w:t>
      </w:r>
      <w:r w:rsidR="00D97B74" w:rsidRPr="00A26386">
        <w:rPr>
          <w:rFonts w:asciiTheme="minorHAnsi" w:hAnsiTheme="minorHAnsi" w:cstheme="minorHAnsi"/>
          <w:b/>
          <w:bCs/>
          <w:sz w:val="23"/>
          <w:szCs w:val="23"/>
        </w:rPr>
        <w:t>470 053,07 Kč</w:t>
      </w:r>
      <w:r w:rsidR="00D97B74" w:rsidRPr="00A26386">
        <w:rPr>
          <w:rFonts w:asciiTheme="minorHAnsi" w:hAnsiTheme="minorHAnsi" w:cstheme="minorHAnsi"/>
          <w:sz w:val="23"/>
          <w:szCs w:val="23"/>
        </w:rPr>
        <w:t xml:space="preserve"> vč. DPH (konečná cena v případě neplátce DPH)“</w:t>
      </w:r>
    </w:p>
    <w:p w14:paraId="0FC3B90D" w14:textId="77777777" w:rsidR="00F073DD" w:rsidRPr="00927F95" w:rsidRDefault="00F073DD" w:rsidP="00746230">
      <w:pPr>
        <w:tabs>
          <w:tab w:val="left" w:pos="567"/>
          <w:tab w:val="left" w:pos="2127"/>
        </w:tabs>
        <w:spacing w:before="160"/>
        <w:jc w:val="both"/>
        <w:rPr>
          <w:rFonts w:asciiTheme="minorHAnsi" w:hAnsiTheme="minorHAnsi" w:cstheme="minorHAnsi"/>
          <w:sz w:val="23"/>
          <w:szCs w:val="23"/>
        </w:rPr>
      </w:pPr>
      <w:r w:rsidRPr="00A26386">
        <w:rPr>
          <w:rFonts w:asciiTheme="minorHAnsi" w:hAnsiTheme="minorHAnsi" w:cstheme="minorHAnsi"/>
          <w:sz w:val="23"/>
          <w:szCs w:val="23"/>
        </w:rPr>
        <w:t>Ostatní ujednání Smlouvy o dílo zůstávají beze změn.</w:t>
      </w:r>
    </w:p>
    <w:p w14:paraId="629ED640" w14:textId="77777777" w:rsidR="00F073DD" w:rsidRPr="00927F95" w:rsidRDefault="00F073DD" w:rsidP="00F073DD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028E4DBD" w14:textId="77777777" w:rsidR="00F073DD" w:rsidRPr="00927F95" w:rsidRDefault="00F073DD" w:rsidP="00F073DD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27F95">
        <w:rPr>
          <w:rFonts w:asciiTheme="minorHAnsi" w:hAnsiTheme="minorHAnsi" w:cstheme="minorHAnsi"/>
          <w:b/>
          <w:sz w:val="23"/>
          <w:szCs w:val="23"/>
        </w:rPr>
        <w:t>D.</w:t>
      </w:r>
    </w:p>
    <w:p w14:paraId="28490223" w14:textId="77777777" w:rsidR="00F073DD" w:rsidRPr="00927F95" w:rsidRDefault="00F073DD" w:rsidP="00746230">
      <w:pPr>
        <w:tabs>
          <w:tab w:val="left" w:pos="567"/>
          <w:tab w:val="left" w:pos="2127"/>
        </w:tabs>
        <w:spacing w:before="160"/>
        <w:jc w:val="both"/>
        <w:rPr>
          <w:rFonts w:asciiTheme="minorHAnsi" w:hAnsiTheme="minorHAnsi" w:cstheme="minorHAnsi"/>
          <w:sz w:val="23"/>
          <w:szCs w:val="23"/>
        </w:rPr>
      </w:pPr>
      <w:r w:rsidRPr="00927F95">
        <w:rPr>
          <w:rFonts w:asciiTheme="minorHAnsi" w:hAnsiTheme="minorHAnsi" w:cstheme="minorHAnsi"/>
          <w:sz w:val="23"/>
          <w:szCs w:val="23"/>
        </w:rPr>
        <w:t>Smluvní strany výslovně souhlasí s tím, aby tento dodatek ve svém úplném znění byl uveřejněn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uveřejnění bez stanovení jakýchkoli dalších podmínek.</w:t>
      </w:r>
    </w:p>
    <w:p w14:paraId="13E3AE38" w14:textId="77777777" w:rsidR="00F073DD" w:rsidRPr="00927F95" w:rsidRDefault="00F073DD" w:rsidP="00746230">
      <w:pPr>
        <w:tabs>
          <w:tab w:val="left" w:pos="567"/>
          <w:tab w:val="left" w:pos="2127"/>
        </w:tabs>
        <w:spacing w:before="160"/>
        <w:jc w:val="both"/>
        <w:rPr>
          <w:rFonts w:asciiTheme="minorHAnsi" w:hAnsiTheme="minorHAnsi" w:cstheme="minorHAnsi"/>
          <w:sz w:val="23"/>
          <w:szCs w:val="23"/>
        </w:rPr>
      </w:pPr>
      <w:r w:rsidRPr="00927F95">
        <w:rPr>
          <w:rFonts w:asciiTheme="minorHAnsi" w:hAnsiTheme="minorHAnsi" w:cstheme="minorHAnsi"/>
          <w:sz w:val="23"/>
          <w:szCs w:val="23"/>
        </w:rPr>
        <w:t>Smluvní strany se dohodly, že uveřejnění tohoto dodatku podle zákona o registru smluv zajistí Objednatel.</w:t>
      </w:r>
    </w:p>
    <w:p w14:paraId="209F58FC" w14:textId="77777777" w:rsidR="00F073DD" w:rsidRPr="00927F95" w:rsidRDefault="00F073DD" w:rsidP="00F073DD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1C258FB2" w14:textId="77777777" w:rsidR="00F073DD" w:rsidRPr="00927F95" w:rsidRDefault="00F073DD" w:rsidP="00F073DD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27F95">
        <w:rPr>
          <w:rFonts w:asciiTheme="minorHAnsi" w:hAnsiTheme="minorHAnsi" w:cstheme="minorHAnsi"/>
          <w:b/>
          <w:sz w:val="23"/>
          <w:szCs w:val="23"/>
        </w:rPr>
        <w:t>E.</w:t>
      </w:r>
    </w:p>
    <w:p w14:paraId="68065277" w14:textId="77777777" w:rsidR="00F073DD" w:rsidRPr="00927F95" w:rsidRDefault="00F073DD" w:rsidP="00746230">
      <w:pPr>
        <w:tabs>
          <w:tab w:val="left" w:pos="567"/>
          <w:tab w:val="left" w:pos="2127"/>
        </w:tabs>
        <w:spacing w:before="160"/>
        <w:jc w:val="both"/>
        <w:rPr>
          <w:rFonts w:asciiTheme="minorHAnsi" w:hAnsiTheme="minorHAnsi" w:cstheme="minorHAnsi"/>
          <w:sz w:val="23"/>
          <w:szCs w:val="23"/>
        </w:rPr>
      </w:pPr>
      <w:r w:rsidRPr="00927F95">
        <w:rPr>
          <w:rFonts w:asciiTheme="minorHAnsi" w:hAnsiTheme="minorHAnsi" w:cstheme="minorHAnsi"/>
          <w:sz w:val="23"/>
          <w:szCs w:val="23"/>
        </w:rPr>
        <w:t>Tento dodatek nabývá platnosti dnem podpisu obou smluvních stran a účinnosti uveřejněním v registru smluv.</w:t>
      </w:r>
    </w:p>
    <w:p w14:paraId="58013A17" w14:textId="77777777" w:rsidR="00BB2020" w:rsidRPr="00927F95" w:rsidRDefault="00BB2020" w:rsidP="00746230">
      <w:pPr>
        <w:tabs>
          <w:tab w:val="left" w:pos="567"/>
          <w:tab w:val="left" w:pos="2127"/>
        </w:tabs>
        <w:spacing w:before="160"/>
        <w:jc w:val="both"/>
        <w:rPr>
          <w:rFonts w:asciiTheme="minorHAnsi" w:hAnsiTheme="minorHAnsi" w:cstheme="minorHAnsi"/>
          <w:sz w:val="23"/>
          <w:szCs w:val="23"/>
        </w:rPr>
      </w:pPr>
      <w:r w:rsidRPr="00927F95">
        <w:rPr>
          <w:rFonts w:asciiTheme="minorHAnsi" w:hAnsiTheme="minorHAnsi" w:cstheme="minorHAnsi"/>
          <w:sz w:val="23"/>
          <w:szCs w:val="23"/>
        </w:rPr>
        <w:t>Nedílnou součástí tohoto dodatku č. 1 je příloha č. 1 - změnový list číslo 1.</w:t>
      </w:r>
    </w:p>
    <w:p w14:paraId="55967EEA" w14:textId="77777777" w:rsidR="00F073DD" w:rsidRPr="00927F95" w:rsidRDefault="00F073DD" w:rsidP="00746230">
      <w:pPr>
        <w:tabs>
          <w:tab w:val="left" w:pos="567"/>
          <w:tab w:val="left" w:pos="2127"/>
        </w:tabs>
        <w:spacing w:before="160"/>
        <w:jc w:val="both"/>
        <w:rPr>
          <w:rFonts w:asciiTheme="minorHAnsi" w:hAnsiTheme="minorHAnsi" w:cstheme="minorHAnsi"/>
          <w:sz w:val="23"/>
          <w:szCs w:val="23"/>
        </w:rPr>
      </w:pPr>
      <w:r w:rsidRPr="00927F95">
        <w:rPr>
          <w:rFonts w:asciiTheme="minorHAnsi" w:hAnsiTheme="minorHAnsi" w:cstheme="minorHAnsi"/>
          <w:sz w:val="23"/>
          <w:szCs w:val="23"/>
        </w:rPr>
        <w:t xml:space="preserve">Informace k ochraně osobních údajů ze strany objednatele jsou uveřejněny na webových stránkách  </w:t>
      </w:r>
      <w:hyperlink r:id="rId9" w:history="1">
        <w:r w:rsidRPr="00927F95">
          <w:rPr>
            <w:rStyle w:val="Hypertextovodkaz"/>
            <w:rFonts w:asciiTheme="minorHAnsi" w:hAnsiTheme="minorHAnsi" w:cstheme="minorHAnsi"/>
            <w:sz w:val="23"/>
            <w:szCs w:val="23"/>
          </w:rPr>
          <w:t>www.npu.cz</w:t>
        </w:r>
      </w:hyperlink>
      <w:r w:rsidRPr="00927F95">
        <w:rPr>
          <w:rFonts w:asciiTheme="minorHAnsi" w:hAnsiTheme="minorHAnsi" w:cstheme="minorHAnsi"/>
          <w:sz w:val="23"/>
          <w:szCs w:val="23"/>
        </w:rPr>
        <w:t xml:space="preserve"> v sekci „Ochrana osobních údajů“.</w:t>
      </w:r>
    </w:p>
    <w:p w14:paraId="098FAF21" w14:textId="77777777" w:rsidR="00F073DD" w:rsidRPr="00927F95" w:rsidRDefault="00F073DD" w:rsidP="00F073DD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683E297A" w14:textId="323750E1" w:rsidR="00F073DD" w:rsidRPr="00927F95" w:rsidRDefault="00F073DD" w:rsidP="00F073DD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color w:val="0070C0"/>
          <w:sz w:val="23"/>
          <w:szCs w:val="23"/>
        </w:rPr>
      </w:pPr>
      <w:r w:rsidRPr="00927F95">
        <w:rPr>
          <w:rFonts w:asciiTheme="minorHAnsi" w:hAnsiTheme="minorHAnsi" w:cstheme="minorHAnsi"/>
          <w:sz w:val="23"/>
          <w:szCs w:val="23"/>
        </w:rPr>
        <w:t xml:space="preserve">Na Sychrově dne </w:t>
      </w:r>
      <w:r w:rsidR="006A641E">
        <w:rPr>
          <w:rFonts w:asciiTheme="minorHAnsi" w:hAnsiTheme="minorHAnsi" w:cstheme="minorHAnsi"/>
          <w:sz w:val="23"/>
          <w:szCs w:val="23"/>
        </w:rPr>
        <w:t>20.10.2025</w:t>
      </w:r>
      <w:r w:rsidRPr="00927F95">
        <w:rPr>
          <w:rFonts w:asciiTheme="minorHAnsi" w:hAnsiTheme="minorHAnsi" w:cstheme="minorHAnsi"/>
          <w:sz w:val="23"/>
          <w:szCs w:val="23"/>
        </w:rPr>
        <w:tab/>
      </w:r>
      <w:r w:rsidRPr="00927F95">
        <w:rPr>
          <w:rFonts w:asciiTheme="minorHAnsi" w:hAnsiTheme="minorHAnsi" w:cstheme="minorHAnsi"/>
          <w:sz w:val="23"/>
          <w:szCs w:val="23"/>
        </w:rPr>
        <w:tab/>
        <w:t>V</w:t>
      </w:r>
      <w:r w:rsidR="00427C9A" w:rsidRPr="00927F95">
        <w:rPr>
          <w:rFonts w:asciiTheme="minorHAnsi" w:hAnsiTheme="minorHAnsi" w:cstheme="minorHAnsi"/>
          <w:sz w:val="23"/>
          <w:szCs w:val="23"/>
        </w:rPr>
        <w:t> Holicích dne</w:t>
      </w:r>
      <w:r w:rsidR="006A641E">
        <w:rPr>
          <w:rFonts w:asciiTheme="minorHAnsi" w:hAnsiTheme="minorHAnsi" w:cstheme="minorHAnsi"/>
          <w:sz w:val="23"/>
          <w:szCs w:val="23"/>
        </w:rPr>
        <w:t xml:space="preserve"> 20.11.2025</w:t>
      </w:r>
    </w:p>
    <w:p w14:paraId="33CA18C5" w14:textId="77777777" w:rsidR="00F073DD" w:rsidRPr="00927F95" w:rsidRDefault="00F073DD" w:rsidP="00F073DD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6B25032C" w14:textId="77777777" w:rsidR="00F073DD" w:rsidRPr="00927F95" w:rsidRDefault="00F073DD" w:rsidP="00F073DD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927F95">
        <w:rPr>
          <w:rFonts w:asciiTheme="minorHAnsi" w:hAnsiTheme="minorHAnsi" w:cstheme="minorHAnsi"/>
          <w:sz w:val="23"/>
          <w:szCs w:val="23"/>
        </w:rPr>
        <w:t>Za Objednatele:</w:t>
      </w:r>
      <w:r w:rsidRPr="00927F95">
        <w:rPr>
          <w:rFonts w:asciiTheme="minorHAnsi" w:hAnsiTheme="minorHAnsi" w:cstheme="minorHAnsi"/>
          <w:sz w:val="23"/>
          <w:szCs w:val="23"/>
        </w:rPr>
        <w:tab/>
      </w:r>
      <w:r w:rsidRPr="00927F95">
        <w:rPr>
          <w:rFonts w:asciiTheme="minorHAnsi" w:hAnsiTheme="minorHAnsi" w:cstheme="minorHAnsi"/>
          <w:sz w:val="23"/>
          <w:szCs w:val="23"/>
        </w:rPr>
        <w:tab/>
        <w:t>Za Zhotovitele:</w:t>
      </w:r>
    </w:p>
    <w:p w14:paraId="05F7A560" w14:textId="77777777" w:rsidR="00F073DD" w:rsidRPr="00927F95" w:rsidRDefault="00F073DD" w:rsidP="00F073DD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0890070E" w14:textId="77777777" w:rsidR="00F073DD" w:rsidRPr="00927F95" w:rsidRDefault="00F073DD" w:rsidP="00F073DD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69641CF9" w14:textId="77777777" w:rsidR="00F073DD" w:rsidRPr="00927F95" w:rsidRDefault="00F073DD" w:rsidP="00F073DD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40B86F8C" w14:textId="77777777" w:rsidR="00F073DD" w:rsidRPr="00927F95" w:rsidRDefault="00F073DD" w:rsidP="00F073DD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7E9C27B2" w14:textId="77777777" w:rsidR="00F073DD" w:rsidRPr="00927F95" w:rsidRDefault="00F073DD" w:rsidP="007D4757">
      <w:pPr>
        <w:tabs>
          <w:tab w:val="center" w:pos="2127"/>
          <w:tab w:val="center" w:pos="7371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927F95">
        <w:rPr>
          <w:rFonts w:asciiTheme="minorHAnsi" w:hAnsiTheme="minorHAnsi" w:cstheme="minorHAnsi"/>
          <w:sz w:val="23"/>
          <w:szCs w:val="23"/>
        </w:rPr>
        <w:tab/>
        <w:t>............................................................................</w:t>
      </w:r>
      <w:r w:rsidRPr="00927F95">
        <w:rPr>
          <w:rFonts w:asciiTheme="minorHAnsi" w:hAnsiTheme="minorHAnsi" w:cstheme="minorHAnsi"/>
          <w:sz w:val="23"/>
          <w:szCs w:val="23"/>
        </w:rPr>
        <w:tab/>
        <w:t>.........................................................................</w:t>
      </w:r>
    </w:p>
    <w:p w14:paraId="47ABCFB3" w14:textId="45AB0F26" w:rsidR="00F073DD" w:rsidRPr="00A26386" w:rsidRDefault="00F073DD" w:rsidP="007D4757">
      <w:pPr>
        <w:tabs>
          <w:tab w:val="center" w:pos="2127"/>
          <w:tab w:val="center" w:pos="7371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927F95">
        <w:rPr>
          <w:rFonts w:asciiTheme="minorHAnsi" w:hAnsiTheme="minorHAnsi" w:cstheme="minorHAnsi"/>
          <w:sz w:val="23"/>
          <w:szCs w:val="23"/>
        </w:rPr>
        <w:tab/>
      </w:r>
      <w:r w:rsidR="005A0BCB">
        <w:rPr>
          <w:rFonts w:asciiTheme="minorHAnsi" w:hAnsiTheme="minorHAnsi" w:cstheme="minorHAnsi"/>
          <w:sz w:val="23"/>
          <w:szCs w:val="23"/>
        </w:rPr>
        <w:t>xxx</w:t>
      </w:r>
      <w:r w:rsidRPr="00A26386">
        <w:rPr>
          <w:rFonts w:asciiTheme="minorHAnsi" w:hAnsiTheme="minorHAnsi" w:cstheme="minorHAnsi"/>
          <w:sz w:val="23"/>
          <w:szCs w:val="23"/>
        </w:rPr>
        <w:t xml:space="preserve">                                                   </w:t>
      </w:r>
      <w:r w:rsidRPr="00A26386">
        <w:rPr>
          <w:rFonts w:asciiTheme="minorHAnsi" w:hAnsiTheme="minorHAnsi" w:cstheme="minorHAnsi"/>
          <w:sz w:val="23"/>
          <w:szCs w:val="23"/>
        </w:rPr>
        <w:tab/>
      </w:r>
      <w:r w:rsidR="005A0BCB">
        <w:rPr>
          <w:rFonts w:asciiTheme="minorHAnsi" w:hAnsiTheme="minorHAnsi" w:cstheme="minorHAnsi"/>
          <w:sz w:val="23"/>
          <w:szCs w:val="23"/>
        </w:rPr>
        <w:t>xxx</w:t>
      </w:r>
      <w:r w:rsidR="00847704" w:rsidRPr="00A26386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54BDF92" w14:textId="51DCD682" w:rsidR="00F073DD" w:rsidRPr="00927F95" w:rsidRDefault="00F073DD" w:rsidP="007D4757">
      <w:pPr>
        <w:tabs>
          <w:tab w:val="center" w:pos="2127"/>
          <w:tab w:val="center" w:pos="7371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A26386">
        <w:rPr>
          <w:rFonts w:asciiTheme="minorHAnsi" w:hAnsiTheme="minorHAnsi" w:cstheme="minorHAnsi"/>
          <w:sz w:val="23"/>
          <w:szCs w:val="23"/>
        </w:rPr>
        <w:tab/>
        <w:t xml:space="preserve">ředitel územní památkové správy na Sychrově </w:t>
      </w:r>
      <w:r w:rsidRPr="00927F95">
        <w:rPr>
          <w:rFonts w:asciiTheme="minorHAnsi" w:hAnsiTheme="minorHAnsi" w:cstheme="minorHAnsi"/>
          <w:sz w:val="23"/>
          <w:szCs w:val="23"/>
        </w:rPr>
        <w:tab/>
      </w:r>
      <w:r w:rsidR="00847704" w:rsidRPr="00927F95">
        <w:rPr>
          <w:rFonts w:asciiTheme="minorHAnsi" w:hAnsiTheme="minorHAnsi" w:cstheme="minorHAnsi"/>
          <w:sz w:val="23"/>
          <w:szCs w:val="23"/>
        </w:rPr>
        <w:t>jednatelka</w:t>
      </w:r>
    </w:p>
    <w:p w14:paraId="4636909E" w14:textId="5C269BF5" w:rsidR="00F073DD" w:rsidRPr="00927F95" w:rsidRDefault="00F073DD" w:rsidP="007D4757">
      <w:pPr>
        <w:tabs>
          <w:tab w:val="center" w:pos="2127"/>
          <w:tab w:val="center" w:pos="7371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927F95">
        <w:rPr>
          <w:rFonts w:asciiTheme="minorHAnsi" w:hAnsiTheme="minorHAnsi" w:cstheme="minorHAnsi"/>
          <w:sz w:val="23"/>
          <w:szCs w:val="23"/>
        </w:rPr>
        <w:tab/>
        <w:t xml:space="preserve">Národní památkový ústav </w:t>
      </w:r>
      <w:r w:rsidRPr="00927F95">
        <w:rPr>
          <w:rFonts w:asciiTheme="minorHAnsi" w:hAnsiTheme="minorHAnsi" w:cstheme="minorHAnsi"/>
          <w:sz w:val="23"/>
          <w:szCs w:val="23"/>
        </w:rPr>
        <w:tab/>
      </w:r>
      <w:r w:rsidR="00847704" w:rsidRPr="00927F95">
        <w:rPr>
          <w:rFonts w:asciiTheme="minorHAnsi" w:hAnsiTheme="minorHAnsi" w:cstheme="minorHAnsi"/>
          <w:sz w:val="23"/>
          <w:szCs w:val="23"/>
        </w:rPr>
        <w:t>Vodohospodářská výstavba a investice s.r.o.</w:t>
      </w:r>
    </w:p>
    <w:sectPr w:rsidR="00F073DD" w:rsidRPr="00927F95" w:rsidSect="00CE0F16">
      <w:headerReference w:type="default" r:id="rId10"/>
      <w:footerReference w:type="default" r:id="rId11"/>
      <w:pgSz w:w="11906" w:h="16838" w:code="9"/>
      <w:pgMar w:top="1588" w:right="1134" w:bottom="1021" w:left="130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81CAA" w14:textId="77777777" w:rsidR="00F8598E" w:rsidRDefault="00F8598E" w:rsidP="00032373">
      <w:r>
        <w:separator/>
      </w:r>
    </w:p>
  </w:endnote>
  <w:endnote w:type="continuationSeparator" w:id="0">
    <w:p w14:paraId="76FBF722" w14:textId="77777777" w:rsidR="00F8598E" w:rsidRDefault="00F8598E" w:rsidP="00032373">
      <w:r>
        <w:continuationSeparator/>
      </w:r>
    </w:p>
  </w:endnote>
  <w:endnote w:type="continuationNotice" w:id="1">
    <w:p w14:paraId="56614F34" w14:textId="77777777" w:rsidR="00F8598E" w:rsidRDefault="00F85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867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25C4DA" w14:textId="323C4499" w:rsidR="00305AD0" w:rsidRDefault="00305AD0">
            <w:pPr>
              <w:pStyle w:val="Zpat"/>
              <w:jc w:val="center"/>
            </w:pPr>
            <w:r w:rsidRPr="00305AD0">
              <w:rPr>
                <w:sz w:val="20"/>
                <w:szCs w:val="20"/>
              </w:rPr>
              <w:t xml:space="preserve">Stránka </w:t>
            </w:r>
            <w:r w:rsidRPr="00305AD0">
              <w:rPr>
                <w:b/>
                <w:bCs/>
                <w:sz w:val="20"/>
                <w:szCs w:val="20"/>
              </w:rPr>
              <w:fldChar w:fldCharType="begin"/>
            </w:r>
            <w:r w:rsidRPr="00305AD0">
              <w:rPr>
                <w:b/>
                <w:bCs/>
                <w:sz w:val="20"/>
                <w:szCs w:val="20"/>
              </w:rPr>
              <w:instrText>PAGE</w:instrText>
            </w:r>
            <w:r w:rsidRPr="00305AD0">
              <w:rPr>
                <w:b/>
                <w:bCs/>
                <w:sz w:val="20"/>
                <w:szCs w:val="20"/>
              </w:rPr>
              <w:fldChar w:fldCharType="separate"/>
            </w:r>
            <w:r w:rsidR="003453DC">
              <w:rPr>
                <w:b/>
                <w:bCs/>
                <w:noProof/>
                <w:sz w:val="20"/>
                <w:szCs w:val="20"/>
              </w:rPr>
              <w:t>3</w:t>
            </w:r>
            <w:r w:rsidRPr="00305AD0">
              <w:rPr>
                <w:b/>
                <w:bCs/>
                <w:sz w:val="20"/>
                <w:szCs w:val="20"/>
              </w:rPr>
              <w:fldChar w:fldCharType="end"/>
            </w:r>
            <w:r w:rsidRPr="00305AD0">
              <w:rPr>
                <w:sz w:val="20"/>
                <w:szCs w:val="20"/>
              </w:rPr>
              <w:t xml:space="preserve"> z </w:t>
            </w:r>
            <w:r w:rsidRPr="00305AD0">
              <w:rPr>
                <w:b/>
                <w:bCs/>
                <w:sz w:val="20"/>
                <w:szCs w:val="20"/>
              </w:rPr>
              <w:fldChar w:fldCharType="begin"/>
            </w:r>
            <w:r w:rsidRPr="00305AD0">
              <w:rPr>
                <w:b/>
                <w:bCs/>
                <w:sz w:val="20"/>
                <w:szCs w:val="20"/>
              </w:rPr>
              <w:instrText>NUMPAGES</w:instrText>
            </w:r>
            <w:r w:rsidRPr="00305AD0">
              <w:rPr>
                <w:b/>
                <w:bCs/>
                <w:sz w:val="20"/>
                <w:szCs w:val="20"/>
              </w:rPr>
              <w:fldChar w:fldCharType="separate"/>
            </w:r>
            <w:r w:rsidR="003453DC">
              <w:rPr>
                <w:b/>
                <w:bCs/>
                <w:noProof/>
                <w:sz w:val="20"/>
                <w:szCs w:val="20"/>
              </w:rPr>
              <w:t>8</w:t>
            </w:r>
            <w:r w:rsidRPr="00305AD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D201" w14:textId="77777777" w:rsidR="00F8598E" w:rsidRDefault="00F8598E" w:rsidP="00032373">
      <w:r>
        <w:separator/>
      </w:r>
    </w:p>
  </w:footnote>
  <w:footnote w:type="continuationSeparator" w:id="0">
    <w:p w14:paraId="4B517014" w14:textId="77777777" w:rsidR="00F8598E" w:rsidRDefault="00F8598E" w:rsidP="00032373">
      <w:r>
        <w:continuationSeparator/>
      </w:r>
    </w:p>
  </w:footnote>
  <w:footnote w:type="continuationNotice" w:id="1">
    <w:p w14:paraId="1C6A6554" w14:textId="77777777" w:rsidR="00F8598E" w:rsidRDefault="00F859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AE5B" w14:textId="0897E915" w:rsidR="007E46E7" w:rsidRDefault="007E46E7" w:rsidP="00952E49">
    <w:pPr>
      <w:rPr>
        <w:rFonts w:asciiTheme="minorHAnsi" w:eastAsia="Calibri" w:hAnsiTheme="minorHAnsi" w:cstheme="minorHAnsi"/>
        <w:b/>
        <w:bCs/>
        <w:color w:val="000000"/>
        <w:sz w:val="21"/>
        <w:szCs w:val="21"/>
      </w:rPr>
    </w:pPr>
    <w:r w:rsidRPr="00A26386">
      <w:rPr>
        <w:rFonts w:asciiTheme="minorHAnsi" w:eastAsia="Calibri" w:hAnsiTheme="minorHAnsi" w:cstheme="minorHAnsi"/>
        <w:b/>
        <w:bCs/>
        <w:color w:val="000000"/>
        <w:sz w:val="21"/>
        <w:szCs w:val="21"/>
      </w:rPr>
      <w:t>Č.J.:  NP</w:t>
    </w:r>
    <w:r w:rsidR="00816A71" w:rsidRPr="00A26386">
      <w:rPr>
        <w:rFonts w:asciiTheme="minorHAnsi" w:eastAsia="Calibri" w:hAnsiTheme="minorHAnsi" w:cstheme="minorHAnsi"/>
        <w:b/>
        <w:bCs/>
        <w:color w:val="000000"/>
        <w:sz w:val="21"/>
        <w:szCs w:val="21"/>
      </w:rPr>
      <w:t>U-</w:t>
    </w:r>
    <w:r w:rsidRPr="00A26386">
      <w:rPr>
        <w:rFonts w:asciiTheme="minorHAnsi" w:eastAsia="Calibri" w:hAnsiTheme="minorHAnsi" w:cstheme="minorHAnsi"/>
        <w:b/>
        <w:bCs/>
        <w:color w:val="000000"/>
        <w:sz w:val="21"/>
        <w:szCs w:val="21"/>
      </w:rPr>
      <w:t>440/</w:t>
    </w:r>
    <w:r w:rsidR="00A26386" w:rsidRPr="00A26386">
      <w:rPr>
        <w:rFonts w:asciiTheme="minorHAnsi" w:eastAsia="Calibri" w:hAnsiTheme="minorHAnsi" w:cstheme="minorHAnsi"/>
        <w:b/>
        <w:bCs/>
        <w:color w:val="000000"/>
        <w:sz w:val="21"/>
        <w:szCs w:val="21"/>
      </w:rPr>
      <w:t>92829</w:t>
    </w:r>
    <w:r w:rsidRPr="00A26386">
      <w:rPr>
        <w:rFonts w:asciiTheme="minorHAnsi" w:eastAsia="Calibri" w:hAnsiTheme="minorHAnsi" w:cstheme="minorHAnsi"/>
        <w:b/>
        <w:bCs/>
        <w:color w:val="000000"/>
        <w:sz w:val="21"/>
        <w:szCs w:val="21"/>
      </w:rPr>
      <w:t xml:space="preserve">/2025                                       Evidenční číslo: </w:t>
    </w:r>
    <w:r w:rsidRPr="00A26386">
      <w:rPr>
        <w:rFonts w:asciiTheme="minorHAnsi" w:hAnsiTheme="minorHAnsi" w:cstheme="minorHAnsi"/>
        <w:b/>
        <w:bCs/>
        <w:sz w:val="23"/>
        <w:szCs w:val="23"/>
      </w:rPr>
      <w:t>4</w:t>
    </w:r>
    <w:r w:rsidRPr="00A26386">
      <w:rPr>
        <w:rFonts w:asciiTheme="minorHAnsi" w:eastAsia="Calibri" w:hAnsiTheme="minorHAnsi" w:cstheme="minorHAnsi"/>
        <w:b/>
        <w:bCs/>
        <w:color w:val="000000"/>
        <w:sz w:val="21"/>
        <w:szCs w:val="21"/>
      </w:rPr>
      <w:t>009H1250008                                       Zn: HN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ED1"/>
    <w:multiLevelType w:val="hybridMultilevel"/>
    <w:tmpl w:val="44562D80"/>
    <w:lvl w:ilvl="0" w:tplc="04050017">
      <w:start w:val="1"/>
      <w:numFmt w:val="lowerLetter"/>
      <w:lvlText w:val="%1)"/>
      <w:lvlJc w:val="left"/>
      <w:pPr>
        <w:ind w:left="201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738" w:hanging="360"/>
      </w:pPr>
    </w:lvl>
    <w:lvl w:ilvl="2" w:tplc="0405001B" w:tentative="1">
      <w:start w:val="1"/>
      <w:numFmt w:val="lowerRoman"/>
      <w:lvlText w:val="%3."/>
      <w:lvlJc w:val="right"/>
      <w:pPr>
        <w:ind w:left="3458" w:hanging="180"/>
      </w:pPr>
    </w:lvl>
    <w:lvl w:ilvl="3" w:tplc="0405000F" w:tentative="1">
      <w:start w:val="1"/>
      <w:numFmt w:val="decimal"/>
      <w:lvlText w:val="%4."/>
      <w:lvlJc w:val="left"/>
      <w:pPr>
        <w:ind w:left="4178" w:hanging="360"/>
      </w:pPr>
    </w:lvl>
    <w:lvl w:ilvl="4" w:tplc="04050019" w:tentative="1">
      <w:start w:val="1"/>
      <w:numFmt w:val="lowerLetter"/>
      <w:lvlText w:val="%5."/>
      <w:lvlJc w:val="left"/>
      <w:pPr>
        <w:ind w:left="4898" w:hanging="360"/>
      </w:pPr>
    </w:lvl>
    <w:lvl w:ilvl="5" w:tplc="0405001B" w:tentative="1">
      <w:start w:val="1"/>
      <w:numFmt w:val="lowerRoman"/>
      <w:lvlText w:val="%6."/>
      <w:lvlJc w:val="right"/>
      <w:pPr>
        <w:ind w:left="5618" w:hanging="180"/>
      </w:pPr>
    </w:lvl>
    <w:lvl w:ilvl="6" w:tplc="0405000F" w:tentative="1">
      <w:start w:val="1"/>
      <w:numFmt w:val="decimal"/>
      <w:lvlText w:val="%7."/>
      <w:lvlJc w:val="left"/>
      <w:pPr>
        <w:ind w:left="6338" w:hanging="360"/>
      </w:pPr>
    </w:lvl>
    <w:lvl w:ilvl="7" w:tplc="04050019" w:tentative="1">
      <w:start w:val="1"/>
      <w:numFmt w:val="lowerLetter"/>
      <w:lvlText w:val="%8."/>
      <w:lvlJc w:val="left"/>
      <w:pPr>
        <w:ind w:left="7058" w:hanging="360"/>
      </w:pPr>
    </w:lvl>
    <w:lvl w:ilvl="8" w:tplc="0405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" w15:restartNumberingAfterBreak="0">
    <w:nsid w:val="07D5361E"/>
    <w:multiLevelType w:val="hybridMultilevel"/>
    <w:tmpl w:val="CD944226"/>
    <w:lvl w:ilvl="0" w:tplc="72E4085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D72751C"/>
    <w:multiLevelType w:val="hybridMultilevel"/>
    <w:tmpl w:val="FAA8BAB2"/>
    <w:lvl w:ilvl="0" w:tplc="46F461EC">
      <w:start w:val="1"/>
      <w:numFmt w:val="ordinal"/>
      <w:lvlText w:val="5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1B4F4E"/>
    <w:multiLevelType w:val="hybridMultilevel"/>
    <w:tmpl w:val="F0E8A7AA"/>
    <w:lvl w:ilvl="0" w:tplc="E4924AF4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4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BB485C"/>
    <w:multiLevelType w:val="hybridMultilevel"/>
    <w:tmpl w:val="5832CF50"/>
    <w:lvl w:ilvl="0" w:tplc="96388C6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B3144"/>
    <w:multiLevelType w:val="hybridMultilevel"/>
    <w:tmpl w:val="9A867DB6"/>
    <w:lvl w:ilvl="0" w:tplc="1F7E989E">
      <w:start w:val="1"/>
      <w:numFmt w:val="lowerLetter"/>
      <w:lvlText w:val="%1)"/>
      <w:lvlJc w:val="left"/>
      <w:pPr>
        <w:ind w:left="1996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7" w15:restartNumberingAfterBreak="0">
    <w:nsid w:val="228E5C83"/>
    <w:multiLevelType w:val="hybridMultilevel"/>
    <w:tmpl w:val="AD10D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3E5E81"/>
    <w:multiLevelType w:val="hybridMultilevel"/>
    <w:tmpl w:val="8A1617F8"/>
    <w:lvl w:ilvl="0" w:tplc="CB6C9A70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A77AAB"/>
    <w:multiLevelType w:val="hybridMultilevel"/>
    <w:tmpl w:val="4992D1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7">
      <w:start w:val="1"/>
      <w:numFmt w:val="lowerLetter"/>
      <w:lvlText w:val="%3)"/>
      <w:lvlJc w:val="left"/>
      <w:pPr>
        <w:ind w:left="3204" w:hanging="36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FE4FAE"/>
    <w:multiLevelType w:val="hybridMultilevel"/>
    <w:tmpl w:val="68D299EC"/>
    <w:lvl w:ilvl="0" w:tplc="D160F28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324B2E38"/>
    <w:multiLevelType w:val="hybridMultilevel"/>
    <w:tmpl w:val="AD10D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A17661"/>
    <w:multiLevelType w:val="hybridMultilevel"/>
    <w:tmpl w:val="CEDA2734"/>
    <w:lvl w:ilvl="0" w:tplc="4B1264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9F341C"/>
    <w:multiLevelType w:val="hybridMultilevel"/>
    <w:tmpl w:val="8B361A38"/>
    <w:lvl w:ilvl="0" w:tplc="925AEA3E">
      <w:start w:val="1"/>
      <w:numFmt w:val="ordinal"/>
      <w:lvlText w:val="1.3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81FB9"/>
    <w:multiLevelType w:val="hybridMultilevel"/>
    <w:tmpl w:val="507632FC"/>
    <w:lvl w:ilvl="0" w:tplc="1C428072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7964AA"/>
    <w:multiLevelType w:val="singleLevel"/>
    <w:tmpl w:val="BF0CB706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</w:rPr>
    </w:lvl>
  </w:abstractNum>
  <w:abstractNum w:abstractNumId="17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BE49EC"/>
    <w:multiLevelType w:val="hybridMultilevel"/>
    <w:tmpl w:val="6A549930"/>
    <w:lvl w:ilvl="0" w:tplc="75A8390E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4191026"/>
    <w:multiLevelType w:val="hybridMultilevel"/>
    <w:tmpl w:val="644C5804"/>
    <w:lvl w:ilvl="0" w:tplc="040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0" w15:restartNumberingAfterBreak="0">
    <w:nsid w:val="5BA5221A"/>
    <w:multiLevelType w:val="hybridMultilevel"/>
    <w:tmpl w:val="59E06BA8"/>
    <w:lvl w:ilvl="0" w:tplc="B6BA9FEA">
      <w:start w:val="1"/>
      <w:numFmt w:val="decimal"/>
      <w:lvlText w:val="11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D303FF9"/>
    <w:multiLevelType w:val="hybridMultilevel"/>
    <w:tmpl w:val="F3767EBA"/>
    <w:lvl w:ilvl="0" w:tplc="8A08DD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F016332"/>
    <w:multiLevelType w:val="hybridMultilevel"/>
    <w:tmpl w:val="5C1271E2"/>
    <w:lvl w:ilvl="0" w:tplc="E29E418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BD3626"/>
    <w:multiLevelType w:val="multilevel"/>
    <w:tmpl w:val="5C0000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4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25" w15:restartNumberingAfterBreak="0">
    <w:nsid w:val="6AAE5E38"/>
    <w:multiLevelType w:val="hybridMultilevel"/>
    <w:tmpl w:val="7FF6673E"/>
    <w:lvl w:ilvl="0" w:tplc="7ABE2C44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26" w15:restartNumberingAfterBreak="0">
    <w:nsid w:val="74B81608"/>
    <w:multiLevelType w:val="hybridMultilevel"/>
    <w:tmpl w:val="BB0C40FA"/>
    <w:lvl w:ilvl="0" w:tplc="04050017">
      <w:start w:val="1"/>
      <w:numFmt w:val="lowerLetter"/>
      <w:lvlText w:val="%1)"/>
      <w:lvlJc w:val="left"/>
      <w:pPr>
        <w:ind w:left="1298" w:hanging="360"/>
      </w:p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7" w15:restartNumberingAfterBreak="0">
    <w:nsid w:val="7565790D"/>
    <w:multiLevelType w:val="hybridMultilevel"/>
    <w:tmpl w:val="F7D68EA8"/>
    <w:lvl w:ilvl="0" w:tplc="FF58593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77C7634D"/>
    <w:multiLevelType w:val="hybridMultilevel"/>
    <w:tmpl w:val="D340C010"/>
    <w:lvl w:ilvl="0" w:tplc="713A2B62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82B580B"/>
    <w:multiLevelType w:val="hybridMultilevel"/>
    <w:tmpl w:val="799CD0EC"/>
    <w:lvl w:ilvl="0" w:tplc="15E40C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F5DEC"/>
    <w:multiLevelType w:val="hybridMultilevel"/>
    <w:tmpl w:val="1CB6EDC6"/>
    <w:lvl w:ilvl="0" w:tplc="36A498BE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66443"/>
    <w:multiLevelType w:val="hybridMultilevel"/>
    <w:tmpl w:val="34FAE558"/>
    <w:lvl w:ilvl="0" w:tplc="4FDC10C0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024BAA"/>
    <w:multiLevelType w:val="hybridMultilevel"/>
    <w:tmpl w:val="416880A2"/>
    <w:lvl w:ilvl="0" w:tplc="67C8F69C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6402E8"/>
    <w:multiLevelType w:val="multilevel"/>
    <w:tmpl w:val="52BC63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8"/>
  </w:num>
  <w:num w:numId="2">
    <w:abstractNumId w:val="24"/>
  </w:num>
  <w:num w:numId="3">
    <w:abstractNumId w:val="4"/>
  </w:num>
  <w:num w:numId="4">
    <w:abstractNumId w:val="27"/>
  </w:num>
  <w:num w:numId="5">
    <w:abstractNumId w:val="29"/>
  </w:num>
  <w:num w:numId="6">
    <w:abstractNumId w:val="8"/>
  </w:num>
  <w:num w:numId="7">
    <w:abstractNumId w:val="22"/>
  </w:num>
  <w:num w:numId="8">
    <w:abstractNumId w:val="32"/>
  </w:num>
  <w:num w:numId="9">
    <w:abstractNumId w:val="20"/>
  </w:num>
  <w:num w:numId="10">
    <w:abstractNumId w:val="34"/>
  </w:num>
  <w:num w:numId="11">
    <w:abstractNumId w:val="16"/>
  </w:num>
  <w:num w:numId="12">
    <w:abstractNumId w:val="7"/>
  </w:num>
  <w:num w:numId="13">
    <w:abstractNumId w:val="13"/>
  </w:num>
  <w:num w:numId="14">
    <w:abstractNumId w:val="33"/>
  </w:num>
  <w:num w:numId="15">
    <w:abstractNumId w:val="25"/>
  </w:num>
  <w:num w:numId="16">
    <w:abstractNumId w:val="3"/>
  </w:num>
  <w:num w:numId="17">
    <w:abstractNumId w:val="12"/>
  </w:num>
  <w:num w:numId="18">
    <w:abstractNumId w:val="10"/>
  </w:num>
  <w:num w:numId="19">
    <w:abstractNumId w:val="26"/>
  </w:num>
  <w:num w:numId="20">
    <w:abstractNumId w:val="18"/>
  </w:num>
  <w:num w:numId="21">
    <w:abstractNumId w:val="19"/>
  </w:num>
  <w:num w:numId="22">
    <w:abstractNumId w:val="6"/>
  </w:num>
  <w:num w:numId="23">
    <w:abstractNumId w:val="11"/>
  </w:num>
  <w:num w:numId="24">
    <w:abstractNumId w:val="0"/>
  </w:num>
  <w:num w:numId="25">
    <w:abstractNumId w:val="31"/>
  </w:num>
  <w:num w:numId="26">
    <w:abstractNumId w:val="5"/>
  </w:num>
  <w:num w:numId="27">
    <w:abstractNumId w:val="15"/>
  </w:num>
  <w:num w:numId="28">
    <w:abstractNumId w:val="17"/>
  </w:num>
  <w:num w:numId="29">
    <w:abstractNumId w:val="9"/>
  </w:num>
  <w:num w:numId="30">
    <w:abstractNumId w:val="14"/>
  </w:num>
  <w:num w:numId="31">
    <w:abstractNumId w:val="2"/>
  </w:num>
  <w:num w:numId="32">
    <w:abstractNumId w:val="23"/>
  </w:num>
  <w:num w:numId="33">
    <w:abstractNumId w:val="21"/>
  </w:num>
  <w:num w:numId="34">
    <w:abstractNumId w:val="1"/>
  </w:num>
  <w:num w:numId="35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7A"/>
    <w:rsid w:val="00003A8F"/>
    <w:rsid w:val="00003F4D"/>
    <w:rsid w:val="00006B5F"/>
    <w:rsid w:val="00007B36"/>
    <w:rsid w:val="00010AFC"/>
    <w:rsid w:val="00012AD6"/>
    <w:rsid w:val="00015545"/>
    <w:rsid w:val="00017E76"/>
    <w:rsid w:val="00020FE0"/>
    <w:rsid w:val="000245A9"/>
    <w:rsid w:val="000254C8"/>
    <w:rsid w:val="00031E7C"/>
    <w:rsid w:val="000320E8"/>
    <w:rsid w:val="00032373"/>
    <w:rsid w:val="00041ED7"/>
    <w:rsid w:val="00043647"/>
    <w:rsid w:val="000460FF"/>
    <w:rsid w:val="0005007A"/>
    <w:rsid w:val="000502DF"/>
    <w:rsid w:val="00051C4D"/>
    <w:rsid w:val="00052538"/>
    <w:rsid w:val="00053FC7"/>
    <w:rsid w:val="00054228"/>
    <w:rsid w:val="00054ABC"/>
    <w:rsid w:val="000572FC"/>
    <w:rsid w:val="0005767A"/>
    <w:rsid w:val="00057ADE"/>
    <w:rsid w:val="00057F3A"/>
    <w:rsid w:val="00060830"/>
    <w:rsid w:val="00060B04"/>
    <w:rsid w:val="00064297"/>
    <w:rsid w:val="00064CB2"/>
    <w:rsid w:val="000659DC"/>
    <w:rsid w:val="000704A3"/>
    <w:rsid w:val="00071E86"/>
    <w:rsid w:val="00073AB0"/>
    <w:rsid w:val="00075553"/>
    <w:rsid w:val="00075860"/>
    <w:rsid w:val="00081284"/>
    <w:rsid w:val="000812A4"/>
    <w:rsid w:val="000812CD"/>
    <w:rsid w:val="000830AC"/>
    <w:rsid w:val="000849EC"/>
    <w:rsid w:val="000854C9"/>
    <w:rsid w:val="0009243A"/>
    <w:rsid w:val="0009370C"/>
    <w:rsid w:val="000946A9"/>
    <w:rsid w:val="00095645"/>
    <w:rsid w:val="0009697C"/>
    <w:rsid w:val="000969EE"/>
    <w:rsid w:val="000976B7"/>
    <w:rsid w:val="00097C58"/>
    <w:rsid w:val="000A4112"/>
    <w:rsid w:val="000A750C"/>
    <w:rsid w:val="000A78DB"/>
    <w:rsid w:val="000B129D"/>
    <w:rsid w:val="000B2C1D"/>
    <w:rsid w:val="000B3018"/>
    <w:rsid w:val="000B4089"/>
    <w:rsid w:val="000B6ACF"/>
    <w:rsid w:val="000C0D80"/>
    <w:rsid w:val="000C1327"/>
    <w:rsid w:val="000C55BE"/>
    <w:rsid w:val="000C6617"/>
    <w:rsid w:val="000C724F"/>
    <w:rsid w:val="000D7141"/>
    <w:rsid w:val="000E0DEC"/>
    <w:rsid w:val="000E1538"/>
    <w:rsid w:val="000E23DA"/>
    <w:rsid w:val="000E3BAA"/>
    <w:rsid w:val="000E412C"/>
    <w:rsid w:val="000F272B"/>
    <w:rsid w:val="000F54EE"/>
    <w:rsid w:val="000F585B"/>
    <w:rsid w:val="000F7D30"/>
    <w:rsid w:val="00100090"/>
    <w:rsid w:val="001004B7"/>
    <w:rsid w:val="00101040"/>
    <w:rsid w:val="00101321"/>
    <w:rsid w:val="00101F40"/>
    <w:rsid w:val="0010205E"/>
    <w:rsid w:val="00104F2F"/>
    <w:rsid w:val="00107DCA"/>
    <w:rsid w:val="00113157"/>
    <w:rsid w:val="001152CA"/>
    <w:rsid w:val="001157F0"/>
    <w:rsid w:val="001159D7"/>
    <w:rsid w:val="00117F0B"/>
    <w:rsid w:val="00120725"/>
    <w:rsid w:val="00121CA8"/>
    <w:rsid w:val="00121E29"/>
    <w:rsid w:val="00122BFB"/>
    <w:rsid w:val="00124D60"/>
    <w:rsid w:val="001259E6"/>
    <w:rsid w:val="00125C9A"/>
    <w:rsid w:val="0012606D"/>
    <w:rsid w:val="001267F2"/>
    <w:rsid w:val="00126CA5"/>
    <w:rsid w:val="00131314"/>
    <w:rsid w:val="00133A7A"/>
    <w:rsid w:val="00133B97"/>
    <w:rsid w:val="00134B3B"/>
    <w:rsid w:val="00135334"/>
    <w:rsid w:val="0013539D"/>
    <w:rsid w:val="001401DF"/>
    <w:rsid w:val="00140F2D"/>
    <w:rsid w:val="00142E11"/>
    <w:rsid w:val="00144572"/>
    <w:rsid w:val="00147951"/>
    <w:rsid w:val="00150ABC"/>
    <w:rsid w:val="00151058"/>
    <w:rsid w:val="00154367"/>
    <w:rsid w:val="001567E6"/>
    <w:rsid w:val="001625B1"/>
    <w:rsid w:val="00162A56"/>
    <w:rsid w:val="00165714"/>
    <w:rsid w:val="00171FA6"/>
    <w:rsid w:val="001721DF"/>
    <w:rsid w:val="0017280C"/>
    <w:rsid w:val="00172FD3"/>
    <w:rsid w:val="001736EE"/>
    <w:rsid w:val="00174804"/>
    <w:rsid w:val="00177849"/>
    <w:rsid w:val="00180C0B"/>
    <w:rsid w:val="001818E6"/>
    <w:rsid w:val="00181915"/>
    <w:rsid w:val="0018306B"/>
    <w:rsid w:val="0018391F"/>
    <w:rsid w:val="00183991"/>
    <w:rsid w:val="001839FB"/>
    <w:rsid w:val="00183A2F"/>
    <w:rsid w:val="00184321"/>
    <w:rsid w:val="00185C67"/>
    <w:rsid w:val="001937F9"/>
    <w:rsid w:val="00193A39"/>
    <w:rsid w:val="00194368"/>
    <w:rsid w:val="001959DB"/>
    <w:rsid w:val="00196623"/>
    <w:rsid w:val="00197F58"/>
    <w:rsid w:val="001A0102"/>
    <w:rsid w:val="001A0DA5"/>
    <w:rsid w:val="001A38E5"/>
    <w:rsid w:val="001A5AB7"/>
    <w:rsid w:val="001B0765"/>
    <w:rsid w:val="001B090A"/>
    <w:rsid w:val="001B0AF7"/>
    <w:rsid w:val="001B35C2"/>
    <w:rsid w:val="001B39C9"/>
    <w:rsid w:val="001B4273"/>
    <w:rsid w:val="001B69FF"/>
    <w:rsid w:val="001C3ADF"/>
    <w:rsid w:val="001C683C"/>
    <w:rsid w:val="001D2821"/>
    <w:rsid w:val="001D3E36"/>
    <w:rsid w:val="001D3E92"/>
    <w:rsid w:val="001D79B7"/>
    <w:rsid w:val="001E0249"/>
    <w:rsid w:val="001E0259"/>
    <w:rsid w:val="001E376C"/>
    <w:rsid w:val="001E50DC"/>
    <w:rsid w:val="001E554D"/>
    <w:rsid w:val="001F1737"/>
    <w:rsid w:val="001F1988"/>
    <w:rsid w:val="001F37FE"/>
    <w:rsid w:val="001F591C"/>
    <w:rsid w:val="001F72D0"/>
    <w:rsid w:val="002018C8"/>
    <w:rsid w:val="00203E32"/>
    <w:rsid w:val="00205CA8"/>
    <w:rsid w:val="00206840"/>
    <w:rsid w:val="00206843"/>
    <w:rsid w:val="00211252"/>
    <w:rsid w:val="002115E2"/>
    <w:rsid w:val="002117B0"/>
    <w:rsid w:val="00212066"/>
    <w:rsid w:val="0021328D"/>
    <w:rsid w:val="00213B2C"/>
    <w:rsid w:val="00214402"/>
    <w:rsid w:val="00215A40"/>
    <w:rsid w:val="00215BF4"/>
    <w:rsid w:val="00215F95"/>
    <w:rsid w:val="00215FAD"/>
    <w:rsid w:val="0021651C"/>
    <w:rsid w:val="002169C7"/>
    <w:rsid w:val="00216AE8"/>
    <w:rsid w:val="00216C5B"/>
    <w:rsid w:val="00216CAE"/>
    <w:rsid w:val="002201E1"/>
    <w:rsid w:val="002213BF"/>
    <w:rsid w:val="00222C85"/>
    <w:rsid w:val="00230FDB"/>
    <w:rsid w:val="00232509"/>
    <w:rsid w:val="002329B7"/>
    <w:rsid w:val="002336D1"/>
    <w:rsid w:val="00233F2C"/>
    <w:rsid w:val="00233F3F"/>
    <w:rsid w:val="002343E1"/>
    <w:rsid w:val="002348FE"/>
    <w:rsid w:val="00236543"/>
    <w:rsid w:val="0024195A"/>
    <w:rsid w:val="00242DB0"/>
    <w:rsid w:val="00247115"/>
    <w:rsid w:val="00247373"/>
    <w:rsid w:val="00247994"/>
    <w:rsid w:val="00253821"/>
    <w:rsid w:val="0025607F"/>
    <w:rsid w:val="0025756D"/>
    <w:rsid w:val="00260E3D"/>
    <w:rsid w:val="002630E1"/>
    <w:rsid w:val="002670B9"/>
    <w:rsid w:val="00267CFE"/>
    <w:rsid w:val="00270D76"/>
    <w:rsid w:val="00270E13"/>
    <w:rsid w:val="0027162F"/>
    <w:rsid w:val="002717D1"/>
    <w:rsid w:val="002749EE"/>
    <w:rsid w:val="0027590E"/>
    <w:rsid w:val="00275992"/>
    <w:rsid w:val="00277080"/>
    <w:rsid w:val="002774EC"/>
    <w:rsid w:val="00280369"/>
    <w:rsid w:val="00283B90"/>
    <w:rsid w:val="00283E26"/>
    <w:rsid w:val="00284142"/>
    <w:rsid w:val="00285B9F"/>
    <w:rsid w:val="00292DB5"/>
    <w:rsid w:val="00295737"/>
    <w:rsid w:val="00296C1F"/>
    <w:rsid w:val="00296C3C"/>
    <w:rsid w:val="00297007"/>
    <w:rsid w:val="00297C23"/>
    <w:rsid w:val="002A0F46"/>
    <w:rsid w:val="002A12E0"/>
    <w:rsid w:val="002A204E"/>
    <w:rsid w:val="002A234A"/>
    <w:rsid w:val="002A2590"/>
    <w:rsid w:val="002B271D"/>
    <w:rsid w:val="002B306F"/>
    <w:rsid w:val="002B5811"/>
    <w:rsid w:val="002C005F"/>
    <w:rsid w:val="002C05C8"/>
    <w:rsid w:val="002C2A6D"/>
    <w:rsid w:val="002C7C12"/>
    <w:rsid w:val="002D027B"/>
    <w:rsid w:val="002D0612"/>
    <w:rsid w:val="002D1D7D"/>
    <w:rsid w:val="002D23BC"/>
    <w:rsid w:val="002E0D82"/>
    <w:rsid w:val="002E1161"/>
    <w:rsid w:val="002E205A"/>
    <w:rsid w:val="002E2D12"/>
    <w:rsid w:val="002E2FFE"/>
    <w:rsid w:val="002E54BD"/>
    <w:rsid w:val="002E7F22"/>
    <w:rsid w:val="002F0544"/>
    <w:rsid w:val="002F11D9"/>
    <w:rsid w:val="002F17B7"/>
    <w:rsid w:val="002F40D0"/>
    <w:rsid w:val="002F4998"/>
    <w:rsid w:val="002F69E6"/>
    <w:rsid w:val="00300941"/>
    <w:rsid w:val="00300C32"/>
    <w:rsid w:val="003014F7"/>
    <w:rsid w:val="003024A1"/>
    <w:rsid w:val="00302A14"/>
    <w:rsid w:val="00303B10"/>
    <w:rsid w:val="00303BA5"/>
    <w:rsid w:val="00304069"/>
    <w:rsid w:val="00304F55"/>
    <w:rsid w:val="00305AD0"/>
    <w:rsid w:val="003077AA"/>
    <w:rsid w:val="00310FAE"/>
    <w:rsid w:val="0031568D"/>
    <w:rsid w:val="003178D2"/>
    <w:rsid w:val="00317D7B"/>
    <w:rsid w:val="00321D46"/>
    <w:rsid w:val="0032392A"/>
    <w:rsid w:val="0032559D"/>
    <w:rsid w:val="00327E03"/>
    <w:rsid w:val="00330DBC"/>
    <w:rsid w:val="0033173B"/>
    <w:rsid w:val="0033342C"/>
    <w:rsid w:val="003361B2"/>
    <w:rsid w:val="00337134"/>
    <w:rsid w:val="00337809"/>
    <w:rsid w:val="00340EAB"/>
    <w:rsid w:val="00343CCD"/>
    <w:rsid w:val="003450EE"/>
    <w:rsid w:val="003453DC"/>
    <w:rsid w:val="00345AEA"/>
    <w:rsid w:val="00346981"/>
    <w:rsid w:val="00346BC9"/>
    <w:rsid w:val="00347239"/>
    <w:rsid w:val="0034771C"/>
    <w:rsid w:val="00350CF3"/>
    <w:rsid w:val="00352183"/>
    <w:rsid w:val="0035554B"/>
    <w:rsid w:val="0035716A"/>
    <w:rsid w:val="00357C52"/>
    <w:rsid w:val="00363B55"/>
    <w:rsid w:val="003650D8"/>
    <w:rsid w:val="0037136A"/>
    <w:rsid w:val="00371EC6"/>
    <w:rsid w:val="00372AE9"/>
    <w:rsid w:val="00373227"/>
    <w:rsid w:val="003735EC"/>
    <w:rsid w:val="00377264"/>
    <w:rsid w:val="00380247"/>
    <w:rsid w:val="00380E94"/>
    <w:rsid w:val="0038100A"/>
    <w:rsid w:val="003851CA"/>
    <w:rsid w:val="003906F8"/>
    <w:rsid w:val="00390E9B"/>
    <w:rsid w:val="00393D15"/>
    <w:rsid w:val="003A115C"/>
    <w:rsid w:val="003A56BF"/>
    <w:rsid w:val="003A5B7C"/>
    <w:rsid w:val="003A652D"/>
    <w:rsid w:val="003B0294"/>
    <w:rsid w:val="003B0678"/>
    <w:rsid w:val="003B21A8"/>
    <w:rsid w:val="003B6670"/>
    <w:rsid w:val="003B701C"/>
    <w:rsid w:val="003B78EF"/>
    <w:rsid w:val="003C051A"/>
    <w:rsid w:val="003C0839"/>
    <w:rsid w:val="003C14CD"/>
    <w:rsid w:val="003C1E66"/>
    <w:rsid w:val="003C2D90"/>
    <w:rsid w:val="003C30C2"/>
    <w:rsid w:val="003C3256"/>
    <w:rsid w:val="003C4B96"/>
    <w:rsid w:val="003C7028"/>
    <w:rsid w:val="003C7751"/>
    <w:rsid w:val="003D124D"/>
    <w:rsid w:val="003D1D3E"/>
    <w:rsid w:val="003D288F"/>
    <w:rsid w:val="003D2DC6"/>
    <w:rsid w:val="003D3985"/>
    <w:rsid w:val="003D4F8E"/>
    <w:rsid w:val="003D6687"/>
    <w:rsid w:val="003D739C"/>
    <w:rsid w:val="003E1EFF"/>
    <w:rsid w:val="003E338A"/>
    <w:rsid w:val="003E35E1"/>
    <w:rsid w:val="003E4D1E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0717"/>
    <w:rsid w:val="00401758"/>
    <w:rsid w:val="00405C65"/>
    <w:rsid w:val="004117E4"/>
    <w:rsid w:val="00412639"/>
    <w:rsid w:val="00412DD4"/>
    <w:rsid w:val="00415BC7"/>
    <w:rsid w:val="00416F40"/>
    <w:rsid w:val="004174F3"/>
    <w:rsid w:val="0042077E"/>
    <w:rsid w:val="004220B3"/>
    <w:rsid w:val="004229B6"/>
    <w:rsid w:val="00425544"/>
    <w:rsid w:val="00425FC9"/>
    <w:rsid w:val="0042741E"/>
    <w:rsid w:val="00427C9A"/>
    <w:rsid w:val="00427DEB"/>
    <w:rsid w:val="0043037D"/>
    <w:rsid w:val="004303BD"/>
    <w:rsid w:val="00430AF9"/>
    <w:rsid w:val="0043107D"/>
    <w:rsid w:val="004325DD"/>
    <w:rsid w:val="004332BC"/>
    <w:rsid w:val="00433DB1"/>
    <w:rsid w:val="004375CC"/>
    <w:rsid w:val="00440A45"/>
    <w:rsid w:val="0044145A"/>
    <w:rsid w:val="00442168"/>
    <w:rsid w:val="00443D6A"/>
    <w:rsid w:val="004443E5"/>
    <w:rsid w:val="00445D09"/>
    <w:rsid w:val="00446AB8"/>
    <w:rsid w:val="00446B23"/>
    <w:rsid w:val="0044798E"/>
    <w:rsid w:val="00450C39"/>
    <w:rsid w:val="00451C60"/>
    <w:rsid w:val="0045338B"/>
    <w:rsid w:val="004551FB"/>
    <w:rsid w:val="0045577C"/>
    <w:rsid w:val="00455A02"/>
    <w:rsid w:val="00457E07"/>
    <w:rsid w:val="00461E35"/>
    <w:rsid w:val="00464AEF"/>
    <w:rsid w:val="00467AA5"/>
    <w:rsid w:val="004711BC"/>
    <w:rsid w:val="0047166F"/>
    <w:rsid w:val="00471850"/>
    <w:rsid w:val="00471BD6"/>
    <w:rsid w:val="00474C90"/>
    <w:rsid w:val="0048041F"/>
    <w:rsid w:val="00486D5C"/>
    <w:rsid w:val="004870A5"/>
    <w:rsid w:val="004904CB"/>
    <w:rsid w:val="00491626"/>
    <w:rsid w:val="00491C1F"/>
    <w:rsid w:val="00492E95"/>
    <w:rsid w:val="00492EAB"/>
    <w:rsid w:val="004948A9"/>
    <w:rsid w:val="00495317"/>
    <w:rsid w:val="00496EB1"/>
    <w:rsid w:val="004A09D9"/>
    <w:rsid w:val="004A0EA2"/>
    <w:rsid w:val="004A1D68"/>
    <w:rsid w:val="004A4134"/>
    <w:rsid w:val="004A747F"/>
    <w:rsid w:val="004B0304"/>
    <w:rsid w:val="004B08D7"/>
    <w:rsid w:val="004B0C2E"/>
    <w:rsid w:val="004B0E8B"/>
    <w:rsid w:val="004B1581"/>
    <w:rsid w:val="004B2046"/>
    <w:rsid w:val="004B225F"/>
    <w:rsid w:val="004B2575"/>
    <w:rsid w:val="004B25FF"/>
    <w:rsid w:val="004B2A8B"/>
    <w:rsid w:val="004B2D59"/>
    <w:rsid w:val="004B3EA4"/>
    <w:rsid w:val="004B4DAF"/>
    <w:rsid w:val="004B6150"/>
    <w:rsid w:val="004C03CB"/>
    <w:rsid w:val="004C18B2"/>
    <w:rsid w:val="004C1E63"/>
    <w:rsid w:val="004C2753"/>
    <w:rsid w:val="004C45AE"/>
    <w:rsid w:val="004C55A5"/>
    <w:rsid w:val="004C5751"/>
    <w:rsid w:val="004C5FB6"/>
    <w:rsid w:val="004C6262"/>
    <w:rsid w:val="004C74BE"/>
    <w:rsid w:val="004D1C1C"/>
    <w:rsid w:val="004D2154"/>
    <w:rsid w:val="004D2E5D"/>
    <w:rsid w:val="004D44D9"/>
    <w:rsid w:val="004D53A6"/>
    <w:rsid w:val="004E0AE4"/>
    <w:rsid w:val="004E206F"/>
    <w:rsid w:val="004E2F0E"/>
    <w:rsid w:val="004E4B2A"/>
    <w:rsid w:val="004E723B"/>
    <w:rsid w:val="004E7262"/>
    <w:rsid w:val="004F435B"/>
    <w:rsid w:val="004F5186"/>
    <w:rsid w:val="004F69EC"/>
    <w:rsid w:val="004F6DE5"/>
    <w:rsid w:val="004F7B2E"/>
    <w:rsid w:val="00501A70"/>
    <w:rsid w:val="00504287"/>
    <w:rsid w:val="005052AB"/>
    <w:rsid w:val="005053D9"/>
    <w:rsid w:val="0050653E"/>
    <w:rsid w:val="005077C5"/>
    <w:rsid w:val="005102F1"/>
    <w:rsid w:val="00513756"/>
    <w:rsid w:val="0051387D"/>
    <w:rsid w:val="00513C38"/>
    <w:rsid w:val="005141CA"/>
    <w:rsid w:val="00515DBE"/>
    <w:rsid w:val="0051774F"/>
    <w:rsid w:val="00517C21"/>
    <w:rsid w:val="00520E32"/>
    <w:rsid w:val="005245BC"/>
    <w:rsid w:val="00524DD6"/>
    <w:rsid w:val="00524EE8"/>
    <w:rsid w:val="005257EA"/>
    <w:rsid w:val="0052595F"/>
    <w:rsid w:val="0052789B"/>
    <w:rsid w:val="00527FF9"/>
    <w:rsid w:val="005305AF"/>
    <w:rsid w:val="00530897"/>
    <w:rsid w:val="005326F4"/>
    <w:rsid w:val="00535B72"/>
    <w:rsid w:val="00541ADC"/>
    <w:rsid w:val="00541DA0"/>
    <w:rsid w:val="0054285B"/>
    <w:rsid w:val="00542DC8"/>
    <w:rsid w:val="005432DE"/>
    <w:rsid w:val="00544AFA"/>
    <w:rsid w:val="00547773"/>
    <w:rsid w:val="00547C93"/>
    <w:rsid w:val="00550A49"/>
    <w:rsid w:val="00551467"/>
    <w:rsid w:val="00551877"/>
    <w:rsid w:val="00552756"/>
    <w:rsid w:val="00554566"/>
    <w:rsid w:val="00554BE3"/>
    <w:rsid w:val="00554FB5"/>
    <w:rsid w:val="00555C81"/>
    <w:rsid w:val="00556DF7"/>
    <w:rsid w:val="005579B8"/>
    <w:rsid w:val="00557B20"/>
    <w:rsid w:val="00560B0B"/>
    <w:rsid w:val="00561EBF"/>
    <w:rsid w:val="00563CBB"/>
    <w:rsid w:val="005661FB"/>
    <w:rsid w:val="00573ECD"/>
    <w:rsid w:val="00574DA2"/>
    <w:rsid w:val="00575BBC"/>
    <w:rsid w:val="00576B80"/>
    <w:rsid w:val="00576F19"/>
    <w:rsid w:val="00577064"/>
    <w:rsid w:val="00581128"/>
    <w:rsid w:val="00581F2E"/>
    <w:rsid w:val="005825AD"/>
    <w:rsid w:val="0058515C"/>
    <w:rsid w:val="00585685"/>
    <w:rsid w:val="0058598D"/>
    <w:rsid w:val="00586D64"/>
    <w:rsid w:val="005932CE"/>
    <w:rsid w:val="005A0572"/>
    <w:rsid w:val="005A0BCB"/>
    <w:rsid w:val="005A1010"/>
    <w:rsid w:val="005A2662"/>
    <w:rsid w:val="005A4B2E"/>
    <w:rsid w:val="005A678F"/>
    <w:rsid w:val="005A7504"/>
    <w:rsid w:val="005B1F09"/>
    <w:rsid w:val="005B1FDE"/>
    <w:rsid w:val="005B42BF"/>
    <w:rsid w:val="005B5052"/>
    <w:rsid w:val="005C1F92"/>
    <w:rsid w:val="005C4A02"/>
    <w:rsid w:val="005C4BED"/>
    <w:rsid w:val="005D071F"/>
    <w:rsid w:val="005D12C3"/>
    <w:rsid w:val="005D12F7"/>
    <w:rsid w:val="005D2063"/>
    <w:rsid w:val="005D21B3"/>
    <w:rsid w:val="005D33ED"/>
    <w:rsid w:val="005D483E"/>
    <w:rsid w:val="005E1A4A"/>
    <w:rsid w:val="005E2FA4"/>
    <w:rsid w:val="005E35AD"/>
    <w:rsid w:val="005E4779"/>
    <w:rsid w:val="005E5A0C"/>
    <w:rsid w:val="005E6126"/>
    <w:rsid w:val="005F16E3"/>
    <w:rsid w:val="005F29A3"/>
    <w:rsid w:val="005F3C09"/>
    <w:rsid w:val="005F78E7"/>
    <w:rsid w:val="00600CAF"/>
    <w:rsid w:val="0060216A"/>
    <w:rsid w:val="00603E06"/>
    <w:rsid w:val="00604BAC"/>
    <w:rsid w:val="00604C51"/>
    <w:rsid w:val="00605F50"/>
    <w:rsid w:val="00606F0C"/>
    <w:rsid w:val="00610570"/>
    <w:rsid w:val="006120CA"/>
    <w:rsid w:val="006143E0"/>
    <w:rsid w:val="00614836"/>
    <w:rsid w:val="00614FAD"/>
    <w:rsid w:val="00615326"/>
    <w:rsid w:val="00616D9E"/>
    <w:rsid w:val="00617E69"/>
    <w:rsid w:val="0062028F"/>
    <w:rsid w:val="00620DF5"/>
    <w:rsid w:val="006210F1"/>
    <w:rsid w:val="006214F9"/>
    <w:rsid w:val="00622F67"/>
    <w:rsid w:val="00622F78"/>
    <w:rsid w:val="0062329F"/>
    <w:rsid w:val="0062626F"/>
    <w:rsid w:val="006264A2"/>
    <w:rsid w:val="00627A39"/>
    <w:rsid w:val="006307C2"/>
    <w:rsid w:val="0063125C"/>
    <w:rsid w:val="00632AEC"/>
    <w:rsid w:val="0063321A"/>
    <w:rsid w:val="006345DB"/>
    <w:rsid w:val="006351D8"/>
    <w:rsid w:val="00640EB2"/>
    <w:rsid w:val="006419DF"/>
    <w:rsid w:val="00644909"/>
    <w:rsid w:val="00644D1B"/>
    <w:rsid w:val="00652B2F"/>
    <w:rsid w:val="00652FBC"/>
    <w:rsid w:val="00661573"/>
    <w:rsid w:val="00664536"/>
    <w:rsid w:val="00667452"/>
    <w:rsid w:val="00670D38"/>
    <w:rsid w:val="00671AEB"/>
    <w:rsid w:val="0067308A"/>
    <w:rsid w:val="00673771"/>
    <w:rsid w:val="006739F4"/>
    <w:rsid w:val="00673A86"/>
    <w:rsid w:val="00673B03"/>
    <w:rsid w:val="00674C75"/>
    <w:rsid w:val="0068227A"/>
    <w:rsid w:val="00683279"/>
    <w:rsid w:val="00684BAB"/>
    <w:rsid w:val="00685167"/>
    <w:rsid w:val="00685720"/>
    <w:rsid w:val="00686577"/>
    <w:rsid w:val="0068775A"/>
    <w:rsid w:val="00691266"/>
    <w:rsid w:val="006920D2"/>
    <w:rsid w:val="006953FE"/>
    <w:rsid w:val="0069720D"/>
    <w:rsid w:val="00697381"/>
    <w:rsid w:val="006A07ED"/>
    <w:rsid w:val="006A2EB9"/>
    <w:rsid w:val="006A641E"/>
    <w:rsid w:val="006B0A34"/>
    <w:rsid w:val="006B2CF8"/>
    <w:rsid w:val="006B3E2E"/>
    <w:rsid w:val="006B4274"/>
    <w:rsid w:val="006C65B3"/>
    <w:rsid w:val="006C68B3"/>
    <w:rsid w:val="006D0EB5"/>
    <w:rsid w:val="006D19D7"/>
    <w:rsid w:val="006D25F9"/>
    <w:rsid w:val="006D400A"/>
    <w:rsid w:val="006D79A5"/>
    <w:rsid w:val="006D79BF"/>
    <w:rsid w:val="006E02C8"/>
    <w:rsid w:val="006E3677"/>
    <w:rsid w:val="006E515C"/>
    <w:rsid w:val="006E5DEC"/>
    <w:rsid w:val="006E5F3C"/>
    <w:rsid w:val="006F0912"/>
    <w:rsid w:val="006F1183"/>
    <w:rsid w:val="006F3E4D"/>
    <w:rsid w:val="006F4261"/>
    <w:rsid w:val="006F4B24"/>
    <w:rsid w:val="006F6B37"/>
    <w:rsid w:val="006F6F59"/>
    <w:rsid w:val="00700B57"/>
    <w:rsid w:val="007015C5"/>
    <w:rsid w:val="00703A54"/>
    <w:rsid w:val="0070752C"/>
    <w:rsid w:val="00712525"/>
    <w:rsid w:val="007151DB"/>
    <w:rsid w:val="00715FF3"/>
    <w:rsid w:val="0071612E"/>
    <w:rsid w:val="0071767D"/>
    <w:rsid w:val="00720C9B"/>
    <w:rsid w:val="00723D23"/>
    <w:rsid w:val="00724CD0"/>
    <w:rsid w:val="00727323"/>
    <w:rsid w:val="00727FE3"/>
    <w:rsid w:val="00730396"/>
    <w:rsid w:val="00730CC1"/>
    <w:rsid w:val="007328E2"/>
    <w:rsid w:val="00732C3A"/>
    <w:rsid w:val="00734EF0"/>
    <w:rsid w:val="00736325"/>
    <w:rsid w:val="00736976"/>
    <w:rsid w:val="00736AA2"/>
    <w:rsid w:val="00737D83"/>
    <w:rsid w:val="0074196C"/>
    <w:rsid w:val="00742211"/>
    <w:rsid w:val="007423E4"/>
    <w:rsid w:val="00743307"/>
    <w:rsid w:val="00744C2C"/>
    <w:rsid w:val="00746230"/>
    <w:rsid w:val="0074787C"/>
    <w:rsid w:val="00747A57"/>
    <w:rsid w:val="00750B0A"/>
    <w:rsid w:val="00753A44"/>
    <w:rsid w:val="00754352"/>
    <w:rsid w:val="00754F0A"/>
    <w:rsid w:val="007600D3"/>
    <w:rsid w:val="00763168"/>
    <w:rsid w:val="00763989"/>
    <w:rsid w:val="00764B84"/>
    <w:rsid w:val="00764C25"/>
    <w:rsid w:val="0076501B"/>
    <w:rsid w:val="00765519"/>
    <w:rsid w:val="0076688E"/>
    <w:rsid w:val="00766B8F"/>
    <w:rsid w:val="00766DD7"/>
    <w:rsid w:val="00770E83"/>
    <w:rsid w:val="0077102E"/>
    <w:rsid w:val="007714FE"/>
    <w:rsid w:val="00771746"/>
    <w:rsid w:val="007726A4"/>
    <w:rsid w:val="00777C2A"/>
    <w:rsid w:val="007826A8"/>
    <w:rsid w:val="00782D61"/>
    <w:rsid w:val="00784A4C"/>
    <w:rsid w:val="007854FF"/>
    <w:rsid w:val="00787126"/>
    <w:rsid w:val="007931FC"/>
    <w:rsid w:val="00796077"/>
    <w:rsid w:val="00796FC0"/>
    <w:rsid w:val="007A0EA9"/>
    <w:rsid w:val="007A48FC"/>
    <w:rsid w:val="007A5916"/>
    <w:rsid w:val="007A5D0B"/>
    <w:rsid w:val="007A5EE7"/>
    <w:rsid w:val="007A7D73"/>
    <w:rsid w:val="007B4FA6"/>
    <w:rsid w:val="007B5ECE"/>
    <w:rsid w:val="007B6585"/>
    <w:rsid w:val="007B68CE"/>
    <w:rsid w:val="007B7A87"/>
    <w:rsid w:val="007B7C7E"/>
    <w:rsid w:val="007C16E3"/>
    <w:rsid w:val="007C1CDB"/>
    <w:rsid w:val="007C2325"/>
    <w:rsid w:val="007C23B2"/>
    <w:rsid w:val="007C5B83"/>
    <w:rsid w:val="007C7834"/>
    <w:rsid w:val="007D0188"/>
    <w:rsid w:val="007D4757"/>
    <w:rsid w:val="007D5C7E"/>
    <w:rsid w:val="007E1EBE"/>
    <w:rsid w:val="007E1FED"/>
    <w:rsid w:val="007E46E7"/>
    <w:rsid w:val="007E48B8"/>
    <w:rsid w:val="007E7AFD"/>
    <w:rsid w:val="007F1582"/>
    <w:rsid w:val="007F3650"/>
    <w:rsid w:val="007F5951"/>
    <w:rsid w:val="00800ADA"/>
    <w:rsid w:val="00801530"/>
    <w:rsid w:val="00803645"/>
    <w:rsid w:val="00804582"/>
    <w:rsid w:val="00804B89"/>
    <w:rsid w:val="0080666C"/>
    <w:rsid w:val="00806825"/>
    <w:rsid w:val="00806F48"/>
    <w:rsid w:val="0081284C"/>
    <w:rsid w:val="00813D8C"/>
    <w:rsid w:val="008140A8"/>
    <w:rsid w:val="00814992"/>
    <w:rsid w:val="008164DF"/>
    <w:rsid w:val="00816A71"/>
    <w:rsid w:val="008171AE"/>
    <w:rsid w:val="00817289"/>
    <w:rsid w:val="00821014"/>
    <w:rsid w:val="008241C9"/>
    <w:rsid w:val="00825364"/>
    <w:rsid w:val="00825F6D"/>
    <w:rsid w:val="0082722E"/>
    <w:rsid w:val="008301D6"/>
    <w:rsid w:val="00833B5E"/>
    <w:rsid w:val="00834FCD"/>
    <w:rsid w:val="008351B5"/>
    <w:rsid w:val="00835646"/>
    <w:rsid w:val="00835C52"/>
    <w:rsid w:val="00836850"/>
    <w:rsid w:val="0083755A"/>
    <w:rsid w:val="00837AE3"/>
    <w:rsid w:val="00841878"/>
    <w:rsid w:val="00843345"/>
    <w:rsid w:val="00843749"/>
    <w:rsid w:val="00844FF5"/>
    <w:rsid w:val="0084597E"/>
    <w:rsid w:val="0084655B"/>
    <w:rsid w:val="00846E10"/>
    <w:rsid w:val="00847704"/>
    <w:rsid w:val="008503FE"/>
    <w:rsid w:val="00850A2F"/>
    <w:rsid w:val="008519DB"/>
    <w:rsid w:val="00851A58"/>
    <w:rsid w:val="008527D3"/>
    <w:rsid w:val="0085317B"/>
    <w:rsid w:val="00853BCD"/>
    <w:rsid w:val="008549AD"/>
    <w:rsid w:val="00856E81"/>
    <w:rsid w:val="008572CF"/>
    <w:rsid w:val="0085763D"/>
    <w:rsid w:val="008629B4"/>
    <w:rsid w:val="00862D9B"/>
    <w:rsid w:val="008632DF"/>
    <w:rsid w:val="0087021B"/>
    <w:rsid w:val="00870758"/>
    <w:rsid w:val="0087267F"/>
    <w:rsid w:val="008735BF"/>
    <w:rsid w:val="008755CE"/>
    <w:rsid w:val="0087596C"/>
    <w:rsid w:val="00876B7D"/>
    <w:rsid w:val="00880005"/>
    <w:rsid w:val="008804B7"/>
    <w:rsid w:val="00882034"/>
    <w:rsid w:val="0088585C"/>
    <w:rsid w:val="008862D3"/>
    <w:rsid w:val="00886629"/>
    <w:rsid w:val="00893FAF"/>
    <w:rsid w:val="00895DD3"/>
    <w:rsid w:val="008A01AB"/>
    <w:rsid w:val="008A1630"/>
    <w:rsid w:val="008A1777"/>
    <w:rsid w:val="008A210A"/>
    <w:rsid w:val="008B0D0B"/>
    <w:rsid w:val="008B1B43"/>
    <w:rsid w:val="008B7A1B"/>
    <w:rsid w:val="008C0D34"/>
    <w:rsid w:val="008C11E8"/>
    <w:rsid w:val="008C2415"/>
    <w:rsid w:val="008C25B7"/>
    <w:rsid w:val="008C295C"/>
    <w:rsid w:val="008C5E81"/>
    <w:rsid w:val="008C6491"/>
    <w:rsid w:val="008C6956"/>
    <w:rsid w:val="008D3184"/>
    <w:rsid w:val="008D3799"/>
    <w:rsid w:val="008D4D71"/>
    <w:rsid w:val="008D4E55"/>
    <w:rsid w:val="008D55C1"/>
    <w:rsid w:val="008D706D"/>
    <w:rsid w:val="008E18F3"/>
    <w:rsid w:val="008E2DBD"/>
    <w:rsid w:val="008E3D3A"/>
    <w:rsid w:val="008E4EA0"/>
    <w:rsid w:val="008E6DF1"/>
    <w:rsid w:val="008F3ADB"/>
    <w:rsid w:val="008F3D5F"/>
    <w:rsid w:val="008F5356"/>
    <w:rsid w:val="008F5478"/>
    <w:rsid w:val="008F6676"/>
    <w:rsid w:val="008F66FB"/>
    <w:rsid w:val="00901B59"/>
    <w:rsid w:val="00902E16"/>
    <w:rsid w:val="009066DE"/>
    <w:rsid w:val="00906BD4"/>
    <w:rsid w:val="009076C6"/>
    <w:rsid w:val="00907DAB"/>
    <w:rsid w:val="00914685"/>
    <w:rsid w:val="00917B3D"/>
    <w:rsid w:val="00920987"/>
    <w:rsid w:val="00921CB8"/>
    <w:rsid w:val="00922084"/>
    <w:rsid w:val="00922D8C"/>
    <w:rsid w:val="009231AC"/>
    <w:rsid w:val="00923550"/>
    <w:rsid w:val="00924B9D"/>
    <w:rsid w:val="00927F95"/>
    <w:rsid w:val="009337CE"/>
    <w:rsid w:val="00933847"/>
    <w:rsid w:val="009347EC"/>
    <w:rsid w:val="0093504D"/>
    <w:rsid w:val="009351CA"/>
    <w:rsid w:val="00935371"/>
    <w:rsid w:val="0093604C"/>
    <w:rsid w:val="009377D6"/>
    <w:rsid w:val="00942B31"/>
    <w:rsid w:val="009457F6"/>
    <w:rsid w:val="00945914"/>
    <w:rsid w:val="009461A6"/>
    <w:rsid w:val="0094695B"/>
    <w:rsid w:val="00950052"/>
    <w:rsid w:val="00952E49"/>
    <w:rsid w:val="00952F33"/>
    <w:rsid w:val="0095495D"/>
    <w:rsid w:val="00956A51"/>
    <w:rsid w:val="009616F1"/>
    <w:rsid w:val="00965BDF"/>
    <w:rsid w:val="00966143"/>
    <w:rsid w:val="009666D5"/>
    <w:rsid w:val="00970C2A"/>
    <w:rsid w:val="0097101D"/>
    <w:rsid w:val="00971385"/>
    <w:rsid w:val="0097159A"/>
    <w:rsid w:val="00971F37"/>
    <w:rsid w:val="00973279"/>
    <w:rsid w:val="009735D9"/>
    <w:rsid w:val="009737CF"/>
    <w:rsid w:val="00973A3D"/>
    <w:rsid w:val="0097639F"/>
    <w:rsid w:val="00977BD6"/>
    <w:rsid w:val="00977D04"/>
    <w:rsid w:val="00977D47"/>
    <w:rsid w:val="00982B16"/>
    <w:rsid w:val="00983B99"/>
    <w:rsid w:val="00984A8D"/>
    <w:rsid w:val="009905D2"/>
    <w:rsid w:val="0099109A"/>
    <w:rsid w:val="00992869"/>
    <w:rsid w:val="00993810"/>
    <w:rsid w:val="0099421D"/>
    <w:rsid w:val="00997A6A"/>
    <w:rsid w:val="00997CAC"/>
    <w:rsid w:val="009A29D1"/>
    <w:rsid w:val="009A35D1"/>
    <w:rsid w:val="009A42E0"/>
    <w:rsid w:val="009A4BAA"/>
    <w:rsid w:val="009A6E98"/>
    <w:rsid w:val="009B0772"/>
    <w:rsid w:val="009B15A1"/>
    <w:rsid w:val="009B2CE6"/>
    <w:rsid w:val="009B5660"/>
    <w:rsid w:val="009B773E"/>
    <w:rsid w:val="009C1C11"/>
    <w:rsid w:val="009C389C"/>
    <w:rsid w:val="009C56D7"/>
    <w:rsid w:val="009C5F3B"/>
    <w:rsid w:val="009C631D"/>
    <w:rsid w:val="009C74C9"/>
    <w:rsid w:val="009D00A7"/>
    <w:rsid w:val="009D0390"/>
    <w:rsid w:val="009D25A7"/>
    <w:rsid w:val="009D2891"/>
    <w:rsid w:val="009D3BFA"/>
    <w:rsid w:val="009D3D77"/>
    <w:rsid w:val="009D4B0E"/>
    <w:rsid w:val="009D4FB7"/>
    <w:rsid w:val="009D53CE"/>
    <w:rsid w:val="009D75DC"/>
    <w:rsid w:val="009D770B"/>
    <w:rsid w:val="009E087E"/>
    <w:rsid w:val="009E38B1"/>
    <w:rsid w:val="009E62D5"/>
    <w:rsid w:val="009E6475"/>
    <w:rsid w:val="009E6994"/>
    <w:rsid w:val="009E7960"/>
    <w:rsid w:val="009E79BA"/>
    <w:rsid w:val="009E7F3D"/>
    <w:rsid w:val="009F243A"/>
    <w:rsid w:val="009F3DE2"/>
    <w:rsid w:val="009F69CF"/>
    <w:rsid w:val="009F7130"/>
    <w:rsid w:val="009F79CB"/>
    <w:rsid w:val="00A0088C"/>
    <w:rsid w:val="00A017EB"/>
    <w:rsid w:val="00A0248E"/>
    <w:rsid w:val="00A03A88"/>
    <w:rsid w:val="00A04B63"/>
    <w:rsid w:val="00A055F8"/>
    <w:rsid w:val="00A0562B"/>
    <w:rsid w:val="00A06959"/>
    <w:rsid w:val="00A07F4C"/>
    <w:rsid w:val="00A12FBA"/>
    <w:rsid w:val="00A131B9"/>
    <w:rsid w:val="00A1332D"/>
    <w:rsid w:val="00A20543"/>
    <w:rsid w:val="00A21025"/>
    <w:rsid w:val="00A2146B"/>
    <w:rsid w:val="00A21AA2"/>
    <w:rsid w:val="00A2280B"/>
    <w:rsid w:val="00A234CF"/>
    <w:rsid w:val="00A236B6"/>
    <w:rsid w:val="00A247D6"/>
    <w:rsid w:val="00A25AC2"/>
    <w:rsid w:val="00A26386"/>
    <w:rsid w:val="00A26430"/>
    <w:rsid w:val="00A26E69"/>
    <w:rsid w:val="00A3130A"/>
    <w:rsid w:val="00A35339"/>
    <w:rsid w:val="00A36BFA"/>
    <w:rsid w:val="00A37D89"/>
    <w:rsid w:val="00A42B04"/>
    <w:rsid w:val="00A42C92"/>
    <w:rsid w:val="00A433E3"/>
    <w:rsid w:val="00A4351A"/>
    <w:rsid w:val="00A44419"/>
    <w:rsid w:val="00A459A0"/>
    <w:rsid w:val="00A47707"/>
    <w:rsid w:val="00A51902"/>
    <w:rsid w:val="00A51ED9"/>
    <w:rsid w:val="00A5277E"/>
    <w:rsid w:val="00A54307"/>
    <w:rsid w:val="00A55A70"/>
    <w:rsid w:val="00A57C54"/>
    <w:rsid w:val="00A61530"/>
    <w:rsid w:val="00A667CE"/>
    <w:rsid w:val="00A70BC7"/>
    <w:rsid w:val="00A71055"/>
    <w:rsid w:val="00A73EC3"/>
    <w:rsid w:val="00A757A7"/>
    <w:rsid w:val="00A80E40"/>
    <w:rsid w:val="00A82716"/>
    <w:rsid w:val="00A85855"/>
    <w:rsid w:val="00A85B47"/>
    <w:rsid w:val="00A8646B"/>
    <w:rsid w:val="00A865CA"/>
    <w:rsid w:val="00A87DB6"/>
    <w:rsid w:val="00A91B14"/>
    <w:rsid w:val="00A91EF2"/>
    <w:rsid w:val="00A9203D"/>
    <w:rsid w:val="00A934F5"/>
    <w:rsid w:val="00A9566D"/>
    <w:rsid w:val="00A968E0"/>
    <w:rsid w:val="00A97DE5"/>
    <w:rsid w:val="00A97F52"/>
    <w:rsid w:val="00AA0898"/>
    <w:rsid w:val="00AA24F0"/>
    <w:rsid w:val="00AA5517"/>
    <w:rsid w:val="00AA61FB"/>
    <w:rsid w:val="00AA622F"/>
    <w:rsid w:val="00AA7E97"/>
    <w:rsid w:val="00AB3533"/>
    <w:rsid w:val="00AB4C40"/>
    <w:rsid w:val="00AB4DB6"/>
    <w:rsid w:val="00AB6615"/>
    <w:rsid w:val="00AC1187"/>
    <w:rsid w:val="00AC1471"/>
    <w:rsid w:val="00AC6C76"/>
    <w:rsid w:val="00AD043A"/>
    <w:rsid w:val="00AD151A"/>
    <w:rsid w:val="00AD15E7"/>
    <w:rsid w:val="00AD3A02"/>
    <w:rsid w:val="00AE0D09"/>
    <w:rsid w:val="00AE2AF4"/>
    <w:rsid w:val="00AE3C97"/>
    <w:rsid w:val="00AE5568"/>
    <w:rsid w:val="00AE7BC2"/>
    <w:rsid w:val="00AF22B7"/>
    <w:rsid w:val="00AF328D"/>
    <w:rsid w:val="00AF57EB"/>
    <w:rsid w:val="00B03EC1"/>
    <w:rsid w:val="00B04173"/>
    <w:rsid w:val="00B0637E"/>
    <w:rsid w:val="00B0647C"/>
    <w:rsid w:val="00B120AD"/>
    <w:rsid w:val="00B14BAD"/>
    <w:rsid w:val="00B20D96"/>
    <w:rsid w:val="00B215E4"/>
    <w:rsid w:val="00B230F9"/>
    <w:rsid w:val="00B2412D"/>
    <w:rsid w:val="00B2458B"/>
    <w:rsid w:val="00B25969"/>
    <w:rsid w:val="00B26FA0"/>
    <w:rsid w:val="00B30A25"/>
    <w:rsid w:val="00B3785F"/>
    <w:rsid w:val="00B41E17"/>
    <w:rsid w:val="00B42D3B"/>
    <w:rsid w:val="00B42D66"/>
    <w:rsid w:val="00B442D1"/>
    <w:rsid w:val="00B454D1"/>
    <w:rsid w:val="00B45988"/>
    <w:rsid w:val="00B45CCE"/>
    <w:rsid w:val="00B468D8"/>
    <w:rsid w:val="00B46F86"/>
    <w:rsid w:val="00B51BE7"/>
    <w:rsid w:val="00B5214D"/>
    <w:rsid w:val="00B524FF"/>
    <w:rsid w:val="00B54409"/>
    <w:rsid w:val="00B56BEE"/>
    <w:rsid w:val="00B5736A"/>
    <w:rsid w:val="00B605B6"/>
    <w:rsid w:val="00B60F65"/>
    <w:rsid w:val="00B61E4F"/>
    <w:rsid w:val="00B66FE1"/>
    <w:rsid w:val="00B67C22"/>
    <w:rsid w:val="00B67F8A"/>
    <w:rsid w:val="00B70DE7"/>
    <w:rsid w:val="00B80691"/>
    <w:rsid w:val="00B81F0C"/>
    <w:rsid w:val="00B82EBE"/>
    <w:rsid w:val="00B847D0"/>
    <w:rsid w:val="00B91E81"/>
    <w:rsid w:val="00B925B0"/>
    <w:rsid w:val="00B93B82"/>
    <w:rsid w:val="00B94A28"/>
    <w:rsid w:val="00B97A91"/>
    <w:rsid w:val="00BA4240"/>
    <w:rsid w:val="00BA4A72"/>
    <w:rsid w:val="00BA4FA9"/>
    <w:rsid w:val="00BA60BB"/>
    <w:rsid w:val="00BA614D"/>
    <w:rsid w:val="00BA6CCA"/>
    <w:rsid w:val="00BA72BE"/>
    <w:rsid w:val="00BB1370"/>
    <w:rsid w:val="00BB2020"/>
    <w:rsid w:val="00BB3BD8"/>
    <w:rsid w:val="00BC1EE1"/>
    <w:rsid w:val="00BC4131"/>
    <w:rsid w:val="00BC6188"/>
    <w:rsid w:val="00BD041F"/>
    <w:rsid w:val="00BD1491"/>
    <w:rsid w:val="00BD3C9A"/>
    <w:rsid w:val="00BD4A05"/>
    <w:rsid w:val="00BD6B1F"/>
    <w:rsid w:val="00BD72DC"/>
    <w:rsid w:val="00BE0DB7"/>
    <w:rsid w:val="00BE334A"/>
    <w:rsid w:val="00BE6CDC"/>
    <w:rsid w:val="00BE6E96"/>
    <w:rsid w:val="00BE7883"/>
    <w:rsid w:val="00BF0912"/>
    <w:rsid w:val="00BF2DDC"/>
    <w:rsid w:val="00BF6183"/>
    <w:rsid w:val="00C001EB"/>
    <w:rsid w:val="00C005F5"/>
    <w:rsid w:val="00C00F8B"/>
    <w:rsid w:val="00C031D3"/>
    <w:rsid w:val="00C03B9B"/>
    <w:rsid w:val="00C03C95"/>
    <w:rsid w:val="00C06B86"/>
    <w:rsid w:val="00C1175C"/>
    <w:rsid w:val="00C142D7"/>
    <w:rsid w:val="00C1699E"/>
    <w:rsid w:val="00C16C42"/>
    <w:rsid w:val="00C176AD"/>
    <w:rsid w:val="00C2325B"/>
    <w:rsid w:val="00C23571"/>
    <w:rsid w:val="00C23E77"/>
    <w:rsid w:val="00C262BA"/>
    <w:rsid w:val="00C2769E"/>
    <w:rsid w:val="00C30085"/>
    <w:rsid w:val="00C34656"/>
    <w:rsid w:val="00C34EFF"/>
    <w:rsid w:val="00C379E0"/>
    <w:rsid w:val="00C42257"/>
    <w:rsid w:val="00C433F3"/>
    <w:rsid w:val="00C45DF7"/>
    <w:rsid w:val="00C463A0"/>
    <w:rsid w:val="00C463A6"/>
    <w:rsid w:val="00C52B25"/>
    <w:rsid w:val="00C60761"/>
    <w:rsid w:val="00C66267"/>
    <w:rsid w:val="00C713BB"/>
    <w:rsid w:val="00C71834"/>
    <w:rsid w:val="00C72807"/>
    <w:rsid w:val="00C72FB7"/>
    <w:rsid w:val="00C745B2"/>
    <w:rsid w:val="00C75409"/>
    <w:rsid w:val="00C75C4D"/>
    <w:rsid w:val="00C7645B"/>
    <w:rsid w:val="00C76FE7"/>
    <w:rsid w:val="00C80688"/>
    <w:rsid w:val="00C82CFA"/>
    <w:rsid w:val="00C82E35"/>
    <w:rsid w:val="00C83B6B"/>
    <w:rsid w:val="00C92E6F"/>
    <w:rsid w:val="00C94402"/>
    <w:rsid w:val="00C944F9"/>
    <w:rsid w:val="00C9723E"/>
    <w:rsid w:val="00CA13BD"/>
    <w:rsid w:val="00CA46F1"/>
    <w:rsid w:val="00CA66BF"/>
    <w:rsid w:val="00CA6F17"/>
    <w:rsid w:val="00CA6FEF"/>
    <w:rsid w:val="00CA72E7"/>
    <w:rsid w:val="00CA7C2C"/>
    <w:rsid w:val="00CB0BEB"/>
    <w:rsid w:val="00CB0CB9"/>
    <w:rsid w:val="00CB21E7"/>
    <w:rsid w:val="00CB2582"/>
    <w:rsid w:val="00CB4484"/>
    <w:rsid w:val="00CB4C20"/>
    <w:rsid w:val="00CB4D80"/>
    <w:rsid w:val="00CB6D54"/>
    <w:rsid w:val="00CC0C7F"/>
    <w:rsid w:val="00CC0F93"/>
    <w:rsid w:val="00CC2ED4"/>
    <w:rsid w:val="00CC4D37"/>
    <w:rsid w:val="00CC4F59"/>
    <w:rsid w:val="00CC523B"/>
    <w:rsid w:val="00CC6170"/>
    <w:rsid w:val="00CD0E0C"/>
    <w:rsid w:val="00CD309E"/>
    <w:rsid w:val="00CD3145"/>
    <w:rsid w:val="00CD3A99"/>
    <w:rsid w:val="00CD440E"/>
    <w:rsid w:val="00CD509B"/>
    <w:rsid w:val="00CD56BC"/>
    <w:rsid w:val="00CD621E"/>
    <w:rsid w:val="00CE0F16"/>
    <w:rsid w:val="00CE208B"/>
    <w:rsid w:val="00CE3E3C"/>
    <w:rsid w:val="00CE4800"/>
    <w:rsid w:val="00CE486B"/>
    <w:rsid w:val="00CE56EA"/>
    <w:rsid w:val="00CE676E"/>
    <w:rsid w:val="00CE6FF0"/>
    <w:rsid w:val="00CE76B1"/>
    <w:rsid w:val="00CF349A"/>
    <w:rsid w:val="00CF3BD6"/>
    <w:rsid w:val="00CF5088"/>
    <w:rsid w:val="00CF5BF5"/>
    <w:rsid w:val="00CF7F41"/>
    <w:rsid w:val="00D001EB"/>
    <w:rsid w:val="00D02A91"/>
    <w:rsid w:val="00D02F38"/>
    <w:rsid w:val="00D1066B"/>
    <w:rsid w:val="00D11333"/>
    <w:rsid w:val="00D118E9"/>
    <w:rsid w:val="00D11C80"/>
    <w:rsid w:val="00D1484C"/>
    <w:rsid w:val="00D15A24"/>
    <w:rsid w:val="00D2119E"/>
    <w:rsid w:val="00D21314"/>
    <w:rsid w:val="00D22743"/>
    <w:rsid w:val="00D249BB"/>
    <w:rsid w:val="00D27538"/>
    <w:rsid w:val="00D27983"/>
    <w:rsid w:val="00D30EDD"/>
    <w:rsid w:val="00D35098"/>
    <w:rsid w:val="00D359E6"/>
    <w:rsid w:val="00D417F7"/>
    <w:rsid w:val="00D42A56"/>
    <w:rsid w:val="00D43C78"/>
    <w:rsid w:val="00D44162"/>
    <w:rsid w:val="00D4638C"/>
    <w:rsid w:val="00D4744E"/>
    <w:rsid w:val="00D5102F"/>
    <w:rsid w:val="00D514E5"/>
    <w:rsid w:val="00D52EA1"/>
    <w:rsid w:val="00D53C59"/>
    <w:rsid w:val="00D6149C"/>
    <w:rsid w:val="00D61C45"/>
    <w:rsid w:val="00D65451"/>
    <w:rsid w:val="00D70832"/>
    <w:rsid w:val="00D735A9"/>
    <w:rsid w:val="00D74B0B"/>
    <w:rsid w:val="00D75516"/>
    <w:rsid w:val="00D75970"/>
    <w:rsid w:val="00D8063A"/>
    <w:rsid w:val="00D81C06"/>
    <w:rsid w:val="00D83A3D"/>
    <w:rsid w:val="00D84F7B"/>
    <w:rsid w:val="00D8762E"/>
    <w:rsid w:val="00D92AB3"/>
    <w:rsid w:val="00D92BDF"/>
    <w:rsid w:val="00D94469"/>
    <w:rsid w:val="00D962C6"/>
    <w:rsid w:val="00D970C4"/>
    <w:rsid w:val="00D97B74"/>
    <w:rsid w:val="00DA09A1"/>
    <w:rsid w:val="00DA1594"/>
    <w:rsid w:val="00DA1C7F"/>
    <w:rsid w:val="00DA40B9"/>
    <w:rsid w:val="00DA4834"/>
    <w:rsid w:val="00DA74B7"/>
    <w:rsid w:val="00DA7722"/>
    <w:rsid w:val="00DB0901"/>
    <w:rsid w:val="00DB0C06"/>
    <w:rsid w:val="00DB2AAD"/>
    <w:rsid w:val="00DB3D0A"/>
    <w:rsid w:val="00DB4DB2"/>
    <w:rsid w:val="00DB62E6"/>
    <w:rsid w:val="00DC0130"/>
    <w:rsid w:val="00DC116E"/>
    <w:rsid w:val="00DC1EFE"/>
    <w:rsid w:val="00DC20BE"/>
    <w:rsid w:val="00DC299C"/>
    <w:rsid w:val="00DC4FF1"/>
    <w:rsid w:val="00DC5677"/>
    <w:rsid w:val="00DC61A2"/>
    <w:rsid w:val="00DD3A2C"/>
    <w:rsid w:val="00DD3BD4"/>
    <w:rsid w:val="00DD5F18"/>
    <w:rsid w:val="00DD70BF"/>
    <w:rsid w:val="00DE3194"/>
    <w:rsid w:val="00DE466D"/>
    <w:rsid w:val="00DE4FD0"/>
    <w:rsid w:val="00DE525E"/>
    <w:rsid w:val="00DE5A42"/>
    <w:rsid w:val="00DE5ABC"/>
    <w:rsid w:val="00DE64C6"/>
    <w:rsid w:val="00DE6552"/>
    <w:rsid w:val="00DF3AD9"/>
    <w:rsid w:val="00DF3CAF"/>
    <w:rsid w:val="00DF3D7F"/>
    <w:rsid w:val="00DF3D87"/>
    <w:rsid w:val="00E018F7"/>
    <w:rsid w:val="00E01941"/>
    <w:rsid w:val="00E0234D"/>
    <w:rsid w:val="00E03BD5"/>
    <w:rsid w:val="00E05E60"/>
    <w:rsid w:val="00E07099"/>
    <w:rsid w:val="00E076E5"/>
    <w:rsid w:val="00E120BE"/>
    <w:rsid w:val="00E130CD"/>
    <w:rsid w:val="00E15B2B"/>
    <w:rsid w:val="00E17785"/>
    <w:rsid w:val="00E203AB"/>
    <w:rsid w:val="00E21C79"/>
    <w:rsid w:val="00E23C98"/>
    <w:rsid w:val="00E240F9"/>
    <w:rsid w:val="00E256A0"/>
    <w:rsid w:val="00E310CC"/>
    <w:rsid w:val="00E31501"/>
    <w:rsid w:val="00E32ACC"/>
    <w:rsid w:val="00E32D47"/>
    <w:rsid w:val="00E35875"/>
    <w:rsid w:val="00E37C41"/>
    <w:rsid w:val="00E40645"/>
    <w:rsid w:val="00E41434"/>
    <w:rsid w:val="00E425CC"/>
    <w:rsid w:val="00E42C4E"/>
    <w:rsid w:val="00E43C13"/>
    <w:rsid w:val="00E44858"/>
    <w:rsid w:val="00E44EE0"/>
    <w:rsid w:val="00E471ED"/>
    <w:rsid w:val="00E5152E"/>
    <w:rsid w:val="00E524D2"/>
    <w:rsid w:val="00E5731B"/>
    <w:rsid w:val="00E57B1D"/>
    <w:rsid w:val="00E6393B"/>
    <w:rsid w:val="00E63997"/>
    <w:rsid w:val="00E63F5F"/>
    <w:rsid w:val="00E67ED6"/>
    <w:rsid w:val="00E7015C"/>
    <w:rsid w:val="00E70F93"/>
    <w:rsid w:val="00E72CF1"/>
    <w:rsid w:val="00E73203"/>
    <w:rsid w:val="00E75008"/>
    <w:rsid w:val="00E756F7"/>
    <w:rsid w:val="00E75FC0"/>
    <w:rsid w:val="00E769EB"/>
    <w:rsid w:val="00E80254"/>
    <w:rsid w:val="00E8308E"/>
    <w:rsid w:val="00E838A2"/>
    <w:rsid w:val="00E85D5C"/>
    <w:rsid w:val="00E86DF5"/>
    <w:rsid w:val="00E91FBD"/>
    <w:rsid w:val="00E92C92"/>
    <w:rsid w:val="00E93F55"/>
    <w:rsid w:val="00E95785"/>
    <w:rsid w:val="00E97816"/>
    <w:rsid w:val="00EA45BD"/>
    <w:rsid w:val="00EA581F"/>
    <w:rsid w:val="00EA6D43"/>
    <w:rsid w:val="00EA74CF"/>
    <w:rsid w:val="00EB20EE"/>
    <w:rsid w:val="00EB57CB"/>
    <w:rsid w:val="00EB7F57"/>
    <w:rsid w:val="00EC0357"/>
    <w:rsid w:val="00EC29A8"/>
    <w:rsid w:val="00EC3112"/>
    <w:rsid w:val="00EC3590"/>
    <w:rsid w:val="00EC3709"/>
    <w:rsid w:val="00EC39D9"/>
    <w:rsid w:val="00EC42DD"/>
    <w:rsid w:val="00EC6054"/>
    <w:rsid w:val="00EC6F9C"/>
    <w:rsid w:val="00ED36B2"/>
    <w:rsid w:val="00ED56C8"/>
    <w:rsid w:val="00EE02D5"/>
    <w:rsid w:val="00EE03E7"/>
    <w:rsid w:val="00EE11A9"/>
    <w:rsid w:val="00EE5A0B"/>
    <w:rsid w:val="00EE73B7"/>
    <w:rsid w:val="00EE73D9"/>
    <w:rsid w:val="00EE7A88"/>
    <w:rsid w:val="00EF193A"/>
    <w:rsid w:val="00EF2593"/>
    <w:rsid w:val="00EF25D2"/>
    <w:rsid w:val="00EF3BFC"/>
    <w:rsid w:val="00EF3D59"/>
    <w:rsid w:val="00F00C20"/>
    <w:rsid w:val="00F02728"/>
    <w:rsid w:val="00F033D2"/>
    <w:rsid w:val="00F036D2"/>
    <w:rsid w:val="00F03761"/>
    <w:rsid w:val="00F05DFD"/>
    <w:rsid w:val="00F073DD"/>
    <w:rsid w:val="00F10040"/>
    <w:rsid w:val="00F10088"/>
    <w:rsid w:val="00F10BF3"/>
    <w:rsid w:val="00F1324D"/>
    <w:rsid w:val="00F13B35"/>
    <w:rsid w:val="00F14DA3"/>
    <w:rsid w:val="00F154E1"/>
    <w:rsid w:val="00F15509"/>
    <w:rsid w:val="00F22BE1"/>
    <w:rsid w:val="00F23966"/>
    <w:rsid w:val="00F2577F"/>
    <w:rsid w:val="00F25E0B"/>
    <w:rsid w:val="00F2639F"/>
    <w:rsid w:val="00F266EF"/>
    <w:rsid w:val="00F2685C"/>
    <w:rsid w:val="00F26EED"/>
    <w:rsid w:val="00F27105"/>
    <w:rsid w:val="00F300EC"/>
    <w:rsid w:val="00F309F1"/>
    <w:rsid w:val="00F325C3"/>
    <w:rsid w:val="00F32A3A"/>
    <w:rsid w:val="00F34857"/>
    <w:rsid w:val="00F36663"/>
    <w:rsid w:val="00F36929"/>
    <w:rsid w:val="00F456CA"/>
    <w:rsid w:val="00F46563"/>
    <w:rsid w:val="00F466F1"/>
    <w:rsid w:val="00F47534"/>
    <w:rsid w:val="00F47F8D"/>
    <w:rsid w:val="00F50968"/>
    <w:rsid w:val="00F5136D"/>
    <w:rsid w:val="00F52865"/>
    <w:rsid w:val="00F53B21"/>
    <w:rsid w:val="00F5490D"/>
    <w:rsid w:val="00F55D9D"/>
    <w:rsid w:val="00F56CD4"/>
    <w:rsid w:val="00F56D57"/>
    <w:rsid w:val="00F57B20"/>
    <w:rsid w:val="00F6179B"/>
    <w:rsid w:val="00F61EC0"/>
    <w:rsid w:val="00F644B1"/>
    <w:rsid w:val="00F674BD"/>
    <w:rsid w:val="00F702E3"/>
    <w:rsid w:val="00F71215"/>
    <w:rsid w:val="00F73611"/>
    <w:rsid w:val="00F73ABC"/>
    <w:rsid w:val="00F73ED2"/>
    <w:rsid w:val="00F75F99"/>
    <w:rsid w:val="00F7620D"/>
    <w:rsid w:val="00F769AB"/>
    <w:rsid w:val="00F775F7"/>
    <w:rsid w:val="00F779C0"/>
    <w:rsid w:val="00F77FB9"/>
    <w:rsid w:val="00F803EC"/>
    <w:rsid w:val="00F810EB"/>
    <w:rsid w:val="00F81F84"/>
    <w:rsid w:val="00F833E6"/>
    <w:rsid w:val="00F84779"/>
    <w:rsid w:val="00F848DF"/>
    <w:rsid w:val="00F8598E"/>
    <w:rsid w:val="00F86859"/>
    <w:rsid w:val="00F919F2"/>
    <w:rsid w:val="00F943CC"/>
    <w:rsid w:val="00F95DCD"/>
    <w:rsid w:val="00F966E7"/>
    <w:rsid w:val="00F9676F"/>
    <w:rsid w:val="00F9703E"/>
    <w:rsid w:val="00F97D18"/>
    <w:rsid w:val="00FA4737"/>
    <w:rsid w:val="00FA575C"/>
    <w:rsid w:val="00FA5B31"/>
    <w:rsid w:val="00FA7FB9"/>
    <w:rsid w:val="00FB0986"/>
    <w:rsid w:val="00FB14CC"/>
    <w:rsid w:val="00FB36C2"/>
    <w:rsid w:val="00FB5927"/>
    <w:rsid w:val="00FB6596"/>
    <w:rsid w:val="00FB7AF0"/>
    <w:rsid w:val="00FC0D78"/>
    <w:rsid w:val="00FC13D5"/>
    <w:rsid w:val="00FC38EE"/>
    <w:rsid w:val="00FC4AE2"/>
    <w:rsid w:val="00FC595D"/>
    <w:rsid w:val="00FD2886"/>
    <w:rsid w:val="00FD4DA5"/>
    <w:rsid w:val="00FD5A4B"/>
    <w:rsid w:val="00FD5D11"/>
    <w:rsid w:val="00FD5DB7"/>
    <w:rsid w:val="00FE0342"/>
    <w:rsid w:val="00FE3703"/>
    <w:rsid w:val="00FE540E"/>
    <w:rsid w:val="00FE7924"/>
    <w:rsid w:val="00FF0637"/>
    <w:rsid w:val="00FF2416"/>
    <w:rsid w:val="00FF2C24"/>
    <w:rsid w:val="00FF3B76"/>
    <w:rsid w:val="00FF3F62"/>
    <w:rsid w:val="00FF618A"/>
    <w:rsid w:val="00FF699F"/>
    <w:rsid w:val="00FF6D55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1B5EF"/>
  <w15:docId w15:val="{30EAAD7A-1533-4B7E-90F9-A1D4B72E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064CB2"/>
  </w:style>
  <w:style w:type="character" w:customStyle="1" w:styleId="preformatted">
    <w:name w:val="preformatted"/>
    <w:basedOn w:val="Standardnpsmoodstavce"/>
    <w:rsid w:val="00064CB2"/>
  </w:style>
  <w:style w:type="character" w:customStyle="1" w:styleId="nowrap">
    <w:name w:val="nowrap"/>
    <w:basedOn w:val="Standardnpsmoodstavce"/>
    <w:rsid w:val="00064CB2"/>
  </w:style>
  <w:style w:type="paragraph" w:styleId="Zkladntextodsazen">
    <w:name w:val="Body Text Indent"/>
    <w:basedOn w:val="Normln"/>
    <w:link w:val="ZkladntextodsazenChar"/>
    <w:uiPriority w:val="99"/>
    <w:semiHidden/>
    <w:rsid w:val="000812A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812A4"/>
    <w:rPr>
      <w:sz w:val="24"/>
      <w:szCs w:val="24"/>
    </w:rPr>
  </w:style>
  <w:style w:type="character" w:customStyle="1" w:styleId="nounderline">
    <w:name w:val="nounderline"/>
    <w:basedOn w:val="Standardnpsmoodstavce"/>
    <w:rsid w:val="00765519"/>
  </w:style>
  <w:style w:type="character" w:customStyle="1" w:styleId="OdstavecseseznamemChar">
    <w:name w:val="Odstavec se seznamem Char"/>
    <w:link w:val="Odstavecseseznamem"/>
    <w:uiPriority w:val="99"/>
    <w:locked/>
    <w:rsid w:val="00D417F7"/>
    <w:rPr>
      <w:sz w:val="24"/>
      <w:szCs w:val="24"/>
    </w:rPr>
  </w:style>
  <w:style w:type="paragraph" w:styleId="Revize">
    <w:name w:val="Revision"/>
    <w:hidden/>
    <w:uiPriority w:val="99"/>
    <w:semiHidden/>
    <w:rsid w:val="004B2A8B"/>
    <w:rPr>
      <w:sz w:val="24"/>
      <w:szCs w:val="24"/>
    </w:rPr>
  </w:style>
  <w:style w:type="paragraph" w:customStyle="1" w:styleId="Style2">
    <w:name w:val="Style 2"/>
    <w:basedOn w:val="Normln"/>
    <w:uiPriority w:val="99"/>
    <w:rsid w:val="003C7751"/>
    <w:pPr>
      <w:widowControl w:val="0"/>
      <w:autoSpaceDE w:val="0"/>
      <w:autoSpaceDN w:val="0"/>
      <w:ind w:left="432" w:hanging="432"/>
    </w:pPr>
  </w:style>
  <w:style w:type="paragraph" w:styleId="Nzev">
    <w:name w:val="Title"/>
    <w:basedOn w:val="Normln"/>
    <w:link w:val="NzevChar"/>
    <w:uiPriority w:val="99"/>
    <w:qFormat/>
    <w:locked/>
    <w:rsid w:val="00097C58"/>
    <w:pPr>
      <w:numPr>
        <w:numId w:val="27"/>
      </w:numPr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097C58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32C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83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48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2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43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5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30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9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310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6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4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98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6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4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6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03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0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9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2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6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76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0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9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90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88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597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29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16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850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83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00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87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2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67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21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97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0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293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9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8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95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19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6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1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0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14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40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7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57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408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25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14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592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53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64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17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66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409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473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7717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68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7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4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8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vvicz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@np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p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Michaela Löfflerová</cp:lastModifiedBy>
  <cp:revision>5</cp:revision>
  <cp:lastPrinted>2025-10-20T09:29:00Z</cp:lastPrinted>
  <dcterms:created xsi:type="dcterms:W3CDTF">2025-10-20T09:30:00Z</dcterms:created>
  <dcterms:modified xsi:type="dcterms:W3CDTF">2025-11-28T09:45:00Z</dcterms:modified>
</cp:coreProperties>
</file>