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6FF65EC" w:rsidR="00C53B34" w:rsidRPr="00235413" w:rsidRDefault="21559D37">
      <w:pPr>
        <w:rPr>
          <w:rFonts w:ascii="Cambria" w:hAnsi="Cambria"/>
        </w:rPr>
      </w:pPr>
      <w:proofErr w:type="spellStart"/>
      <w:r w:rsidRPr="00235413">
        <w:rPr>
          <w:rFonts w:ascii="Cambria" w:hAnsi="Cambria"/>
          <w:b/>
          <w:bCs/>
        </w:rPr>
        <w:t>Příloha</w:t>
      </w:r>
      <w:proofErr w:type="spellEnd"/>
      <w:r w:rsidRPr="00235413">
        <w:rPr>
          <w:rFonts w:ascii="Cambria" w:hAnsi="Cambria"/>
          <w:b/>
          <w:bCs/>
        </w:rPr>
        <w:t xml:space="preserve"> č. 2 – Propagační vizuální styl Univerzity Karlovy</w:t>
      </w:r>
    </w:p>
    <w:p w14:paraId="5BD43FF1" w14:textId="07535DBC" w:rsidR="03B0D94B" w:rsidRPr="00235413" w:rsidRDefault="03B0D94B">
      <w:pPr>
        <w:rPr>
          <w:rFonts w:ascii="Cambria" w:hAnsi="Cambria"/>
        </w:rPr>
      </w:pPr>
    </w:p>
    <w:p w14:paraId="33177E5A" w14:textId="4ED90067" w:rsidR="21559D37" w:rsidRPr="00235413" w:rsidRDefault="21559D37">
      <w:pPr>
        <w:rPr>
          <w:rFonts w:ascii="Cambria" w:hAnsi="Cambria"/>
        </w:rPr>
      </w:pPr>
      <w:r w:rsidRPr="00235413">
        <w:rPr>
          <w:rFonts w:ascii="Cambria" w:hAnsi="Cambria"/>
        </w:rPr>
        <w:t xml:space="preserve">Propagační vizuální styl Univerzity Karlovy je k dispozici na adrese </w:t>
      </w:r>
      <w:hyperlink r:id="rId6">
        <w:r w:rsidRPr="00235413">
          <w:rPr>
            <w:rStyle w:val="Hypertextovodkaz"/>
            <w:rFonts w:ascii="Cambria" w:hAnsi="Cambria"/>
          </w:rPr>
          <w:t>https://pr.cuni.cz/PR-76.html</w:t>
        </w:r>
      </w:hyperlink>
      <w:r w:rsidRPr="00235413">
        <w:rPr>
          <w:rFonts w:ascii="Cambria" w:hAnsi="Cambria"/>
        </w:rPr>
        <w:t xml:space="preserve">. </w:t>
      </w:r>
    </w:p>
    <w:sectPr w:rsidR="21559D37" w:rsidRPr="002354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C91F" w14:textId="77777777" w:rsidR="00F83696" w:rsidRDefault="00F83696" w:rsidP="00F83696">
      <w:pPr>
        <w:spacing w:after="0" w:line="240" w:lineRule="auto"/>
      </w:pPr>
      <w:r>
        <w:separator/>
      </w:r>
    </w:p>
  </w:endnote>
  <w:endnote w:type="continuationSeparator" w:id="0">
    <w:p w14:paraId="6C9AA9BA" w14:textId="77777777" w:rsidR="00F83696" w:rsidRDefault="00F83696" w:rsidP="00F8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895A" w14:textId="77777777" w:rsidR="00F83696" w:rsidRDefault="00F83696" w:rsidP="00F83696">
      <w:pPr>
        <w:spacing w:after="0" w:line="240" w:lineRule="auto"/>
      </w:pPr>
      <w:r>
        <w:separator/>
      </w:r>
    </w:p>
  </w:footnote>
  <w:footnote w:type="continuationSeparator" w:id="0">
    <w:p w14:paraId="101F8AF5" w14:textId="77777777" w:rsidR="00F83696" w:rsidRDefault="00F83696" w:rsidP="00F83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2FD950"/>
    <w:rsid w:val="000D3B87"/>
    <w:rsid w:val="00235413"/>
    <w:rsid w:val="00A20A8A"/>
    <w:rsid w:val="00C53B34"/>
    <w:rsid w:val="00F83696"/>
    <w:rsid w:val="03B0D94B"/>
    <w:rsid w:val="21559D37"/>
    <w:rsid w:val="56935869"/>
    <w:rsid w:val="762FD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FD9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5693586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.cuni.cz/PR-7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179</Characters>
  <Application>Microsoft Office Word</Application>
  <DocSecurity>2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2025-11-27T16:28:00Z</dcterms:created>
  <dcterms:modified xsi:type="dcterms:W3CDTF">2025-11-27T16:28:00Z</dcterms:modified>
</cp:coreProperties>
</file>