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4737" w14:textId="6FE75E6B" w:rsidR="00AF0C27" w:rsidRPr="00800009" w:rsidRDefault="00951B43" w:rsidP="00065E73">
      <w:pPr>
        <w:pStyle w:val="Nadpis1"/>
        <w:spacing w:line="276" w:lineRule="auto"/>
        <w:jc w:val="center"/>
        <w:rPr>
          <w:rFonts w:ascii="Cambria" w:hAnsi="Cambria"/>
          <w:sz w:val="23"/>
          <w:szCs w:val="23"/>
        </w:rPr>
      </w:pPr>
      <w:r w:rsidRPr="00800009">
        <w:rPr>
          <w:rFonts w:ascii="Cambria" w:hAnsi="Cambria"/>
          <w:sz w:val="23"/>
          <w:szCs w:val="23"/>
        </w:rPr>
        <w:t>S</w:t>
      </w:r>
      <w:r w:rsidR="005A4287" w:rsidRPr="00800009">
        <w:rPr>
          <w:rFonts w:ascii="Cambria" w:hAnsi="Cambria"/>
          <w:sz w:val="23"/>
          <w:szCs w:val="23"/>
        </w:rPr>
        <w:t>mlouva o dílo</w:t>
      </w:r>
    </w:p>
    <w:p w14:paraId="7750038F" w14:textId="77777777" w:rsidR="00AF0C27" w:rsidRPr="00800009" w:rsidRDefault="00AF0C27" w:rsidP="00065E73">
      <w:pPr>
        <w:spacing w:line="276" w:lineRule="auto"/>
        <w:jc w:val="both"/>
        <w:rPr>
          <w:rFonts w:ascii="Cambria" w:hAnsi="Cambria"/>
          <w:b/>
          <w:bCs/>
          <w:sz w:val="23"/>
          <w:szCs w:val="23"/>
        </w:rPr>
      </w:pPr>
    </w:p>
    <w:p w14:paraId="53A58B72" w14:textId="1A1E1932" w:rsidR="00AF0C27" w:rsidRPr="00800009" w:rsidRDefault="00AF0C27" w:rsidP="00065E73">
      <w:pPr>
        <w:spacing w:line="276" w:lineRule="auto"/>
        <w:jc w:val="both"/>
        <w:rPr>
          <w:rFonts w:ascii="Cambria" w:hAnsi="Cambria"/>
          <w:sz w:val="23"/>
          <w:szCs w:val="23"/>
        </w:rPr>
      </w:pPr>
      <w:r w:rsidRPr="00800009">
        <w:rPr>
          <w:rFonts w:ascii="Cambria" w:hAnsi="Cambria"/>
          <w:b/>
          <w:sz w:val="23"/>
          <w:szCs w:val="23"/>
        </w:rPr>
        <w:t>Univerzita Karlova</w:t>
      </w:r>
      <w:r w:rsidR="00951B43" w:rsidRPr="00800009">
        <w:rPr>
          <w:rFonts w:ascii="Cambria" w:hAnsi="Cambria"/>
          <w:b/>
          <w:sz w:val="23"/>
          <w:szCs w:val="23"/>
        </w:rPr>
        <w:t xml:space="preserve">, </w:t>
      </w:r>
      <w:r w:rsidRPr="00800009">
        <w:rPr>
          <w:rFonts w:ascii="Cambria" w:hAnsi="Cambria"/>
          <w:b/>
          <w:sz w:val="23"/>
          <w:szCs w:val="23"/>
        </w:rPr>
        <w:t>Filozofická fakulta</w:t>
      </w:r>
      <w:r w:rsidR="00951B43" w:rsidRPr="00800009">
        <w:rPr>
          <w:rFonts w:ascii="Cambria" w:hAnsi="Cambria"/>
          <w:sz w:val="23"/>
          <w:szCs w:val="23"/>
        </w:rPr>
        <w:t>,</w:t>
      </w:r>
    </w:p>
    <w:p w14:paraId="10E3700E" w14:textId="0FB9636A" w:rsidR="00166AC4" w:rsidRPr="00800009" w:rsidRDefault="00070667" w:rsidP="00065E73">
      <w:pPr>
        <w:spacing w:line="276" w:lineRule="auto"/>
        <w:jc w:val="both"/>
        <w:rPr>
          <w:rFonts w:ascii="Cambria" w:hAnsi="Cambria"/>
          <w:sz w:val="23"/>
          <w:szCs w:val="23"/>
        </w:rPr>
      </w:pPr>
      <w:r w:rsidRPr="00800009">
        <w:rPr>
          <w:rFonts w:ascii="Cambria" w:hAnsi="Cambria"/>
          <w:sz w:val="23"/>
          <w:szCs w:val="23"/>
        </w:rPr>
        <w:t>IČ</w:t>
      </w:r>
      <w:r w:rsidR="005A4287" w:rsidRPr="00800009">
        <w:rPr>
          <w:rFonts w:ascii="Cambria" w:hAnsi="Cambria"/>
          <w:sz w:val="23"/>
          <w:szCs w:val="23"/>
        </w:rPr>
        <w:t>O</w:t>
      </w:r>
      <w:r w:rsidRPr="00800009">
        <w:rPr>
          <w:rFonts w:ascii="Cambria" w:hAnsi="Cambria"/>
          <w:sz w:val="23"/>
          <w:szCs w:val="23"/>
        </w:rPr>
        <w:t>: 00216208, DIČ: CZ</w:t>
      </w:r>
      <w:r w:rsidR="00166AC4" w:rsidRPr="00800009">
        <w:rPr>
          <w:rFonts w:ascii="Cambria" w:hAnsi="Cambria"/>
          <w:sz w:val="23"/>
          <w:szCs w:val="23"/>
        </w:rPr>
        <w:t>00216208,</w:t>
      </w:r>
    </w:p>
    <w:p w14:paraId="004E822F" w14:textId="4DFC28FD" w:rsidR="00AF0C27" w:rsidRPr="00800009" w:rsidRDefault="00951B43" w:rsidP="00065E73">
      <w:pPr>
        <w:spacing w:line="276" w:lineRule="auto"/>
        <w:jc w:val="both"/>
        <w:rPr>
          <w:rFonts w:ascii="Cambria" w:hAnsi="Cambria"/>
          <w:sz w:val="23"/>
          <w:szCs w:val="23"/>
        </w:rPr>
      </w:pPr>
      <w:r w:rsidRPr="00800009">
        <w:rPr>
          <w:rFonts w:ascii="Cambria" w:hAnsi="Cambria"/>
          <w:sz w:val="23"/>
          <w:szCs w:val="23"/>
        </w:rPr>
        <w:t>se sí</w:t>
      </w:r>
      <w:r w:rsidR="00AF0C27" w:rsidRPr="00800009">
        <w:rPr>
          <w:rFonts w:ascii="Cambria" w:hAnsi="Cambria"/>
          <w:sz w:val="23"/>
          <w:szCs w:val="23"/>
        </w:rPr>
        <w:t>dl</w:t>
      </w:r>
      <w:r w:rsidRPr="00800009">
        <w:rPr>
          <w:rFonts w:ascii="Cambria" w:hAnsi="Cambria"/>
          <w:sz w:val="23"/>
          <w:szCs w:val="23"/>
        </w:rPr>
        <w:t>em</w:t>
      </w:r>
      <w:r w:rsidR="00AF0C27" w:rsidRPr="00800009">
        <w:rPr>
          <w:rFonts w:ascii="Cambria" w:hAnsi="Cambria"/>
          <w:sz w:val="23"/>
          <w:szCs w:val="23"/>
        </w:rPr>
        <w:t>:</w:t>
      </w:r>
      <w:r w:rsidRPr="00800009">
        <w:rPr>
          <w:rFonts w:ascii="Cambria" w:hAnsi="Cambria"/>
          <w:sz w:val="23"/>
          <w:szCs w:val="23"/>
        </w:rPr>
        <w:t xml:space="preserve"> </w:t>
      </w:r>
      <w:r w:rsidR="00A3590B" w:rsidRPr="00800009">
        <w:rPr>
          <w:rFonts w:ascii="Cambria" w:hAnsi="Cambria"/>
          <w:sz w:val="23"/>
          <w:szCs w:val="23"/>
        </w:rPr>
        <w:t>n</w:t>
      </w:r>
      <w:r w:rsidR="00AF0C27" w:rsidRPr="00800009">
        <w:rPr>
          <w:rFonts w:ascii="Cambria" w:hAnsi="Cambria"/>
          <w:sz w:val="23"/>
          <w:szCs w:val="23"/>
        </w:rPr>
        <w:t>ám</w:t>
      </w:r>
      <w:r w:rsidR="005A4287" w:rsidRPr="00800009">
        <w:rPr>
          <w:rFonts w:ascii="Cambria" w:hAnsi="Cambria"/>
          <w:sz w:val="23"/>
          <w:szCs w:val="23"/>
        </w:rPr>
        <w:t xml:space="preserve">. </w:t>
      </w:r>
      <w:r w:rsidR="00AF0C27" w:rsidRPr="00800009">
        <w:rPr>
          <w:rFonts w:ascii="Cambria" w:hAnsi="Cambria"/>
          <w:sz w:val="23"/>
          <w:szCs w:val="23"/>
        </w:rPr>
        <w:t xml:space="preserve">Jana Palacha </w:t>
      </w:r>
      <w:r w:rsidR="00025174" w:rsidRPr="00B85E45">
        <w:rPr>
          <w:rFonts w:ascii="Cambria" w:hAnsi="Cambria"/>
          <w:sz w:val="23"/>
          <w:szCs w:val="23"/>
        </w:rPr>
        <w:t>1/</w:t>
      </w:r>
      <w:r w:rsidR="00AF0C27" w:rsidRPr="00800009">
        <w:rPr>
          <w:rFonts w:ascii="Cambria" w:hAnsi="Cambria"/>
          <w:sz w:val="23"/>
          <w:szCs w:val="23"/>
        </w:rPr>
        <w:t>2, 116 38 Praha 1</w:t>
      </w:r>
      <w:r w:rsidR="00A3590B" w:rsidRPr="00800009">
        <w:rPr>
          <w:rFonts w:ascii="Cambria" w:hAnsi="Cambria"/>
          <w:sz w:val="23"/>
          <w:szCs w:val="23"/>
        </w:rPr>
        <w:t>,</w:t>
      </w:r>
    </w:p>
    <w:p w14:paraId="79A8DDF9" w14:textId="77777777" w:rsidR="0049251E" w:rsidRPr="00800009" w:rsidRDefault="0049251E" w:rsidP="0049251E">
      <w:pPr>
        <w:spacing w:line="276" w:lineRule="auto"/>
        <w:rPr>
          <w:rFonts w:ascii="Cambria" w:hAnsi="Cambria" w:cs="Tahoma"/>
          <w:sz w:val="23"/>
          <w:szCs w:val="23"/>
        </w:rPr>
      </w:pPr>
      <w:r w:rsidRPr="00800009">
        <w:rPr>
          <w:rFonts w:ascii="Cambria" w:hAnsi="Cambria" w:cs="Tahoma"/>
          <w:sz w:val="23"/>
          <w:szCs w:val="23"/>
        </w:rPr>
        <w:t>zastoupena: Ing. Lukášem Teklým, tajemníkem fakulty</w:t>
      </w:r>
    </w:p>
    <w:p w14:paraId="137BAFBE" w14:textId="53B78B40" w:rsidR="00166AC4" w:rsidRPr="00800009" w:rsidRDefault="00166AC4" w:rsidP="00065E73">
      <w:pPr>
        <w:spacing w:line="276" w:lineRule="auto"/>
        <w:jc w:val="both"/>
        <w:rPr>
          <w:rFonts w:ascii="Cambria" w:hAnsi="Cambria"/>
          <w:sz w:val="23"/>
          <w:szCs w:val="23"/>
        </w:rPr>
      </w:pPr>
      <w:r w:rsidRPr="00800009">
        <w:rPr>
          <w:rFonts w:ascii="Cambria" w:hAnsi="Cambria"/>
          <w:sz w:val="23"/>
          <w:szCs w:val="23"/>
        </w:rPr>
        <w:t xml:space="preserve">osoba pověřená realizací této smlouvy: </w:t>
      </w:r>
      <w:r w:rsidR="00A7323C">
        <w:rPr>
          <w:rFonts w:ascii="Cambria" w:hAnsi="Cambria"/>
          <w:sz w:val="23"/>
          <w:szCs w:val="23"/>
        </w:rPr>
        <w:t>X,</w:t>
      </w:r>
      <w:r w:rsidR="0016622C" w:rsidRPr="00800009">
        <w:rPr>
          <w:rFonts w:ascii="Cambria" w:hAnsi="Cambria"/>
          <w:sz w:val="23"/>
          <w:szCs w:val="23"/>
        </w:rPr>
        <w:t xml:space="preserve"> </w:t>
      </w:r>
      <w:r w:rsidRPr="00800009">
        <w:rPr>
          <w:rFonts w:ascii="Cambria" w:hAnsi="Cambria"/>
          <w:sz w:val="23"/>
          <w:szCs w:val="23"/>
        </w:rPr>
        <w:t xml:space="preserve">tel.: </w:t>
      </w:r>
      <w:r w:rsidR="00A7323C">
        <w:rPr>
          <w:rFonts w:ascii="Cambria" w:hAnsi="Cambria"/>
          <w:sz w:val="23"/>
          <w:szCs w:val="23"/>
        </w:rPr>
        <w:t>X</w:t>
      </w:r>
      <w:r w:rsidR="0016622C" w:rsidRPr="00800009">
        <w:rPr>
          <w:rFonts w:ascii="Cambria" w:hAnsi="Cambria"/>
          <w:sz w:val="23"/>
          <w:szCs w:val="23"/>
        </w:rPr>
        <w:t xml:space="preserve">, </w:t>
      </w:r>
      <w:r w:rsidRPr="00800009">
        <w:rPr>
          <w:rFonts w:ascii="Cambria" w:hAnsi="Cambria"/>
          <w:sz w:val="23"/>
          <w:szCs w:val="23"/>
        </w:rPr>
        <w:t xml:space="preserve">e-mail: </w:t>
      </w:r>
      <w:r w:rsidR="00A7323C">
        <w:rPr>
          <w:rFonts w:ascii="Cambria" w:hAnsi="Cambria"/>
          <w:sz w:val="23"/>
          <w:szCs w:val="23"/>
        </w:rPr>
        <w:br/>
        <w:t>X</w:t>
      </w:r>
      <w:r w:rsidR="0016622C" w:rsidRPr="00800009">
        <w:rPr>
          <w:rFonts w:ascii="Cambria" w:hAnsi="Cambria"/>
          <w:sz w:val="23"/>
          <w:szCs w:val="23"/>
        </w:rPr>
        <w:t>,</w:t>
      </w:r>
    </w:p>
    <w:p w14:paraId="0B11B803" w14:textId="4C3E9A2E" w:rsidR="00166AC4" w:rsidRPr="00800009" w:rsidRDefault="00166AC4" w:rsidP="00065E73">
      <w:pPr>
        <w:spacing w:line="276" w:lineRule="auto"/>
        <w:jc w:val="both"/>
        <w:rPr>
          <w:rFonts w:ascii="Cambria" w:hAnsi="Cambria"/>
          <w:sz w:val="23"/>
          <w:szCs w:val="23"/>
        </w:rPr>
      </w:pPr>
      <w:r w:rsidRPr="00800009">
        <w:rPr>
          <w:rFonts w:ascii="Cambria" w:hAnsi="Cambria"/>
          <w:sz w:val="23"/>
          <w:szCs w:val="23"/>
        </w:rPr>
        <w:t xml:space="preserve">interní číslo účetní zakázky: </w:t>
      </w:r>
      <w:r w:rsidR="00A153DE" w:rsidRPr="00800009">
        <w:rPr>
          <w:rFonts w:ascii="Cambria" w:hAnsi="Cambria"/>
          <w:sz w:val="23"/>
          <w:szCs w:val="23"/>
        </w:rPr>
        <w:t>840183</w:t>
      </w:r>
      <w:r w:rsidR="001D2BB6" w:rsidRPr="00800009">
        <w:rPr>
          <w:rFonts w:ascii="Cambria" w:hAnsi="Cambria"/>
          <w:sz w:val="23"/>
          <w:szCs w:val="23"/>
        </w:rPr>
        <w:t xml:space="preserve"> (za část ERA-AREAS)</w:t>
      </w:r>
      <w:r w:rsidR="00A153DE" w:rsidRPr="00800009">
        <w:rPr>
          <w:rFonts w:ascii="Cambria" w:hAnsi="Cambria"/>
          <w:sz w:val="23"/>
          <w:szCs w:val="23"/>
        </w:rPr>
        <w:t>,</w:t>
      </w:r>
      <w:r w:rsidR="001D2BB6" w:rsidRPr="00800009">
        <w:rPr>
          <w:rFonts w:ascii="Cambria" w:hAnsi="Cambria"/>
          <w:sz w:val="23"/>
          <w:szCs w:val="23"/>
        </w:rPr>
        <w:t xml:space="preserve"> </w:t>
      </w:r>
      <w:r w:rsidR="007A5114" w:rsidRPr="00800009">
        <w:rPr>
          <w:rFonts w:ascii="Cambria" w:hAnsi="Cambria"/>
          <w:sz w:val="23"/>
          <w:szCs w:val="23"/>
        </w:rPr>
        <w:t>711820</w:t>
      </w:r>
      <w:r w:rsidR="001D2BB6" w:rsidRPr="00800009">
        <w:rPr>
          <w:rFonts w:ascii="Cambria" w:hAnsi="Cambria"/>
          <w:sz w:val="23"/>
          <w:szCs w:val="23"/>
        </w:rPr>
        <w:t xml:space="preserve"> (za fakultní část),</w:t>
      </w:r>
      <w:r w:rsidR="0016622C" w:rsidRPr="00800009">
        <w:rPr>
          <w:rStyle w:val="Odkaznakoment"/>
          <w:rFonts w:ascii="Cambria" w:hAnsi="Cambria"/>
        </w:rPr>
        <w:t xml:space="preserve"> </w:t>
      </w:r>
    </w:p>
    <w:p w14:paraId="41CCF01B" w14:textId="3BFF9E4B" w:rsidR="00AF0C27" w:rsidRPr="00800009" w:rsidRDefault="00951B43" w:rsidP="00065E73">
      <w:pPr>
        <w:spacing w:line="276" w:lineRule="auto"/>
        <w:jc w:val="both"/>
        <w:rPr>
          <w:rFonts w:ascii="Cambria" w:hAnsi="Cambria"/>
          <w:b/>
          <w:bCs/>
          <w:sz w:val="23"/>
          <w:szCs w:val="23"/>
        </w:rPr>
      </w:pPr>
      <w:r w:rsidRPr="00800009">
        <w:rPr>
          <w:rFonts w:ascii="Cambria" w:hAnsi="Cambria"/>
          <w:sz w:val="23"/>
          <w:szCs w:val="23"/>
        </w:rPr>
        <w:t>(</w:t>
      </w:r>
      <w:r w:rsidR="00AF0C27" w:rsidRPr="00800009">
        <w:rPr>
          <w:rFonts w:ascii="Cambria" w:hAnsi="Cambria"/>
          <w:sz w:val="23"/>
          <w:szCs w:val="23"/>
        </w:rPr>
        <w:t>dále jen „</w:t>
      </w:r>
      <w:r w:rsidR="00AF0C27" w:rsidRPr="00800009">
        <w:rPr>
          <w:rFonts w:ascii="Cambria" w:hAnsi="Cambria"/>
          <w:bCs/>
          <w:sz w:val="23"/>
          <w:szCs w:val="23"/>
        </w:rPr>
        <w:t>objedna</w:t>
      </w:r>
      <w:r w:rsidRPr="00800009">
        <w:rPr>
          <w:rFonts w:ascii="Cambria" w:hAnsi="Cambria"/>
          <w:bCs/>
          <w:sz w:val="23"/>
          <w:szCs w:val="23"/>
        </w:rPr>
        <w:t>t</w:t>
      </w:r>
      <w:r w:rsidR="00AF0C27" w:rsidRPr="00800009">
        <w:rPr>
          <w:rFonts w:ascii="Cambria" w:hAnsi="Cambria"/>
          <w:bCs/>
          <w:sz w:val="23"/>
          <w:szCs w:val="23"/>
        </w:rPr>
        <w:t>el“)</w:t>
      </w:r>
    </w:p>
    <w:p w14:paraId="6E240B4E" w14:textId="79D02F30" w:rsidR="00AF0C27" w:rsidRPr="00800009" w:rsidRDefault="00493DE3" w:rsidP="00065E73">
      <w:pPr>
        <w:spacing w:line="276" w:lineRule="auto"/>
        <w:jc w:val="both"/>
        <w:rPr>
          <w:rFonts w:ascii="Cambria" w:hAnsi="Cambria"/>
          <w:b/>
          <w:bCs/>
          <w:sz w:val="23"/>
          <w:szCs w:val="23"/>
        </w:rPr>
      </w:pPr>
      <w:r w:rsidRPr="00800009">
        <w:rPr>
          <w:rFonts w:ascii="Cambria" w:hAnsi="Cambria"/>
          <w:b/>
          <w:bCs/>
          <w:sz w:val="23"/>
          <w:szCs w:val="23"/>
        </w:rPr>
        <w:t xml:space="preserve"> </w:t>
      </w:r>
    </w:p>
    <w:p w14:paraId="77D2A4D2" w14:textId="77777777" w:rsidR="00AF0C27" w:rsidRPr="00800009" w:rsidRDefault="00AF0C27" w:rsidP="00065E73">
      <w:pPr>
        <w:spacing w:line="276" w:lineRule="auto"/>
        <w:jc w:val="both"/>
        <w:rPr>
          <w:rFonts w:ascii="Cambria" w:hAnsi="Cambria"/>
          <w:bCs/>
          <w:sz w:val="23"/>
          <w:szCs w:val="23"/>
        </w:rPr>
      </w:pPr>
      <w:r w:rsidRPr="00800009">
        <w:rPr>
          <w:rFonts w:ascii="Cambria" w:hAnsi="Cambria"/>
          <w:bCs/>
          <w:sz w:val="23"/>
          <w:szCs w:val="23"/>
        </w:rPr>
        <w:t>a</w:t>
      </w:r>
    </w:p>
    <w:p w14:paraId="670A054C" w14:textId="77777777" w:rsidR="00AF0C27" w:rsidRPr="00800009" w:rsidRDefault="00AF0C27" w:rsidP="00065E73">
      <w:pPr>
        <w:spacing w:line="276" w:lineRule="auto"/>
        <w:jc w:val="both"/>
        <w:rPr>
          <w:rFonts w:ascii="Cambria" w:hAnsi="Cambria"/>
          <w:b/>
          <w:bCs/>
          <w:sz w:val="23"/>
          <w:szCs w:val="23"/>
        </w:rPr>
      </w:pPr>
    </w:p>
    <w:p w14:paraId="067A1BF0" w14:textId="1B06FD5B" w:rsidR="00AF0C27" w:rsidRPr="001F4B94" w:rsidRDefault="00971083" w:rsidP="00065E73">
      <w:pPr>
        <w:spacing w:line="276" w:lineRule="auto"/>
        <w:jc w:val="both"/>
        <w:rPr>
          <w:rFonts w:ascii="Cambria" w:hAnsi="Cambria"/>
          <w:b/>
          <w:sz w:val="23"/>
          <w:szCs w:val="23"/>
        </w:rPr>
      </w:pPr>
      <w:r w:rsidRPr="001F4B94">
        <w:rPr>
          <w:rFonts w:ascii="Cambria" w:hAnsi="Cambria"/>
          <w:b/>
          <w:sz w:val="23"/>
          <w:szCs w:val="23"/>
        </w:rPr>
        <w:t>VESMÍRNÉ KUŘE s.r.o.</w:t>
      </w:r>
      <w:r w:rsidR="00951B43" w:rsidRPr="001F4B94">
        <w:rPr>
          <w:rFonts w:ascii="Cambria" w:hAnsi="Cambria"/>
          <w:b/>
          <w:sz w:val="23"/>
          <w:szCs w:val="23"/>
        </w:rPr>
        <w:t>,</w:t>
      </w:r>
    </w:p>
    <w:p w14:paraId="158E8C2C" w14:textId="0162F4F2" w:rsidR="00AF0C27" w:rsidRPr="00800009" w:rsidRDefault="00FF49AF" w:rsidP="00065E73">
      <w:pPr>
        <w:spacing w:line="276" w:lineRule="auto"/>
        <w:jc w:val="both"/>
        <w:rPr>
          <w:rFonts w:ascii="Cambria" w:hAnsi="Cambria"/>
          <w:sz w:val="23"/>
          <w:szCs w:val="23"/>
        </w:rPr>
      </w:pPr>
      <w:r w:rsidRPr="00800009">
        <w:rPr>
          <w:rFonts w:ascii="Cambria" w:hAnsi="Cambria"/>
          <w:sz w:val="23"/>
          <w:szCs w:val="23"/>
        </w:rPr>
        <w:t>IČ</w:t>
      </w:r>
      <w:r w:rsidR="005A4287" w:rsidRPr="00800009">
        <w:rPr>
          <w:rFonts w:ascii="Cambria" w:hAnsi="Cambria"/>
          <w:sz w:val="23"/>
          <w:szCs w:val="23"/>
        </w:rPr>
        <w:t>O</w:t>
      </w:r>
      <w:r w:rsidR="00951B43" w:rsidRPr="00800009">
        <w:rPr>
          <w:rFonts w:ascii="Cambria" w:hAnsi="Cambria"/>
          <w:sz w:val="23"/>
          <w:szCs w:val="23"/>
        </w:rPr>
        <w:t xml:space="preserve">: </w:t>
      </w:r>
      <w:r w:rsidR="00971083" w:rsidRPr="00800009">
        <w:rPr>
          <w:rFonts w:ascii="Cambria" w:hAnsi="Cambria"/>
          <w:sz w:val="23"/>
          <w:szCs w:val="23"/>
        </w:rPr>
        <w:t>07751061</w:t>
      </w:r>
      <w:r w:rsidR="00951B43" w:rsidRPr="00800009">
        <w:rPr>
          <w:rFonts w:ascii="Cambria" w:hAnsi="Cambria"/>
          <w:sz w:val="23"/>
          <w:szCs w:val="23"/>
        </w:rPr>
        <w:t>,</w:t>
      </w:r>
      <w:r w:rsidRPr="00800009">
        <w:rPr>
          <w:rFonts w:ascii="Cambria" w:hAnsi="Cambria"/>
          <w:sz w:val="23"/>
          <w:szCs w:val="23"/>
        </w:rPr>
        <w:t xml:space="preserve"> DIČ: </w:t>
      </w:r>
      <w:r w:rsidR="00070667" w:rsidRPr="00800009">
        <w:rPr>
          <w:rFonts w:ascii="Cambria" w:hAnsi="Cambria"/>
          <w:sz w:val="23"/>
          <w:szCs w:val="23"/>
        </w:rPr>
        <w:t>CZ</w:t>
      </w:r>
      <w:r w:rsidR="00971083" w:rsidRPr="00800009">
        <w:rPr>
          <w:rFonts w:ascii="Cambria" w:hAnsi="Cambria"/>
          <w:sz w:val="23"/>
          <w:szCs w:val="23"/>
        </w:rPr>
        <w:t>07751061</w:t>
      </w:r>
      <w:r w:rsidRPr="00800009">
        <w:rPr>
          <w:rFonts w:ascii="Cambria" w:hAnsi="Cambria"/>
          <w:sz w:val="23"/>
          <w:szCs w:val="23"/>
        </w:rPr>
        <w:t>,</w:t>
      </w:r>
    </w:p>
    <w:p w14:paraId="18A4407D" w14:textId="4C5B9219" w:rsidR="00AF0C27" w:rsidRPr="00800009" w:rsidRDefault="00A3590B" w:rsidP="00065E73">
      <w:pPr>
        <w:spacing w:line="276" w:lineRule="auto"/>
        <w:jc w:val="both"/>
        <w:rPr>
          <w:rFonts w:ascii="Cambria" w:hAnsi="Cambria"/>
          <w:sz w:val="23"/>
          <w:szCs w:val="23"/>
        </w:rPr>
      </w:pPr>
      <w:r w:rsidRPr="00800009">
        <w:rPr>
          <w:rFonts w:ascii="Cambria" w:hAnsi="Cambria"/>
          <w:sz w:val="23"/>
          <w:szCs w:val="23"/>
        </w:rPr>
        <w:t xml:space="preserve">se sídlem: </w:t>
      </w:r>
      <w:r w:rsidR="00971083" w:rsidRPr="001F4B94">
        <w:rPr>
          <w:rFonts w:ascii="Cambria" w:hAnsi="Cambria"/>
          <w:sz w:val="23"/>
          <w:szCs w:val="23"/>
        </w:rPr>
        <w:t>28. října 813/248, Mariánské Hory, 709 00 Ostrava</w:t>
      </w:r>
      <w:r w:rsidRPr="00800009">
        <w:rPr>
          <w:rFonts w:ascii="Cambria" w:hAnsi="Cambria"/>
          <w:sz w:val="23"/>
          <w:szCs w:val="23"/>
        </w:rPr>
        <w:t>,</w:t>
      </w:r>
    </w:p>
    <w:p w14:paraId="704AC057" w14:textId="01959BC6" w:rsidR="00DA25F7" w:rsidRPr="00800009" w:rsidRDefault="00DA25F7" w:rsidP="00065E73">
      <w:pPr>
        <w:spacing w:line="276" w:lineRule="auto"/>
        <w:jc w:val="both"/>
        <w:rPr>
          <w:rFonts w:ascii="Cambria" w:hAnsi="Cambria"/>
          <w:sz w:val="23"/>
          <w:szCs w:val="23"/>
        </w:rPr>
      </w:pPr>
      <w:r w:rsidRPr="00800009">
        <w:rPr>
          <w:rFonts w:ascii="Cambria" w:hAnsi="Cambria"/>
          <w:sz w:val="23"/>
          <w:szCs w:val="23"/>
        </w:rPr>
        <w:t>zastoupen</w:t>
      </w:r>
      <w:r w:rsidR="00971083" w:rsidRPr="00800009">
        <w:rPr>
          <w:rFonts w:ascii="Cambria" w:hAnsi="Cambria"/>
          <w:sz w:val="23"/>
          <w:szCs w:val="23"/>
        </w:rPr>
        <w:t>a</w:t>
      </w:r>
      <w:r w:rsidRPr="00800009">
        <w:rPr>
          <w:rFonts w:ascii="Cambria" w:hAnsi="Cambria"/>
          <w:sz w:val="23"/>
          <w:szCs w:val="23"/>
        </w:rPr>
        <w:t xml:space="preserve">: </w:t>
      </w:r>
      <w:r w:rsidR="00A93598" w:rsidRPr="00800009">
        <w:rPr>
          <w:rFonts w:ascii="Cambria" w:hAnsi="Cambria"/>
          <w:sz w:val="23"/>
          <w:szCs w:val="23"/>
        </w:rPr>
        <w:t xml:space="preserve">Mgr. </w:t>
      </w:r>
      <w:r w:rsidR="00971083" w:rsidRPr="00800009">
        <w:rPr>
          <w:rFonts w:ascii="Cambria" w:hAnsi="Cambria"/>
          <w:sz w:val="23"/>
          <w:szCs w:val="23"/>
        </w:rPr>
        <w:t>Tomáš Fojtů, jednatel</w:t>
      </w:r>
    </w:p>
    <w:p w14:paraId="7EC1CE00" w14:textId="1ECEA877" w:rsidR="008D4D6A" w:rsidRPr="00800009" w:rsidRDefault="00F03307" w:rsidP="00065E73">
      <w:pPr>
        <w:spacing w:line="276" w:lineRule="auto"/>
        <w:jc w:val="both"/>
        <w:rPr>
          <w:rFonts w:ascii="Cambria" w:hAnsi="Cambria"/>
          <w:sz w:val="23"/>
          <w:szCs w:val="23"/>
        </w:rPr>
      </w:pPr>
      <w:r w:rsidRPr="00800009">
        <w:rPr>
          <w:rFonts w:ascii="Cambria" w:hAnsi="Cambria"/>
          <w:sz w:val="23"/>
          <w:szCs w:val="23"/>
        </w:rPr>
        <w:t xml:space="preserve">osoba pověřená realizací této smlouvy: </w:t>
      </w:r>
      <w:r w:rsidR="00A93598" w:rsidRPr="00800009">
        <w:rPr>
          <w:rFonts w:ascii="Cambria" w:hAnsi="Cambria"/>
          <w:sz w:val="23"/>
          <w:szCs w:val="23"/>
        </w:rPr>
        <w:t xml:space="preserve">Mgr. </w:t>
      </w:r>
      <w:r w:rsidR="00971083" w:rsidRPr="00800009">
        <w:rPr>
          <w:rFonts w:ascii="Cambria" w:hAnsi="Cambria"/>
          <w:sz w:val="23"/>
          <w:szCs w:val="23"/>
        </w:rPr>
        <w:t>Tomáš Fojtů</w:t>
      </w:r>
      <w:r w:rsidRPr="00800009">
        <w:rPr>
          <w:rFonts w:ascii="Cambria" w:hAnsi="Cambria"/>
          <w:sz w:val="23"/>
          <w:szCs w:val="23"/>
        </w:rPr>
        <w:t xml:space="preserve">, </w:t>
      </w:r>
      <w:r w:rsidR="008D4D6A" w:rsidRPr="00800009">
        <w:rPr>
          <w:rFonts w:ascii="Cambria" w:hAnsi="Cambria"/>
          <w:sz w:val="23"/>
          <w:szCs w:val="23"/>
        </w:rPr>
        <w:t xml:space="preserve">tel.: </w:t>
      </w:r>
      <w:r w:rsidR="00550589">
        <w:rPr>
          <w:rFonts w:ascii="Cambria" w:hAnsi="Cambria"/>
          <w:sz w:val="23"/>
          <w:szCs w:val="23"/>
        </w:rPr>
        <w:t>X</w:t>
      </w:r>
      <w:r w:rsidR="008D4D6A" w:rsidRPr="00800009">
        <w:rPr>
          <w:rFonts w:ascii="Cambria" w:hAnsi="Cambria"/>
          <w:sz w:val="23"/>
          <w:szCs w:val="23"/>
        </w:rPr>
        <w:t xml:space="preserve">, e-mail: </w:t>
      </w:r>
      <w:r w:rsidR="00A7323C">
        <w:rPr>
          <w:rFonts w:ascii="Cambria" w:hAnsi="Cambria"/>
          <w:sz w:val="23"/>
          <w:szCs w:val="23"/>
        </w:rPr>
        <w:br/>
        <w:t>X</w:t>
      </w:r>
      <w:r w:rsidR="008D4D6A" w:rsidRPr="00800009">
        <w:rPr>
          <w:rFonts w:ascii="Cambria" w:hAnsi="Cambria"/>
          <w:sz w:val="23"/>
          <w:szCs w:val="23"/>
        </w:rPr>
        <w:t>,</w:t>
      </w:r>
    </w:p>
    <w:p w14:paraId="6C08D4B4" w14:textId="7F6B93EE" w:rsidR="000B4339" w:rsidRPr="00800009" w:rsidRDefault="00951B43" w:rsidP="00065E73">
      <w:pPr>
        <w:spacing w:line="276" w:lineRule="auto"/>
        <w:jc w:val="both"/>
        <w:rPr>
          <w:rFonts w:ascii="Cambria" w:hAnsi="Cambria"/>
          <w:sz w:val="23"/>
          <w:szCs w:val="23"/>
        </w:rPr>
      </w:pPr>
      <w:r w:rsidRPr="00800009">
        <w:rPr>
          <w:rFonts w:ascii="Cambria" w:hAnsi="Cambria"/>
          <w:sz w:val="23"/>
          <w:szCs w:val="23"/>
        </w:rPr>
        <w:t>b</w:t>
      </w:r>
      <w:r w:rsidR="00AF0C27" w:rsidRPr="00800009">
        <w:rPr>
          <w:rFonts w:ascii="Cambria" w:hAnsi="Cambria"/>
          <w:sz w:val="23"/>
          <w:szCs w:val="23"/>
        </w:rPr>
        <w:t xml:space="preserve">ankovní </w:t>
      </w:r>
      <w:r w:rsidR="00166AC4" w:rsidRPr="00800009">
        <w:rPr>
          <w:rFonts w:ascii="Cambria" w:hAnsi="Cambria"/>
          <w:sz w:val="23"/>
          <w:szCs w:val="23"/>
        </w:rPr>
        <w:t>účet č.</w:t>
      </w:r>
      <w:r w:rsidR="00AF0C27" w:rsidRPr="00800009">
        <w:rPr>
          <w:rFonts w:ascii="Cambria" w:hAnsi="Cambria"/>
          <w:sz w:val="23"/>
          <w:szCs w:val="23"/>
        </w:rPr>
        <w:t xml:space="preserve">: </w:t>
      </w:r>
      <w:r w:rsidR="00A7323C">
        <w:rPr>
          <w:rFonts w:ascii="Cambria" w:hAnsi="Cambria"/>
          <w:sz w:val="23"/>
          <w:szCs w:val="23"/>
        </w:rPr>
        <w:t>X</w:t>
      </w:r>
      <w:r w:rsidRPr="00800009">
        <w:rPr>
          <w:rFonts w:ascii="Cambria" w:hAnsi="Cambria"/>
          <w:sz w:val="23"/>
          <w:szCs w:val="23"/>
        </w:rPr>
        <w:t>,</w:t>
      </w:r>
      <w:r w:rsidR="00166AC4" w:rsidRPr="00800009">
        <w:rPr>
          <w:rFonts w:ascii="Cambria" w:hAnsi="Cambria"/>
          <w:sz w:val="23"/>
          <w:szCs w:val="23"/>
        </w:rPr>
        <w:t xml:space="preserve"> vedený u </w:t>
      </w:r>
      <w:r w:rsidR="00A7323C">
        <w:rPr>
          <w:rFonts w:ascii="Cambria" w:hAnsi="Cambria"/>
          <w:sz w:val="23"/>
          <w:szCs w:val="23"/>
        </w:rPr>
        <w:t>X</w:t>
      </w:r>
      <w:r w:rsidR="00166AC4" w:rsidRPr="00800009">
        <w:rPr>
          <w:rFonts w:ascii="Cambria" w:hAnsi="Cambria"/>
          <w:sz w:val="23"/>
          <w:szCs w:val="23"/>
        </w:rPr>
        <w:t>.,</w:t>
      </w:r>
    </w:p>
    <w:p w14:paraId="29D4DD3A" w14:textId="3AB350C1" w:rsidR="00AF0C27" w:rsidRPr="00800009" w:rsidRDefault="00AF0C27" w:rsidP="00065E73">
      <w:pPr>
        <w:spacing w:line="276" w:lineRule="auto"/>
        <w:jc w:val="both"/>
        <w:rPr>
          <w:rFonts w:ascii="Cambria" w:hAnsi="Cambria"/>
          <w:sz w:val="23"/>
          <w:szCs w:val="23"/>
        </w:rPr>
      </w:pPr>
      <w:r w:rsidRPr="00800009">
        <w:rPr>
          <w:rFonts w:ascii="Cambria" w:hAnsi="Cambria"/>
          <w:sz w:val="23"/>
          <w:szCs w:val="23"/>
        </w:rPr>
        <w:t>(dále jen „</w:t>
      </w:r>
      <w:r w:rsidRPr="00800009">
        <w:rPr>
          <w:rFonts w:ascii="Cambria" w:hAnsi="Cambria"/>
          <w:bCs/>
          <w:sz w:val="23"/>
          <w:szCs w:val="23"/>
        </w:rPr>
        <w:t>zhotovitel“)</w:t>
      </w:r>
    </w:p>
    <w:p w14:paraId="6637B9D5" w14:textId="77777777" w:rsidR="00AF0C27" w:rsidRPr="00800009" w:rsidRDefault="00AF0C27" w:rsidP="00065E73">
      <w:pPr>
        <w:spacing w:line="276" w:lineRule="auto"/>
        <w:jc w:val="both"/>
        <w:rPr>
          <w:rFonts w:ascii="Cambria" w:hAnsi="Cambria"/>
          <w:sz w:val="23"/>
          <w:szCs w:val="23"/>
        </w:rPr>
      </w:pPr>
    </w:p>
    <w:p w14:paraId="02E11053" w14:textId="77777777" w:rsidR="00166AC4" w:rsidRPr="00800009" w:rsidRDefault="00166AC4" w:rsidP="00065E73">
      <w:pPr>
        <w:spacing w:line="276" w:lineRule="auto"/>
        <w:jc w:val="both"/>
        <w:rPr>
          <w:rFonts w:ascii="Cambria" w:hAnsi="Cambria"/>
          <w:sz w:val="23"/>
          <w:szCs w:val="23"/>
        </w:rPr>
      </w:pPr>
      <w:r w:rsidRPr="00800009">
        <w:rPr>
          <w:rFonts w:ascii="Cambria" w:hAnsi="Cambria"/>
          <w:sz w:val="23"/>
          <w:szCs w:val="23"/>
        </w:rPr>
        <w:t>uzavřeli níže uvedeného dne, měsíce a roku v souladu s ustanovením § 2586 a n. zákona č. 89/2012 Sb., občanský zákoník, tuto smlouvu o dílo:</w:t>
      </w:r>
    </w:p>
    <w:p w14:paraId="1F02029F" w14:textId="77777777" w:rsidR="007C6794" w:rsidRPr="00800009" w:rsidRDefault="007C6794" w:rsidP="00065E73">
      <w:pPr>
        <w:spacing w:line="276" w:lineRule="auto"/>
        <w:jc w:val="both"/>
        <w:rPr>
          <w:rFonts w:ascii="Cambria" w:hAnsi="Cambria"/>
          <w:bCs/>
          <w:sz w:val="23"/>
          <w:szCs w:val="23"/>
        </w:rPr>
      </w:pPr>
    </w:p>
    <w:p w14:paraId="0C206098" w14:textId="77777777" w:rsidR="00C13A91" w:rsidRPr="00800009" w:rsidRDefault="00C13A91" w:rsidP="00065E73">
      <w:pPr>
        <w:spacing w:line="276" w:lineRule="auto"/>
        <w:jc w:val="center"/>
        <w:rPr>
          <w:rFonts w:ascii="Cambria" w:hAnsi="Cambria"/>
          <w:b/>
          <w:bCs/>
          <w:sz w:val="23"/>
          <w:szCs w:val="23"/>
        </w:rPr>
      </w:pPr>
      <w:r w:rsidRPr="00800009">
        <w:rPr>
          <w:rFonts w:ascii="Cambria" w:hAnsi="Cambria"/>
          <w:b/>
          <w:bCs/>
          <w:sz w:val="23"/>
          <w:szCs w:val="23"/>
        </w:rPr>
        <w:t>I.</w:t>
      </w:r>
    </w:p>
    <w:p w14:paraId="51266183" w14:textId="77777777" w:rsidR="00AF0C27" w:rsidRPr="00800009" w:rsidRDefault="00AF0C27" w:rsidP="00065E73">
      <w:pPr>
        <w:spacing w:after="240" w:line="276" w:lineRule="auto"/>
        <w:ind w:left="567" w:hanging="567"/>
        <w:jc w:val="center"/>
        <w:rPr>
          <w:rFonts w:ascii="Cambria" w:hAnsi="Cambria"/>
          <w:b/>
          <w:bCs/>
          <w:sz w:val="23"/>
          <w:szCs w:val="23"/>
        </w:rPr>
      </w:pPr>
      <w:r w:rsidRPr="00800009">
        <w:rPr>
          <w:rFonts w:ascii="Cambria" w:hAnsi="Cambria"/>
          <w:b/>
          <w:bCs/>
          <w:sz w:val="23"/>
          <w:szCs w:val="23"/>
        </w:rPr>
        <w:t xml:space="preserve">Předmět </w:t>
      </w:r>
      <w:r w:rsidR="003061F6" w:rsidRPr="00800009">
        <w:rPr>
          <w:rFonts w:ascii="Cambria" w:hAnsi="Cambria"/>
          <w:b/>
          <w:bCs/>
          <w:sz w:val="23"/>
          <w:szCs w:val="23"/>
        </w:rPr>
        <w:t>smlouvy</w:t>
      </w:r>
    </w:p>
    <w:p w14:paraId="4877C491" w14:textId="5338A575" w:rsidR="00AF0C27" w:rsidRPr="00800009" w:rsidRDefault="000573E2" w:rsidP="00065E73">
      <w:pPr>
        <w:numPr>
          <w:ilvl w:val="0"/>
          <w:numId w:val="22"/>
        </w:numPr>
        <w:spacing w:line="276" w:lineRule="auto"/>
        <w:ind w:left="567" w:hanging="567"/>
        <w:jc w:val="both"/>
        <w:rPr>
          <w:rFonts w:ascii="Cambria" w:hAnsi="Cambria"/>
          <w:bCs/>
          <w:sz w:val="23"/>
          <w:szCs w:val="23"/>
        </w:rPr>
      </w:pPr>
      <w:r w:rsidRPr="00800009">
        <w:rPr>
          <w:rFonts w:ascii="Cambria" w:hAnsi="Cambria"/>
          <w:bCs/>
          <w:sz w:val="23"/>
          <w:szCs w:val="23"/>
        </w:rPr>
        <w:t xml:space="preserve">Předmětem smlouvy </w:t>
      </w:r>
      <w:r w:rsidR="00BC33F6" w:rsidRPr="00800009">
        <w:rPr>
          <w:rFonts w:ascii="Cambria" w:hAnsi="Cambria"/>
          <w:bCs/>
          <w:sz w:val="23"/>
          <w:szCs w:val="23"/>
        </w:rPr>
        <w:t xml:space="preserve">jsou programovací práce </w:t>
      </w:r>
      <w:r w:rsidR="005E034B" w:rsidRPr="00800009">
        <w:rPr>
          <w:rFonts w:ascii="Cambria" w:hAnsi="Cambria"/>
          <w:bCs/>
          <w:sz w:val="23"/>
          <w:szCs w:val="23"/>
        </w:rPr>
        <w:t xml:space="preserve">ze strany zhotovitele </w:t>
      </w:r>
      <w:r w:rsidR="00B30431" w:rsidRPr="00800009">
        <w:rPr>
          <w:rFonts w:ascii="Cambria" w:hAnsi="Cambria"/>
          <w:bCs/>
          <w:sz w:val="23"/>
          <w:szCs w:val="23"/>
        </w:rPr>
        <w:t xml:space="preserve">na nové instalaci WordPress Multisites a </w:t>
      </w:r>
      <w:r w:rsidR="005E034B" w:rsidRPr="00800009">
        <w:rPr>
          <w:rFonts w:ascii="Cambria" w:hAnsi="Cambria"/>
          <w:bCs/>
          <w:sz w:val="23"/>
          <w:szCs w:val="23"/>
        </w:rPr>
        <w:t xml:space="preserve">vytvoření </w:t>
      </w:r>
      <w:r w:rsidR="00B30431" w:rsidRPr="00800009">
        <w:rPr>
          <w:rFonts w:ascii="Cambria" w:hAnsi="Cambria"/>
          <w:bCs/>
          <w:sz w:val="23"/>
          <w:szCs w:val="23"/>
        </w:rPr>
        <w:t>webov</w:t>
      </w:r>
      <w:r w:rsidR="005E034B" w:rsidRPr="00800009">
        <w:rPr>
          <w:rFonts w:ascii="Cambria" w:hAnsi="Cambria"/>
          <w:bCs/>
          <w:sz w:val="23"/>
          <w:szCs w:val="23"/>
        </w:rPr>
        <w:t>ých</w:t>
      </w:r>
      <w:r w:rsidR="00B30431" w:rsidRPr="00800009">
        <w:rPr>
          <w:rFonts w:ascii="Cambria" w:hAnsi="Cambria"/>
          <w:bCs/>
          <w:sz w:val="23"/>
          <w:szCs w:val="23"/>
        </w:rPr>
        <w:t xml:space="preserve"> strán</w:t>
      </w:r>
      <w:r w:rsidR="005E034B" w:rsidRPr="00800009">
        <w:rPr>
          <w:rFonts w:ascii="Cambria" w:hAnsi="Cambria"/>
          <w:bCs/>
          <w:sz w:val="23"/>
          <w:szCs w:val="23"/>
        </w:rPr>
        <w:t>e</w:t>
      </w:r>
      <w:r w:rsidR="00B30431" w:rsidRPr="00800009">
        <w:rPr>
          <w:rFonts w:ascii="Cambria" w:hAnsi="Cambria"/>
          <w:bCs/>
          <w:sz w:val="23"/>
          <w:szCs w:val="23"/>
        </w:rPr>
        <w:t xml:space="preserve">k pro projekt </w:t>
      </w:r>
      <w:r w:rsidR="0032511D" w:rsidRPr="00800009">
        <w:rPr>
          <w:rFonts w:ascii="Cambria" w:hAnsi="Cambria"/>
          <w:bCs/>
          <w:sz w:val="23"/>
          <w:szCs w:val="23"/>
        </w:rPr>
        <w:t>ERA Chair in Multidisciplinary Area Studies (</w:t>
      </w:r>
      <w:r w:rsidR="00206CA1" w:rsidRPr="00800009">
        <w:rPr>
          <w:rFonts w:ascii="Cambria" w:hAnsi="Cambria"/>
          <w:bCs/>
          <w:sz w:val="23"/>
          <w:szCs w:val="23"/>
        </w:rPr>
        <w:t>zkratka „</w:t>
      </w:r>
      <w:r w:rsidR="0032511D" w:rsidRPr="00800009">
        <w:rPr>
          <w:rFonts w:ascii="Cambria" w:hAnsi="Cambria"/>
          <w:bCs/>
          <w:sz w:val="23"/>
          <w:szCs w:val="23"/>
        </w:rPr>
        <w:t>ERA-AREAS</w:t>
      </w:r>
      <w:r w:rsidR="00206CA1" w:rsidRPr="00800009">
        <w:rPr>
          <w:rFonts w:ascii="Cambria" w:hAnsi="Cambria"/>
          <w:bCs/>
          <w:sz w:val="23"/>
          <w:szCs w:val="23"/>
        </w:rPr>
        <w:t>“</w:t>
      </w:r>
      <w:r w:rsidR="0032511D" w:rsidRPr="00800009">
        <w:rPr>
          <w:rFonts w:ascii="Cambria" w:hAnsi="Cambria"/>
          <w:bCs/>
          <w:sz w:val="23"/>
          <w:szCs w:val="23"/>
        </w:rPr>
        <w:t xml:space="preserve">) </w:t>
      </w:r>
      <w:r w:rsidR="009414D4" w:rsidRPr="00800009">
        <w:rPr>
          <w:rFonts w:ascii="Cambria" w:hAnsi="Cambria"/>
          <w:bCs/>
          <w:sz w:val="23"/>
          <w:szCs w:val="23"/>
        </w:rPr>
        <w:t>(dále též jen</w:t>
      </w:r>
      <w:r w:rsidR="000E3771" w:rsidRPr="00800009">
        <w:rPr>
          <w:rFonts w:ascii="Cambria" w:hAnsi="Cambria"/>
          <w:bCs/>
          <w:sz w:val="23"/>
          <w:szCs w:val="23"/>
        </w:rPr>
        <w:t xml:space="preserve"> „dílo</w:t>
      </w:r>
      <w:r w:rsidR="009414D4" w:rsidRPr="00800009">
        <w:rPr>
          <w:rFonts w:ascii="Cambria" w:hAnsi="Cambria"/>
          <w:bCs/>
          <w:sz w:val="23"/>
          <w:szCs w:val="23"/>
        </w:rPr>
        <w:t>“)</w:t>
      </w:r>
      <w:r w:rsidRPr="00800009">
        <w:rPr>
          <w:rFonts w:ascii="Cambria" w:hAnsi="Cambria"/>
          <w:bCs/>
          <w:sz w:val="23"/>
          <w:szCs w:val="23"/>
        </w:rPr>
        <w:t>.</w:t>
      </w:r>
      <w:r w:rsidR="00C142AD" w:rsidRPr="00800009">
        <w:rPr>
          <w:rFonts w:ascii="Cambria" w:hAnsi="Cambria"/>
          <w:bCs/>
          <w:sz w:val="23"/>
          <w:szCs w:val="23"/>
        </w:rPr>
        <w:t xml:space="preserve"> Podrobná specifikace díla </w:t>
      </w:r>
      <w:r w:rsidR="00025174" w:rsidRPr="00800009">
        <w:rPr>
          <w:rFonts w:ascii="Cambria" w:hAnsi="Cambria"/>
          <w:bCs/>
          <w:sz w:val="23"/>
          <w:szCs w:val="23"/>
        </w:rPr>
        <w:t xml:space="preserve">je uvedena v </w:t>
      </w:r>
      <w:r w:rsidR="00C142AD" w:rsidRPr="00800009">
        <w:rPr>
          <w:rFonts w:ascii="Cambria" w:hAnsi="Cambria"/>
          <w:bCs/>
          <w:sz w:val="23"/>
          <w:szCs w:val="23"/>
        </w:rPr>
        <w:t>přílo</w:t>
      </w:r>
      <w:r w:rsidR="00025174" w:rsidRPr="00800009">
        <w:rPr>
          <w:rFonts w:ascii="Cambria" w:hAnsi="Cambria"/>
          <w:bCs/>
          <w:sz w:val="23"/>
          <w:szCs w:val="23"/>
        </w:rPr>
        <w:t>ze</w:t>
      </w:r>
      <w:r w:rsidR="00C142AD" w:rsidRPr="00800009">
        <w:rPr>
          <w:rFonts w:ascii="Cambria" w:hAnsi="Cambria"/>
          <w:bCs/>
          <w:sz w:val="23"/>
          <w:szCs w:val="23"/>
        </w:rPr>
        <w:t xml:space="preserve"> </w:t>
      </w:r>
      <w:r w:rsidR="0025312F" w:rsidRPr="00800009">
        <w:rPr>
          <w:rFonts w:ascii="Cambria" w:hAnsi="Cambria"/>
          <w:bCs/>
          <w:sz w:val="23"/>
          <w:szCs w:val="23"/>
        </w:rPr>
        <w:t xml:space="preserve">č. </w:t>
      </w:r>
      <w:r w:rsidR="00C142AD" w:rsidRPr="00800009">
        <w:rPr>
          <w:rFonts w:ascii="Cambria" w:hAnsi="Cambria"/>
          <w:bCs/>
          <w:sz w:val="23"/>
          <w:szCs w:val="23"/>
        </w:rPr>
        <w:t>1 této smlouvy.</w:t>
      </w:r>
    </w:p>
    <w:p w14:paraId="35BCD0AF" w14:textId="27B52F55" w:rsidR="00565C68" w:rsidRPr="00800009" w:rsidRDefault="00565C68" w:rsidP="00065E73">
      <w:pPr>
        <w:numPr>
          <w:ilvl w:val="0"/>
          <w:numId w:val="22"/>
        </w:numPr>
        <w:spacing w:line="276" w:lineRule="auto"/>
        <w:ind w:left="567" w:hanging="567"/>
        <w:jc w:val="both"/>
        <w:rPr>
          <w:rFonts w:ascii="Cambria" w:hAnsi="Cambria"/>
          <w:bCs/>
          <w:sz w:val="23"/>
          <w:szCs w:val="23"/>
        </w:rPr>
      </w:pPr>
      <w:r w:rsidRPr="00800009">
        <w:rPr>
          <w:rFonts w:ascii="Cambria" w:hAnsi="Cambria"/>
          <w:bCs/>
          <w:sz w:val="23"/>
          <w:szCs w:val="23"/>
        </w:rPr>
        <w:t xml:space="preserve">Předmět smlouvy je </w:t>
      </w:r>
      <w:r w:rsidR="005D198C" w:rsidRPr="00800009">
        <w:rPr>
          <w:rFonts w:ascii="Cambria" w:hAnsi="Cambria"/>
          <w:bCs/>
          <w:sz w:val="23"/>
          <w:szCs w:val="23"/>
        </w:rPr>
        <w:t xml:space="preserve">zčásti </w:t>
      </w:r>
      <w:r w:rsidRPr="00800009">
        <w:rPr>
          <w:rFonts w:ascii="Cambria" w:hAnsi="Cambria"/>
          <w:bCs/>
          <w:sz w:val="23"/>
          <w:szCs w:val="23"/>
        </w:rPr>
        <w:t xml:space="preserve">součástí řešení projektu </w:t>
      </w:r>
      <w:r w:rsidR="00575EF5" w:rsidRPr="00800009">
        <w:rPr>
          <w:rFonts w:ascii="Cambria" w:hAnsi="Cambria"/>
          <w:bCs/>
          <w:sz w:val="23"/>
          <w:szCs w:val="23"/>
        </w:rPr>
        <w:t>z výzvy Evropské komise HORIZON-WIDERA-2023-TALENTS-01</w:t>
      </w:r>
      <w:r w:rsidRPr="00800009">
        <w:rPr>
          <w:rFonts w:ascii="Cambria" w:hAnsi="Cambria"/>
          <w:sz w:val="23"/>
          <w:szCs w:val="23"/>
        </w:rPr>
        <w:t xml:space="preserve">, č. </w:t>
      </w:r>
      <w:r w:rsidR="005D198C" w:rsidRPr="00800009">
        <w:rPr>
          <w:rFonts w:ascii="Cambria" w:hAnsi="Cambria"/>
          <w:sz w:val="23"/>
          <w:szCs w:val="23"/>
        </w:rPr>
        <w:t>101185327</w:t>
      </w:r>
      <w:r w:rsidRPr="00800009">
        <w:rPr>
          <w:rFonts w:ascii="Cambria" w:hAnsi="Cambria"/>
          <w:sz w:val="23"/>
          <w:szCs w:val="23"/>
        </w:rPr>
        <w:t>, s názvem „</w:t>
      </w:r>
      <w:r w:rsidR="00C142AD" w:rsidRPr="00800009">
        <w:rPr>
          <w:rFonts w:ascii="Cambria" w:hAnsi="Cambria"/>
          <w:sz w:val="23"/>
          <w:szCs w:val="23"/>
        </w:rPr>
        <w:t>ERA Chair in Multidisciplinary Area Studies (ERA-AREAS)</w:t>
      </w:r>
      <w:r w:rsidRPr="00800009">
        <w:rPr>
          <w:rFonts w:ascii="Cambria" w:hAnsi="Cambria"/>
          <w:sz w:val="23"/>
          <w:szCs w:val="23"/>
        </w:rPr>
        <w:t>“, řešeného na Filozofické fakultě Univerzity Karlovy.</w:t>
      </w:r>
    </w:p>
    <w:p w14:paraId="279E9388" w14:textId="5D136DEA" w:rsidR="000573E2" w:rsidRPr="00800009" w:rsidRDefault="000573E2" w:rsidP="00065E73">
      <w:pPr>
        <w:numPr>
          <w:ilvl w:val="0"/>
          <w:numId w:val="22"/>
        </w:numPr>
        <w:spacing w:line="276" w:lineRule="auto"/>
        <w:ind w:left="567" w:hanging="567"/>
        <w:jc w:val="both"/>
        <w:rPr>
          <w:rFonts w:ascii="Cambria" w:hAnsi="Cambria"/>
          <w:bCs/>
          <w:sz w:val="23"/>
          <w:szCs w:val="23"/>
        </w:rPr>
      </w:pPr>
      <w:r w:rsidRPr="00800009">
        <w:rPr>
          <w:rFonts w:ascii="Cambria" w:hAnsi="Cambria"/>
          <w:sz w:val="23"/>
          <w:szCs w:val="23"/>
        </w:rPr>
        <w:t xml:space="preserve">Zhotovitel se zavazuje podle </w:t>
      </w:r>
      <w:r w:rsidR="005944C1" w:rsidRPr="00800009">
        <w:rPr>
          <w:rFonts w:ascii="Cambria" w:hAnsi="Cambria"/>
          <w:sz w:val="23"/>
          <w:szCs w:val="23"/>
        </w:rPr>
        <w:t>specifikace</w:t>
      </w:r>
      <w:r w:rsidRPr="00800009">
        <w:rPr>
          <w:rFonts w:ascii="Cambria" w:hAnsi="Cambria"/>
          <w:sz w:val="23"/>
          <w:szCs w:val="23"/>
        </w:rPr>
        <w:t xml:space="preserve"> </w:t>
      </w:r>
      <w:r w:rsidR="00D72372" w:rsidRPr="00800009">
        <w:rPr>
          <w:rFonts w:ascii="Cambria" w:hAnsi="Cambria"/>
          <w:sz w:val="23"/>
          <w:szCs w:val="23"/>
        </w:rPr>
        <w:t>v příloze č. 1</w:t>
      </w:r>
      <w:r w:rsidRPr="00800009">
        <w:rPr>
          <w:rFonts w:ascii="Cambria" w:hAnsi="Cambria"/>
          <w:sz w:val="23"/>
          <w:szCs w:val="23"/>
        </w:rPr>
        <w:t xml:space="preserve">provést </w:t>
      </w:r>
      <w:r w:rsidR="00491C81" w:rsidRPr="00800009">
        <w:rPr>
          <w:rFonts w:ascii="Cambria" w:hAnsi="Cambria"/>
          <w:sz w:val="23"/>
          <w:szCs w:val="23"/>
        </w:rPr>
        <w:t xml:space="preserve">dílo </w:t>
      </w:r>
      <w:r w:rsidR="00565C68" w:rsidRPr="00800009">
        <w:rPr>
          <w:rFonts w:ascii="Cambria" w:hAnsi="Cambria"/>
          <w:sz w:val="23"/>
          <w:szCs w:val="23"/>
        </w:rPr>
        <w:t xml:space="preserve">osobně </w:t>
      </w:r>
      <w:r w:rsidRPr="00800009">
        <w:rPr>
          <w:rFonts w:ascii="Cambria" w:hAnsi="Cambria"/>
          <w:sz w:val="23"/>
          <w:szCs w:val="23"/>
        </w:rPr>
        <w:t>na své nebezpe</w:t>
      </w:r>
      <w:r w:rsidR="00491C81" w:rsidRPr="00800009">
        <w:rPr>
          <w:rFonts w:ascii="Cambria" w:hAnsi="Cambria"/>
          <w:sz w:val="23"/>
          <w:szCs w:val="23"/>
        </w:rPr>
        <w:t>čí a náklady</w:t>
      </w:r>
      <w:r w:rsidR="009C6BE6" w:rsidRPr="00800009">
        <w:rPr>
          <w:rFonts w:ascii="Cambria" w:hAnsi="Cambria"/>
          <w:bCs/>
          <w:sz w:val="23"/>
          <w:szCs w:val="23"/>
        </w:rPr>
        <w:t>.</w:t>
      </w:r>
    </w:p>
    <w:p w14:paraId="39F6F05A" w14:textId="590A2FDB" w:rsidR="007C6794" w:rsidRPr="00800009" w:rsidRDefault="00504A66" w:rsidP="000149D7">
      <w:pPr>
        <w:numPr>
          <w:ilvl w:val="0"/>
          <w:numId w:val="22"/>
        </w:numPr>
        <w:spacing w:line="276" w:lineRule="auto"/>
        <w:ind w:left="567" w:hanging="567"/>
        <w:jc w:val="both"/>
        <w:rPr>
          <w:rFonts w:ascii="Cambria" w:hAnsi="Cambria"/>
          <w:bCs/>
          <w:sz w:val="23"/>
          <w:szCs w:val="23"/>
        </w:rPr>
      </w:pPr>
      <w:r w:rsidRPr="00800009">
        <w:rPr>
          <w:rFonts w:ascii="Cambria" w:hAnsi="Cambria"/>
          <w:sz w:val="23"/>
          <w:szCs w:val="23"/>
        </w:rPr>
        <w:t>Objednatel se zavazuje za řádně provedené dílo zaplatit zhotoviteli cenu podle čl. I</w:t>
      </w:r>
      <w:r w:rsidR="00491C81" w:rsidRPr="00800009">
        <w:rPr>
          <w:rFonts w:ascii="Cambria" w:hAnsi="Cambria"/>
          <w:sz w:val="23"/>
          <w:szCs w:val="23"/>
        </w:rPr>
        <w:t>II</w:t>
      </w:r>
      <w:r w:rsidRPr="00800009">
        <w:rPr>
          <w:rFonts w:ascii="Cambria" w:hAnsi="Cambria"/>
          <w:sz w:val="23"/>
          <w:szCs w:val="23"/>
        </w:rPr>
        <w:t>. této smlouvy.</w:t>
      </w:r>
    </w:p>
    <w:p w14:paraId="3BCE6C48" w14:textId="77777777" w:rsidR="00AF0C27" w:rsidRPr="00800009" w:rsidRDefault="00AF0C27" w:rsidP="00065E73">
      <w:pPr>
        <w:spacing w:line="276" w:lineRule="auto"/>
        <w:ind w:left="567" w:hanging="567"/>
        <w:jc w:val="both"/>
        <w:rPr>
          <w:rFonts w:ascii="Cambria" w:hAnsi="Cambria"/>
          <w:sz w:val="23"/>
          <w:szCs w:val="23"/>
        </w:rPr>
      </w:pPr>
    </w:p>
    <w:p w14:paraId="791CD1AE" w14:textId="77777777" w:rsidR="00AF0C27" w:rsidRPr="00800009" w:rsidRDefault="00AF0C27" w:rsidP="00065E73">
      <w:pPr>
        <w:spacing w:line="276" w:lineRule="auto"/>
        <w:ind w:left="567" w:hanging="567"/>
        <w:jc w:val="center"/>
        <w:rPr>
          <w:rFonts w:ascii="Cambria" w:hAnsi="Cambria"/>
          <w:b/>
          <w:bCs/>
          <w:sz w:val="23"/>
          <w:szCs w:val="23"/>
        </w:rPr>
      </w:pPr>
      <w:r w:rsidRPr="00800009">
        <w:rPr>
          <w:rFonts w:ascii="Cambria" w:hAnsi="Cambria"/>
          <w:b/>
          <w:bCs/>
          <w:sz w:val="23"/>
          <w:szCs w:val="23"/>
        </w:rPr>
        <w:t>I</w:t>
      </w:r>
      <w:r w:rsidR="002A01D7" w:rsidRPr="00800009">
        <w:rPr>
          <w:rFonts w:ascii="Cambria" w:hAnsi="Cambria"/>
          <w:b/>
          <w:bCs/>
          <w:sz w:val="23"/>
          <w:szCs w:val="23"/>
        </w:rPr>
        <w:t>I</w:t>
      </w:r>
      <w:r w:rsidRPr="00800009">
        <w:rPr>
          <w:rFonts w:ascii="Cambria" w:hAnsi="Cambria"/>
          <w:b/>
          <w:bCs/>
          <w:sz w:val="23"/>
          <w:szCs w:val="23"/>
        </w:rPr>
        <w:t>.</w:t>
      </w:r>
    </w:p>
    <w:p w14:paraId="61A50402" w14:textId="169A7985" w:rsidR="00AF0C27" w:rsidRPr="00800009" w:rsidRDefault="0075230F" w:rsidP="00065E73">
      <w:pPr>
        <w:spacing w:after="240" w:line="276" w:lineRule="auto"/>
        <w:ind w:left="567" w:hanging="567"/>
        <w:jc w:val="center"/>
        <w:rPr>
          <w:rFonts w:ascii="Cambria" w:hAnsi="Cambria"/>
          <w:b/>
          <w:bCs/>
          <w:sz w:val="23"/>
          <w:szCs w:val="23"/>
        </w:rPr>
      </w:pPr>
      <w:r w:rsidRPr="00800009">
        <w:rPr>
          <w:rFonts w:ascii="Cambria" w:hAnsi="Cambria"/>
          <w:b/>
          <w:bCs/>
          <w:sz w:val="23"/>
          <w:szCs w:val="23"/>
        </w:rPr>
        <w:t>Místo</w:t>
      </w:r>
      <w:r w:rsidR="007F2A7F" w:rsidRPr="00800009">
        <w:rPr>
          <w:rFonts w:ascii="Cambria" w:hAnsi="Cambria"/>
          <w:b/>
          <w:bCs/>
          <w:sz w:val="23"/>
          <w:szCs w:val="23"/>
        </w:rPr>
        <w:t>,</w:t>
      </w:r>
      <w:r w:rsidR="009414D4" w:rsidRPr="00800009">
        <w:rPr>
          <w:rFonts w:ascii="Cambria" w:hAnsi="Cambria"/>
          <w:b/>
          <w:bCs/>
          <w:sz w:val="23"/>
          <w:szCs w:val="23"/>
        </w:rPr>
        <w:t xml:space="preserve"> dob</w:t>
      </w:r>
      <w:r w:rsidRPr="00800009">
        <w:rPr>
          <w:rFonts w:ascii="Cambria" w:hAnsi="Cambria"/>
          <w:b/>
          <w:bCs/>
          <w:sz w:val="23"/>
          <w:szCs w:val="23"/>
        </w:rPr>
        <w:t>a</w:t>
      </w:r>
      <w:r w:rsidR="007F2A7F" w:rsidRPr="00800009">
        <w:rPr>
          <w:rFonts w:ascii="Cambria" w:hAnsi="Cambria"/>
          <w:b/>
          <w:bCs/>
          <w:sz w:val="23"/>
          <w:szCs w:val="23"/>
        </w:rPr>
        <w:t xml:space="preserve"> a způsob</w:t>
      </w:r>
      <w:r w:rsidR="009414D4" w:rsidRPr="00800009">
        <w:rPr>
          <w:rFonts w:ascii="Cambria" w:hAnsi="Cambria"/>
          <w:b/>
          <w:bCs/>
          <w:sz w:val="23"/>
          <w:szCs w:val="23"/>
        </w:rPr>
        <w:t xml:space="preserve"> převzetí díla</w:t>
      </w:r>
    </w:p>
    <w:p w14:paraId="1B3EB945" w14:textId="0E447A39" w:rsidR="00777B38" w:rsidRPr="00800009" w:rsidRDefault="006A1681" w:rsidP="00B11EF0">
      <w:pPr>
        <w:numPr>
          <w:ilvl w:val="0"/>
          <w:numId w:val="24"/>
        </w:numPr>
        <w:spacing w:line="276" w:lineRule="auto"/>
        <w:ind w:left="567" w:hanging="567"/>
        <w:jc w:val="both"/>
        <w:rPr>
          <w:rFonts w:ascii="Cambria" w:hAnsi="Cambria"/>
          <w:sz w:val="23"/>
          <w:szCs w:val="23"/>
        </w:rPr>
      </w:pPr>
      <w:r w:rsidRPr="00800009">
        <w:rPr>
          <w:rFonts w:ascii="Cambria" w:hAnsi="Cambria"/>
          <w:sz w:val="23"/>
          <w:szCs w:val="23"/>
        </w:rPr>
        <w:t xml:space="preserve">Dílo </w:t>
      </w:r>
      <w:r w:rsidR="00001C92" w:rsidRPr="00800009">
        <w:rPr>
          <w:rFonts w:ascii="Cambria" w:hAnsi="Cambria"/>
          <w:sz w:val="23"/>
          <w:szCs w:val="23"/>
        </w:rPr>
        <w:t>bud</w:t>
      </w:r>
      <w:r w:rsidRPr="00800009">
        <w:rPr>
          <w:rFonts w:ascii="Cambria" w:hAnsi="Cambria"/>
          <w:sz w:val="23"/>
          <w:szCs w:val="23"/>
        </w:rPr>
        <w:t>e</w:t>
      </w:r>
      <w:r w:rsidR="00001C92" w:rsidRPr="00800009">
        <w:rPr>
          <w:rFonts w:ascii="Cambria" w:hAnsi="Cambria"/>
          <w:sz w:val="23"/>
          <w:szCs w:val="23"/>
        </w:rPr>
        <w:t xml:space="preserve"> předán</w:t>
      </w:r>
      <w:r w:rsidRPr="00800009">
        <w:rPr>
          <w:rFonts w:ascii="Cambria" w:hAnsi="Cambria"/>
          <w:sz w:val="23"/>
          <w:szCs w:val="23"/>
        </w:rPr>
        <w:t>o</w:t>
      </w:r>
      <w:r w:rsidR="00001C92" w:rsidRPr="00800009">
        <w:rPr>
          <w:rFonts w:ascii="Cambria" w:hAnsi="Cambria"/>
          <w:sz w:val="23"/>
          <w:szCs w:val="23"/>
        </w:rPr>
        <w:t xml:space="preserve"> zhotovitelem osobě objednatele</w:t>
      </w:r>
      <w:r w:rsidR="00614336" w:rsidRPr="00800009">
        <w:rPr>
          <w:rFonts w:ascii="Cambria" w:hAnsi="Cambria"/>
          <w:sz w:val="23"/>
          <w:szCs w:val="23"/>
        </w:rPr>
        <w:t>m</w:t>
      </w:r>
      <w:r w:rsidR="00001C92" w:rsidRPr="00800009">
        <w:rPr>
          <w:rFonts w:ascii="Cambria" w:hAnsi="Cambria"/>
          <w:sz w:val="23"/>
          <w:szCs w:val="23"/>
        </w:rPr>
        <w:t xml:space="preserve"> </w:t>
      </w:r>
      <w:r w:rsidR="001D0E55" w:rsidRPr="00800009">
        <w:rPr>
          <w:rFonts w:ascii="Cambria" w:hAnsi="Cambria"/>
          <w:sz w:val="23"/>
          <w:szCs w:val="23"/>
        </w:rPr>
        <w:t>pověřené realizací této smlouvy uvedené v záhlaví této smlouvy</w:t>
      </w:r>
      <w:r w:rsidR="00001C92" w:rsidRPr="00800009">
        <w:rPr>
          <w:rFonts w:ascii="Cambria" w:hAnsi="Cambria"/>
          <w:sz w:val="23"/>
          <w:szCs w:val="23"/>
        </w:rPr>
        <w:t xml:space="preserve"> nejpozději do </w:t>
      </w:r>
      <w:r w:rsidR="00506D84" w:rsidRPr="00800009">
        <w:rPr>
          <w:rFonts w:ascii="Cambria" w:hAnsi="Cambria"/>
          <w:sz w:val="23"/>
          <w:szCs w:val="23"/>
        </w:rPr>
        <w:t>31. 3. 2026</w:t>
      </w:r>
      <w:r w:rsidR="001D0E55" w:rsidRPr="00800009">
        <w:rPr>
          <w:rFonts w:ascii="Cambria" w:hAnsi="Cambria"/>
          <w:sz w:val="23"/>
          <w:szCs w:val="23"/>
        </w:rPr>
        <w:t xml:space="preserve">, a </w:t>
      </w:r>
      <w:r w:rsidR="00064BA7" w:rsidRPr="00800009">
        <w:rPr>
          <w:rFonts w:ascii="Cambria" w:hAnsi="Cambria"/>
          <w:sz w:val="23"/>
          <w:szCs w:val="23"/>
        </w:rPr>
        <w:t xml:space="preserve">to </w:t>
      </w:r>
      <w:r w:rsidR="00C838B6" w:rsidRPr="00800009">
        <w:rPr>
          <w:rFonts w:ascii="Cambria" w:hAnsi="Cambria"/>
          <w:sz w:val="23"/>
          <w:szCs w:val="23"/>
        </w:rPr>
        <w:t>v elektronické podobě</w:t>
      </w:r>
      <w:r w:rsidR="00201E6A" w:rsidRPr="00800009">
        <w:rPr>
          <w:rFonts w:ascii="Cambria" w:hAnsi="Cambria"/>
          <w:sz w:val="23"/>
          <w:szCs w:val="23"/>
        </w:rPr>
        <w:t xml:space="preserve"> </w:t>
      </w:r>
      <w:r w:rsidR="00201E6A" w:rsidRPr="00800009">
        <w:rPr>
          <w:rFonts w:ascii="Cambria" w:hAnsi="Cambria"/>
          <w:sz w:val="23"/>
          <w:szCs w:val="23"/>
        </w:rPr>
        <w:lastRenderedPageBreak/>
        <w:t xml:space="preserve">prostřednictvím </w:t>
      </w:r>
      <w:r w:rsidR="23287026" w:rsidRPr="00800009">
        <w:rPr>
          <w:rFonts w:ascii="Cambria" w:eastAsia="Cambria" w:hAnsi="Cambria" w:cs="Cambria"/>
          <w:sz w:val="23"/>
          <w:szCs w:val="23"/>
        </w:rPr>
        <w:t>SFTP serveru, jehož přístupové údaje objednatel poskytne zhotoviteli</w:t>
      </w:r>
      <w:r w:rsidR="0055713D" w:rsidRPr="00800009">
        <w:rPr>
          <w:rFonts w:ascii="Cambria" w:hAnsi="Cambria"/>
          <w:sz w:val="23"/>
          <w:szCs w:val="23"/>
        </w:rPr>
        <w:t>;</w:t>
      </w:r>
      <w:r w:rsidR="00201E6A" w:rsidRPr="00800009">
        <w:rPr>
          <w:rFonts w:ascii="Cambria" w:hAnsi="Cambria"/>
          <w:sz w:val="23"/>
          <w:szCs w:val="23"/>
        </w:rPr>
        <w:t xml:space="preserve"> pokud objednatel úložiště nezvolí, vytvoří jej na náklady objednatele zhotovitel a poskytne k němu objednateli přístupové údaje</w:t>
      </w:r>
      <w:r w:rsidR="00001C92" w:rsidRPr="00800009">
        <w:rPr>
          <w:rFonts w:ascii="Cambria" w:hAnsi="Cambria"/>
          <w:sz w:val="23"/>
          <w:szCs w:val="23"/>
        </w:rPr>
        <w:t xml:space="preserve">. </w:t>
      </w:r>
      <w:r w:rsidR="00777B38" w:rsidRPr="00800009">
        <w:rPr>
          <w:rFonts w:ascii="Cambria" w:hAnsi="Cambria"/>
          <w:sz w:val="23"/>
          <w:szCs w:val="23"/>
        </w:rPr>
        <w:t xml:space="preserve">Do </w:t>
      </w:r>
      <w:r w:rsidR="00374EB8" w:rsidRPr="00800009">
        <w:rPr>
          <w:rFonts w:ascii="Cambria" w:hAnsi="Cambria"/>
          <w:sz w:val="23"/>
          <w:szCs w:val="23"/>
        </w:rPr>
        <w:t>30</w:t>
      </w:r>
      <w:r w:rsidR="00777B38" w:rsidRPr="00800009">
        <w:rPr>
          <w:rFonts w:ascii="Cambria" w:hAnsi="Cambria"/>
          <w:sz w:val="23"/>
          <w:szCs w:val="23"/>
        </w:rPr>
        <w:t xml:space="preserve"> </w:t>
      </w:r>
      <w:r w:rsidR="00374EB8" w:rsidRPr="00800009">
        <w:rPr>
          <w:rFonts w:ascii="Cambria" w:hAnsi="Cambria"/>
          <w:sz w:val="23"/>
          <w:szCs w:val="23"/>
        </w:rPr>
        <w:t>kalendářních</w:t>
      </w:r>
      <w:r w:rsidR="00777B38" w:rsidRPr="00800009">
        <w:rPr>
          <w:rFonts w:ascii="Cambria" w:hAnsi="Cambria"/>
          <w:sz w:val="23"/>
          <w:szCs w:val="23"/>
        </w:rPr>
        <w:t xml:space="preserve"> dnů po předání </w:t>
      </w:r>
      <w:r w:rsidR="0055713D" w:rsidRPr="00800009">
        <w:rPr>
          <w:rFonts w:ascii="Cambria" w:hAnsi="Cambria"/>
          <w:sz w:val="23"/>
          <w:szCs w:val="23"/>
        </w:rPr>
        <w:t>díla</w:t>
      </w:r>
      <w:r w:rsidR="00777B38" w:rsidRPr="00800009">
        <w:rPr>
          <w:rFonts w:ascii="Cambria" w:hAnsi="Cambria"/>
          <w:sz w:val="23"/>
          <w:szCs w:val="23"/>
        </w:rPr>
        <w:t xml:space="preserve"> může objednatel zkontrolovat, jestli byla služba poskytnuta </w:t>
      </w:r>
      <w:r w:rsidR="0055713D" w:rsidRPr="00800009">
        <w:rPr>
          <w:rFonts w:ascii="Cambria" w:hAnsi="Cambria"/>
          <w:sz w:val="23"/>
          <w:szCs w:val="23"/>
        </w:rPr>
        <w:t xml:space="preserve">jako celek </w:t>
      </w:r>
      <w:r w:rsidR="00777B38" w:rsidRPr="00800009">
        <w:rPr>
          <w:rFonts w:ascii="Cambria" w:hAnsi="Cambria"/>
          <w:sz w:val="23"/>
          <w:szCs w:val="23"/>
        </w:rPr>
        <w:t>v</w:t>
      </w:r>
      <w:r w:rsidR="00201E6A" w:rsidRPr="00800009">
        <w:rPr>
          <w:rFonts w:ascii="Cambria" w:hAnsi="Cambria"/>
          <w:sz w:val="23"/>
          <w:szCs w:val="23"/>
        </w:rPr>
        <w:t> </w:t>
      </w:r>
      <w:r w:rsidR="00777B38" w:rsidRPr="00800009">
        <w:rPr>
          <w:rFonts w:ascii="Cambria" w:hAnsi="Cambria"/>
          <w:sz w:val="23"/>
          <w:szCs w:val="23"/>
        </w:rPr>
        <w:t>pořádku</w:t>
      </w:r>
      <w:r w:rsidR="00201E6A" w:rsidRPr="00800009">
        <w:rPr>
          <w:rFonts w:ascii="Cambria" w:hAnsi="Cambria"/>
          <w:sz w:val="23"/>
          <w:szCs w:val="23"/>
        </w:rPr>
        <w:t>, tedy odpovídá této smlouvě a zejména specifikaci v příloze č. 1</w:t>
      </w:r>
      <w:r w:rsidR="00777B38" w:rsidRPr="00800009">
        <w:rPr>
          <w:rFonts w:ascii="Cambria" w:hAnsi="Cambria"/>
          <w:sz w:val="23"/>
          <w:szCs w:val="23"/>
        </w:rPr>
        <w:t>. Ve stejné lhůtě musí</w:t>
      </w:r>
      <w:r w:rsidR="005E034B" w:rsidRPr="00800009">
        <w:rPr>
          <w:rFonts w:ascii="Cambria" w:hAnsi="Cambria"/>
          <w:sz w:val="23"/>
          <w:szCs w:val="23"/>
        </w:rPr>
        <w:t xml:space="preserve"> objednatel</w:t>
      </w:r>
      <w:r w:rsidR="00777B38" w:rsidRPr="00800009">
        <w:rPr>
          <w:rFonts w:ascii="Cambria" w:hAnsi="Cambria"/>
          <w:sz w:val="23"/>
          <w:szCs w:val="23"/>
        </w:rPr>
        <w:t xml:space="preserve"> nahlásit případné vady. Výstupy vývoje</w:t>
      </w:r>
      <w:r w:rsidR="005E034B" w:rsidRPr="00800009">
        <w:rPr>
          <w:rFonts w:ascii="Cambria" w:hAnsi="Cambria"/>
          <w:sz w:val="23"/>
          <w:szCs w:val="23"/>
        </w:rPr>
        <w:t>, resp. Dílo,</w:t>
      </w:r>
      <w:r w:rsidR="00777B38" w:rsidRPr="00800009">
        <w:rPr>
          <w:rFonts w:ascii="Cambria" w:hAnsi="Cambria"/>
          <w:sz w:val="23"/>
          <w:szCs w:val="23"/>
        </w:rPr>
        <w:t xml:space="preserve"> jsou převzaty objednatelem</w:t>
      </w:r>
      <w:r w:rsidR="0055713D" w:rsidRPr="00800009">
        <w:rPr>
          <w:rFonts w:ascii="Cambria" w:hAnsi="Cambria"/>
          <w:sz w:val="23"/>
          <w:szCs w:val="23"/>
        </w:rPr>
        <w:t xml:space="preserve"> bez vad</w:t>
      </w:r>
      <w:r w:rsidR="00777B38" w:rsidRPr="00800009">
        <w:rPr>
          <w:rFonts w:ascii="Cambria" w:hAnsi="Cambria"/>
          <w:sz w:val="23"/>
          <w:szCs w:val="23"/>
        </w:rPr>
        <w:t>, jakmile nastane některá z následujících skutečností:</w:t>
      </w:r>
    </w:p>
    <w:p w14:paraId="505651C0" w14:textId="77777777" w:rsidR="00777B38" w:rsidRPr="00800009" w:rsidRDefault="00777B38" w:rsidP="00B11EF0">
      <w:pPr>
        <w:numPr>
          <w:ilvl w:val="1"/>
          <w:numId w:val="24"/>
        </w:numPr>
        <w:spacing w:line="276" w:lineRule="auto"/>
        <w:jc w:val="both"/>
        <w:rPr>
          <w:rFonts w:ascii="Cambria" w:hAnsi="Cambria"/>
          <w:sz w:val="23"/>
          <w:szCs w:val="23"/>
        </w:rPr>
      </w:pPr>
      <w:r w:rsidRPr="00800009">
        <w:rPr>
          <w:rFonts w:ascii="Cambria" w:hAnsi="Cambria"/>
          <w:sz w:val="23"/>
          <w:szCs w:val="23"/>
        </w:rPr>
        <w:t>podepsání akceptačního protokolu objednatelem,</w:t>
      </w:r>
    </w:p>
    <w:p w14:paraId="1A8B09BF" w14:textId="5F8A9B9E" w:rsidR="00777B38" w:rsidRPr="00800009" w:rsidRDefault="00777B38" w:rsidP="00B11EF0">
      <w:pPr>
        <w:numPr>
          <w:ilvl w:val="1"/>
          <w:numId w:val="24"/>
        </w:numPr>
        <w:spacing w:line="276" w:lineRule="auto"/>
        <w:jc w:val="both"/>
        <w:rPr>
          <w:rFonts w:ascii="Cambria" w:hAnsi="Cambria"/>
          <w:sz w:val="23"/>
          <w:szCs w:val="23"/>
        </w:rPr>
      </w:pPr>
      <w:r w:rsidRPr="00800009">
        <w:rPr>
          <w:rFonts w:ascii="Cambria" w:hAnsi="Cambria"/>
          <w:sz w:val="23"/>
          <w:szCs w:val="23"/>
        </w:rPr>
        <w:t xml:space="preserve">uplynutí </w:t>
      </w:r>
      <w:r w:rsidR="00374EB8" w:rsidRPr="00800009">
        <w:rPr>
          <w:rFonts w:ascii="Cambria" w:hAnsi="Cambria"/>
          <w:sz w:val="23"/>
          <w:szCs w:val="23"/>
        </w:rPr>
        <w:t>30</w:t>
      </w:r>
      <w:r w:rsidRPr="00800009">
        <w:rPr>
          <w:rFonts w:ascii="Cambria" w:hAnsi="Cambria"/>
          <w:sz w:val="23"/>
          <w:szCs w:val="23"/>
        </w:rPr>
        <w:t xml:space="preserve"> </w:t>
      </w:r>
      <w:r w:rsidR="00374EB8" w:rsidRPr="00800009">
        <w:rPr>
          <w:rFonts w:ascii="Cambria" w:hAnsi="Cambria"/>
          <w:sz w:val="23"/>
          <w:szCs w:val="23"/>
        </w:rPr>
        <w:t>kalendářních</w:t>
      </w:r>
      <w:r w:rsidRPr="00800009">
        <w:rPr>
          <w:rFonts w:ascii="Cambria" w:hAnsi="Cambria"/>
          <w:sz w:val="23"/>
          <w:szCs w:val="23"/>
        </w:rPr>
        <w:t xml:space="preserve"> dní po předání </w:t>
      </w:r>
      <w:r w:rsidR="0055713D" w:rsidRPr="00800009">
        <w:rPr>
          <w:rFonts w:ascii="Cambria" w:hAnsi="Cambria"/>
          <w:sz w:val="23"/>
          <w:szCs w:val="23"/>
        </w:rPr>
        <w:t>díla</w:t>
      </w:r>
      <w:r w:rsidRPr="00800009">
        <w:rPr>
          <w:rFonts w:ascii="Cambria" w:hAnsi="Cambria"/>
          <w:sz w:val="23"/>
          <w:szCs w:val="23"/>
        </w:rPr>
        <w:t>, pokud objednatel v této lhůtě neoznámí žádné výhrady bránící užívání,</w:t>
      </w:r>
      <w:r w:rsidR="0048719D" w:rsidRPr="00800009">
        <w:rPr>
          <w:rFonts w:ascii="Cambria" w:hAnsi="Cambria"/>
          <w:sz w:val="23"/>
          <w:szCs w:val="23"/>
        </w:rPr>
        <w:t xml:space="preserve"> nebo</w:t>
      </w:r>
    </w:p>
    <w:p w14:paraId="63019371" w14:textId="6380E36C" w:rsidR="00777B38" w:rsidRPr="00800009" w:rsidRDefault="00777B38" w:rsidP="00B11EF0">
      <w:pPr>
        <w:numPr>
          <w:ilvl w:val="1"/>
          <w:numId w:val="24"/>
        </w:numPr>
        <w:spacing w:line="276" w:lineRule="auto"/>
        <w:jc w:val="both"/>
        <w:rPr>
          <w:rFonts w:ascii="Cambria" w:hAnsi="Cambria"/>
          <w:sz w:val="23"/>
          <w:szCs w:val="23"/>
        </w:rPr>
      </w:pPr>
      <w:r w:rsidRPr="00800009">
        <w:rPr>
          <w:rFonts w:ascii="Cambria" w:hAnsi="Cambria"/>
          <w:sz w:val="23"/>
          <w:szCs w:val="23"/>
        </w:rPr>
        <w:t>uhrazení</w:t>
      </w:r>
      <w:r w:rsidR="00092DD1" w:rsidRPr="00800009">
        <w:rPr>
          <w:rFonts w:ascii="Cambria" w:hAnsi="Cambria"/>
          <w:sz w:val="23"/>
          <w:szCs w:val="23"/>
        </w:rPr>
        <w:t>m</w:t>
      </w:r>
      <w:r w:rsidRPr="00800009">
        <w:rPr>
          <w:rFonts w:ascii="Cambria" w:hAnsi="Cambria"/>
          <w:sz w:val="23"/>
          <w:szCs w:val="23"/>
        </w:rPr>
        <w:t xml:space="preserve"> faktury za </w:t>
      </w:r>
      <w:r w:rsidR="0055713D" w:rsidRPr="00800009">
        <w:rPr>
          <w:rFonts w:ascii="Cambria" w:hAnsi="Cambria"/>
          <w:sz w:val="23"/>
          <w:szCs w:val="23"/>
        </w:rPr>
        <w:t>druhou část celkové ceny díla</w:t>
      </w:r>
      <w:r w:rsidR="0048719D" w:rsidRPr="00800009">
        <w:rPr>
          <w:rFonts w:ascii="Cambria" w:hAnsi="Cambria"/>
          <w:sz w:val="23"/>
          <w:szCs w:val="23"/>
        </w:rPr>
        <w:t>.</w:t>
      </w:r>
    </w:p>
    <w:p w14:paraId="2EE8FD27" w14:textId="62B3975C" w:rsidR="00AF0C27" w:rsidRPr="00800009" w:rsidRDefault="005944C1" w:rsidP="000149D7">
      <w:pPr>
        <w:numPr>
          <w:ilvl w:val="0"/>
          <w:numId w:val="24"/>
        </w:numPr>
        <w:spacing w:line="276" w:lineRule="auto"/>
        <w:ind w:left="567" w:hanging="567"/>
        <w:jc w:val="both"/>
        <w:rPr>
          <w:rFonts w:ascii="Cambria" w:hAnsi="Cambria"/>
          <w:sz w:val="23"/>
          <w:szCs w:val="23"/>
        </w:rPr>
      </w:pPr>
      <w:r w:rsidRPr="00800009">
        <w:rPr>
          <w:rFonts w:ascii="Cambria" w:hAnsi="Cambria"/>
          <w:sz w:val="23"/>
          <w:szCs w:val="23"/>
        </w:rPr>
        <w:t>Zaplacením celé ceny díla</w:t>
      </w:r>
      <w:r w:rsidR="00894CB8" w:rsidRPr="00800009">
        <w:rPr>
          <w:rFonts w:ascii="Cambria" w:hAnsi="Cambria"/>
          <w:sz w:val="23"/>
          <w:szCs w:val="23"/>
        </w:rPr>
        <w:t xml:space="preserve"> n</w:t>
      </w:r>
      <w:r w:rsidR="00070667" w:rsidRPr="00800009">
        <w:rPr>
          <w:rFonts w:ascii="Cambria" w:hAnsi="Cambria"/>
          <w:sz w:val="23"/>
          <w:szCs w:val="23"/>
        </w:rPr>
        <w:t>a</w:t>
      </w:r>
      <w:r w:rsidR="00894CB8" w:rsidRPr="00800009">
        <w:rPr>
          <w:rFonts w:ascii="Cambria" w:hAnsi="Cambria"/>
          <w:sz w:val="23"/>
          <w:szCs w:val="23"/>
        </w:rPr>
        <w:t xml:space="preserve">bývá objednatel </w:t>
      </w:r>
      <w:r w:rsidR="00070667" w:rsidRPr="00800009">
        <w:rPr>
          <w:rFonts w:ascii="Cambria" w:hAnsi="Cambria"/>
          <w:sz w:val="23"/>
          <w:szCs w:val="23"/>
        </w:rPr>
        <w:t>práv</w:t>
      </w:r>
      <w:r w:rsidRPr="00800009">
        <w:rPr>
          <w:rFonts w:ascii="Cambria" w:hAnsi="Cambria"/>
          <w:sz w:val="23"/>
          <w:szCs w:val="23"/>
        </w:rPr>
        <w:t>a</w:t>
      </w:r>
      <w:r w:rsidR="00070667" w:rsidRPr="00800009">
        <w:rPr>
          <w:rFonts w:ascii="Cambria" w:hAnsi="Cambria"/>
          <w:sz w:val="23"/>
          <w:szCs w:val="23"/>
        </w:rPr>
        <w:t xml:space="preserve"> </w:t>
      </w:r>
      <w:r w:rsidR="00894CB8" w:rsidRPr="00800009">
        <w:rPr>
          <w:rFonts w:ascii="Cambria" w:hAnsi="Cambria"/>
          <w:sz w:val="23"/>
          <w:szCs w:val="23"/>
        </w:rPr>
        <w:t>k</w:t>
      </w:r>
      <w:r w:rsidRPr="00800009">
        <w:rPr>
          <w:rFonts w:ascii="Cambria" w:hAnsi="Cambria"/>
          <w:sz w:val="23"/>
          <w:szCs w:val="23"/>
        </w:rPr>
        <w:t> </w:t>
      </w:r>
      <w:r w:rsidR="00894CB8" w:rsidRPr="00800009">
        <w:rPr>
          <w:rFonts w:ascii="Cambria" w:hAnsi="Cambria"/>
          <w:sz w:val="23"/>
          <w:szCs w:val="23"/>
        </w:rPr>
        <w:t>dílu</w:t>
      </w:r>
      <w:r w:rsidRPr="00800009">
        <w:rPr>
          <w:rFonts w:ascii="Cambria" w:hAnsi="Cambria"/>
          <w:sz w:val="23"/>
          <w:szCs w:val="23"/>
        </w:rPr>
        <w:t xml:space="preserve"> dle rozsahu </w:t>
      </w:r>
      <w:r w:rsidR="00777B38" w:rsidRPr="00800009">
        <w:rPr>
          <w:rFonts w:ascii="Cambria" w:hAnsi="Cambria"/>
          <w:sz w:val="23"/>
          <w:szCs w:val="23"/>
        </w:rPr>
        <w:t>uvedeném</w:t>
      </w:r>
      <w:r w:rsidRPr="00800009">
        <w:rPr>
          <w:rFonts w:ascii="Cambria" w:hAnsi="Cambria"/>
          <w:sz w:val="23"/>
          <w:szCs w:val="23"/>
        </w:rPr>
        <w:t xml:space="preserve"> v čl. </w:t>
      </w:r>
      <w:r w:rsidR="002B412D" w:rsidRPr="00800009">
        <w:rPr>
          <w:rFonts w:ascii="Cambria" w:hAnsi="Cambria"/>
          <w:sz w:val="23"/>
          <w:szCs w:val="23"/>
        </w:rPr>
        <w:t>I</w:t>
      </w:r>
      <w:r w:rsidRPr="00800009">
        <w:rPr>
          <w:rFonts w:ascii="Cambria" w:hAnsi="Cambria"/>
          <w:sz w:val="23"/>
          <w:szCs w:val="23"/>
        </w:rPr>
        <w:t>X.</w:t>
      </w:r>
      <w:r w:rsidR="00894CB8" w:rsidRPr="00800009">
        <w:rPr>
          <w:rFonts w:ascii="Cambria" w:hAnsi="Cambria"/>
          <w:sz w:val="23"/>
          <w:szCs w:val="23"/>
        </w:rPr>
        <w:t xml:space="preserve"> </w:t>
      </w:r>
    </w:p>
    <w:p w14:paraId="76EBB4F7" w14:textId="77777777" w:rsidR="007C6794" w:rsidRPr="00800009" w:rsidRDefault="007C6794" w:rsidP="00065E73">
      <w:pPr>
        <w:spacing w:line="276" w:lineRule="auto"/>
        <w:ind w:left="567" w:hanging="567"/>
        <w:jc w:val="center"/>
        <w:rPr>
          <w:rFonts w:ascii="Cambria" w:hAnsi="Cambria"/>
          <w:b/>
          <w:bCs/>
          <w:sz w:val="23"/>
          <w:szCs w:val="23"/>
        </w:rPr>
      </w:pPr>
    </w:p>
    <w:p w14:paraId="3B449205" w14:textId="2B159B18" w:rsidR="00AF0C27" w:rsidRPr="00800009" w:rsidRDefault="00AF0C27" w:rsidP="00065E73">
      <w:pPr>
        <w:spacing w:line="276" w:lineRule="auto"/>
        <w:ind w:left="567" w:hanging="567"/>
        <w:jc w:val="center"/>
        <w:rPr>
          <w:rFonts w:ascii="Cambria" w:hAnsi="Cambria"/>
          <w:b/>
          <w:bCs/>
          <w:sz w:val="23"/>
          <w:szCs w:val="23"/>
        </w:rPr>
      </w:pPr>
      <w:r w:rsidRPr="00800009">
        <w:rPr>
          <w:rFonts w:ascii="Cambria" w:hAnsi="Cambria"/>
          <w:b/>
          <w:bCs/>
          <w:sz w:val="23"/>
          <w:szCs w:val="23"/>
        </w:rPr>
        <w:t>I</w:t>
      </w:r>
      <w:r w:rsidR="00491C81" w:rsidRPr="00800009">
        <w:rPr>
          <w:rFonts w:ascii="Cambria" w:hAnsi="Cambria"/>
          <w:b/>
          <w:bCs/>
          <w:sz w:val="23"/>
          <w:szCs w:val="23"/>
        </w:rPr>
        <w:t>II</w:t>
      </w:r>
      <w:r w:rsidRPr="00800009">
        <w:rPr>
          <w:rFonts w:ascii="Cambria" w:hAnsi="Cambria"/>
          <w:b/>
          <w:bCs/>
          <w:sz w:val="23"/>
          <w:szCs w:val="23"/>
        </w:rPr>
        <w:t>.</w:t>
      </w:r>
    </w:p>
    <w:p w14:paraId="50A293EB" w14:textId="77777777" w:rsidR="00AF0C27" w:rsidRPr="00800009" w:rsidRDefault="00AF0C27" w:rsidP="00065E73">
      <w:pPr>
        <w:spacing w:after="240" w:line="276" w:lineRule="auto"/>
        <w:ind w:left="567" w:hanging="567"/>
        <w:jc w:val="center"/>
        <w:rPr>
          <w:rFonts w:ascii="Cambria" w:hAnsi="Cambria"/>
          <w:b/>
          <w:bCs/>
          <w:sz w:val="23"/>
          <w:szCs w:val="23"/>
        </w:rPr>
      </w:pPr>
      <w:r w:rsidRPr="00800009">
        <w:rPr>
          <w:rFonts w:ascii="Cambria" w:hAnsi="Cambria"/>
          <w:b/>
          <w:bCs/>
          <w:sz w:val="23"/>
          <w:szCs w:val="23"/>
        </w:rPr>
        <w:t>Cena díla</w:t>
      </w:r>
      <w:r w:rsidR="002A01D7" w:rsidRPr="00800009">
        <w:rPr>
          <w:rFonts w:ascii="Cambria" w:hAnsi="Cambria"/>
          <w:b/>
          <w:bCs/>
          <w:sz w:val="23"/>
          <w:szCs w:val="23"/>
        </w:rPr>
        <w:t xml:space="preserve"> a platební podmínky</w:t>
      </w:r>
    </w:p>
    <w:p w14:paraId="38BEB4A1" w14:textId="7CE8CE66" w:rsidR="00D72372" w:rsidRPr="00800009" w:rsidRDefault="00043D55" w:rsidP="00065E73">
      <w:pPr>
        <w:numPr>
          <w:ilvl w:val="0"/>
          <w:numId w:val="25"/>
        </w:numPr>
        <w:spacing w:line="276" w:lineRule="auto"/>
        <w:ind w:left="567" w:hanging="567"/>
        <w:jc w:val="both"/>
        <w:rPr>
          <w:rFonts w:ascii="Cambria" w:hAnsi="Cambria"/>
          <w:sz w:val="23"/>
          <w:szCs w:val="23"/>
        </w:rPr>
      </w:pPr>
      <w:r w:rsidRPr="00800009">
        <w:rPr>
          <w:rFonts w:ascii="Cambria" w:hAnsi="Cambria"/>
          <w:sz w:val="23"/>
          <w:szCs w:val="23"/>
        </w:rPr>
        <w:t xml:space="preserve">Smluvní strany se dohodly, že konečná cena díla bude </w:t>
      </w:r>
      <w:r w:rsidR="006A1681" w:rsidRPr="00800009">
        <w:rPr>
          <w:rFonts w:ascii="Cambria" w:hAnsi="Cambria"/>
          <w:sz w:val="23"/>
          <w:szCs w:val="23"/>
        </w:rPr>
        <w:t>činit</w:t>
      </w:r>
      <w:r w:rsidR="00941F64" w:rsidRPr="00800009">
        <w:rPr>
          <w:rFonts w:ascii="Cambria" w:hAnsi="Cambria"/>
          <w:sz w:val="23"/>
          <w:szCs w:val="23"/>
        </w:rPr>
        <w:t xml:space="preserve"> </w:t>
      </w:r>
      <w:r w:rsidR="00186D2D" w:rsidRPr="00800009">
        <w:rPr>
          <w:rFonts w:ascii="Cambria" w:hAnsi="Cambria"/>
          <w:sz w:val="23"/>
          <w:szCs w:val="23"/>
        </w:rPr>
        <w:t>437.500</w:t>
      </w:r>
      <w:r w:rsidR="00941F64" w:rsidRPr="00800009">
        <w:rPr>
          <w:rFonts w:ascii="Cambria" w:hAnsi="Cambria"/>
          <w:sz w:val="23"/>
          <w:szCs w:val="23"/>
        </w:rPr>
        <w:t xml:space="preserve"> Kč bez DPH, tedy</w:t>
      </w:r>
      <w:r w:rsidR="006A1681" w:rsidRPr="00800009">
        <w:rPr>
          <w:rFonts w:ascii="Cambria" w:hAnsi="Cambria"/>
          <w:sz w:val="23"/>
          <w:szCs w:val="23"/>
        </w:rPr>
        <w:t xml:space="preserve"> </w:t>
      </w:r>
      <w:r w:rsidR="00186D2D" w:rsidRPr="00800009">
        <w:rPr>
          <w:rFonts w:ascii="Cambria" w:hAnsi="Cambria"/>
          <w:sz w:val="23"/>
          <w:szCs w:val="23"/>
        </w:rPr>
        <w:t xml:space="preserve">529.375 </w:t>
      </w:r>
      <w:r w:rsidR="006A1681" w:rsidRPr="00800009">
        <w:rPr>
          <w:rFonts w:ascii="Cambria" w:hAnsi="Cambria"/>
          <w:sz w:val="23"/>
          <w:szCs w:val="23"/>
        </w:rPr>
        <w:t xml:space="preserve">Kč (slovy: </w:t>
      </w:r>
      <w:r w:rsidR="00186D2D" w:rsidRPr="00800009">
        <w:rPr>
          <w:rFonts w:ascii="Cambria" w:hAnsi="Cambria"/>
          <w:sz w:val="23"/>
          <w:szCs w:val="23"/>
        </w:rPr>
        <w:t>pětsetdvacetdevěttisíctřistasedmdesátpět</w:t>
      </w:r>
      <w:r w:rsidR="00D72372" w:rsidRPr="00800009">
        <w:rPr>
          <w:rFonts w:ascii="Cambria" w:hAnsi="Cambria"/>
          <w:sz w:val="23"/>
          <w:szCs w:val="23"/>
        </w:rPr>
        <w:t xml:space="preserve"> </w:t>
      </w:r>
      <w:r w:rsidR="006A1681" w:rsidRPr="00800009">
        <w:rPr>
          <w:rFonts w:ascii="Cambria" w:hAnsi="Cambria"/>
          <w:sz w:val="23"/>
          <w:szCs w:val="23"/>
        </w:rPr>
        <w:t>korun českých)</w:t>
      </w:r>
      <w:r w:rsidR="00585C53" w:rsidRPr="00800009">
        <w:rPr>
          <w:rFonts w:ascii="Cambria" w:hAnsi="Cambria"/>
          <w:sz w:val="23"/>
          <w:szCs w:val="23"/>
        </w:rPr>
        <w:t xml:space="preserve"> včetně </w:t>
      </w:r>
      <w:r w:rsidR="00AF5026" w:rsidRPr="00800009">
        <w:rPr>
          <w:rFonts w:ascii="Cambria" w:hAnsi="Cambria"/>
          <w:sz w:val="23"/>
          <w:szCs w:val="23"/>
        </w:rPr>
        <w:t xml:space="preserve">21 % </w:t>
      </w:r>
      <w:r w:rsidR="00585C53" w:rsidRPr="00800009">
        <w:rPr>
          <w:rFonts w:ascii="Cambria" w:hAnsi="Cambria"/>
          <w:sz w:val="23"/>
          <w:szCs w:val="23"/>
        </w:rPr>
        <w:t>DPH</w:t>
      </w:r>
      <w:r w:rsidR="00D72372" w:rsidRPr="00800009">
        <w:rPr>
          <w:rFonts w:ascii="Cambria" w:hAnsi="Cambria"/>
          <w:sz w:val="23"/>
          <w:szCs w:val="23"/>
        </w:rPr>
        <w:t xml:space="preserve">, </w:t>
      </w:r>
      <w:r w:rsidR="00941F64" w:rsidRPr="00800009">
        <w:rPr>
          <w:rFonts w:ascii="Cambria" w:hAnsi="Cambria"/>
          <w:sz w:val="23"/>
          <w:szCs w:val="23"/>
        </w:rPr>
        <w:t>která sestává ze dvou částí</w:t>
      </w:r>
      <w:r w:rsidR="00D72372" w:rsidRPr="00800009">
        <w:rPr>
          <w:rFonts w:ascii="Cambria" w:hAnsi="Cambria"/>
          <w:sz w:val="23"/>
          <w:szCs w:val="23"/>
        </w:rPr>
        <w:t>:</w:t>
      </w:r>
    </w:p>
    <w:p w14:paraId="179A2155" w14:textId="4615B169" w:rsidR="00D72372" w:rsidRPr="00800009" w:rsidRDefault="00941F64" w:rsidP="00941F64">
      <w:pPr>
        <w:numPr>
          <w:ilvl w:val="1"/>
          <w:numId w:val="25"/>
        </w:numPr>
        <w:spacing w:line="276" w:lineRule="auto"/>
        <w:jc w:val="both"/>
        <w:rPr>
          <w:rFonts w:ascii="Cambria" w:hAnsi="Cambria"/>
          <w:sz w:val="23"/>
          <w:szCs w:val="23"/>
        </w:rPr>
      </w:pPr>
      <w:r w:rsidRPr="00800009">
        <w:rPr>
          <w:rFonts w:ascii="Cambria" w:hAnsi="Cambria"/>
          <w:sz w:val="23"/>
          <w:szCs w:val="23"/>
        </w:rPr>
        <w:t>c</w:t>
      </w:r>
      <w:r w:rsidR="00D72372" w:rsidRPr="00800009">
        <w:rPr>
          <w:rFonts w:ascii="Cambria" w:hAnsi="Cambria"/>
          <w:sz w:val="23"/>
          <w:szCs w:val="23"/>
        </w:rPr>
        <w:t>en</w:t>
      </w:r>
      <w:r w:rsidRPr="00800009">
        <w:rPr>
          <w:rFonts w:ascii="Cambria" w:hAnsi="Cambria"/>
          <w:sz w:val="23"/>
          <w:szCs w:val="23"/>
        </w:rPr>
        <w:t xml:space="preserve">y </w:t>
      </w:r>
      <w:r w:rsidR="00D72372" w:rsidRPr="00800009">
        <w:rPr>
          <w:rFonts w:ascii="Cambria" w:hAnsi="Cambria"/>
          <w:sz w:val="23"/>
          <w:szCs w:val="23"/>
        </w:rPr>
        <w:t xml:space="preserve">za </w:t>
      </w:r>
      <w:r w:rsidR="00460EDA" w:rsidRPr="00800009">
        <w:rPr>
          <w:rFonts w:ascii="Cambria" w:hAnsi="Cambria"/>
          <w:sz w:val="23"/>
          <w:szCs w:val="23"/>
        </w:rPr>
        <w:t>programovací práce</w:t>
      </w:r>
      <w:r w:rsidR="00D72372" w:rsidRPr="00800009">
        <w:rPr>
          <w:rFonts w:ascii="Cambria" w:hAnsi="Cambria"/>
          <w:sz w:val="23"/>
          <w:szCs w:val="23"/>
        </w:rPr>
        <w:t xml:space="preserve"> dle specifikace v příloze č. 1: </w:t>
      </w:r>
      <w:r w:rsidRPr="00800009">
        <w:rPr>
          <w:rFonts w:ascii="Cambria" w:hAnsi="Cambria"/>
          <w:sz w:val="23"/>
          <w:szCs w:val="23"/>
        </w:rPr>
        <w:t>3</w:t>
      </w:r>
      <w:r w:rsidR="00186D2D" w:rsidRPr="00800009">
        <w:rPr>
          <w:rFonts w:ascii="Cambria" w:hAnsi="Cambria"/>
          <w:sz w:val="23"/>
          <w:szCs w:val="23"/>
        </w:rPr>
        <w:t>36</w:t>
      </w:r>
      <w:r w:rsidR="00D72372" w:rsidRPr="00800009">
        <w:rPr>
          <w:rFonts w:ascii="Cambria" w:hAnsi="Cambria"/>
          <w:sz w:val="23"/>
          <w:szCs w:val="23"/>
        </w:rPr>
        <w:t xml:space="preserve"> hodin krát 1.250 Kč bez DPH/hod., tj. </w:t>
      </w:r>
      <w:r w:rsidR="00186D2D" w:rsidRPr="00800009">
        <w:rPr>
          <w:rFonts w:ascii="Cambria" w:hAnsi="Cambria"/>
          <w:sz w:val="23"/>
          <w:szCs w:val="23"/>
        </w:rPr>
        <w:t>420</w:t>
      </w:r>
      <w:r w:rsidR="00D72372" w:rsidRPr="00800009">
        <w:rPr>
          <w:rFonts w:ascii="Cambria" w:hAnsi="Cambria"/>
          <w:sz w:val="23"/>
          <w:szCs w:val="23"/>
        </w:rPr>
        <w:t>.000 Kč bez DPH;</w:t>
      </w:r>
    </w:p>
    <w:p w14:paraId="38DE96CB" w14:textId="0D2CCC58" w:rsidR="00941F64" w:rsidRPr="00800009" w:rsidRDefault="00D72372" w:rsidP="00B11EF0">
      <w:pPr>
        <w:numPr>
          <w:ilvl w:val="1"/>
          <w:numId w:val="25"/>
        </w:numPr>
        <w:spacing w:line="276" w:lineRule="auto"/>
        <w:jc w:val="both"/>
        <w:rPr>
          <w:rFonts w:ascii="Cambria" w:hAnsi="Cambria"/>
          <w:sz w:val="23"/>
          <w:szCs w:val="23"/>
        </w:rPr>
      </w:pPr>
      <w:r w:rsidRPr="00800009">
        <w:rPr>
          <w:rFonts w:ascii="Cambria" w:hAnsi="Cambria"/>
          <w:sz w:val="23"/>
          <w:szCs w:val="23"/>
        </w:rPr>
        <w:t>cen</w:t>
      </w:r>
      <w:r w:rsidR="00941F64" w:rsidRPr="00800009">
        <w:rPr>
          <w:rFonts w:ascii="Cambria" w:hAnsi="Cambria"/>
          <w:sz w:val="23"/>
          <w:szCs w:val="23"/>
        </w:rPr>
        <w:t>y</w:t>
      </w:r>
      <w:r w:rsidRPr="00800009">
        <w:rPr>
          <w:rFonts w:ascii="Cambria" w:hAnsi="Cambria"/>
          <w:sz w:val="23"/>
          <w:szCs w:val="23"/>
        </w:rPr>
        <w:t xml:space="preserve"> za pluginy</w:t>
      </w:r>
      <w:r w:rsidR="00941F64" w:rsidRPr="00800009">
        <w:rPr>
          <w:rFonts w:ascii="Cambria" w:hAnsi="Cambria"/>
          <w:sz w:val="23"/>
          <w:szCs w:val="23"/>
        </w:rPr>
        <w:t xml:space="preserve"> třetích stran dle seznamu v čl. </w:t>
      </w:r>
      <w:r w:rsidR="002B412D" w:rsidRPr="00800009">
        <w:rPr>
          <w:rFonts w:ascii="Cambria" w:hAnsi="Cambria"/>
          <w:sz w:val="23"/>
          <w:szCs w:val="23"/>
        </w:rPr>
        <w:t>I</w:t>
      </w:r>
      <w:r w:rsidR="00941F64" w:rsidRPr="00800009">
        <w:rPr>
          <w:rFonts w:ascii="Cambria" w:hAnsi="Cambria"/>
          <w:sz w:val="23"/>
          <w:szCs w:val="23"/>
        </w:rPr>
        <w:t xml:space="preserve">X. </w:t>
      </w:r>
      <w:r w:rsidR="000A11FA" w:rsidRPr="00800009">
        <w:rPr>
          <w:rFonts w:ascii="Cambria" w:hAnsi="Cambria"/>
          <w:sz w:val="23"/>
          <w:szCs w:val="23"/>
        </w:rPr>
        <w:t xml:space="preserve"> Této s</w:t>
      </w:r>
      <w:r w:rsidR="00941F64" w:rsidRPr="00800009">
        <w:rPr>
          <w:rFonts w:ascii="Cambria" w:hAnsi="Cambria"/>
          <w:sz w:val="23"/>
          <w:szCs w:val="23"/>
        </w:rPr>
        <w:t>mlouvy</w:t>
      </w:r>
      <w:r w:rsidRPr="00800009">
        <w:rPr>
          <w:rFonts w:ascii="Cambria" w:hAnsi="Cambria"/>
          <w:sz w:val="23"/>
          <w:szCs w:val="23"/>
        </w:rPr>
        <w:t>: 17.500 Kč bez DPH</w:t>
      </w:r>
      <w:r w:rsidR="00941F64" w:rsidRPr="00800009">
        <w:rPr>
          <w:rFonts w:ascii="Cambria" w:hAnsi="Cambria"/>
          <w:sz w:val="23"/>
          <w:szCs w:val="23"/>
        </w:rPr>
        <w:t>.</w:t>
      </w:r>
    </w:p>
    <w:p w14:paraId="081190DE" w14:textId="0E41969E" w:rsidR="004720AA" w:rsidRPr="00800009" w:rsidRDefault="00051DBC" w:rsidP="00065E73">
      <w:pPr>
        <w:numPr>
          <w:ilvl w:val="0"/>
          <w:numId w:val="25"/>
        </w:numPr>
        <w:spacing w:line="276" w:lineRule="auto"/>
        <w:ind w:left="567" w:hanging="567"/>
        <w:jc w:val="both"/>
        <w:rPr>
          <w:rFonts w:ascii="Cambria" w:hAnsi="Cambria"/>
          <w:sz w:val="23"/>
          <w:szCs w:val="23"/>
        </w:rPr>
      </w:pPr>
      <w:r w:rsidRPr="00800009">
        <w:rPr>
          <w:rFonts w:ascii="Cambria" w:hAnsi="Cambria"/>
          <w:sz w:val="23"/>
          <w:szCs w:val="23"/>
        </w:rPr>
        <w:t>Případné vícepráce budou provedeny pouze po předchozím odsouhlasení osobou odpovědnou za realizaci smlouvy na straně Objednatele. Pro nacenění víceprací se použije sazba 1.250 Kč/hodinu plus 21 % DPH.</w:t>
      </w:r>
    </w:p>
    <w:p w14:paraId="628FA56C" w14:textId="2848B077" w:rsidR="00D72372" w:rsidRPr="00800009" w:rsidRDefault="00585C53" w:rsidP="00065E73">
      <w:pPr>
        <w:numPr>
          <w:ilvl w:val="0"/>
          <w:numId w:val="25"/>
        </w:numPr>
        <w:spacing w:line="276" w:lineRule="auto"/>
        <w:ind w:left="567" w:hanging="567"/>
        <w:jc w:val="both"/>
        <w:rPr>
          <w:rFonts w:ascii="Cambria" w:hAnsi="Cambria"/>
          <w:sz w:val="23"/>
          <w:szCs w:val="23"/>
        </w:rPr>
      </w:pPr>
      <w:r w:rsidRPr="00800009">
        <w:rPr>
          <w:rFonts w:ascii="Cambria" w:hAnsi="Cambria"/>
          <w:sz w:val="23"/>
          <w:szCs w:val="23"/>
        </w:rPr>
        <w:t xml:space="preserve">Cena díla </w:t>
      </w:r>
      <w:r w:rsidR="00AB6A8C" w:rsidRPr="00800009">
        <w:rPr>
          <w:rFonts w:ascii="Cambria" w:hAnsi="Cambria"/>
          <w:sz w:val="23"/>
          <w:szCs w:val="23"/>
        </w:rPr>
        <w:t xml:space="preserve">dle odst. </w:t>
      </w:r>
      <w:r w:rsidR="004C71B9" w:rsidRPr="00800009">
        <w:rPr>
          <w:rFonts w:ascii="Cambria" w:hAnsi="Cambria"/>
          <w:sz w:val="23"/>
          <w:szCs w:val="23"/>
        </w:rPr>
        <w:t>3.</w:t>
      </w:r>
      <w:r w:rsidR="00AB6A8C" w:rsidRPr="00800009">
        <w:rPr>
          <w:rFonts w:ascii="Cambria" w:hAnsi="Cambria"/>
          <w:sz w:val="23"/>
          <w:szCs w:val="23"/>
        </w:rPr>
        <w:t xml:space="preserve">1 </w:t>
      </w:r>
      <w:r w:rsidRPr="00800009">
        <w:rPr>
          <w:rFonts w:ascii="Cambria" w:hAnsi="Cambria"/>
          <w:sz w:val="23"/>
          <w:szCs w:val="23"/>
        </w:rPr>
        <w:t>bude vyúčtována</w:t>
      </w:r>
      <w:r w:rsidR="00D72372" w:rsidRPr="00800009">
        <w:rPr>
          <w:rFonts w:ascii="Cambria" w:hAnsi="Cambria"/>
          <w:sz w:val="23"/>
          <w:szCs w:val="23"/>
        </w:rPr>
        <w:t xml:space="preserve"> </w:t>
      </w:r>
      <w:r w:rsidR="00E144E3" w:rsidRPr="00800009">
        <w:rPr>
          <w:rFonts w:ascii="Cambria" w:hAnsi="Cambria"/>
          <w:sz w:val="23"/>
          <w:szCs w:val="23"/>
        </w:rPr>
        <w:t xml:space="preserve">a uhrazena </w:t>
      </w:r>
      <w:r w:rsidR="00D72372" w:rsidRPr="00800009">
        <w:rPr>
          <w:rFonts w:ascii="Cambria" w:hAnsi="Cambria"/>
          <w:sz w:val="23"/>
          <w:szCs w:val="23"/>
        </w:rPr>
        <w:t>následovně:</w:t>
      </w:r>
    </w:p>
    <w:p w14:paraId="53C7004F" w14:textId="71F40EB4" w:rsidR="00D72372" w:rsidRPr="00800009" w:rsidRDefault="0030278B" w:rsidP="00CF4AEB">
      <w:pPr>
        <w:numPr>
          <w:ilvl w:val="1"/>
          <w:numId w:val="25"/>
        </w:numPr>
        <w:spacing w:line="276" w:lineRule="auto"/>
        <w:jc w:val="both"/>
        <w:rPr>
          <w:rFonts w:ascii="Cambria" w:hAnsi="Cambria"/>
          <w:sz w:val="23"/>
          <w:szCs w:val="23"/>
        </w:rPr>
      </w:pPr>
      <w:r w:rsidRPr="00800009">
        <w:rPr>
          <w:rFonts w:ascii="Cambria" w:hAnsi="Cambria"/>
          <w:sz w:val="23"/>
          <w:szCs w:val="23"/>
        </w:rPr>
        <w:t xml:space="preserve">záloha </w:t>
      </w:r>
      <w:r w:rsidR="00D72372" w:rsidRPr="00800009">
        <w:rPr>
          <w:rFonts w:ascii="Cambria" w:hAnsi="Cambria"/>
          <w:sz w:val="23"/>
          <w:szCs w:val="23"/>
        </w:rPr>
        <w:t>ve výši 50 %</w:t>
      </w:r>
      <w:r w:rsidRPr="00800009">
        <w:rPr>
          <w:rFonts w:ascii="Cambria" w:hAnsi="Cambria"/>
          <w:sz w:val="23"/>
          <w:szCs w:val="23"/>
        </w:rPr>
        <w:t xml:space="preserve"> celkové ceny díla</w:t>
      </w:r>
      <w:r w:rsidR="00D72372" w:rsidRPr="00800009">
        <w:rPr>
          <w:rFonts w:ascii="Cambria" w:hAnsi="Cambria"/>
          <w:sz w:val="23"/>
          <w:szCs w:val="23"/>
        </w:rPr>
        <w:t xml:space="preserve">, tj. </w:t>
      </w:r>
      <w:r w:rsidR="00186D2D" w:rsidRPr="00800009">
        <w:rPr>
          <w:rFonts w:ascii="Cambria" w:hAnsi="Cambria"/>
          <w:sz w:val="23"/>
          <w:szCs w:val="23"/>
        </w:rPr>
        <w:t>264.687</w:t>
      </w:r>
      <w:r w:rsidR="00D72372" w:rsidRPr="00800009">
        <w:rPr>
          <w:rFonts w:ascii="Cambria" w:hAnsi="Cambria"/>
          <w:sz w:val="23"/>
          <w:szCs w:val="23"/>
        </w:rPr>
        <w:t xml:space="preserve">,50 Kč včetně DPH, </w:t>
      </w:r>
      <w:r w:rsidRPr="00800009">
        <w:rPr>
          <w:rFonts w:ascii="Cambria" w:hAnsi="Cambria"/>
          <w:sz w:val="23"/>
          <w:szCs w:val="23"/>
        </w:rPr>
        <w:t xml:space="preserve">na základě </w:t>
      </w:r>
      <w:r w:rsidR="00F045E1" w:rsidRPr="00800009">
        <w:rPr>
          <w:rFonts w:ascii="Cambria" w:hAnsi="Cambria"/>
          <w:sz w:val="23"/>
          <w:szCs w:val="23"/>
        </w:rPr>
        <w:t>záloh</w:t>
      </w:r>
      <w:r w:rsidR="001C58D6" w:rsidRPr="00800009">
        <w:rPr>
          <w:rFonts w:ascii="Cambria" w:hAnsi="Cambria"/>
          <w:sz w:val="23"/>
          <w:szCs w:val="23"/>
        </w:rPr>
        <w:t xml:space="preserve">ové </w:t>
      </w:r>
      <w:r w:rsidR="00E144E3" w:rsidRPr="00800009">
        <w:rPr>
          <w:rFonts w:ascii="Cambria" w:hAnsi="Cambria"/>
          <w:sz w:val="23"/>
          <w:szCs w:val="23"/>
        </w:rPr>
        <w:t>faktury</w:t>
      </w:r>
      <w:r w:rsidR="00D72372" w:rsidRPr="00800009">
        <w:rPr>
          <w:rFonts w:ascii="Cambria" w:hAnsi="Cambria"/>
          <w:sz w:val="23"/>
          <w:szCs w:val="23"/>
        </w:rPr>
        <w:t xml:space="preserve"> </w:t>
      </w:r>
      <w:r w:rsidR="00E144E3" w:rsidRPr="00800009">
        <w:rPr>
          <w:rFonts w:ascii="Cambria" w:hAnsi="Cambria"/>
          <w:sz w:val="23"/>
          <w:szCs w:val="23"/>
        </w:rPr>
        <w:t>po</w:t>
      </w:r>
      <w:r w:rsidR="00D72372" w:rsidRPr="00800009">
        <w:rPr>
          <w:rFonts w:ascii="Cambria" w:hAnsi="Cambria"/>
          <w:sz w:val="23"/>
          <w:szCs w:val="23"/>
        </w:rPr>
        <w:t xml:space="preserve"> </w:t>
      </w:r>
      <w:r w:rsidR="000A11FA" w:rsidRPr="00800009">
        <w:rPr>
          <w:rFonts w:ascii="Cambria" w:hAnsi="Cambria"/>
          <w:sz w:val="23"/>
          <w:szCs w:val="23"/>
        </w:rPr>
        <w:t>nabytí účinnosti této smlouvy</w:t>
      </w:r>
      <w:r w:rsidR="00D72372" w:rsidRPr="00800009">
        <w:rPr>
          <w:rFonts w:ascii="Cambria" w:hAnsi="Cambria"/>
          <w:sz w:val="23"/>
          <w:szCs w:val="23"/>
        </w:rPr>
        <w:t>;</w:t>
      </w:r>
    </w:p>
    <w:p w14:paraId="34D7B54C" w14:textId="4CE7C69C" w:rsidR="00D72372" w:rsidRPr="00800009" w:rsidRDefault="00E144E3" w:rsidP="00CF4AEB">
      <w:pPr>
        <w:numPr>
          <w:ilvl w:val="1"/>
          <w:numId w:val="25"/>
        </w:numPr>
        <w:spacing w:line="276" w:lineRule="auto"/>
        <w:jc w:val="both"/>
        <w:rPr>
          <w:rFonts w:ascii="Cambria" w:hAnsi="Cambria"/>
          <w:sz w:val="23"/>
          <w:szCs w:val="23"/>
        </w:rPr>
      </w:pPr>
      <w:r w:rsidRPr="00800009">
        <w:rPr>
          <w:rFonts w:ascii="Cambria" w:hAnsi="Cambria"/>
          <w:sz w:val="23"/>
          <w:szCs w:val="23"/>
        </w:rPr>
        <w:t>druhou</w:t>
      </w:r>
      <w:r w:rsidR="00D72372" w:rsidRPr="00800009">
        <w:rPr>
          <w:rFonts w:ascii="Cambria" w:hAnsi="Cambria"/>
          <w:sz w:val="23"/>
          <w:szCs w:val="23"/>
        </w:rPr>
        <w:t xml:space="preserve"> část ceny</w:t>
      </w:r>
      <w:r w:rsidRPr="00800009">
        <w:rPr>
          <w:rFonts w:ascii="Cambria" w:hAnsi="Cambria"/>
          <w:sz w:val="23"/>
          <w:szCs w:val="23"/>
        </w:rPr>
        <w:t xml:space="preserve"> z celkové ceny</w:t>
      </w:r>
      <w:r w:rsidR="00D72372" w:rsidRPr="00800009">
        <w:rPr>
          <w:rFonts w:ascii="Cambria" w:hAnsi="Cambria"/>
          <w:sz w:val="23"/>
          <w:szCs w:val="23"/>
        </w:rPr>
        <w:t xml:space="preserve"> díla ve výši 50 %, tj. </w:t>
      </w:r>
      <w:r w:rsidR="00186D2D" w:rsidRPr="00800009">
        <w:rPr>
          <w:rFonts w:ascii="Cambria" w:hAnsi="Cambria"/>
          <w:sz w:val="23"/>
          <w:szCs w:val="23"/>
        </w:rPr>
        <w:t>264.687,50</w:t>
      </w:r>
      <w:r w:rsidR="00D72372" w:rsidRPr="00800009">
        <w:rPr>
          <w:rFonts w:ascii="Cambria" w:hAnsi="Cambria"/>
          <w:sz w:val="23"/>
          <w:szCs w:val="23"/>
        </w:rPr>
        <w:t xml:space="preserve"> Kč včetně DPH, vyúčt</w:t>
      </w:r>
      <w:r w:rsidRPr="00800009">
        <w:rPr>
          <w:rFonts w:ascii="Cambria" w:hAnsi="Cambria"/>
          <w:sz w:val="23"/>
          <w:szCs w:val="23"/>
        </w:rPr>
        <w:t xml:space="preserve">uje </w:t>
      </w:r>
      <w:r w:rsidR="00793052" w:rsidRPr="00800009">
        <w:rPr>
          <w:rFonts w:ascii="Cambria" w:hAnsi="Cambria"/>
          <w:sz w:val="23"/>
          <w:szCs w:val="23"/>
        </w:rPr>
        <w:t>Z</w:t>
      </w:r>
      <w:r w:rsidRPr="00800009">
        <w:rPr>
          <w:rFonts w:ascii="Cambria" w:hAnsi="Cambria"/>
          <w:sz w:val="23"/>
          <w:szCs w:val="23"/>
        </w:rPr>
        <w:t>hotovitel</w:t>
      </w:r>
      <w:r w:rsidR="00585C53" w:rsidRPr="00800009">
        <w:rPr>
          <w:rFonts w:ascii="Cambria" w:hAnsi="Cambria"/>
          <w:sz w:val="23"/>
          <w:szCs w:val="23"/>
        </w:rPr>
        <w:t xml:space="preserve"> formou daňového dokladu (faktury) do </w:t>
      </w:r>
      <w:r w:rsidR="00421D63" w:rsidRPr="00800009">
        <w:rPr>
          <w:rFonts w:ascii="Cambria" w:hAnsi="Cambria"/>
          <w:sz w:val="23"/>
          <w:szCs w:val="23"/>
        </w:rPr>
        <w:t>30</w:t>
      </w:r>
      <w:r w:rsidR="00330A15" w:rsidRPr="00800009">
        <w:rPr>
          <w:rFonts w:ascii="Cambria" w:hAnsi="Cambria"/>
          <w:sz w:val="23"/>
          <w:szCs w:val="23"/>
        </w:rPr>
        <w:t xml:space="preserve"> dnů o</w:t>
      </w:r>
      <w:r w:rsidR="00D72372" w:rsidRPr="00800009">
        <w:rPr>
          <w:rFonts w:ascii="Cambria" w:hAnsi="Cambria"/>
          <w:sz w:val="23"/>
          <w:szCs w:val="23"/>
        </w:rPr>
        <w:t>d</w:t>
      </w:r>
      <w:r w:rsidR="00330A15" w:rsidRPr="00800009">
        <w:rPr>
          <w:rFonts w:ascii="Cambria" w:hAnsi="Cambria"/>
          <w:sz w:val="23"/>
          <w:szCs w:val="23"/>
        </w:rPr>
        <w:t xml:space="preserve"> předání díla</w:t>
      </w:r>
      <w:r w:rsidR="00861C27" w:rsidRPr="00800009">
        <w:rPr>
          <w:rFonts w:ascii="Cambria" w:hAnsi="Cambria"/>
          <w:sz w:val="23"/>
          <w:szCs w:val="23"/>
        </w:rPr>
        <w:t xml:space="preserve"> dle čl. 2.1</w:t>
      </w:r>
      <w:r w:rsidR="00330A15" w:rsidRPr="00800009">
        <w:rPr>
          <w:rFonts w:ascii="Cambria" w:hAnsi="Cambria"/>
          <w:sz w:val="23"/>
          <w:szCs w:val="23"/>
        </w:rPr>
        <w:t>.</w:t>
      </w:r>
      <w:r w:rsidR="00421D63" w:rsidRPr="00800009">
        <w:rPr>
          <w:rFonts w:ascii="Cambria" w:hAnsi="Cambria"/>
          <w:sz w:val="23"/>
          <w:szCs w:val="23"/>
        </w:rPr>
        <w:t xml:space="preserve"> této smlouvy.</w:t>
      </w:r>
    </w:p>
    <w:p w14:paraId="24EF36BE" w14:textId="4F95DA84" w:rsidR="00043D55" w:rsidRPr="00800009" w:rsidRDefault="00330A15" w:rsidP="00065E73">
      <w:pPr>
        <w:numPr>
          <w:ilvl w:val="0"/>
          <w:numId w:val="25"/>
        </w:numPr>
        <w:spacing w:line="276" w:lineRule="auto"/>
        <w:ind w:left="567" w:hanging="567"/>
        <w:jc w:val="both"/>
        <w:rPr>
          <w:rFonts w:ascii="Cambria" w:hAnsi="Cambria"/>
          <w:sz w:val="23"/>
          <w:szCs w:val="23"/>
        </w:rPr>
      </w:pPr>
      <w:r w:rsidRPr="00800009">
        <w:rPr>
          <w:rFonts w:ascii="Cambria" w:hAnsi="Cambria"/>
          <w:sz w:val="23"/>
          <w:szCs w:val="23"/>
        </w:rPr>
        <w:t xml:space="preserve"> </w:t>
      </w:r>
      <w:r w:rsidR="00585C53" w:rsidRPr="00800009">
        <w:rPr>
          <w:rFonts w:ascii="Cambria" w:hAnsi="Cambria"/>
          <w:sz w:val="23"/>
          <w:szCs w:val="23"/>
        </w:rPr>
        <w:t xml:space="preserve">Daňový doklad bude kromě náležitostí stanovených zákonem č. 235/2004 Sb., o dani z přidané hodnoty, ve znění pozdějších předpisů, obsahovat také </w:t>
      </w:r>
      <w:r w:rsidR="00AB6A8C" w:rsidRPr="00800009">
        <w:rPr>
          <w:rFonts w:ascii="Cambria" w:hAnsi="Cambria"/>
          <w:sz w:val="23"/>
          <w:szCs w:val="23"/>
        </w:rPr>
        <w:t>popis díla, resp. seznam provedených prací</w:t>
      </w:r>
      <w:r w:rsidR="00585C53" w:rsidRPr="00800009">
        <w:rPr>
          <w:rFonts w:ascii="Cambria" w:hAnsi="Cambria"/>
          <w:sz w:val="23"/>
          <w:szCs w:val="23"/>
        </w:rPr>
        <w:t xml:space="preserve">. Doba splatnosti daňového dokladu činí 30 dnů ode dne </w:t>
      </w:r>
      <w:r w:rsidR="00AB6A8C" w:rsidRPr="00800009">
        <w:rPr>
          <w:rFonts w:ascii="Cambria" w:hAnsi="Cambria"/>
          <w:sz w:val="23"/>
          <w:szCs w:val="23"/>
        </w:rPr>
        <w:t xml:space="preserve">jeho </w:t>
      </w:r>
      <w:r w:rsidR="00585C53" w:rsidRPr="00800009">
        <w:rPr>
          <w:rFonts w:ascii="Cambria" w:hAnsi="Cambria"/>
          <w:sz w:val="23"/>
          <w:szCs w:val="23"/>
        </w:rPr>
        <w:t xml:space="preserve">řádného předání objednateli. Postrádá-li daňový doklad stanovené náležitosti nebo obsahuje-li nesprávné údaje, vrátí jej objednatel zhotoviteli ve lhůtě jeho splatnosti k jeho opravě, aniž by tak došlo k prodlení s jeho úhradou. Cena se považuje za včas a řádně uhrazenou, je-li v poslední den lhůty splatnosti </w:t>
      </w:r>
      <w:r w:rsidR="00AB6A8C" w:rsidRPr="00800009">
        <w:rPr>
          <w:rFonts w:ascii="Cambria" w:hAnsi="Cambria"/>
          <w:sz w:val="23"/>
          <w:szCs w:val="23"/>
        </w:rPr>
        <w:t>odepsána</w:t>
      </w:r>
      <w:r w:rsidR="00585C53" w:rsidRPr="00800009">
        <w:rPr>
          <w:rFonts w:ascii="Cambria" w:hAnsi="Cambria"/>
          <w:sz w:val="23"/>
          <w:szCs w:val="23"/>
        </w:rPr>
        <w:t xml:space="preserve"> v plné výši </w:t>
      </w:r>
      <w:r w:rsidR="00AB6A8C" w:rsidRPr="00800009">
        <w:rPr>
          <w:rFonts w:ascii="Cambria" w:hAnsi="Cambria"/>
          <w:sz w:val="23"/>
          <w:szCs w:val="23"/>
        </w:rPr>
        <w:t>z účtu objednatele a zaslána na</w:t>
      </w:r>
      <w:r w:rsidR="00585C53" w:rsidRPr="00800009">
        <w:rPr>
          <w:rFonts w:ascii="Cambria" w:hAnsi="Cambria"/>
          <w:sz w:val="23"/>
          <w:szCs w:val="23"/>
        </w:rPr>
        <w:t xml:space="preserve"> účet zhotovitele uvedený v záhlaví této smlouvy.</w:t>
      </w:r>
      <w:r w:rsidR="00CF4AEB" w:rsidRPr="00800009">
        <w:rPr>
          <w:rFonts w:ascii="Cambria" w:hAnsi="Cambria"/>
          <w:sz w:val="23"/>
          <w:szCs w:val="23"/>
        </w:rPr>
        <w:t xml:space="preserve"> V případě sporu o oprávněnost části fakturované částky je objednatel povinen uhradit nespornou část ceny ve lhůtě splatnosti.</w:t>
      </w:r>
      <w:r w:rsidR="00473FE1" w:rsidRPr="00800009">
        <w:rPr>
          <w:rFonts w:ascii="Cambria" w:hAnsi="Cambria"/>
          <w:sz w:val="23"/>
          <w:szCs w:val="23"/>
        </w:rPr>
        <w:t xml:space="preserve"> V takovém případě se nejedná o uznání sporného závazku ze strany objednatele.</w:t>
      </w:r>
      <w:r w:rsidR="00CF4AEB" w:rsidRPr="00800009">
        <w:rPr>
          <w:rFonts w:ascii="Cambria" w:hAnsi="Cambria"/>
          <w:sz w:val="23"/>
          <w:szCs w:val="23"/>
        </w:rPr>
        <w:t xml:space="preserve"> Sporná část bude řešena samostatně mezi smluvními stranami. </w:t>
      </w:r>
    </w:p>
    <w:p w14:paraId="7E03D75D" w14:textId="1506700C" w:rsidR="00AB6A8C" w:rsidRPr="00800009" w:rsidRDefault="00CF269F" w:rsidP="00051DBC">
      <w:pPr>
        <w:numPr>
          <w:ilvl w:val="0"/>
          <w:numId w:val="25"/>
        </w:numPr>
        <w:spacing w:line="276" w:lineRule="auto"/>
        <w:ind w:left="567" w:hanging="567"/>
        <w:jc w:val="both"/>
        <w:rPr>
          <w:rFonts w:ascii="Cambria" w:hAnsi="Cambria"/>
          <w:sz w:val="23"/>
          <w:szCs w:val="23"/>
        </w:rPr>
      </w:pPr>
      <w:r w:rsidRPr="00800009">
        <w:rPr>
          <w:rFonts w:ascii="Cambria" w:hAnsi="Cambria"/>
          <w:sz w:val="23"/>
          <w:szCs w:val="23"/>
        </w:rPr>
        <w:t>Dohodnutá cena zahrnuje veškeré náklady zhotovitele související s provedením díla</w:t>
      </w:r>
      <w:r w:rsidR="00777B38" w:rsidRPr="00800009">
        <w:rPr>
          <w:rFonts w:ascii="Cambria" w:hAnsi="Cambria"/>
          <w:sz w:val="23"/>
          <w:szCs w:val="23"/>
        </w:rPr>
        <w:t xml:space="preserve">, s tou výjimkou, </w:t>
      </w:r>
      <w:r w:rsidR="00777B38" w:rsidRPr="00C77DD8">
        <w:rPr>
          <w:rFonts w:ascii="Cambria" w:hAnsi="Cambria"/>
          <w:sz w:val="23"/>
          <w:szCs w:val="23"/>
        </w:rPr>
        <w:t xml:space="preserve">že si objednatel zajistí na své náklady: doménu </w:t>
      </w:r>
      <w:r w:rsidR="0055713D" w:rsidRPr="00C77DD8">
        <w:rPr>
          <w:rFonts w:ascii="Cambria" w:hAnsi="Cambria"/>
          <w:sz w:val="23"/>
          <w:szCs w:val="23"/>
        </w:rPr>
        <w:t>[URL]</w:t>
      </w:r>
      <w:r w:rsidR="00777B38" w:rsidRPr="00C77DD8">
        <w:rPr>
          <w:rFonts w:ascii="Cambria" w:hAnsi="Cambria"/>
          <w:sz w:val="23"/>
          <w:szCs w:val="23"/>
        </w:rPr>
        <w:t xml:space="preserve">, server pro </w:t>
      </w:r>
      <w:r w:rsidR="00777B38" w:rsidRPr="00C77DD8">
        <w:rPr>
          <w:rFonts w:ascii="Cambria" w:hAnsi="Cambria"/>
          <w:sz w:val="23"/>
          <w:szCs w:val="23"/>
        </w:rPr>
        <w:lastRenderedPageBreak/>
        <w:t xml:space="preserve">provozování webu a přístup zhotovitele k nim </w:t>
      </w:r>
      <w:r w:rsidR="10E4C06F" w:rsidRPr="00800009">
        <w:rPr>
          <w:rFonts w:ascii="Cambria" w:eastAsia="Cambria" w:hAnsi="Cambria" w:cs="Cambria"/>
          <w:sz w:val="23"/>
          <w:szCs w:val="23"/>
        </w:rPr>
        <w:t>a úložiště pro ukládání dokumentů ve formě SFTP serveru. Tento SFTP server může být totožný se serverem pro provozování webu, nebo samostatný; rozhodnutí o jeho konfiguraci a přístupových údajích poskytne objednatel zhotoviteli.</w:t>
      </w:r>
    </w:p>
    <w:p w14:paraId="1EFE732E" w14:textId="77777777" w:rsidR="007C6794" w:rsidRPr="00800009" w:rsidRDefault="007C6794" w:rsidP="000149D7">
      <w:pPr>
        <w:spacing w:line="276" w:lineRule="auto"/>
        <w:rPr>
          <w:rFonts w:ascii="Cambria" w:hAnsi="Cambria"/>
          <w:b/>
          <w:sz w:val="23"/>
          <w:szCs w:val="23"/>
        </w:rPr>
      </w:pPr>
    </w:p>
    <w:p w14:paraId="1FEFE338" w14:textId="2AEB468E" w:rsidR="00AF0C27" w:rsidRPr="00800009" w:rsidRDefault="00491C81" w:rsidP="00065E73">
      <w:pPr>
        <w:spacing w:line="276" w:lineRule="auto"/>
        <w:ind w:left="567" w:hanging="567"/>
        <w:jc w:val="center"/>
        <w:rPr>
          <w:rFonts w:ascii="Cambria" w:hAnsi="Cambria"/>
          <w:b/>
          <w:sz w:val="23"/>
          <w:szCs w:val="23"/>
        </w:rPr>
      </w:pPr>
      <w:r w:rsidRPr="00800009">
        <w:rPr>
          <w:rFonts w:ascii="Cambria" w:hAnsi="Cambria"/>
          <w:b/>
          <w:sz w:val="23"/>
          <w:szCs w:val="23"/>
        </w:rPr>
        <w:t>I</w:t>
      </w:r>
      <w:r w:rsidR="00AF0C27" w:rsidRPr="00800009">
        <w:rPr>
          <w:rFonts w:ascii="Cambria" w:hAnsi="Cambria"/>
          <w:b/>
          <w:sz w:val="23"/>
          <w:szCs w:val="23"/>
        </w:rPr>
        <w:t>V.</w:t>
      </w:r>
    </w:p>
    <w:p w14:paraId="50EC9869" w14:textId="77777777" w:rsidR="00AF0C27" w:rsidRPr="00800009" w:rsidRDefault="009837A4" w:rsidP="00065E73">
      <w:pPr>
        <w:spacing w:after="240" w:line="276" w:lineRule="auto"/>
        <w:ind w:left="567" w:hanging="567"/>
        <w:jc w:val="center"/>
        <w:rPr>
          <w:rFonts w:ascii="Cambria" w:hAnsi="Cambria"/>
          <w:b/>
          <w:sz w:val="23"/>
          <w:szCs w:val="23"/>
        </w:rPr>
      </w:pPr>
      <w:r w:rsidRPr="00800009">
        <w:rPr>
          <w:rFonts w:ascii="Cambria" w:hAnsi="Cambria"/>
          <w:b/>
          <w:sz w:val="23"/>
          <w:szCs w:val="23"/>
        </w:rPr>
        <w:t>Další práva a povinnosti objednatele</w:t>
      </w:r>
    </w:p>
    <w:p w14:paraId="1F9FCF69" w14:textId="77777777" w:rsidR="009837A4" w:rsidRPr="00800009" w:rsidRDefault="009837A4" w:rsidP="00065E73">
      <w:pPr>
        <w:numPr>
          <w:ilvl w:val="0"/>
          <w:numId w:val="26"/>
        </w:numPr>
        <w:spacing w:line="276" w:lineRule="auto"/>
        <w:ind w:left="567" w:hanging="567"/>
        <w:jc w:val="both"/>
        <w:rPr>
          <w:rFonts w:ascii="Cambria" w:hAnsi="Cambria"/>
          <w:sz w:val="23"/>
          <w:szCs w:val="23"/>
        </w:rPr>
      </w:pPr>
      <w:r w:rsidRPr="00800009">
        <w:rPr>
          <w:rFonts w:ascii="Cambria" w:hAnsi="Cambria"/>
          <w:sz w:val="23"/>
          <w:szCs w:val="23"/>
        </w:rPr>
        <w:t>Objednatel je povinen předat zhotoviteli veškeré a správné podk</w:t>
      </w:r>
      <w:r w:rsidR="008109C8" w:rsidRPr="00800009">
        <w:rPr>
          <w:rFonts w:ascii="Cambria" w:hAnsi="Cambria"/>
          <w:sz w:val="23"/>
          <w:szCs w:val="23"/>
        </w:rPr>
        <w:t>lady potřebné k provedení díla.</w:t>
      </w:r>
    </w:p>
    <w:p w14:paraId="50E4ABC3" w14:textId="4FF1AEE1" w:rsidR="008109C8" w:rsidRPr="00800009" w:rsidRDefault="008109C8" w:rsidP="00065E73">
      <w:pPr>
        <w:numPr>
          <w:ilvl w:val="0"/>
          <w:numId w:val="26"/>
        </w:numPr>
        <w:spacing w:line="276" w:lineRule="auto"/>
        <w:ind w:left="567" w:hanging="567"/>
        <w:jc w:val="both"/>
        <w:rPr>
          <w:rFonts w:ascii="Cambria" w:hAnsi="Cambria"/>
          <w:sz w:val="23"/>
          <w:szCs w:val="23"/>
        </w:rPr>
      </w:pPr>
      <w:r w:rsidRPr="00800009">
        <w:rPr>
          <w:rFonts w:ascii="Cambria" w:hAnsi="Cambria"/>
          <w:sz w:val="23"/>
          <w:szCs w:val="23"/>
        </w:rPr>
        <w:t xml:space="preserve">Objednatel je povinen řádně a jasně specifikovat zhotoviteli </w:t>
      </w:r>
      <w:r w:rsidR="00A73223" w:rsidRPr="00800009">
        <w:rPr>
          <w:rFonts w:ascii="Cambria" w:hAnsi="Cambria"/>
          <w:sz w:val="23"/>
          <w:szCs w:val="23"/>
        </w:rPr>
        <w:t>své p</w:t>
      </w:r>
      <w:r w:rsidR="006A1681" w:rsidRPr="00800009">
        <w:rPr>
          <w:rFonts w:ascii="Cambria" w:hAnsi="Cambria"/>
          <w:sz w:val="23"/>
          <w:szCs w:val="23"/>
        </w:rPr>
        <w:t>ožadavky na provedení díla</w:t>
      </w:r>
      <w:r w:rsidR="00CF4AEB" w:rsidRPr="00800009">
        <w:rPr>
          <w:rFonts w:ascii="Cambria" w:hAnsi="Cambria"/>
          <w:sz w:val="23"/>
          <w:szCs w:val="23"/>
        </w:rPr>
        <w:t>, a to v příloze č. 1</w:t>
      </w:r>
      <w:r w:rsidR="00A73223" w:rsidRPr="00800009">
        <w:rPr>
          <w:rFonts w:ascii="Cambria" w:hAnsi="Cambria"/>
          <w:sz w:val="23"/>
          <w:szCs w:val="23"/>
        </w:rPr>
        <w:t>.</w:t>
      </w:r>
    </w:p>
    <w:p w14:paraId="6F9E2FA7" w14:textId="77777777" w:rsidR="009837A4" w:rsidRPr="00800009" w:rsidRDefault="009837A4" w:rsidP="00065E73">
      <w:pPr>
        <w:numPr>
          <w:ilvl w:val="0"/>
          <w:numId w:val="26"/>
        </w:numPr>
        <w:spacing w:line="276" w:lineRule="auto"/>
        <w:ind w:left="567" w:hanging="567"/>
        <w:jc w:val="both"/>
        <w:rPr>
          <w:rFonts w:ascii="Cambria" w:hAnsi="Cambria"/>
          <w:sz w:val="23"/>
          <w:szCs w:val="23"/>
        </w:rPr>
      </w:pPr>
      <w:r w:rsidRPr="00800009">
        <w:rPr>
          <w:rFonts w:ascii="Cambria" w:hAnsi="Cambria"/>
          <w:sz w:val="23"/>
          <w:szCs w:val="23"/>
        </w:rPr>
        <w:t>Objednatel je povinen na žádost zhotovitele blíže upřesnit své pokyny týkající se provedení díla, a to vždy nejpozději do pěti pracovních dnů od jejich vznesení zhotovitelem.</w:t>
      </w:r>
    </w:p>
    <w:p w14:paraId="22971560" w14:textId="77777777" w:rsidR="008109C8" w:rsidRPr="00800009" w:rsidRDefault="008109C8" w:rsidP="00065E73">
      <w:pPr>
        <w:numPr>
          <w:ilvl w:val="0"/>
          <w:numId w:val="26"/>
        </w:numPr>
        <w:spacing w:line="276" w:lineRule="auto"/>
        <w:ind w:left="567" w:hanging="567"/>
        <w:jc w:val="both"/>
        <w:rPr>
          <w:rFonts w:ascii="Cambria" w:hAnsi="Cambria"/>
          <w:sz w:val="23"/>
          <w:szCs w:val="23"/>
        </w:rPr>
      </w:pPr>
      <w:r w:rsidRPr="00800009">
        <w:rPr>
          <w:rFonts w:ascii="Cambria" w:hAnsi="Cambria"/>
          <w:sz w:val="23"/>
          <w:szCs w:val="23"/>
        </w:rPr>
        <w:t>Objednatel má právo kontrolovat provádění díla</w:t>
      </w:r>
      <w:r w:rsidR="00A37F06" w:rsidRPr="00800009">
        <w:rPr>
          <w:rFonts w:ascii="Cambria" w:hAnsi="Cambria"/>
          <w:sz w:val="23"/>
          <w:szCs w:val="23"/>
        </w:rPr>
        <w:t xml:space="preserve"> a vyžadovat od zhotovitele průběžné informace o provádění díla</w:t>
      </w:r>
      <w:r w:rsidR="006A1681" w:rsidRPr="00800009">
        <w:rPr>
          <w:rFonts w:ascii="Cambria" w:hAnsi="Cambria"/>
          <w:sz w:val="23"/>
          <w:szCs w:val="23"/>
        </w:rPr>
        <w:t>.</w:t>
      </w:r>
    </w:p>
    <w:p w14:paraId="5C748E65" w14:textId="3305324F" w:rsidR="009837A4" w:rsidRPr="00800009" w:rsidRDefault="005E71F9" w:rsidP="00065E73">
      <w:pPr>
        <w:numPr>
          <w:ilvl w:val="0"/>
          <w:numId w:val="26"/>
        </w:numPr>
        <w:spacing w:line="276" w:lineRule="auto"/>
        <w:ind w:left="567" w:hanging="567"/>
        <w:jc w:val="both"/>
        <w:rPr>
          <w:rFonts w:ascii="Cambria" w:hAnsi="Cambria"/>
          <w:sz w:val="23"/>
          <w:szCs w:val="23"/>
        </w:rPr>
      </w:pPr>
      <w:r w:rsidRPr="00800009">
        <w:rPr>
          <w:rFonts w:ascii="Cambria" w:hAnsi="Cambria"/>
          <w:sz w:val="23"/>
          <w:szCs w:val="23"/>
        </w:rPr>
        <w:t xml:space="preserve">Objednatel se zavazuje převzít řádně provedené dílo ve sjednaném termínu dle čl. II. odst. </w:t>
      </w:r>
      <w:r w:rsidR="004C71B9" w:rsidRPr="00800009">
        <w:rPr>
          <w:rFonts w:ascii="Cambria" w:hAnsi="Cambria"/>
          <w:sz w:val="23"/>
          <w:szCs w:val="23"/>
        </w:rPr>
        <w:t>2.</w:t>
      </w:r>
      <w:r w:rsidR="00CF4AEB" w:rsidRPr="00800009">
        <w:rPr>
          <w:rFonts w:ascii="Cambria" w:hAnsi="Cambria"/>
          <w:sz w:val="23"/>
          <w:szCs w:val="23"/>
        </w:rPr>
        <w:t>1</w:t>
      </w:r>
      <w:r w:rsidR="00ED1916">
        <w:rPr>
          <w:rFonts w:ascii="Cambria" w:hAnsi="Cambria"/>
          <w:sz w:val="23"/>
          <w:szCs w:val="23"/>
        </w:rPr>
        <w:t>.</w:t>
      </w:r>
      <w:r w:rsidRPr="00800009">
        <w:rPr>
          <w:rFonts w:ascii="Cambria" w:hAnsi="Cambria"/>
          <w:sz w:val="23"/>
          <w:szCs w:val="23"/>
        </w:rPr>
        <w:t xml:space="preserve"> této smlouvy.</w:t>
      </w:r>
    </w:p>
    <w:p w14:paraId="6A971686" w14:textId="77777777" w:rsidR="004C71B9" w:rsidRPr="00800009" w:rsidRDefault="004C71B9" w:rsidP="00065E73">
      <w:pPr>
        <w:spacing w:line="276" w:lineRule="auto"/>
        <w:ind w:left="567" w:hanging="567"/>
        <w:jc w:val="center"/>
        <w:rPr>
          <w:rFonts w:ascii="Cambria" w:hAnsi="Cambria"/>
          <w:b/>
          <w:sz w:val="23"/>
          <w:szCs w:val="23"/>
        </w:rPr>
      </w:pPr>
    </w:p>
    <w:p w14:paraId="4502CFF8" w14:textId="77777777" w:rsidR="000149D7" w:rsidRPr="00800009" w:rsidRDefault="000149D7" w:rsidP="00065E73">
      <w:pPr>
        <w:spacing w:line="276" w:lineRule="auto"/>
        <w:ind w:left="567" w:hanging="567"/>
        <w:jc w:val="center"/>
        <w:rPr>
          <w:rFonts w:ascii="Cambria" w:hAnsi="Cambria"/>
          <w:b/>
          <w:sz w:val="23"/>
          <w:szCs w:val="23"/>
        </w:rPr>
      </w:pPr>
    </w:p>
    <w:p w14:paraId="7E8792AD" w14:textId="77777777" w:rsidR="00A37F06" w:rsidRPr="00800009" w:rsidRDefault="00A37F06" w:rsidP="00065E73">
      <w:pPr>
        <w:spacing w:line="276" w:lineRule="auto"/>
        <w:ind w:left="567" w:hanging="567"/>
        <w:jc w:val="center"/>
        <w:rPr>
          <w:rFonts w:ascii="Cambria" w:hAnsi="Cambria"/>
          <w:b/>
          <w:sz w:val="23"/>
          <w:szCs w:val="23"/>
        </w:rPr>
      </w:pPr>
      <w:r w:rsidRPr="00800009">
        <w:rPr>
          <w:rFonts w:ascii="Cambria" w:hAnsi="Cambria"/>
          <w:b/>
          <w:sz w:val="23"/>
          <w:szCs w:val="23"/>
        </w:rPr>
        <w:t>V.</w:t>
      </w:r>
    </w:p>
    <w:p w14:paraId="3212FCD2" w14:textId="77777777" w:rsidR="00A37F06" w:rsidRPr="00800009" w:rsidRDefault="00A37F06" w:rsidP="00065E73">
      <w:pPr>
        <w:spacing w:after="240" w:line="276" w:lineRule="auto"/>
        <w:ind w:left="567" w:hanging="567"/>
        <w:jc w:val="center"/>
        <w:rPr>
          <w:rFonts w:ascii="Cambria" w:hAnsi="Cambria"/>
          <w:sz w:val="23"/>
          <w:szCs w:val="23"/>
        </w:rPr>
      </w:pPr>
      <w:r w:rsidRPr="00800009">
        <w:rPr>
          <w:rFonts w:ascii="Cambria" w:hAnsi="Cambria"/>
          <w:b/>
          <w:sz w:val="23"/>
          <w:szCs w:val="23"/>
        </w:rPr>
        <w:t>Další práva a povinnosti zhotovitele</w:t>
      </w:r>
    </w:p>
    <w:p w14:paraId="1D79D570" w14:textId="423C1051" w:rsidR="00E44E90" w:rsidRPr="00800009" w:rsidRDefault="00E44E90" w:rsidP="00065E73">
      <w:pPr>
        <w:numPr>
          <w:ilvl w:val="0"/>
          <w:numId w:val="27"/>
        </w:numPr>
        <w:spacing w:line="276" w:lineRule="auto"/>
        <w:ind w:left="567" w:hanging="567"/>
        <w:jc w:val="both"/>
        <w:rPr>
          <w:rFonts w:ascii="Cambria" w:hAnsi="Cambria"/>
          <w:sz w:val="23"/>
          <w:szCs w:val="23"/>
        </w:rPr>
      </w:pPr>
      <w:r w:rsidRPr="00800009">
        <w:rPr>
          <w:rFonts w:ascii="Cambria" w:hAnsi="Cambria"/>
          <w:sz w:val="23"/>
          <w:szCs w:val="23"/>
        </w:rPr>
        <w:t>Zhotovitel se zavazuje provést dílo osobně</w:t>
      </w:r>
      <w:r w:rsidR="00D27D50" w:rsidRPr="00800009">
        <w:rPr>
          <w:rFonts w:ascii="Cambria" w:hAnsi="Cambria"/>
          <w:sz w:val="23"/>
          <w:szCs w:val="23"/>
        </w:rPr>
        <w:t xml:space="preserve">, </w:t>
      </w:r>
      <w:r w:rsidRPr="00800009">
        <w:rPr>
          <w:rFonts w:ascii="Cambria" w:hAnsi="Cambria"/>
          <w:sz w:val="23"/>
          <w:szCs w:val="23"/>
        </w:rPr>
        <w:t xml:space="preserve">nemůže </w:t>
      </w:r>
      <w:r w:rsidR="00D27D50" w:rsidRPr="00800009">
        <w:rPr>
          <w:rFonts w:ascii="Cambria" w:hAnsi="Cambria"/>
          <w:sz w:val="23"/>
          <w:szCs w:val="23"/>
        </w:rPr>
        <w:t>tedy</w:t>
      </w:r>
      <w:r w:rsidRPr="00800009">
        <w:rPr>
          <w:rFonts w:ascii="Cambria" w:hAnsi="Cambria"/>
          <w:sz w:val="23"/>
          <w:szCs w:val="23"/>
        </w:rPr>
        <w:t xml:space="preserve"> postoupit svá práva a povinnosti plynoucí z</w:t>
      </w:r>
      <w:r w:rsidR="00D27D50" w:rsidRPr="00800009">
        <w:rPr>
          <w:rFonts w:ascii="Cambria" w:hAnsi="Cambria"/>
          <w:sz w:val="23"/>
          <w:szCs w:val="23"/>
        </w:rPr>
        <w:t xml:space="preserve"> této </w:t>
      </w:r>
      <w:r w:rsidRPr="00800009">
        <w:rPr>
          <w:rFonts w:ascii="Cambria" w:hAnsi="Cambria"/>
          <w:sz w:val="23"/>
          <w:szCs w:val="23"/>
        </w:rPr>
        <w:t>smlouvy třetím osobám, ani tyto použít k</w:t>
      </w:r>
      <w:r w:rsidR="00A73223" w:rsidRPr="00800009">
        <w:rPr>
          <w:rFonts w:ascii="Cambria" w:hAnsi="Cambria"/>
          <w:sz w:val="23"/>
          <w:szCs w:val="23"/>
        </w:rPr>
        <w:t> </w:t>
      </w:r>
      <w:r w:rsidRPr="00800009">
        <w:rPr>
          <w:rFonts w:ascii="Cambria" w:hAnsi="Cambria"/>
          <w:sz w:val="23"/>
          <w:szCs w:val="23"/>
        </w:rPr>
        <w:t>p</w:t>
      </w:r>
      <w:r w:rsidR="00A73223" w:rsidRPr="00800009">
        <w:rPr>
          <w:rFonts w:ascii="Cambria" w:hAnsi="Cambria"/>
          <w:sz w:val="23"/>
          <w:szCs w:val="23"/>
        </w:rPr>
        <w:t xml:space="preserve">rovádění </w:t>
      </w:r>
      <w:r w:rsidRPr="00800009">
        <w:rPr>
          <w:rFonts w:ascii="Cambria" w:hAnsi="Cambria"/>
          <w:sz w:val="23"/>
          <w:szCs w:val="23"/>
        </w:rPr>
        <w:t>díla</w:t>
      </w:r>
      <w:r w:rsidR="00DA7E09" w:rsidRPr="00800009">
        <w:rPr>
          <w:rFonts w:ascii="Cambria" w:hAnsi="Cambria"/>
          <w:sz w:val="23"/>
          <w:szCs w:val="23"/>
        </w:rPr>
        <w:t>. Za třetí osoby se nepovažují v případě právnické osoby její zaměstnanci či osoby v obdobném poměru k této právnické osobě</w:t>
      </w:r>
      <w:r w:rsidR="00CF4AEB" w:rsidRPr="00800009">
        <w:rPr>
          <w:rFonts w:ascii="Cambria" w:hAnsi="Cambria"/>
          <w:sz w:val="23"/>
          <w:szCs w:val="23"/>
        </w:rPr>
        <w:t>, například osoby samostatně výdělečné činné, které občasně se zhotovitelem na projektech spolupracují. Za takové osoby zhotovitel odpovídá, jako by dílo prováděl sám</w:t>
      </w:r>
      <w:r w:rsidRPr="00800009">
        <w:rPr>
          <w:rFonts w:ascii="Cambria" w:hAnsi="Cambria"/>
          <w:sz w:val="23"/>
          <w:szCs w:val="23"/>
        </w:rPr>
        <w:t>.</w:t>
      </w:r>
    </w:p>
    <w:p w14:paraId="65FDF8A9" w14:textId="77777777" w:rsidR="00A37F06" w:rsidRPr="00800009" w:rsidRDefault="00A37F06" w:rsidP="00065E73">
      <w:pPr>
        <w:numPr>
          <w:ilvl w:val="0"/>
          <w:numId w:val="27"/>
        </w:numPr>
        <w:spacing w:line="276" w:lineRule="auto"/>
        <w:ind w:left="567" w:hanging="567"/>
        <w:jc w:val="both"/>
        <w:rPr>
          <w:rFonts w:ascii="Cambria" w:hAnsi="Cambria"/>
          <w:sz w:val="23"/>
          <w:szCs w:val="23"/>
        </w:rPr>
      </w:pPr>
      <w:r w:rsidRPr="00800009">
        <w:rPr>
          <w:rFonts w:ascii="Cambria" w:hAnsi="Cambria"/>
          <w:sz w:val="23"/>
          <w:szCs w:val="23"/>
        </w:rPr>
        <w:t>Zhotovitel se zavazuje postupovat při provádění díla s odbornou péčí</w:t>
      </w:r>
      <w:r w:rsidR="003C15B5" w:rsidRPr="00800009">
        <w:rPr>
          <w:rFonts w:ascii="Cambria" w:hAnsi="Cambria"/>
          <w:sz w:val="23"/>
          <w:szCs w:val="23"/>
        </w:rPr>
        <w:t xml:space="preserve"> a předcházet vzniku škod na majetku objednatele.</w:t>
      </w:r>
    </w:p>
    <w:p w14:paraId="5B395677" w14:textId="77777777" w:rsidR="003C15B5" w:rsidRPr="00800009" w:rsidRDefault="003C15B5" w:rsidP="00065E73">
      <w:pPr>
        <w:numPr>
          <w:ilvl w:val="0"/>
          <w:numId w:val="27"/>
        </w:numPr>
        <w:spacing w:line="276" w:lineRule="auto"/>
        <w:ind w:left="567" w:hanging="567"/>
        <w:jc w:val="both"/>
        <w:rPr>
          <w:rFonts w:ascii="Cambria" w:hAnsi="Cambria"/>
          <w:sz w:val="23"/>
          <w:szCs w:val="23"/>
        </w:rPr>
      </w:pPr>
      <w:r w:rsidRPr="00800009">
        <w:rPr>
          <w:rFonts w:ascii="Cambria" w:hAnsi="Cambria"/>
          <w:sz w:val="23"/>
          <w:szCs w:val="23"/>
        </w:rPr>
        <w:t>Při provádění díla se zhotovitel zavazuje dbát pokynů objednatele a jednat v souladu s jeho zájmy, které zhotovitel zná nebo musí znát. V případě nejistoty ohledně pokynů objednatele je povinen si vyžádat od objednatele jejich</w:t>
      </w:r>
      <w:r w:rsidR="00DB40CE" w:rsidRPr="00800009">
        <w:rPr>
          <w:rFonts w:ascii="Cambria" w:hAnsi="Cambria"/>
          <w:sz w:val="23"/>
          <w:szCs w:val="23"/>
        </w:rPr>
        <w:t xml:space="preserve"> upřesnění</w:t>
      </w:r>
      <w:r w:rsidRPr="00800009">
        <w:rPr>
          <w:rFonts w:ascii="Cambria" w:hAnsi="Cambria"/>
          <w:sz w:val="23"/>
          <w:szCs w:val="23"/>
        </w:rPr>
        <w:t>.</w:t>
      </w:r>
    </w:p>
    <w:p w14:paraId="41B702B9" w14:textId="4EF5C04A" w:rsidR="005E71F9" w:rsidRPr="00800009" w:rsidRDefault="005E71F9" w:rsidP="00065E73">
      <w:pPr>
        <w:numPr>
          <w:ilvl w:val="0"/>
          <w:numId w:val="27"/>
        </w:numPr>
        <w:spacing w:line="276" w:lineRule="auto"/>
        <w:ind w:left="567" w:hanging="567"/>
        <w:jc w:val="both"/>
        <w:rPr>
          <w:rFonts w:ascii="Cambria" w:hAnsi="Cambria"/>
          <w:sz w:val="23"/>
          <w:szCs w:val="23"/>
        </w:rPr>
      </w:pPr>
      <w:r w:rsidRPr="00800009">
        <w:rPr>
          <w:rFonts w:ascii="Cambria" w:hAnsi="Cambria"/>
          <w:sz w:val="23"/>
          <w:szCs w:val="23"/>
        </w:rPr>
        <w:t xml:space="preserve">Zhotovitel se zavazuje provést dílo řádně a nejpozději do sjednaného termínu předání </w:t>
      </w:r>
      <w:r w:rsidR="001E44CE" w:rsidRPr="00800009">
        <w:rPr>
          <w:rFonts w:ascii="Cambria" w:hAnsi="Cambria"/>
          <w:sz w:val="23"/>
          <w:szCs w:val="23"/>
        </w:rPr>
        <w:t>dle</w:t>
      </w:r>
      <w:r w:rsidRPr="00800009">
        <w:rPr>
          <w:rFonts w:ascii="Cambria" w:hAnsi="Cambria"/>
          <w:sz w:val="23"/>
          <w:szCs w:val="23"/>
        </w:rPr>
        <w:t xml:space="preserve"> čl. II. odst. </w:t>
      </w:r>
      <w:r w:rsidR="004C71B9" w:rsidRPr="00800009">
        <w:rPr>
          <w:rFonts w:ascii="Cambria" w:hAnsi="Cambria"/>
          <w:sz w:val="23"/>
          <w:szCs w:val="23"/>
        </w:rPr>
        <w:t>2.</w:t>
      </w:r>
      <w:r w:rsidR="00D83A44" w:rsidRPr="00800009">
        <w:rPr>
          <w:rFonts w:ascii="Cambria" w:hAnsi="Cambria"/>
          <w:sz w:val="23"/>
          <w:szCs w:val="23"/>
        </w:rPr>
        <w:t xml:space="preserve">1 </w:t>
      </w:r>
      <w:r w:rsidRPr="00800009">
        <w:rPr>
          <w:rFonts w:ascii="Cambria" w:hAnsi="Cambria"/>
          <w:sz w:val="23"/>
          <w:szCs w:val="23"/>
        </w:rPr>
        <w:t>této smlouvy.</w:t>
      </w:r>
    </w:p>
    <w:p w14:paraId="24F057D6" w14:textId="66FAB7CB" w:rsidR="0006751D" w:rsidRPr="00800009" w:rsidRDefault="0006751D" w:rsidP="00065E73">
      <w:pPr>
        <w:numPr>
          <w:ilvl w:val="0"/>
          <w:numId w:val="27"/>
        </w:numPr>
        <w:spacing w:line="276" w:lineRule="auto"/>
        <w:ind w:left="567" w:hanging="567"/>
        <w:jc w:val="both"/>
        <w:rPr>
          <w:rFonts w:ascii="Cambria" w:hAnsi="Cambria"/>
          <w:sz w:val="23"/>
          <w:szCs w:val="23"/>
        </w:rPr>
      </w:pPr>
      <w:r w:rsidRPr="00800009">
        <w:rPr>
          <w:rFonts w:ascii="Cambria" w:hAnsi="Cambria"/>
          <w:sz w:val="23"/>
          <w:szCs w:val="23"/>
        </w:rPr>
        <w:t xml:space="preserve">Zhotovitel se zavazuje oznámit objednateli písemně na </w:t>
      </w:r>
      <w:r w:rsidR="009624A0" w:rsidRPr="00800009">
        <w:rPr>
          <w:rFonts w:ascii="Cambria" w:hAnsi="Cambria"/>
          <w:sz w:val="23"/>
          <w:szCs w:val="23"/>
        </w:rPr>
        <w:t xml:space="preserve">e-mailovou </w:t>
      </w:r>
      <w:r w:rsidRPr="00800009">
        <w:rPr>
          <w:rFonts w:ascii="Cambria" w:hAnsi="Cambria"/>
          <w:sz w:val="23"/>
          <w:szCs w:val="23"/>
        </w:rPr>
        <w:t>adresu uvedenou v záhlaví této smlouvy neprodleně veškeré skutečnosti, které by mohly mít vliv na provedení díla či obecně na plnění této smlouvy nebo jejích jednotlivých částí.</w:t>
      </w:r>
    </w:p>
    <w:p w14:paraId="33668469" w14:textId="01256E6D" w:rsidR="0006751D" w:rsidRPr="00800009" w:rsidRDefault="0006751D" w:rsidP="00065E73">
      <w:pPr>
        <w:numPr>
          <w:ilvl w:val="0"/>
          <w:numId w:val="27"/>
        </w:numPr>
        <w:spacing w:line="276" w:lineRule="auto"/>
        <w:ind w:left="567" w:hanging="567"/>
        <w:jc w:val="both"/>
        <w:rPr>
          <w:rFonts w:ascii="Cambria" w:hAnsi="Cambria"/>
          <w:sz w:val="23"/>
          <w:szCs w:val="23"/>
        </w:rPr>
      </w:pPr>
      <w:r w:rsidRPr="00800009">
        <w:rPr>
          <w:rFonts w:ascii="Cambria" w:hAnsi="Cambria"/>
          <w:sz w:val="23"/>
          <w:szCs w:val="23"/>
        </w:rPr>
        <w:t>Zhotovitel je povinen umožnit objednateli kontrolu provádění</w:t>
      </w:r>
      <w:r w:rsidR="001E44CE" w:rsidRPr="00800009">
        <w:rPr>
          <w:rFonts w:ascii="Cambria" w:hAnsi="Cambria"/>
          <w:sz w:val="23"/>
          <w:szCs w:val="23"/>
        </w:rPr>
        <w:t xml:space="preserve"> díla</w:t>
      </w:r>
      <w:r w:rsidRPr="00800009">
        <w:rPr>
          <w:rFonts w:ascii="Cambria" w:hAnsi="Cambria"/>
          <w:sz w:val="23"/>
          <w:szCs w:val="23"/>
        </w:rPr>
        <w:t xml:space="preserve">. Zhotovitel je povinen </w:t>
      </w:r>
      <w:r w:rsidR="00E50CFD" w:rsidRPr="00800009">
        <w:rPr>
          <w:rFonts w:ascii="Cambria" w:hAnsi="Cambria"/>
          <w:sz w:val="23"/>
          <w:szCs w:val="23"/>
        </w:rPr>
        <w:t>vypořádat námitky vznesené</w:t>
      </w:r>
      <w:r w:rsidR="006B76A1" w:rsidRPr="00800009">
        <w:rPr>
          <w:rFonts w:ascii="Cambria" w:hAnsi="Cambria"/>
          <w:sz w:val="23"/>
          <w:szCs w:val="23"/>
        </w:rPr>
        <w:t xml:space="preserve"> </w:t>
      </w:r>
      <w:r w:rsidRPr="00800009">
        <w:rPr>
          <w:rFonts w:ascii="Cambria" w:hAnsi="Cambria"/>
          <w:sz w:val="23"/>
          <w:szCs w:val="23"/>
        </w:rPr>
        <w:t xml:space="preserve">objednatelem, </w:t>
      </w:r>
      <w:r w:rsidR="00923697" w:rsidRPr="00800009">
        <w:rPr>
          <w:rFonts w:ascii="Cambria" w:hAnsi="Cambria"/>
          <w:sz w:val="23"/>
          <w:szCs w:val="23"/>
        </w:rPr>
        <w:t xml:space="preserve">které </w:t>
      </w:r>
      <w:r w:rsidRPr="00800009">
        <w:rPr>
          <w:rFonts w:ascii="Cambria" w:hAnsi="Cambria"/>
          <w:sz w:val="23"/>
          <w:szCs w:val="23"/>
        </w:rPr>
        <w:t>vzejdou z jeho kontrolní činnosti</w:t>
      </w:r>
      <w:r w:rsidR="00CC4C52" w:rsidRPr="00800009">
        <w:rPr>
          <w:rFonts w:ascii="Cambria" w:hAnsi="Cambria"/>
          <w:sz w:val="23"/>
          <w:szCs w:val="23"/>
        </w:rPr>
        <w:t xml:space="preserve"> a dodržet </w:t>
      </w:r>
      <w:r w:rsidR="009624A0" w:rsidRPr="00800009">
        <w:rPr>
          <w:rFonts w:ascii="Cambria" w:hAnsi="Cambria"/>
          <w:sz w:val="23"/>
          <w:szCs w:val="23"/>
        </w:rPr>
        <w:t>společně domluvené</w:t>
      </w:r>
      <w:r w:rsidR="00CC4C52" w:rsidRPr="00800009">
        <w:rPr>
          <w:rFonts w:ascii="Cambria" w:hAnsi="Cambria"/>
          <w:sz w:val="23"/>
          <w:szCs w:val="23"/>
        </w:rPr>
        <w:t xml:space="preserve"> termíny pro odstranění zjištěných vad a nedostatků</w:t>
      </w:r>
      <w:r w:rsidR="009624A0" w:rsidRPr="00800009">
        <w:rPr>
          <w:rFonts w:ascii="Cambria" w:hAnsi="Cambria"/>
          <w:sz w:val="23"/>
          <w:szCs w:val="23"/>
        </w:rPr>
        <w:t>, tedy pokud dílo neodpovídá specifikaci v příloze č. 1</w:t>
      </w:r>
      <w:r w:rsidR="00CC4C52" w:rsidRPr="00800009">
        <w:rPr>
          <w:rFonts w:ascii="Cambria" w:hAnsi="Cambria"/>
          <w:sz w:val="23"/>
          <w:szCs w:val="23"/>
        </w:rPr>
        <w:t>.</w:t>
      </w:r>
    </w:p>
    <w:p w14:paraId="7EF2778C" w14:textId="77777777" w:rsidR="00AF0C27" w:rsidRPr="00800009" w:rsidRDefault="00E91C49" w:rsidP="00065E73">
      <w:pPr>
        <w:numPr>
          <w:ilvl w:val="0"/>
          <w:numId w:val="27"/>
        </w:numPr>
        <w:spacing w:line="276" w:lineRule="auto"/>
        <w:ind w:left="567" w:hanging="567"/>
        <w:jc w:val="both"/>
        <w:rPr>
          <w:rFonts w:ascii="Cambria" w:hAnsi="Cambria"/>
          <w:sz w:val="23"/>
          <w:szCs w:val="23"/>
        </w:rPr>
      </w:pPr>
      <w:r w:rsidRPr="00800009">
        <w:rPr>
          <w:rFonts w:ascii="Cambria" w:hAnsi="Cambria"/>
          <w:sz w:val="23"/>
          <w:szCs w:val="23"/>
        </w:rPr>
        <w:lastRenderedPageBreak/>
        <w:t>Zhotovitel se zavazuje umožnit všem subjektům oprávněným k výkonu kontroly projektu, v jehož rámci může být tato smlouva ze strany objednatele realizována, provést kontrolu dokladů souvisejících s plněním této smlouvy, a to po dobu danou právními předpisy České republiky k jejich archivaci, a po tuto dobu tyto doklady archivovat.</w:t>
      </w:r>
    </w:p>
    <w:p w14:paraId="7D110511" w14:textId="140A0957" w:rsidR="00C850C1" w:rsidRPr="00800009" w:rsidRDefault="00BA70F8" w:rsidP="00777B38">
      <w:pPr>
        <w:numPr>
          <w:ilvl w:val="0"/>
          <w:numId w:val="27"/>
        </w:numPr>
        <w:spacing w:line="276" w:lineRule="auto"/>
        <w:ind w:left="567" w:hanging="567"/>
        <w:jc w:val="both"/>
        <w:rPr>
          <w:rFonts w:ascii="Cambria" w:hAnsi="Cambria"/>
          <w:sz w:val="23"/>
          <w:szCs w:val="23"/>
        </w:rPr>
      </w:pPr>
      <w:r w:rsidRPr="00800009">
        <w:rPr>
          <w:rFonts w:ascii="Cambria" w:hAnsi="Cambria"/>
          <w:sz w:val="23"/>
          <w:szCs w:val="23"/>
        </w:rPr>
        <w:t xml:space="preserve">V případě, že by zhotovitel do díla zapracoval díla, na nichž váznou autorská, průmyslová či jiná práva duševního vlastnictví třetích osob, je povinen o tom objednatele informovat </w:t>
      </w:r>
      <w:r w:rsidR="00777B38" w:rsidRPr="00800009">
        <w:rPr>
          <w:rFonts w:ascii="Cambria" w:hAnsi="Cambria"/>
          <w:sz w:val="23"/>
          <w:szCs w:val="23"/>
        </w:rPr>
        <w:t xml:space="preserve">v rozsahu dle čl. </w:t>
      </w:r>
      <w:r w:rsidR="002B412D" w:rsidRPr="00800009">
        <w:rPr>
          <w:rFonts w:ascii="Cambria" w:hAnsi="Cambria"/>
          <w:sz w:val="23"/>
          <w:szCs w:val="23"/>
        </w:rPr>
        <w:t>I</w:t>
      </w:r>
      <w:r w:rsidR="00777B38" w:rsidRPr="00800009">
        <w:rPr>
          <w:rFonts w:ascii="Cambria" w:hAnsi="Cambria"/>
          <w:sz w:val="23"/>
          <w:szCs w:val="23"/>
        </w:rPr>
        <w:t>X</w:t>
      </w:r>
      <w:r w:rsidR="009D0384" w:rsidRPr="00800009">
        <w:rPr>
          <w:rFonts w:ascii="Cambria" w:hAnsi="Cambria"/>
          <w:sz w:val="23"/>
          <w:szCs w:val="23"/>
        </w:rPr>
        <w:t xml:space="preserve"> </w:t>
      </w:r>
      <w:r w:rsidRPr="00800009">
        <w:rPr>
          <w:rFonts w:ascii="Cambria" w:hAnsi="Cambria"/>
          <w:sz w:val="23"/>
          <w:szCs w:val="23"/>
        </w:rPr>
        <w:t>a zajistit, že tato práva budou v okamžiku předání díla objednateli vypořádána.</w:t>
      </w:r>
      <w:r w:rsidR="00062A40" w:rsidRPr="00800009">
        <w:rPr>
          <w:rFonts w:ascii="Cambria" w:hAnsi="Cambria"/>
          <w:sz w:val="23"/>
          <w:szCs w:val="23"/>
        </w:rPr>
        <w:t xml:space="preserve"> Toto ustanovení se netýká </w:t>
      </w:r>
      <w:r w:rsidR="00A316EC" w:rsidRPr="00800009">
        <w:rPr>
          <w:rFonts w:ascii="Cambria" w:hAnsi="Cambria"/>
          <w:sz w:val="23"/>
          <w:szCs w:val="23"/>
        </w:rPr>
        <w:t xml:space="preserve">např. licence k samotnému WordPressu, ale </w:t>
      </w:r>
      <w:r w:rsidR="00E566E0" w:rsidRPr="00800009">
        <w:rPr>
          <w:rFonts w:ascii="Cambria" w:hAnsi="Cambria"/>
          <w:sz w:val="23"/>
          <w:szCs w:val="23"/>
        </w:rPr>
        <w:t>zejména ikon, které by následně vyžadovaly rozšíření licence pro použití na webu, což by znamenalo dodatečné náklady apod.</w:t>
      </w:r>
    </w:p>
    <w:p w14:paraId="7362B512" w14:textId="0748ACB3" w:rsidR="00AF0C27" w:rsidRPr="00800009" w:rsidRDefault="00AF0C27" w:rsidP="4A0EA97C">
      <w:pPr>
        <w:spacing w:line="276" w:lineRule="auto"/>
        <w:jc w:val="center"/>
        <w:rPr>
          <w:rFonts w:ascii="Cambria" w:hAnsi="Cambria"/>
          <w:b/>
          <w:sz w:val="23"/>
          <w:szCs w:val="23"/>
        </w:rPr>
      </w:pPr>
      <w:r w:rsidRPr="00800009">
        <w:rPr>
          <w:rFonts w:ascii="Cambria" w:hAnsi="Cambria"/>
          <w:b/>
          <w:sz w:val="23"/>
          <w:szCs w:val="23"/>
        </w:rPr>
        <w:t>VI.</w:t>
      </w:r>
    </w:p>
    <w:p w14:paraId="2CC9722B" w14:textId="20B3A587" w:rsidR="00AF0C27" w:rsidRPr="00800009" w:rsidRDefault="00111C01" w:rsidP="00065E73">
      <w:pPr>
        <w:pStyle w:val="Nadpis2"/>
        <w:spacing w:after="240" w:line="276" w:lineRule="auto"/>
        <w:ind w:left="0"/>
        <w:jc w:val="center"/>
        <w:rPr>
          <w:rFonts w:ascii="Cambria" w:hAnsi="Cambria"/>
          <w:sz w:val="23"/>
          <w:szCs w:val="23"/>
        </w:rPr>
      </w:pPr>
      <w:r w:rsidRPr="00800009">
        <w:rPr>
          <w:rFonts w:ascii="Cambria" w:hAnsi="Cambria"/>
          <w:sz w:val="23"/>
          <w:szCs w:val="23"/>
        </w:rPr>
        <w:t>Odpovědnost z prodlení, smluvní pokuta</w:t>
      </w:r>
    </w:p>
    <w:p w14:paraId="472DB490" w14:textId="61C48DBD" w:rsidR="00AF0C27" w:rsidRPr="00800009" w:rsidRDefault="00111C01" w:rsidP="008F1247">
      <w:pPr>
        <w:numPr>
          <w:ilvl w:val="0"/>
          <w:numId w:val="30"/>
        </w:numPr>
        <w:tabs>
          <w:tab w:val="clear" w:pos="720"/>
          <w:tab w:val="num" w:pos="567"/>
        </w:tabs>
        <w:spacing w:line="276" w:lineRule="auto"/>
        <w:ind w:left="567" w:hanging="567"/>
        <w:jc w:val="both"/>
        <w:rPr>
          <w:rFonts w:ascii="Cambria" w:hAnsi="Cambria"/>
          <w:sz w:val="23"/>
          <w:szCs w:val="23"/>
        </w:rPr>
      </w:pPr>
      <w:r w:rsidRPr="00800009">
        <w:rPr>
          <w:rFonts w:ascii="Cambria" w:hAnsi="Cambria"/>
          <w:sz w:val="23"/>
          <w:szCs w:val="23"/>
        </w:rPr>
        <w:t>Pro případ, že se zhotovitel ocitne zaviněně v prodlení s provedením a předáním díla, stanovuje se smluvní pokuta ve výši 1 000,- Kč (slovy: jeden tisíc korun českých) za každý</w:t>
      </w:r>
      <w:r w:rsidR="00C834ED" w:rsidRPr="00800009">
        <w:rPr>
          <w:rFonts w:ascii="Cambria" w:hAnsi="Cambria"/>
          <w:sz w:val="23"/>
          <w:szCs w:val="23"/>
        </w:rPr>
        <w:t>,</w:t>
      </w:r>
      <w:r w:rsidRPr="00800009">
        <w:rPr>
          <w:rFonts w:ascii="Cambria" w:hAnsi="Cambria"/>
          <w:sz w:val="23"/>
          <w:szCs w:val="23"/>
        </w:rPr>
        <w:t xml:space="preserve"> byť i jen započatý den prodlení</w:t>
      </w:r>
      <w:r w:rsidR="002E58C4" w:rsidRPr="00800009">
        <w:rPr>
          <w:rFonts w:ascii="Cambria" w:hAnsi="Cambria"/>
          <w:sz w:val="23"/>
          <w:szCs w:val="23"/>
        </w:rPr>
        <w:t>.</w:t>
      </w:r>
      <w:r w:rsidRPr="00800009">
        <w:rPr>
          <w:rFonts w:ascii="Cambria" w:hAnsi="Cambria"/>
          <w:sz w:val="23"/>
          <w:szCs w:val="23"/>
        </w:rPr>
        <w:t xml:space="preserve"> V případě, že je zhotovitel povinen zaplatit objednateli smluvní pokutu, je objednatel oprávněn započíst tuto smluvní pokutu proti celkové ceně </w:t>
      </w:r>
      <w:r w:rsidR="00EB66B1" w:rsidRPr="00800009">
        <w:rPr>
          <w:rFonts w:ascii="Cambria" w:hAnsi="Cambria"/>
          <w:sz w:val="23"/>
          <w:szCs w:val="23"/>
        </w:rPr>
        <w:t>d</w:t>
      </w:r>
      <w:r w:rsidRPr="00800009">
        <w:rPr>
          <w:rFonts w:ascii="Cambria" w:hAnsi="Cambria"/>
          <w:sz w:val="23"/>
          <w:szCs w:val="23"/>
        </w:rPr>
        <w:t xml:space="preserve">íla sjednané v článku </w:t>
      </w:r>
      <w:r w:rsidR="002E58C4" w:rsidRPr="00800009">
        <w:rPr>
          <w:rFonts w:ascii="Cambria" w:hAnsi="Cambria"/>
          <w:sz w:val="23"/>
          <w:szCs w:val="23"/>
        </w:rPr>
        <w:t>I</w:t>
      </w:r>
      <w:r w:rsidR="00DB40CE" w:rsidRPr="00800009">
        <w:rPr>
          <w:rFonts w:ascii="Cambria" w:hAnsi="Cambria"/>
          <w:sz w:val="23"/>
          <w:szCs w:val="23"/>
        </w:rPr>
        <w:t>II</w:t>
      </w:r>
      <w:r w:rsidR="002E58C4" w:rsidRPr="00800009">
        <w:rPr>
          <w:rFonts w:ascii="Cambria" w:hAnsi="Cambria"/>
          <w:sz w:val="23"/>
          <w:szCs w:val="23"/>
        </w:rPr>
        <w:t>.</w:t>
      </w:r>
      <w:r w:rsidRPr="00800009">
        <w:rPr>
          <w:rFonts w:ascii="Cambria" w:hAnsi="Cambria"/>
          <w:sz w:val="23"/>
          <w:szCs w:val="23"/>
        </w:rPr>
        <w:t xml:space="preserve"> této smlouvy.</w:t>
      </w:r>
    </w:p>
    <w:p w14:paraId="3F74C317" w14:textId="738AFEC6" w:rsidR="002E58C4" w:rsidRPr="00800009" w:rsidRDefault="002E58C4" w:rsidP="008F1247">
      <w:pPr>
        <w:numPr>
          <w:ilvl w:val="0"/>
          <w:numId w:val="30"/>
        </w:numPr>
        <w:tabs>
          <w:tab w:val="clear" w:pos="720"/>
          <w:tab w:val="num" w:pos="567"/>
        </w:tabs>
        <w:spacing w:line="276" w:lineRule="auto"/>
        <w:ind w:left="567" w:hanging="567"/>
        <w:jc w:val="both"/>
        <w:rPr>
          <w:rFonts w:ascii="Cambria" w:hAnsi="Cambria"/>
          <w:sz w:val="23"/>
          <w:szCs w:val="23"/>
        </w:rPr>
      </w:pPr>
      <w:r w:rsidRPr="00800009">
        <w:rPr>
          <w:rFonts w:ascii="Cambria" w:hAnsi="Cambria"/>
          <w:sz w:val="23"/>
          <w:szCs w:val="23"/>
        </w:rPr>
        <w:t>Pro případ, že se objednatel ocitne v prodlení s úhradou smluvené ceny díla po jeho řádném předání, stanovuje se smluvní pokuta ve výši 0,05 % z celkové ceny díla sjednané v článku I</w:t>
      </w:r>
      <w:r w:rsidR="00DB40CE" w:rsidRPr="00800009">
        <w:rPr>
          <w:rFonts w:ascii="Cambria" w:hAnsi="Cambria"/>
          <w:sz w:val="23"/>
          <w:szCs w:val="23"/>
        </w:rPr>
        <w:t>II</w:t>
      </w:r>
      <w:r w:rsidRPr="00800009">
        <w:rPr>
          <w:rFonts w:ascii="Cambria" w:hAnsi="Cambria"/>
          <w:sz w:val="23"/>
          <w:szCs w:val="23"/>
        </w:rPr>
        <w:t>. této smlouvy za každý</w:t>
      </w:r>
      <w:r w:rsidR="00C834ED" w:rsidRPr="00800009">
        <w:rPr>
          <w:rFonts w:ascii="Cambria" w:hAnsi="Cambria"/>
          <w:sz w:val="23"/>
          <w:szCs w:val="23"/>
        </w:rPr>
        <w:t>,</w:t>
      </w:r>
      <w:r w:rsidRPr="00800009">
        <w:rPr>
          <w:rFonts w:ascii="Cambria" w:hAnsi="Cambria"/>
          <w:sz w:val="23"/>
          <w:szCs w:val="23"/>
        </w:rPr>
        <w:t xml:space="preserve"> byť i jen započatý den prodlení.</w:t>
      </w:r>
    </w:p>
    <w:p w14:paraId="0BB6AF58" w14:textId="6C645CB2" w:rsidR="00871130" w:rsidRPr="00800009" w:rsidRDefault="00871130" w:rsidP="008F1247">
      <w:pPr>
        <w:numPr>
          <w:ilvl w:val="0"/>
          <w:numId w:val="30"/>
        </w:numPr>
        <w:tabs>
          <w:tab w:val="clear" w:pos="720"/>
          <w:tab w:val="num" w:pos="567"/>
        </w:tabs>
        <w:spacing w:line="276" w:lineRule="auto"/>
        <w:ind w:left="567" w:hanging="567"/>
        <w:jc w:val="both"/>
        <w:rPr>
          <w:rFonts w:ascii="Cambria" w:hAnsi="Cambria"/>
          <w:sz w:val="23"/>
          <w:szCs w:val="23"/>
        </w:rPr>
      </w:pPr>
      <w:r w:rsidRPr="00C77DD8">
        <w:rPr>
          <w:rFonts w:ascii="Cambria" w:hAnsi="Cambria"/>
          <w:sz w:val="23"/>
          <w:szCs w:val="23"/>
        </w:rPr>
        <w:t>Úhradu smluvní pokuty provede povinná strana na bankovní účet strany oprávněné uvedený v záhlaví této Smlouvy, a to na základě výzvy oprávněné strany, doručené straně povinné, se splatností 30 dnů ode dne doručení.</w:t>
      </w:r>
    </w:p>
    <w:p w14:paraId="7D6D2DD5" w14:textId="1CEA6CE5" w:rsidR="002E58C4" w:rsidRPr="00800009" w:rsidRDefault="002E58C4" w:rsidP="008F1247">
      <w:pPr>
        <w:numPr>
          <w:ilvl w:val="0"/>
          <w:numId w:val="30"/>
        </w:numPr>
        <w:tabs>
          <w:tab w:val="clear" w:pos="720"/>
          <w:tab w:val="num" w:pos="567"/>
        </w:tabs>
        <w:spacing w:line="276" w:lineRule="auto"/>
        <w:ind w:left="567" w:hanging="567"/>
        <w:jc w:val="both"/>
        <w:rPr>
          <w:rFonts w:ascii="Cambria" w:hAnsi="Cambria"/>
          <w:sz w:val="23"/>
          <w:szCs w:val="23"/>
        </w:rPr>
      </w:pPr>
      <w:r w:rsidRPr="00800009">
        <w:rPr>
          <w:rFonts w:ascii="Cambria" w:hAnsi="Cambria"/>
          <w:sz w:val="23"/>
          <w:szCs w:val="23"/>
        </w:rPr>
        <w:t>Závazek splnit povinnosti sjednané v této smlouvě zaplacením smluvní pokuty nezaniká, nestanoví-li smluvní strana, které vznikl nárok na smluvní pokutu, jinak.</w:t>
      </w:r>
    </w:p>
    <w:p w14:paraId="60843478" w14:textId="5194BB29" w:rsidR="002E58C4" w:rsidRPr="00800009" w:rsidRDefault="00EB66B1" w:rsidP="00C77DD8">
      <w:pPr>
        <w:numPr>
          <w:ilvl w:val="0"/>
          <w:numId w:val="30"/>
        </w:numPr>
        <w:tabs>
          <w:tab w:val="clear" w:pos="720"/>
          <w:tab w:val="num" w:pos="567"/>
        </w:tabs>
        <w:spacing w:line="276" w:lineRule="auto"/>
        <w:ind w:left="567" w:hanging="567"/>
        <w:jc w:val="both"/>
        <w:rPr>
          <w:rFonts w:ascii="Cambria" w:hAnsi="Cambria"/>
          <w:sz w:val="23"/>
          <w:szCs w:val="23"/>
        </w:rPr>
      </w:pPr>
      <w:r w:rsidRPr="00800009">
        <w:rPr>
          <w:rFonts w:ascii="Cambria" w:hAnsi="Cambria"/>
          <w:sz w:val="23"/>
          <w:szCs w:val="23"/>
        </w:rPr>
        <w:t>Příslušná smluvní strana, jíž vznikl nárok na zaplacení smluvní pokuty, má právo zvolit, zda uplatní tento nárok, či nárok na náhradu způsobené škody vzniklý ze stejného důvodu. V případě volby nároku na náhradu způsobené škody zaniká nárok na smluvní pokutu.</w:t>
      </w:r>
    </w:p>
    <w:p w14:paraId="242DC1F2" w14:textId="77777777" w:rsidR="007C6794" w:rsidRPr="00800009" w:rsidRDefault="007C6794" w:rsidP="00065E73">
      <w:pPr>
        <w:spacing w:line="276" w:lineRule="auto"/>
        <w:rPr>
          <w:rFonts w:ascii="Cambria" w:hAnsi="Cambria"/>
          <w:b/>
          <w:sz w:val="23"/>
          <w:szCs w:val="23"/>
        </w:rPr>
      </w:pPr>
    </w:p>
    <w:p w14:paraId="3B58785F" w14:textId="365CED56" w:rsidR="002E58C4" w:rsidRPr="00800009" w:rsidRDefault="00491C81" w:rsidP="00065E73">
      <w:pPr>
        <w:spacing w:line="276" w:lineRule="auto"/>
        <w:jc w:val="center"/>
        <w:rPr>
          <w:rFonts w:ascii="Cambria" w:hAnsi="Cambria"/>
          <w:b/>
          <w:sz w:val="23"/>
          <w:szCs w:val="23"/>
        </w:rPr>
      </w:pPr>
      <w:r w:rsidRPr="00800009">
        <w:rPr>
          <w:rFonts w:ascii="Cambria" w:hAnsi="Cambria"/>
          <w:b/>
          <w:sz w:val="23"/>
          <w:szCs w:val="23"/>
        </w:rPr>
        <w:t>VII</w:t>
      </w:r>
      <w:r w:rsidR="002E58C4" w:rsidRPr="00800009">
        <w:rPr>
          <w:rFonts w:ascii="Cambria" w:hAnsi="Cambria"/>
          <w:b/>
          <w:sz w:val="23"/>
          <w:szCs w:val="23"/>
        </w:rPr>
        <w:t>.</w:t>
      </w:r>
    </w:p>
    <w:p w14:paraId="4C0E9EEA" w14:textId="2609DC61" w:rsidR="002E58C4" w:rsidRPr="00800009" w:rsidRDefault="002E58C4" w:rsidP="00065E73">
      <w:pPr>
        <w:spacing w:after="240" w:line="276" w:lineRule="auto"/>
        <w:jc w:val="center"/>
        <w:rPr>
          <w:rFonts w:ascii="Cambria" w:hAnsi="Cambria"/>
          <w:sz w:val="23"/>
          <w:szCs w:val="23"/>
        </w:rPr>
      </w:pPr>
      <w:r w:rsidRPr="00800009">
        <w:rPr>
          <w:rFonts w:ascii="Cambria" w:hAnsi="Cambria"/>
          <w:b/>
          <w:sz w:val="23"/>
          <w:szCs w:val="23"/>
        </w:rPr>
        <w:t>Odpovědnost za škodu</w:t>
      </w:r>
      <w:r w:rsidR="00871130" w:rsidRPr="00800009">
        <w:rPr>
          <w:rFonts w:ascii="Cambria" w:hAnsi="Cambria"/>
          <w:b/>
          <w:sz w:val="23"/>
          <w:szCs w:val="23"/>
        </w:rPr>
        <w:t xml:space="preserve"> a odpovědnost za vady</w:t>
      </w:r>
    </w:p>
    <w:p w14:paraId="67F35F02" w14:textId="77777777" w:rsidR="002E58C4" w:rsidRPr="00800009" w:rsidRDefault="002E58C4" w:rsidP="008F1247">
      <w:pPr>
        <w:pStyle w:val="Odstavecseseznamem"/>
        <w:numPr>
          <w:ilvl w:val="0"/>
          <w:numId w:val="47"/>
        </w:numPr>
        <w:spacing w:line="276" w:lineRule="auto"/>
        <w:ind w:left="567" w:hanging="567"/>
        <w:jc w:val="both"/>
        <w:rPr>
          <w:rFonts w:ascii="Cambria" w:hAnsi="Cambria"/>
          <w:sz w:val="23"/>
          <w:szCs w:val="23"/>
        </w:rPr>
      </w:pPr>
      <w:r w:rsidRPr="00C77DD8">
        <w:rPr>
          <w:rFonts w:ascii="Cambria" w:hAnsi="Cambria"/>
          <w:sz w:val="23"/>
          <w:szCs w:val="23"/>
        </w:rPr>
        <w:t xml:space="preserve">Odpovědnost za škodu se řídí příslušnými ustanoveními zákona č. </w:t>
      </w:r>
      <w:r w:rsidR="00EB66B1" w:rsidRPr="00C77DD8">
        <w:rPr>
          <w:rFonts w:ascii="Cambria" w:hAnsi="Cambria"/>
          <w:sz w:val="23"/>
          <w:szCs w:val="23"/>
        </w:rPr>
        <w:t>89</w:t>
      </w:r>
      <w:r w:rsidRPr="00C77DD8">
        <w:rPr>
          <w:rFonts w:ascii="Cambria" w:hAnsi="Cambria"/>
          <w:sz w:val="23"/>
          <w:szCs w:val="23"/>
        </w:rPr>
        <w:t>/</w:t>
      </w:r>
      <w:r w:rsidR="00EB66B1" w:rsidRPr="00C77DD8">
        <w:rPr>
          <w:rFonts w:ascii="Cambria" w:hAnsi="Cambria"/>
          <w:sz w:val="23"/>
          <w:szCs w:val="23"/>
        </w:rPr>
        <w:t>2012</w:t>
      </w:r>
      <w:r w:rsidRPr="00C77DD8">
        <w:rPr>
          <w:rFonts w:ascii="Cambria" w:hAnsi="Cambria"/>
          <w:sz w:val="23"/>
          <w:szCs w:val="23"/>
        </w:rPr>
        <w:t xml:space="preserve"> Sb., ob</w:t>
      </w:r>
      <w:r w:rsidR="00DB40CE" w:rsidRPr="00C77DD8">
        <w:rPr>
          <w:rFonts w:ascii="Cambria" w:hAnsi="Cambria"/>
          <w:sz w:val="23"/>
          <w:szCs w:val="23"/>
        </w:rPr>
        <w:t>čanský</w:t>
      </w:r>
      <w:r w:rsidRPr="00C77DD8">
        <w:rPr>
          <w:rFonts w:ascii="Cambria" w:hAnsi="Cambria"/>
          <w:sz w:val="23"/>
          <w:szCs w:val="23"/>
        </w:rPr>
        <w:t xml:space="preserve"> zákoník, ve znění pozdějších předpisů</w:t>
      </w:r>
      <w:r w:rsidR="002F5A70" w:rsidRPr="00C77DD8">
        <w:rPr>
          <w:rFonts w:ascii="Cambria" w:hAnsi="Cambria"/>
          <w:sz w:val="23"/>
          <w:szCs w:val="23"/>
        </w:rPr>
        <w:t>.</w:t>
      </w:r>
    </w:p>
    <w:p w14:paraId="7E90AE0F" w14:textId="77777777" w:rsidR="002E58C4" w:rsidRPr="00800009" w:rsidRDefault="002E58C4" w:rsidP="008F1247">
      <w:pPr>
        <w:pStyle w:val="Odstavecseseznamem"/>
        <w:numPr>
          <w:ilvl w:val="0"/>
          <w:numId w:val="47"/>
        </w:numPr>
        <w:spacing w:line="276" w:lineRule="auto"/>
        <w:ind w:left="567" w:hanging="567"/>
        <w:jc w:val="both"/>
        <w:rPr>
          <w:rFonts w:ascii="Cambria" w:hAnsi="Cambria"/>
          <w:sz w:val="23"/>
          <w:szCs w:val="23"/>
        </w:rPr>
      </w:pPr>
      <w:r w:rsidRPr="00C77DD8">
        <w:rPr>
          <w:rFonts w:ascii="Cambria" w:hAnsi="Cambria"/>
          <w:sz w:val="23"/>
          <w:szCs w:val="23"/>
        </w:rPr>
        <w:t>Zhotovitel neodpovídá za škodu vzniklou z důvodu nevhodných zadání, požadavků a pokynů objednatele, na které objednatele bez zbytečného odkladu upozornil, nebo jejichž nevhodnost při vynaložení veškeré péče nemohl zjistit.</w:t>
      </w:r>
    </w:p>
    <w:p w14:paraId="45823902" w14:textId="1EC29198" w:rsidR="00777B38" w:rsidRPr="00800009" w:rsidRDefault="00777B38" w:rsidP="008F1247">
      <w:pPr>
        <w:pStyle w:val="Odstavecseseznamem"/>
        <w:numPr>
          <w:ilvl w:val="0"/>
          <w:numId w:val="47"/>
        </w:numPr>
        <w:spacing w:line="276" w:lineRule="auto"/>
        <w:ind w:left="567" w:hanging="567"/>
        <w:jc w:val="both"/>
        <w:rPr>
          <w:rFonts w:ascii="Cambria" w:hAnsi="Cambria"/>
          <w:sz w:val="23"/>
          <w:szCs w:val="23"/>
        </w:rPr>
      </w:pPr>
      <w:r w:rsidRPr="00C77DD8">
        <w:rPr>
          <w:rFonts w:ascii="Cambria" w:hAnsi="Cambria"/>
          <w:sz w:val="23"/>
          <w:szCs w:val="23"/>
        </w:rPr>
        <w:t xml:space="preserve">Zhotovitel neodpovídá za vady produktů a služeb nevytvořených zhotovitelem, jako jsou materiály, dokumenty, data, produkty, služby nebo software třetích stran. Pro předejití pochybnostem se za třetí strany nepovažují pracovníci zhotovitele, kteří s ním spolupracují jako OSVČ. Uplatnění vad ve vztahu k produktům a službám třetích stran se řídí podmínkami jejich dodavatele. Jakékoliv </w:t>
      </w:r>
      <w:r w:rsidR="001A49EE" w:rsidRPr="00C77DD8">
        <w:rPr>
          <w:rFonts w:ascii="Cambria" w:hAnsi="Cambria"/>
          <w:sz w:val="23"/>
          <w:szCs w:val="23"/>
        </w:rPr>
        <w:t>vady</w:t>
      </w:r>
      <w:r w:rsidRPr="00C77DD8">
        <w:rPr>
          <w:rFonts w:ascii="Cambria" w:hAnsi="Cambria"/>
          <w:sz w:val="23"/>
          <w:szCs w:val="23"/>
        </w:rPr>
        <w:t xml:space="preserve"> produktů a služeb třetích stran </w:t>
      </w:r>
      <w:r w:rsidRPr="00C77DD8">
        <w:rPr>
          <w:rFonts w:ascii="Cambria" w:hAnsi="Cambria"/>
          <w:sz w:val="23"/>
          <w:szCs w:val="23"/>
        </w:rPr>
        <w:lastRenderedPageBreak/>
        <w:t>zhotovitel postoupí na jejich dodavatele k vyřešení. Objednatel bere na vědomí, že zhotovitel je rozhodnutím dodavatele o vyřízení vázán, není schopen jej ovlivnit a neodpovídá za něj. Objednatel se zavazuje poskytnout potřebnou součinnost k</w:t>
      </w:r>
      <w:r w:rsidR="001A49EE" w:rsidRPr="00C77DD8">
        <w:rPr>
          <w:rFonts w:ascii="Cambria" w:hAnsi="Cambria"/>
          <w:sz w:val="23"/>
          <w:szCs w:val="23"/>
        </w:rPr>
        <w:t> </w:t>
      </w:r>
      <w:r w:rsidRPr="00C77DD8">
        <w:rPr>
          <w:rFonts w:ascii="Cambria" w:hAnsi="Cambria"/>
          <w:sz w:val="23"/>
          <w:szCs w:val="23"/>
        </w:rPr>
        <w:t>vyřízení</w:t>
      </w:r>
      <w:r w:rsidR="001A49EE" w:rsidRPr="00C77DD8">
        <w:rPr>
          <w:rFonts w:ascii="Cambria" w:hAnsi="Cambria"/>
          <w:sz w:val="23"/>
          <w:szCs w:val="23"/>
        </w:rPr>
        <w:t xml:space="preserve"> vady</w:t>
      </w:r>
      <w:r w:rsidRPr="00C77DD8">
        <w:rPr>
          <w:rFonts w:ascii="Cambria" w:hAnsi="Cambria"/>
          <w:sz w:val="23"/>
          <w:szCs w:val="23"/>
        </w:rPr>
        <w:t>.</w:t>
      </w:r>
    </w:p>
    <w:p w14:paraId="2FD1DB44" w14:textId="77777777" w:rsidR="00777B38" w:rsidRPr="00800009" w:rsidRDefault="00777B38" w:rsidP="008F1247">
      <w:pPr>
        <w:pStyle w:val="Odstavecseseznamem"/>
        <w:numPr>
          <w:ilvl w:val="0"/>
          <w:numId w:val="47"/>
        </w:numPr>
        <w:spacing w:line="276" w:lineRule="auto"/>
        <w:ind w:left="567" w:hanging="567"/>
        <w:jc w:val="both"/>
        <w:rPr>
          <w:rFonts w:ascii="Cambria" w:hAnsi="Cambria"/>
          <w:sz w:val="23"/>
          <w:szCs w:val="23"/>
        </w:rPr>
      </w:pPr>
      <w:r w:rsidRPr="00C77DD8">
        <w:rPr>
          <w:rFonts w:ascii="Cambria" w:hAnsi="Cambria"/>
          <w:sz w:val="23"/>
          <w:szCs w:val="23"/>
        </w:rPr>
        <w:t>V maximálním rozsahu povoleném právními předpisy nenesou strany odpovědnost za ušlý zisk. Povinnost stran nahradit škodu druhé straně nebo jejich přidruženým osobám vyplývající ze této smlouvy nebo s ní související je v souhrnu omezena částkou odpovídající 100 % ceny, kterou objednatel zaplatil zhotoviteli na základě této smlouvy. Strany se výslovně vzdávají práva na náhradu škody v rozsahu převyšujícím tuto částku.</w:t>
      </w:r>
    </w:p>
    <w:p w14:paraId="21CEF1D8" w14:textId="4694532B" w:rsidR="7679F703" w:rsidRPr="00800009" w:rsidRDefault="7679F703" w:rsidP="7679F703">
      <w:pPr>
        <w:spacing w:line="276" w:lineRule="auto"/>
        <w:jc w:val="center"/>
        <w:rPr>
          <w:rFonts w:ascii="Cambria" w:hAnsi="Cambria"/>
          <w:b/>
          <w:bCs/>
          <w:sz w:val="23"/>
          <w:szCs w:val="23"/>
        </w:rPr>
      </w:pPr>
    </w:p>
    <w:p w14:paraId="27E55F57" w14:textId="1F3E0284" w:rsidR="00AF0C27" w:rsidRPr="00800009" w:rsidRDefault="00F315D5" w:rsidP="00065E73">
      <w:pPr>
        <w:spacing w:line="276" w:lineRule="auto"/>
        <w:jc w:val="center"/>
        <w:rPr>
          <w:rFonts w:ascii="Cambria" w:hAnsi="Cambria"/>
          <w:b/>
          <w:sz w:val="23"/>
          <w:szCs w:val="23"/>
        </w:rPr>
      </w:pPr>
      <w:r w:rsidRPr="00800009">
        <w:rPr>
          <w:rFonts w:ascii="Cambria" w:hAnsi="Cambria"/>
          <w:b/>
          <w:sz w:val="23"/>
          <w:szCs w:val="23"/>
        </w:rPr>
        <w:t>VII</w:t>
      </w:r>
      <w:r w:rsidR="00491C81" w:rsidRPr="00800009">
        <w:rPr>
          <w:rFonts w:ascii="Cambria" w:hAnsi="Cambria"/>
          <w:b/>
          <w:sz w:val="23"/>
          <w:szCs w:val="23"/>
        </w:rPr>
        <w:t>I</w:t>
      </w:r>
      <w:r w:rsidR="00AF0C27" w:rsidRPr="00800009">
        <w:rPr>
          <w:rFonts w:ascii="Cambria" w:hAnsi="Cambria"/>
          <w:b/>
          <w:sz w:val="23"/>
          <w:szCs w:val="23"/>
        </w:rPr>
        <w:t>.</w:t>
      </w:r>
    </w:p>
    <w:p w14:paraId="25876300" w14:textId="77777777" w:rsidR="00AF0C27" w:rsidRPr="00800009" w:rsidRDefault="00894CB8" w:rsidP="00065E73">
      <w:pPr>
        <w:spacing w:after="240" w:line="276" w:lineRule="auto"/>
        <w:jc w:val="center"/>
        <w:rPr>
          <w:rFonts w:ascii="Cambria" w:hAnsi="Cambria"/>
          <w:b/>
          <w:sz w:val="23"/>
          <w:szCs w:val="23"/>
        </w:rPr>
      </w:pPr>
      <w:r w:rsidRPr="00800009">
        <w:rPr>
          <w:rFonts w:ascii="Cambria" w:hAnsi="Cambria"/>
          <w:b/>
          <w:sz w:val="23"/>
          <w:szCs w:val="23"/>
        </w:rPr>
        <w:t>Odstoupení od</w:t>
      </w:r>
      <w:r w:rsidR="0021724E" w:rsidRPr="00800009">
        <w:rPr>
          <w:rFonts w:ascii="Cambria" w:hAnsi="Cambria"/>
          <w:b/>
          <w:sz w:val="23"/>
          <w:szCs w:val="23"/>
        </w:rPr>
        <w:t xml:space="preserve"> </w:t>
      </w:r>
      <w:r w:rsidR="00AF0C27" w:rsidRPr="00800009">
        <w:rPr>
          <w:rFonts w:ascii="Cambria" w:hAnsi="Cambria"/>
          <w:b/>
          <w:sz w:val="23"/>
          <w:szCs w:val="23"/>
        </w:rPr>
        <w:t>smlouvy</w:t>
      </w:r>
      <w:r w:rsidRPr="00800009">
        <w:rPr>
          <w:rFonts w:ascii="Cambria" w:hAnsi="Cambria"/>
          <w:b/>
          <w:sz w:val="23"/>
          <w:szCs w:val="23"/>
        </w:rPr>
        <w:t>, výpověď smlouvy</w:t>
      </w:r>
    </w:p>
    <w:p w14:paraId="55EDBB09" w14:textId="28F34D55" w:rsidR="002767EE" w:rsidRPr="00800009" w:rsidRDefault="002767EE" w:rsidP="008F1247">
      <w:pPr>
        <w:pStyle w:val="Odstavecseseznamem"/>
        <w:numPr>
          <w:ilvl w:val="0"/>
          <w:numId w:val="48"/>
        </w:numPr>
        <w:spacing w:line="276" w:lineRule="auto"/>
        <w:ind w:left="567" w:hanging="567"/>
        <w:jc w:val="both"/>
        <w:rPr>
          <w:rFonts w:ascii="Cambria" w:hAnsi="Cambria"/>
          <w:sz w:val="23"/>
          <w:szCs w:val="23"/>
        </w:rPr>
      </w:pPr>
      <w:r w:rsidRPr="00C77DD8">
        <w:rPr>
          <w:rFonts w:ascii="Cambria" w:hAnsi="Cambria"/>
          <w:sz w:val="23"/>
          <w:szCs w:val="23"/>
        </w:rPr>
        <w:t xml:space="preserve">Objednatel je oprávněn odstoupit od této smlouvy v případě, že se zhotovitel ocitne v prodlení s řádným zhotovením a předáním díla objednateli v termínu sjednaném v článku II. odst. </w:t>
      </w:r>
      <w:r w:rsidR="004C71B9" w:rsidRPr="00C77DD8">
        <w:rPr>
          <w:rFonts w:ascii="Cambria" w:hAnsi="Cambria"/>
          <w:sz w:val="23"/>
          <w:szCs w:val="23"/>
        </w:rPr>
        <w:t>2.</w:t>
      </w:r>
      <w:r w:rsidR="005165BA" w:rsidRPr="00C77DD8">
        <w:rPr>
          <w:rFonts w:ascii="Cambria" w:hAnsi="Cambria"/>
          <w:sz w:val="23"/>
          <w:szCs w:val="23"/>
        </w:rPr>
        <w:t>1</w:t>
      </w:r>
      <w:r w:rsidR="00800009" w:rsidRPr="00800009">
        <w:rPr>
          <w:rFonts w:ascii="Cambria" w:hAnsi="Cambria"/>
          <w:sz w:val="23"/>
          <w:szCs w:val="23"/>
        </w:rPr>
        <w:t>.</w:t>
      </w:r>
      <w:r w:rsidR="005165BA" w:rsidRPr="00C77DD8">
        <w:rPr>
          <w:rFonts w:ascii="Cambria" w:hAnsi="Cambria"/>
          <w:sz w:val="23"/>
          <w:szCs w:val="23"/>
        </w:rPr>
        <w:t xml:space="preserve"> </w:t>
      </w:r>
      <w:r w:rsidRPr="00C77DD8">
        <w:rPr>
          <w:rFonts w:ascii="Cambria" w:hAnsi="Cambria"/>
          <w:sz w:val="23"/>
          <w:szCs w:val="23"/>
        </w:rPr>
        <w:t>této smlouvy</w:t>
      </w:r>
      <w:r w:rsidR="00F315D5" w:rsidRPr="00C77DD8">
        <w:rPr>
          <w:rFonts w:ascii="Cambria" w:hAnsi="Cambria"/>
          <w:sz w:val="23"/>
          <w:szCs w:val="23"/>
        </w:rPr>
        <w:t>, a dílo nepředá ani v dodatečné lhůtě 30 dnů od písemné výzvy objednatele</w:t>
      </w:r>
      <w:r w:rsidRPr="00C77DD8">
        <w:rPr>
          <w:rFonts w:ascii="Cambria" w:hAnsi="Cambria"/>
          <w:sz w:val="23"/>
          <w:szCs w:val="23"/>
        </w:rPr>
        <w:t>. Toto oprávnění objednatel nemá v případě, že zhotovitel prodlení nezavinil či za tímto prodlením stojí vyšší moc.</w:t>
      </w:r>
    </w:p>
    <w:p w14:paraId="3A464BEC" w14:textId="3224DEC2" w:rsidR="0025312F" w:rsidRPr="00800009" w:rsidRDefault="008F1247" w:rsidP="0025312F">
      <w:pPr>
        <w:pStyle w:val="Odstavecseseznamem"/>
        <w:numPr>
          <w:ilvl w:val="0"/>
          <w:numId w:val="48"/>
        </w:numPr>
        <w:spacing w:line="276" w:lineRule="auto"/>
        <w:ind w:left="567" w:hanging="567"/>
        <w:jc w:val="both"/>
        <w:rPr>
          <w:rFonts w:ascii="Cambria" w:hAnsi="Cambria"/>
          <w:sz w:val="23"/>
          <w:szCs w:val="23"/>
        </w:rPr>
      </w:pPr>
      <w:r w:rsidRPr="00800009">
        <w:rPr>
          <w:rFonts w:ascii="Cambria" w:hAnsi="Cambria"/>
          <w:sz w:val="23"/>
          <w:szCs w:val="23"/>
        </w:rPr>
        <w:t>Zhotovitel má právo odstoupit od této smlouvy, pokud mu objednatel neposkytne potřebnou součinnost podle článku IV. odst. 4.2</w:t>
      </w:r>
      <w:r w:rsidR="00ED1916">
        <w:rPr>
          <w:rFonts w:ascii="Cambria" w:hAnsi="Cambria"/>
          <w:sz w:val="23"/>
          <w:szCs w:val="23"/>
        </w:rPr>
        <w:t>.</w:t>
      </w:r>
      <w:r w:rsidRPr="00800009">
        <w:rPr>
          <w:rFonts w:ascii="Cambria" w:hAnsi="Cambria"/>
          <w:sz w:val="23"/>
          <w:szCs w:val="23"/>
        </w:rPr>
        <w:t xml:space="preserve"> a 4.3</w:t>
      </w:r>
      <w:r w:rsidR="00ED1916">
        <w:rPr>
          <w:rFonts w:ascii="Cambria" w:hAnsi="Cambria"/>
          <w:sz w:val="23"/>
          <w:szCs w:val="23"/>
        </w:rPr>
        <w:t>.</w:t>
      </w:r>
      <w:r w:rsidRPr="00800009">
        <w:rPr>
          <w:rFonts w:ascii="Cambria" w:hAnsi="Cambria"/>
          <w:sz w:val="23"/>
          <w:szCs w:val="23"/>
        </w:rPr>
        <w:t xml:space="preserve"> této smlouvy a pokud ho na tento svůj možný krok předem upozorní nebo v případě prodlení objednatele s úhradou ceny díla či její části, pokud k této úhradě nedojde ani v dodatečné lhůtě 30 dnů od písemné výzvy objednatele.</w:t>
      </w:r>
      <w:r w:rsidR="0025312F" w:rsidRPr="00800009">
        <w:rPr>
          <w:rFonts w:ascii="Cambria" w:hAnsi="Cambria"/>
          <w:sz w:val="23"/>
          <w:szCs w:val="23"/>
        </w:rPr>
        <w:t xml:space="preserve"> </w:t>
      </w:r>
    </w:p>
    <w:p w14:paraId="152DC241" w14:textId="239F7F2A" w:rsidR="008F1247" w:rsidRPr="00C77DD8" w:rsidRDefault="0025312F" w:rsidP="00C77DD8">
      <w:pPr>
        <w:pStyle w:val="Odstavecseseznamem"/>
        <w:numPr>
          <w:ilvl w:val="0"/>
          <w:numId w:val="48"/>
        </w:numPr>
        <w:spacing w:line="276" w:lineRule="auto"/>
        <w:ind w:left="567" w:hanging="567"/>
        <w:jc w:val="both"/>
        <w:rPr>
          <w:rFonts w:ascii="Cambria" w:hAnsi="Cambria"/>
          <w:sz w:val="23"/>
          <w:szCs w:val="23"/>
        </w:rPr>
      </w:pPr>
      <w:r w:rsidRPr="00800009">
        <w:rPr>
          <w:rFonts w:ascii="Cambria" w:hAnsi="Cambria"/>
          <w:sz w:val="23"/>
          <w:szCs w:val="23"/>
        </w:rPr>
        <w:t xml:space="preserve">Objednatel je oprávněn vypovědět tuto smlouvu bez udání důvodu kdykoli až do předání díla, včetně případů, kdy došlo k porušení některé z povinností zhotovitele uvedených v čl. V. této smlouvy, a to i pokud </w:t>
      </w:r>
      <w:r w:rsidR="00204C6A" w:rsidRPr="00800009">
        <w:rPr>
          <w:rFonts w:ascii="Cambria" w:hAnsi="Cambria"/>
          <w:sz w:val="23"/>
          <w:szCs w:val="23"/>
        </w:rPr>
        <w:t>zhotovitel</w:t>
      </w:r>
      <w:r w:rsidRPr="00800009">
        <w:rPr>
          <w:rFonts w:ascii="Cambria" w:hAnsi="Cambria"/>
          <w:sz w:val="23"/>
          <w:szCs w:val="23"/>
        </w:rPr>
        <w:t xml:space="preserve"> porušení smlouvy nezavinil či za tímto porušením stojí vyšší moc. V takovém případě je však objednatel povinen zaplatit zhotoviteli dle míry rozpracovanosti díla přiměřenou náhradu za cenu za vytvoření díla. Tato částka je splatná analogicky dle čl. III. odst. 3.</w:t>
      </w:r>
      <w:r w:rsidR="00204C6A" w:rsidRPr="00800009">
        <w:rPr>
          <w:rFonts w:ascii="Cambria" w:hAnsi="Cambria"/>
          <w:sz w:val="23"/>
          <w:szCs w:val="23"/>
        </w:rPr>
        <w:t>3</w:t>
      </w:r>
      <w:r w:rsidR="00ED1916">
        <w:rPr>
          <w:rFonts w:ascii="Cambria" w:hAnsi="Cambria"/>
          <w:sz w:val="23"/>
          <w:szCs w:val="23"/>
        </w:rPr>
        <w:t>.</w:t>
      </w:r>
      <w:r w:rsidRPr="00800009">
        <w:rPr>
          <w:rFonts w:ascii="Cambria" w:hAnsi="Cambria"/>
          <w:sz w:val="23"/>
          <w:szCs w:val="23"/>
        </w:rPr>
        <w:t xml:space="preserve"> této smlouvy.</w:t>
      </w:r>
    </w:p>
    <w:p w14:paraId="48F5300D" w14:textId="6E228C10" w:rsidR="008F1247" w:rsidRPr="00800009" w:rsidRDefault="008F1247" w:rsidP="00C77DD8">
      <w:pPr>
        <w:pStyle w:val="Odstavecseseznamem"/>
        <w:numPr>
          <w:ilvl w:val="0"/>
          <w:numId w:val="48"/>
        </w:numPr>
        <w:spacing w:line="276" w:lineRule="auto"/>
        <w:ind w:left="567" w:hanging="567"/>
        <w:jc w:val="both"/>
        <w:rPr>
          <w:rFonts w:ascii="Cambria" w:hAnsi="Cambria"/>
          <w:sz w:val="23"/>
          <w:szCs w:val="23"/>
        </w:rPr>
      </w:pPr>
      <w:r w:rsidRPr="00800009">
        <w:rPr>
          <w:rFonts w:ascii="Cambria" w:hAnsi="Cambria"/>
          <w:sz w:val="23"/>
          <w:szCs w:val="23"/>
        </w:rPr>
        <w:t>Odstoupení od smlouvy nebo výpověď smlouvy se stávají účinnými doručením písemného oznámení druhé smluvní straně osobně, nebo na adresu uvedenou v záhlaví této smlouvy nebo do datové schránky druhé smluvní strany, a to ve formě doporučené zásilky do vlastních rukou s dodejkou nebo datové zprávy do datové schránky druhé smluvní strany. Zásilka</w:t>
      </w:r>
      <w:r w:rsidR="0025312F" w:rsidRPr="00800009">
        <w:rPr>
          <w:rFonts w:ascii="Cambria" w:hAnsi="Cambria"/>
          <w:sz w:val="23"/>
          <w:szCs w:val="23"/>
        </w:rPr>
        <w:t xml:space="preserve"> nebo datová zpráva</w:t>
      </w:r>
      <w:r w:rsidRPr="00800009">
        <w:rPr>
          <w:rFonts w:ascii="Cambria" w:hAnsi="Cambria"/>
          <w:sz w:val="23"/>
          <w:szCs w:val="23"/>
        </w:rPr>
        <w:t xml:space="preserve"> se považuje za doručenou sedmým dnem po odeslání, i když si ji adresát nepřevzal.</w:t>
      </w:r>
    </w:p>
    <w:p w14:paraId="34D7B04C" w14:textId="7BCDBC32" w:rsidR="002767EE" w:rsidRPr="00C77DD8" w:rsidRDefault="002767EE" w:rsidP="00C77DD8">
      <w:pPr>
        <w:pStyle w:val="Odstavecseseznamem"/>
        <w:numPr>
          <w:ilvl w:val="0"/>
          <w:numId w:val="48"/>
        </w:numPr>
        <w:spacing w:line="276" w:lineRule="auto"/>
        <w:ind w:left="567" w:hanging="567"/>
        <w:jc w:val="both"/>
        <w:rPr>
          <w:rFonts w:ascii="Cambria" w:hAnsi="Cambria"/>
        </w:rPr>
      </w:pPr>
      <w:r w:rsidRPr="00C77DD8">
        <w:rPr>
          <w:rFonts w:ascii="Cambria" w:hAnsi="Cambria"/>
          <w:sz w:val="23"/>
          <w:szCs w:val="23"/>
        </w:rPr>
        <w:t>Odstoupením od smlouvy se smlouva ruší od počátku. Odstoupením od smlouvy není ale dotčeno právo smluvní strany na náhradu škody nebo na zaplacení smluvní pokuty</w:t>
      </w:r>
      <w:r w:rsidR="00B11EF0" w:rsidRPr="00C77DD8">
        <w:rPr>
          <w:rFonts w:ascii="Cambria" w:hAnsi="Cambria"/>
          <w:sz w:val="23"/>
          <w:szCs w:val="23"/>
        </w:rPr>
        <w:t xml:space="preserve"> ani právo zhotovitele na poměrnou část doposud odpracované části díla, kterou v takovém případě předá objednateli ve stavu ke dni odstoupení, neboť zhotovitel aplikuje při své práci běžné odvětvové standardy softwarového vývoje a na jeho výstupy tak může navázat jiný odborník v</w:t>
      </w:r>
      <w:r w:rsidR="00204C6A" w:rsidRPr="00C77DD8">
        <w:rPr>
          <w:rFonts w:ascii="Cambria" w:hAnsi="Cambria"/>
          <w:sz w:val="23"/>
          <w:szCs w:val="23"/>
        </w:rPr>
        <w:t> </w:t>
      </w:r>
      <w:r w:rsidR="00B11EF0" w:rsidRPr="00C77DD8">
        <w:rPr>
          <w:rFonts w:ascii="Cambria" w:hAnsi="Cambria"/>
          <w:sz w:val="23"/>
          <w:szCs w:val="23"/>
        </w:rPr>
        <w:t>oboru</w:t>
      </w:r>
      <w:r w:rsidR="00204C6A" w:rsidRPr="00C77DD8">
        <w:rPr>
          <w:rFonts w:ascii="Cambria" w:hAnsi="Cambria"/>
          <w:sz w:val="23"/>
          <w:szCs w:val="23"/>
        </w:rPr>
        <w:t>.</w:t>
      </w:r>
    </w:p>
    <w:p w14:paraId="5193176B" w14:textId="77777777" w:rsidR="00274AF9" w:rsidRPr="00800009" w:rsidRDefault="00274AF9" w:rsidP="00065E73">
      <w:pPr>
        <w:spacing w:line="276" w:lineRule="auto"/>
        <w:jc w:val="both"/>
        <w:rPr>
          <w:rFonts w:ascii="Cambria" w:hAnsi="Cambria"/>
          <w:sz w:val="23"/>
          <w:szCs w:val="23"/>
        </w:rPr>
      </w:pPr>
    </w:p>
    <w:p w14:paraId="12F64C79" w14:textId="59DCFB27" w:rsidR="00AF0C27" w:rsidRPr="00800009" w:rsidRDefault="00F315D5" w:rsidP="00065E73">
      <w:pPr>
        <w:spacing w:line="276" w:lineRule="auto"/>
        <w:jc w:val="center"/>
        <w:rPr>
          <w:rFonts w:ascii="Cambria" w:hAnsi="Cambria"/>
          <w:b/>
          <w:bCs/>
          <w:sz w:val="23"/>
          <w:szCs w:val="23"/>
        </w:rPr>
      </w:pPr>
      <w:r w:rsidRPr="00800009">
        <w:rPr>
          <w:rFonts w:ascii="Cambria" w:hAnsi="Cambria"/>
          <w:b/>
          <w:bCs/>
          <w:sz w:val="23"/>
          <w:szCs w:val="23"/>
        </w:rPr>
        <w:t>I</w:t>
      </w:r>
      <w:r w:rsidR="00AF0C27" w:rsidRPr="00800009">
        <w:rPr>
          <w:rFonts w:ascii="Cambria" w:hAnsi="Cambria"/>
          <w:b/>
          <w:bCs/>
          <w:sz w:val="23"/>
          <w:szCs w:val="23"/>
        </w:rPr>
        <w:t>X.</w:t>
      </w:r>
    </w:p>
    <w:p w14:paraId="0DE08751" w14:textId="77777777" w:rsidR="002767EE" w:rsidRPr="00800009" w:rsidRDefault="002767EE" w:rsidP="00065E73">
      <w:pPr>
        <w:spacing w:after="240" w:line="276" w:lineRule="auto"/>
        <w:jc w:val="center"/>
        <w:rPr>
          <w:rFonts w:ascii="Cambria" w:hAnsi="Cambria"/>
          <w:b/>
          <w:bCs/>
          <w:sz w:val="23"/>
          <w:szCs w:val="23"/>
        </w:rPr>
      </w:pPr>
      <w:r w:rsidRPr="00800009">
        <w:rPr>
          <w:rFonts w:ascii="Cambria" w:hAnsi="Cambria"/>
          <w:b/>
          <w:bCs/>
          <w:sz w:val="23"/>
          <w:szCs w:val="23"/>
        </w:rPr>
        <w:t>Ostatní ujednání</w:t>
      </w:r>
    </w:p>
    <w:p w14:paraId="79B3DB3B" w14:textId="77777777" w:rsidR="002767EE" w:rsidRPr="00800009" w:rsidRDefault="002767EE" w:rsidP="002122CB">
      <w:pPr>
        <w:pStyle w:val="Odstavecseseznamem"/>
        <w:numPr>
          <w:ilvl w:val="0"/>
          <w:numId w:val="49"/>
        </w:numPr>
        <w:spacing w:line="276" w:lineRule="auto"/>
        <w:ind w:left="567" w:hanging="567"/>
        <w:jc w:val="both"/>
        <w:rPr>
          <w:rFonts w:ascii="Cambria" w:hAnsi="Cambria"/>
          <w:sz w:val="23"/>
          <w:szCs w:val="23"/>
        </w:rPr>
      </w:pPr>
      <w:r w:rsidRPr="00C77DD8">
        <w:rPr>
          <w:rFonts w:ascii="Cambria" w:hAnsi="Cambria"/>
          <w:sz w:val="23"/>
          <w:szCs w:val="23"/>
        </w:rPr>
        <w:lastRenderedPageBreak/>
        <w:t>Smluvní strany souhlasně prohlašují, že dílo, jehož zhotovení je předmětem této smlouvy nemá charakter autorského díla dle zákona č. 121/2000, Sb., o právu autorském, o právech souvisejících s právem autorským a o změně některých zákonů (autorský zákon), ve znění pozdějších předpisů.</w:t>
      </w:r>
    </w:p>
    <w:p w14:paraId="03EE581B" w14:textId="0D9BDE17" w:rsidR="002767EE" w:rsidRPr="00C77DD8" w:rsidRDefault="002767EE" w:rsidP="00C77DD8">
      <w:pPr>
        <w:pStyle w:val="Odstavecseseznamem"/>
        <w:numPr>
          <w:ilvl w:val="0"/>
          <w:numId w:val="49"/>
        </w:numPr>
        <w:spacing w:line="276" w:lineRule="auto"/>
        <w:ind w:left="567" w:hanging="567"/>
        <w:jc w:val="both"/>
        <w:rPr>
          <w:rFonts w:ascii="Cambria" w:hAnsi="Cambria"/>
          <w:sz w:val="23"/>
          <w:szCs w:val="23"/>
        </w:rPr>
      </w:pPr>
      <w:r w:rsidRPr="00C77DD8">
        <w:rPr>
          <w:rFonts w:ascii="Cambria" w:hAnsi="Cambria"/>
          <w:sz w:val="23"/>
          <w:szCs w:val="23"/>
        </w:rPr>
        <w:t xml:space="preserve">V případě, že by přes prohlášení v odst. </w:t>
      </w:r>
      <w:r w:rsidR="008F1247" w:rsidRPr="00C77DD8">
        <w:rPr>
          <w:rFonts w:ascii="Cambria" w:hAnsi="Cambria"/>
          <w:sz w:val="23"/>
          <w:szCs w:val="23"/>
        </w:rPr>
        <w:t>9</w:t>
      </w:r>
      <w:r w:rsidR="004C71B9" w:rsidRPr="00C77DD8">
        <w:rPr>
          <w:rFonts w:ascii="Cambria" w:hAnsi="Cambria"/>
          <w:sz w:val="23"/>
          <w:szCs w:val="23"/>
        </w:rPr>
        <w:t>.</w:t>
      </w:r>
      <w:r w:rsidRPr="00C77DD8">
        <w:rPr>
          <w:rFonts w:ascii="Cambria" w:hAnsi="Cambria"/>
          <w:sz w:val="23"/>
          <w:szCs w:val="23"/>
        </w:rPr>
        <w:t>1</w:t>
      </w:r>
      <w:r w:rsidR="00800009" w:rsidRPr="00800009">
        <w:rPr>
          <w:rFonts w:ascii="Cambria" w:hAnsi="Cambria"/>
          <w:sz w:val="23"/>
          <w:szCs w:val="23"/>
        </w:rPr>
        <w:t>.</w:t>
      </w:r>
      <w:r w:rsidRPr="00C77DD8">
        <w:rPr>
          <w:rFonts w:ascii="Cambria" w:hAnsi="Cambria"/>
          <w:sz w:val="23"/>
          <w:szCs w:val="23"/>
        </w:rPr>
        <w:t xml:space="preserve"> vznikly pochybnosti o charakteru díla, má se za to, že zhotovitel touto smlouvou poskytuje objednateli svolení ke zveřejnění díla a s tímto zveřejněním souhlasí a poskytuje mu oprávnění k užití díla (licenci) v jeho celku i libovolných částí v tomto rozsahu:</w:t>
      </w:r>
    </w:p>
    <w:p w14:paraId="69B6A60C" w14:textId="77777777" w:rsidR="002767EE" w:rsidRPr="00800009" w:rsidRDefault="002767EE" w:rsidP="00065E73">
      <w:pPr>
        <w:numPr>
          <w:ilvl w:val="1"/>
          <w:numId w:val="31"/>
        </w:numPr>
        <w:spacing w:line="276" w:lineRule="auto"/>
        <w:jc w:val="both"/>
        <w:rPr>
          <w:rFonts w:ascii="Cambria" w:hAnsi="Cambria"/>
          <w:sz w:val="23"/>
          <w:szCs w:val="23"/>
        </w:rPr>
      </w:pPr>
      <w:r w:rsidRPr="00800009">
        <w:rPr>
          <w:rFonts w:ascii="Cambria" w:hAnsi="Cambria"/>
          <w:sz w:val="23"/>
          <w:szCs w:val="23"/>
        </w:rPr>
        <w:t>pro všechny způsoby užití, které jsou známy v době uzavření této smlouvy, a to i pokud budou využívány teprve v budoucnu, včetně elektronické podoby díla a užití v počítačové síti internet,</w:t>
      </w:r>
    </w:p>
    <w:p w14:paraId="1F0D1AF0" w14:textId="77777777" w:rsidR="002767EE" w:rsidRPr="00800009" w:rsidRDefault="002767EE" w:rsidP="00065E73">
      <w:pPr>
        <w:numPr>
          <w:ilvl w:val="1"/>
          <w:numId w:val="31"/>
        </w:numPr>
        <w:spacing w:line="276" w:lineRule="auto"/>
        <w:jc w:val="both"/>
        <w:rPr>
          <w:rFonts w:ascii="Cambria" w:hAnsi="Cambria"/>
          <w:sz w:val="23"/>
          <w:szCs w:val="23"/>
        </w:rPr>
      </w:pPr>
      <w:r w:rsidRPr="00800009">
        <w:rPr>
          <w:rFonts w:ascii="Cambria" w:hAnsi="Cambria"/>
          <w:sz w:val="23"/>
          <w:szCs w:val="23"/>
        </w:rPr>
        <w:t>po celou dobu trvání majetkových práv,</w:t>
      </w:r>
    </w:p>
    <w:p w14:paraId="54CF3756" w14:textId="77777777" w:rsidR="002767EE" w:rsidRPr="00800009" w:rsidRDefault="002767EE" w:rsidP="00065E73">
      <w:pPr>
        <w:numPr>
          <w:ilvl w:val="1"/>
          <w:numId w:val="31"/>
        </w:numPr>
        <w:spacing w:line="276" w:lineRule="auto"/>
        <w:jc w:val="both"/>
        <w:rPr>
          <w:rFonts w:ascii="Cambria" w:hAnsi="Cambria"/>
          <w:sz w:val="23"/>
          <w:szCs w:val="23"/>
        </w:rPr>
      </w:pPr>
      <w:r w:rsidRPr="00800009">
        <w:rPr>
          <w:rFonts w:ascii="Cambria" w:hAnsi="Cambria"/>
          <w:sz w:val="23"/>
          <w:szCs w:val="23"/>
        </w:rPr>
        <w:t>bez omezení množství,</w:t>
      </w:r>
    </w:p>
    <w:p w14:paraId="2C8AC964" w14:textId="77777777" w:rsidR="002767EE" w:rsidRPr="00800009" w:rsidRDefault="002767EE" w:rsidP="00065E73">
      <w:pPr>
        <w:numPr>
          <w:ilvl w:val="1"/>
          <w:numId w:val="31"/>
        </w:numPr>
        <w:spacing w:line="276" w:lineRule="auto"/>
        <w:jc w:val="both"/>
        <w:rPr>
          <w:rFonts w:ascii="Cambria" w:hAnsi="Cambria"/>
          <w:sz w:val="23"/>
          <w:szCs w:val="23"/>
        </w:rPr>
      </w:pPr>
      <w:r w:rsidRPr="00800009">
        <w:rPr>
          <w:rFonts w:ascii="Cambria" w:hAnsi="Cambria"/>
          <w:sz w:val="23"/>
          <w:szCs w:val="23"/>
        </w:rPr>
        <w:t>výhradně,</w:t>
      </w:r>
    </w:p>
    <w:p w14:paraId="19426ABE" w14:textId="5E1903CE" w:rsidR="002122CB" w:rsidRPr="00800009" w:rsidRDefault="002767EE" w:rsidP="002122CB">
      <w:pPr>
        <w:numPr>
          <w:ilvl w:val="1"/>
          <w:numId w:val="31"/>
        </w:numPr>
        <w:spacing w:line="276" w:lineRule="auto"/>
        <w:jc w:val="both"/>
        <w:rPr>
          <w:rFonts w:ascii="Cambria" w:hAnsi="Cambria"/>
          <w:sz w:val="23"/>
          <w:szCs w:val="23"/>
        </w:rPr>
      </w:pPr>
      <w:r w:rsidRPr="00800009">
        <w:rPr>
          <w:rFonts w:ascii="Cambria" w:hAnsi="Cambria"/>
          <w:sz w:val="23"/>
          <w:szCs w:val="23"/>
        </w:rPr>
        <w:t>bez územního omezení.</w:t>
      </w:r>
    </w:p>
    <w:p w14:paraId="7ADB231A" w14:textId="2FA3C072" w:rsidR="002767EE" w:rsidRPr="00C77DD8" w:rsidRDefault="002767EE" w:rsidP="00C77DD8">
      <w:pPr>
        <w:pStyle w:val="Odstavecseseznamem"/>
        <w:numPr>
          <w:ilvl w:val="0"/>
          <w:numId w:val="49"/>
        </w:numPr>
        <w:spacing w:line="276" w:lineRule="auto"/>
        <w:ind w:left="567" w:hanging="567"/>
        <w:jc w:val="both"/>
        <w:rPr>
          <w:rFonts w:ascii="Cambria" w:hAnsi="Cambria"/>
          <w:sz w:val="23"/>
          <w:szCs w:val="23"/>
        </w:rPr>
      </w:pPr>
      <w:r w:rsidRPr="00C77DD8">
        <w:rPr>
          <w:rFonts w:ascii="Cambria" w:hAnsi="Cambria"/>
          <w:sz w:val="23"/>
          <w:szCs w:val="23"/>
        </w:rPr>
        <w:t xml:space="preserve">Stejně tak v případě, že by přes prohlášení v odst. </w:t>
      </w:r>
      <w:r w:rsidR="008F1247" w:rsidRPr="00C77DD8">
        <w:rPr>
          <w:rFonts w:ascii="Cambria" w:hAnsi="Cambria"/>
          <w:sz w:val="23"/>
          <w:szCs w:val="23"/>
        </w:rPr>
        <w:t>9</w:t>
      </w:r>
      <w:r w:rsidR="004C71B9" w:rsidRPr="00C77DD8">
        <w:rPr>
          <w:rFonts w:ascii="Cambria" w:hAnsi="Cambria"/>
          <w:sz w:val="23"/>
          <w:szCs w:val="23"/>
        </w:rPr>
        <w:t>.</w:t>
      </w:r>
      <w:r w:rsidRPr="00C77DD8">
        <w:rPr>
          <w:rFonts w:ascii="Cambria" w:hAnsi="Cambria"/>
          <w:sz w:val="23"/>
          <w:szCs w:val="23"/>
        </w:rPr>
        <w:t>1</w:t>
      </w:r>
      <w:r w:rsidR="00ED1916">
        <w:rPr>
          <w:rFonts w:ascii="Cambria" w:hAnsi="Cambria"/>
          <w:sz w:val="23"/>
          <w:szCs w:val="23"/>
        </w:rPr>
        <w:t>.</w:t>
      </w:r>
      <w:r w:rsidRPr="00C77DD8">
        <w:rPr>
          <w:rFonts w:ascii="Cambria" w:hAnsi="Cambria"/>
          <w:sz w:val="23"/>
          <w:szCs w:val="23"/>
        </w:rPr>
        <w:t xml:space="preserve"> vznikly pochybnosti o charakteru díla, má se za to, že zhotovitel touto smlouvou: </w:t>
      </w:r>
    </w:p>
    <w:p w14:paraId="43DE9AD9" w14:textId="77777777" w:rsidR="002767EE" w:rsidRPr="00800009" w:rsidRDefault="002767EE" w:rsidP="00C77DD8">
      <w:pPr>
        <w:numPr>
          <w:ilvl w:val="0"/>
          <w:numId w:val="54"/>
        </w:numPr>
        <w:spacing w:line="276" w:lineRule="auto"/>
        <w:jc w:val="both"/>
        <w:rPr>
          <w:rFonts w:ascii="Cambria" w:hAnsi="Cambria"/>
          <w:sz w:val="23"/>
          <w:szCs w:val="23"/>
        </w:rPr>
      </w:pPr>
      <w:r w:rsidRPr="00800009">
        <w:rPr>
          <w:rFonts w:ascii="Cambria" w:hAnsi="Cambria"/>
          <w:sz w:val="23"/>
          <w:szCs w:val="23"/>
        </w:rPr>
        <w:t>opravňuje objednatele k jakékoliv změně či úpravě díla, užití jen jeho části, jeho zpracování, spojování s jiným dílem, zařazení do díla souborného,</w:t>
      </w:r>
    </w:p>
    <w:p w14:paraId="4DE76128" w14:textId="77777777" w:rsidR="002767EE" w:rsidRPr="00800009" w:rsidRDefault="002767EE" w:rsidP="00C77DD8">
      <w:pPr>
        <w:numPr>
          <w:ilvl w:val="0"/>
          <w:numId w:val="54"/>
        </w:numPr>
        <w:spacing w:line="276" w:lineRule="auto"/>
        <w:jc w:val="both"/>
        <w:rPr>
          <w:rFonts w:ascii="Cambria" w:hAnsi="Cambria"/>
          <w:sz w:val="23"/>
          <w:szCs w:val="23"/>
        </w:rPr>
      </w:pPr>
      <w:r w:rsidRPr="00800009">
        <w:rPr>
          <w:rFonts w:ascii="Cambria" w:hAnsi="Cambria"/>
          <w:sz w:val="23"/>
          <w:szCs w:val="23"/>
        </w:rPr>
        <w:t>opravňuje objednatele k užití i nedokončeného díla dle této smlouvy a k jeho případnému dokončení,</w:t>
      </w:r>
    </w:p>
    <w:p w14:paraId="40870BB4" w14:textId="77777777" w:rsidR="002767EE" w:rsidRPr="00800009" w:rsidRDefault="002767EE" w:rsidP="00C77DD8">
      <w:pPr>
        <w:numPr>
          <w:ilvl w:val="0"/>
          <w:numId w:val="54"/>
        </w:numPr>
        <w:spacing w:line="276" w:lineRule="auto"/>
        <w:jc w:val="both"/>
        <w:rPr>
          <w:rFonts w:ascii="Cambria" w:hAnsi="Cambria"/>
          <w:sz w:val="23"/>
          <w:szCs w:val="23"/>
        </w:rPr>
      </w:pPr>
      <w:r w:rsidRPr="00800009">
        <w:rPr>
          <w:rFonts w:ascii="Cambria" w:hAnsi="Cambria"/>
          <w:sz w:val="23"/>
          <w:szCs w:val="23"/>
        </w:rPr>
        <w:t>opravňuje objednatele k postoupení licence i udělení podlicence jakékoliv třetí osobě, a to v části i celé šíři práv poskytnutých touto smlouvou,</w:t>
      </w:r>
    </w:p>
    <w:p w14:paraId="17D8DFDF" w14:textId="77777777" w:rsidR="002767EE" w:rsidRPr="00800009" w:rsidRDefault="002767EE" w:rsidP="00C77DD8">
      <w:pPr>
        <w:numPr>
          <w:ilvl w:val="0"/>
          <w:numId w:val="54"/>
        </w:numPr>
        <w:spacing w:line="276" w:lineRule="auto"/>
        <w:jc w:val="both"/>
        <w:rPr>
          <w:rFonts w:ascii="Cambria" w:hAnsi="Cambria"/>
          <w:sz w:val="23"/>
          <w:szCs w:val="23"/>
        </w:rPr>
      </w:pPr>
      <w:r w:rsidRPr="00800009">
        <w:rPr>
          <w:rFonts w:ascii="Cambria" w:hAnsi="Cambria"/>
          <w:sz w:val="23"/>
          <w:szCs w:val="23"/>
        </w:rPr>
        <w:t>uděluje objednateli na dobu trvání licence svolení k užití jeho osobnostních atributů (zejména jména a příjmení, podobizny) pro účely související s užitím díla (např. propagace ve formě upoutávek, plakátů, letáků apod.), přičemž toto svolení platí i pro případné užití třetí osobou, jíž bude objednatelem postoupena licence či udělena podlicence.</w:t>
      </w:r>
    </w:p>
    <w:p w14:paraId="76111B91" w14:textId="42DDFFF1" w:rsidR="009D3DFF" w:rsidRPr="00800009" w:rsidRDefault="009D3DFF" w:rsidP="002122CB">
      <w:pPr>
        <w:pStyle w:val="Odstavecseseznamem"/>
        <w:numPr>
          <w:ilvl w:val="0"/>
          <w:numId w:val="49"/>
        </w:numPr>
        <w:spacing w:line="276" w:lineRule="auto"/>
        <w:ind w:left="567" w:hanging="567"/>
        <w:jc w:val="both"/>
        <w:rPr>
          <w:rFonts w:ascii="Cambria" w:hAnsi="Cambria"/>
          <w:sz w:val="23"/>
          <w:szCs w:val="23"/>
        </w:rPr>
      </w:pPr>
      <w:r w:rsidRPr="00C77DD8">
        <w:rPr>
          <w:rFonts w:ascii="Cambria" w:hAnsi="Cambria"/>
          <w:sz w:val="23"/>
          <w:szCs w:val="23"/>
        </w:rPr>
        <w:t xml:space="preserve">Stejně tak v případě, že by přes prohlášení v odst. </w:t>
      </w:r>
      <w:r w:rsidR="008F1247" w:rsidRPr="00C77DD8">
        <w:rPr>
          <w:rFonts w:ascii="Cambria" w:hAnsi="Cambria"/>
          <w:sz w:val="23"/>
          <w:szCs w:val="23"/>
        </w:rPr>
        <w:t>9</w:t>
      </w:r>
      <w:r w:rsidR="004C71B9" w:rsidRPr="00C77DD8">
        <w:rPr>
          <w:rFonts w:ascii="Cambria" w:hAnsi="Cambria"/>
          <w:sz w:val="23"/>
          <w:szCs w:val="23"/>
        </w:rPr>
        <w:t>.</w:t>
      </w:r>
      <w:r w:rsidRPr="00C77DD8">
        <w:rPr>
          <w:rFonts w:ascii="Cambria" w:hAnsi="Cambria"/>
          <w:sz w:val="23"/>
          <w:szCs w:val="23"/>
        </w:rPr>
        <w:t>1</w:t>
      </w:r>
      <w:r w:rsidR="00D42DB9">
        <w:rPr>
          <w:rFonts w:ascii="Cambria" w:hAnsi="Cambria"/>
          <w:sz w:val="23"/>
          <w:szCs w:val="23"/>
        </w:rPr>
        <w:t>.</w:t>
      </w:r>
      <w:r w:rsidRPr="00C77DD8">
        <w:rPr>
          <w:rFonts w:ascii="Cambria" w:hAnsi="Cambria"/>
          <w:sz w:val="23"/>
          <w:szCs w:val="23"/>
        </w:rPr>
        <w:t xml:space="preserve"> vznikly pochybnosti o charakteru díla, má se za to, že cena díla uvedená v čl. III. této smlouvy zahrnuje i odměnu za případné poskytnutí licence dle odst. </w:t>
      </w:r>
      <w:r w:rsidR="002122CB" w:rsidRPr="00800009">
        <w:rPr>
          <w:rFonts w:ascii="Cambria" w:hAnsi="Cambria"/>
          <w:sz w:val="23"/>
          <w:szCs w:val="23"/>
        </w:rPr>
        <w:t>9</w:t>
      </w:r>
      <w:r w:rsidR="004C71B9" w:rsidRPr="00C77DD8">
        <w:rPr>
          <w:rFonts w:ascii="Cambria" w:hAnsi="Cambria"/>
          <w:sz w:val="23"/>
          <w:szCs w:val="23"/>
        </w:rPr>
        <w:t>.</w:t>
      </w:r>
      <w:r w:rsidRPr="00C77DD8">
        <w:rPr>
          <w:rFonts w:ascii="Cambria" w:hAnsi="Cambria"/>
          <w:sz w:val="23"/>
          <w:szCs w:val="23"/>
        </w:rPr>
        <w:t>2</w:t>
      </w:r>
      <w:r w:rsidR="00D42DB9">
        <w:rPr>
          <w:rFonts w:ascii="Cambria" w:hAnsi="Cambria"/>
          <w:sz w:val="23"/>
          <w:szCs w:val="23"/>
        </w:rPr>
        <w:t>.</w:t>
      </w:r>
      <w:r w:rsidRPr="00C77DD8">
        <w:rPr>
          <w:rFonts w:ascii="Cambria" w:hAnsi="Cambria"/>
          <w:sz w:val="23"/>
          <w:szCs w:val="23"/>
        </w:rPr>
        <w:t xml:space="preserve"> a </w:t>
      </w:r>
      <w:r w:rsidR="002122CB" w:rsidRPr="00800009">
        <w:rPr>
          <w:rFonts w:ascii="Cambria" w:hAnsi="Cambria"/>
          <w:sz w:val="23"/>
          <w:szCs w:val="23"/>
        </w:rPr>
        <w:t>9</w:t>
      </w:r>
      <w:r w:rsidR="004C71B9" w:rsidRPr="00C77DD8">
        <w:rPr>
          <w:rFonts w:ascii="Cambria" w:hAnsi="Cambria"/>
          <w:sz w:val="23"/>
          <w:szCs w:val="23"/>
        </w:rPr>
        <w:t>.</w:t>
      </w:r>
      <w:r w:rsidRPr="00C77DD8">
        <w:rPr>
          <w:rFonts w:ascii="Cambria" w:hAnsi="Cambria"/>
          <w:sz w:val="23"/>
          <w:szCs w:val="23"/>
        </w:rPr>
        <w:t>3.</w:t>
      </w:r>
    </w:p>
    <w:p w14:paraId="5AA328E7" w14:textId="77777777" w:rsidR="00C850C1" w:rsidRPr="00800009" w:rsidRDefault="00C850C1" w:rsidP="002122CB">
      <w:pPr>
        <w:pStyle w:val="Odstavecseseznamem"/>
        <w:numPr>
          <w:ilvl w:val="0"/>
          <w:numId w:val="49"/>
        </w:numPr>
        <w:spacing w:line="276" w:lineRule="auto"/>
        <w:ind w:left="567" w:hanging="567"/>
        <w:jc w:val="both"/>
        <w:rPr>
          <w:rFonts w:ascii="Cambria" w:hAnsi="Cambria"/>
          <w:sz w:val="23"/>
          <w:szCs w:val="23"/>
        </w:rPr>
      </w:pPr>
      <w:r w:rsidRPr="00C77DD8">
        <w:rPr>
          <w:rFonts w:ascii="Cambria" w:hAnsi="Cambria"/>
          <w:sz w:val="23"/>
          <w:szCs w:val="23"/>
        </w:rPr>
        <w:t>Pokud objednatel získá přístup ke zdrojovým kódům, které nejsou při užívání autorského díla běžně veřejnosti přístupné, není oprávněn je bez písemného souhlasu zhotovitele předat třetí straně nebo je užít způsobem, který by mohl být pro zhotovitele konkurenční.</w:t>
      </w:r>
    </w:p>
    <w:p w14:paraId="4065187C" w14:textId="64BE5B6A" w:rsidR="00C850C1" w:rsidRPr="00800009" w:rsidRDefault="00C850C1" w:rsidP="002122CB">
      <w:pPr>
        <w:pStyle w:val="Odstavecseseznamem"/>
        <w:numPr>
          <w:ilvl w:val="0"/>
          <w:numId w:val="49"/>
        </w:numPr>
        <w:spacing w:line="276" w:lineRule="auto"/>
        <w:ind w:left="567" w:hanging="567"/>
        <w:jc w:val="both"/>
        <w:rPr>
          <w:rFonts w:ascii="Cambria" w:hAnsi="Cambria"/>
          <w:sz w:val="23"/>
          <w:szCs w:val="23"/>
        </w:rPr>
      </w:pPr>
      <w:r w:rsidRPr="00C77DD8">
        <w:rPr>
          <w:rFonts w:ascii="Cambria" w:hAnsi="Cambria"/>
          <w:sz w:val="23"/>
          <w:szCs w:val="23"/>
        </w:rPr>
        <w:t xml:space="preserve">Licence podle předchozích odstavců se nevztahuje na komponenty, které zhotovitel vytvořil nezávisle na práci pro objednatele a používá je v jiných projektech. Takové předměty zhotovitel označí v kódu, například komentářem „Non-exclusive license, created by „VESMIRNE KURE“ nebo “VK” nebo prefixem celé složky repositáře „VESMIRNE KURE“ nebo “VK”. K takto označeným předmětům zhotovitel poskytuje objednateli nevýhradní licenci v rozsahu dle odstavce </w:t>
      </w:r>
      <w:r w:rsidR="00641790" w:rsidRPr="00800009">
        <w:rPr>
          <w:rFonts w:ascii="Cambria" w:hAnsi="Cambria"/>
          <w:sz w:val="23"/>
          <w:szCs w:val="23"/>
        </w:rPr>
        <w:t>9</w:t>
      </w:r>
      <w:r w:rsidRPr="00C77DD8">
        <w:rPr>
          <w:rFonts w:ascii="Cambria" w:hAnsi="Cambria"/>
          <w:sz w:val="23"/>
          <w:szCs w:val="23"/>
        </w:rPr>
        <w:t>.2</w:t>
      </w:r>
      <w:r w:rsidR="00ED1916">
        <w:rPr>
          <w:rFonts w:ascii="Cambria" w:hAnsi="Cambria"/>
          <w:sz w:val="23"/>
          <w:szCs w:val="23"/>
        </w:rPr>
        <w:t>.</w:t>
      </w:r>
      <w:r w:rsidRPr="00C77DD8">
        <w:rPr>
          <w:rFonts w:ascii="Cambria" w:hAnsi="Cambria"/>
          <w:sz w:val="23"/>
          <w:szCs w:val="23"/>
        </w:rPr>
        <w:t xml:space="preserve"> a </w:t>
      </w:r>
      <w:r w:rsidR="00641790" w:rsidRPr="00800009">
        <w:rPr>
          <w:rFonts w:ascii="Cambria" w:hAnsi="Cambria"/>
          <w:sz w:val="23"/>
          <w:szCs w:val="23"/>
        </w:rPr>
        <w:t>9</w:t>
      </w:r>
      <w:r w:rsidRPr="00C77DD8">
        <w:rPr>
          <w:rFonts w:ascii="Cambria" w:hAnsi="Cambria"/>
          <w:sz w:val="23"/>
          <w:szCs w:val="23"/>
        </w:rPr>
        <w:t>.3</w:t>
      </w:r>
      <w:r w:rsidR="00ED1916">
        <w:rPr>
          <w:rFonts w:ascii="Cambria" w:hAnsi="Cambria"/>
          <w:sz w:val="23"/>
          <w:szCs w:val="23"/>
        </w:rPr>
        <w:t>.</w:t>
      </w:r>
      <w:r w:rsidRPr="00C77DD8">
        <w:rPr>
          <w:rFonts w:ascii="Cambria" w:hAnsi="Cambria"/>
          <w:sz w:val="23"/>
          <w:szCs w:val="23"/>
        </w:rPr>
        <w:t xml:space="preserve">; objednatel však není oprávněn takové komponenty užít způsobem, který by mohl být pro zhotovitele konkurenční. Objednatel nesmí na základě těchto komponent vytvářet odvozená díla a tyto dále distribuovat. Za odvozená díla v tomto smyslu se nepovažují úpravy vlastního webu objednatele; pokud objednatel získá přístup ke zdrojovým kódům těchto </w:t>
      </w:r>
      <w:r w:rsidRPr="00C77DD8">
        <w:rPr>
          <w:rFonts w:ascii="Cambria" w:hAnsi="Cambria"/>
          <w:sz w:val="23"/>
          <w:szCs w:val="23"/>
        </w:rPr>
        <w:lastRenderedPageBreak/>
        <w:t>předmětů, platí, že zhotovitel poskytnul písemný souhlas k jejich předání třetí osobě za účelem úprav vlastního webu objednatele.</w:t>
      </w:r>
    </w:p>
    <w:p w14:paraId="62B17D8D" w14:textId="646D648C" w:rsidR="000207ED" w:rsidRPr="00C77DD8" w:rsidRDefault="000207ED" w:rsidP="00C77DD8">
      <w:pPr>
        <w:pStyle w:val="Odstavecseseznamem"/>
        <w:numPr>
          <w:ilvl w:val="0"/>
          <w:numId w:val="49"/>
        </w:numPr>
        <w:spacing w:line="276" w:lineRule="auto"/>
        <w:ind w:left="567" w:hanging="567"/>
        <w:jc w:val="both"/>
        <w:rPr>
          <w:rFonts w:ascii="Cambria" w:hAnsi="Cambria"/>
          <w:sz w:val="23"/>
          <w:szCs w:val="23"/>
        </w:rPr>
      </w:pPr>
      <w:r w:rsidRPr="00C77DD8">
        <w:rPr>
          <w:rFonts w:ascii="Cambria" w:hAnsi="Cambria"/>
          <w:sz w:val="23"/>
          <w:szCs w:val="23"/>
        </w:rPr>
        <w:t>Zhotovitel je oprávněn při vývoji webové stránky použít pluginy třetích stran. Seznam všech pluginů, které budou na webové stránce implementovány je následující:</w:t>
      </w:r>
    </w:p>
    <w:p w14:paraId="3F985F42" w14:textId="75C5E891" w:rsidR="000207ED" w:rsidRPr="00C77DD8" w:rsidRDefault="000207ED" w:rsidP="00C77DD8">
      <w:pPr>
        <w:pStyle w:val="Odstavecseseznamem"/>
        <w:numPr>
          <w:ilvl w:val="0"/>
          <w:numId w:val="51"/>
        </w:numPr>
        <w:rPr>
          <w:rFonts w:ascii="Cambria" w:hAnsi="Cambria"/>
          <w:sz w:val="23"/>
          <w:szCs w:val="23"/>
        </w:rPr>
      </w:pPr>
      <w:r w:rsidRPr="00C77DD8">
        <w:rPr>
          <w:rFonts w:ascii="Cambria" w:hAnsi="Cambria"/>
          <w:sz w:val="23"/>
          <w:szCs w:val="23"/>
        </w:rPr>
        <w:t>pluginy, které neovlivní vzhled webové stránky v případě jejich deaktivaci, konkrétně:[PLUGIN], [FUNKCE], [MOŽNÝ DOPAD]</w:t>
      </w:r>
    </w:p>
    <w:p w14:paraId="5F1068A3" w14:textId="77777777" w:rsidR="004E0E28" w:rsidRPr="00800009" w:rsidRDefault="004E0E28" w:rsidP="00E57B09">
      <w:pPr>
        <w:pStyle w:val="Odstavecseseznamem"/>
        <w:numPr>
          <w:ilvl w:val="2"/>
          <w:numId w:val="31"/>
        </w:numPr>
        <w:spacing w:line="276" w:lineRule="auto"/>
        <w:ind w:hanging="181"/>
        <w:rPr>
          <w:rFonts w:ascii="Cambria" w:eastAsia="Cambria" w:hAnsi="Cambria" w:cs="Cambria"/>
          <w:sz w:val="23"/>
          <w:szCs w:val="23"/>
        </w:rPr>
      </w:pPr>
      <w:r w:rsidRPr="00800009">
        <w:rPr>
          <w:rFonts w:ascii="Cambria" w:eastAsia="Cambria" w:hAnsi="Cambria" w:cs="Cambria"/>
          <w:sz w:val="23"/>
          <w:szCs w:val="23"/>
        </w:rPr>
        <w:t>ACF Better Search, fulltextové vyhledávání v ACF polích, vyhledávání nebude zahrnovat obsah z ACF polí.</w:t>
      </w:r>
    </w:p>
    <w:p w14:paraId="2B6E4C31" w14:textId="01F197CD" w:rsidR="115913CD" w:rsidRPr="00800009" w:rsidRDefault="1031D01F" w:rsidP="00E57B09">
      <w:pPr>
        <w:pStyle w:val="Odstavecseseznamem"/>
        <w:numPr>
          <w:ilvl w:val="2"/>
          <w:numId w:val="31"/>
        </w:numPr>
        <w:spacing w:line="276" w:lineRule="auto"/>
        <w:ind w:hanging="181"/>
        <w:jc w:val="both"/>
        <w:rPr>
          <w:rFonts w:ascii="Cambria" w:eastAsia="Cambria" w:hAnsi="Cambria" w:cs="Cambria"/>
          <w:sz w:val="23"/>
          <w:szCs w:val="23"/>
        </w:rPr>
      </w:pPr>
      <w:r w:rsidRPr="00800009">
        <w:rPr>
          <w:rFonts w:ascii="Cambria" w:eastAsia="Cambria" w:hAnsi="Cambria" w:cs="Cambria"/>
          <w:sz w:val="23"/>
          <w:szCs w:val="23"/>
        </w:rPr>
        <w:t>Better Image Sizes, on-demand generování obrázků - volba focal pointu, obrázky se nebudou generovat v požadovaných velikostech - existující obrázky zůstanou zobrazeny</w:t>
      </w:r>
    </w:p>
    <w:p w14:paraId="1F2F2F19" w14:textId="0CCF57FD" w:rsidR="115913CD" w:rsidRPr="00800009" w:rsidRDefault="1031D01F" w:rsidP="00E57B09">
      <w:pPr>
        <w:pStyle w:val="Odstavecseseznamem"/>
        <w:numPr>
          <w:ilvl w:val="2"/>
          <w:numId w:val="31"/>
        </w:numPr>
        <w:spacing w:line="276" w:lineRule="auto"/>
        <w:ind w:hanging="181"/>
        <w:jc w:val="both"/>
        <w:rPr>
          <w:rFonts w:ascii="Cambria" w:eastAsia="Cambria" w:hAnsi="Cambria" w:cs="Cambria"/>
          <w:sz w:val="23"/>
          <w:szCs w:val="23"/>
        </w:rPr>
      </w:pPr>
      <w:r w:rsidRPr="00800009">
        <w:rPr>
          <w:rFonts w:ascii="Cambria" w:eastAsia="Cambria" w:hAnsi="Cambria" w:cs="Cambria"/>
          <w:sz w:val="23"/>
          <w:szCs w:val="23"/>
        </w:rPr>
        <w:t>SVG Support, podpora SVG souborů v médiích, nelze nahrávat SVG soubory</w:t>
      </w:r>
      <w:r w:rsidR="00D911BF" w:rsidRPr="00800009">
        <w:rPr>
          <w:rFonts w:ascii="Cambria" w:eastAsia="Cambria" w:hAnsi="Cambria" w:cs="Cambria"/>
          <w:sz w:val="23"/>
          <w:szCs w:val="23"/>
        </w:rPr>
        <w:t>; stávající SVG budou naopak i po deaktivaci dostupné, deaktivace web nijak nerozhodí.</w:t>
      </w:r>
    </w:p>
    <w:p w14:paraId="48708087" w14:textId="0788E4AE" w:rsidR="115913CD" w:rsidRPr="00800009" w:rsidRDefault="1031D01F" w:rsidP="00E57B09">
      <w:pPr>
        <w:pStyle w:val="Odstavecseseznamem"/>
        <w:numPr>
          <w:ilvl w:val="2"/>
          <w:numId w:val="31"/>
        </w:numPr>
        <w:spacing w:line="276" w:lineRule="auto"/>
        <w:ind w:hanging="181"/>
        <w:jc w:val="both"/>
        <w:rPr>
          <w:rFonts w:ascii="Cambria" w:eastAsia="Cambria" w:hAnsi="Cambria" w:cs="Cambria"/>
          <w:sz w:val="23"/>
          <w:szCs w:val="23"/>
        </w:rPr>
      </w:pPr>
      <w:r w:rsidRPr="00800009">
        <w:rPr>
          <w:rFonts w:ascii="Cambria" w:eastAsia="Cambria" w:hAnsi="Cambria" w:cs="Cambria"/>
          <w:sz w:val="23"/>
          <w:szCs w:val="23"/>
        </w:rPr>
        <w:t>Converter for MediaGenerování obrázků ve formátu WEBPNové obrázky nebudou konvertovány do WEBP, ale existující zůstanou funkční</w:t>
      </w:r>
    </w:p>
    <w:p w14:paraId="0B6F12D8" w14:textId="7FE6734B" w:rsidR="115913CD" w:rsidRPr="00800009" w:rsidRDefault="1031D01F" w:rsidP="00E57B09">
      <w:pPr>
        <w:pStyle w:val="Odstavecseseznamem"/>
        <w:numPr>
          <w:ilvl w:val="2"/>
          <w:numId w:val="31"/>
        </w:numPr>
        <w:spacing w:line="276" w:lineRule="auto"/>
        <w:ind w:hanging="181"/>
        <w:jc w:val="both"/>
        <w:rPr>
          <w:rFonts w:ascii="Cambria" w:eastAsia="Cambria" w:hAnsi="Cambria" w:cs="Cambria"/>
          <w:sz w:val="23"/>
          <w:szCs w:val="23"/>
        </w:rPr>
      </w:pPr>
      <w:r w:rsidRPr="00800009">
        <w:rPr>
          <w:rFonts w:ascii="Cambria" w:eastAsia="Cambria" w:hAnsi="Cambria" w:cs="Cambria"/>
          <w:sz w:val="23"/>
          <w:szCs w:val="23"/>
        </w:rPr>
        <w:t>Performance Lab, výkonnostní optimalizace, mírné snížení výkonu</w:t>
      </w:r>
    </w:p>
    <w:p w14:paraId="3AC9E3BB" w14:textId="39C8160F" w:rsidR="115913CD" w:rsidRPr="00800009" w:rsidRDefault="1031D01F" w:rsidP="00E57B09">
      <w:pPr>
        <w:pStyle w:val="Odstavecseseznamem"/>
        <w:numPr>
          <w:ilvl w:val="2"/>
          <w:numId w:val="31"/>
        </w:numPr>
        <w:spacing w:line="276" w:lineRule="auto"/>
        <w:ind w:hanging="181"/>
        <w:jc w:val="both"/>
        <w:rPr>
          <w:rFonts w:ascii="Cambria" w:eastAsia="Cambria" w:hAnsi="Cambria" w:cs="Cambria"/>
          <w:sz w:val="23"/>
          <w:szCs w:val="23"/>
        </w:rPr>
      </w:pPr>
      <w:r w:rsidRPr="00800009">
        <w:rPr>
          <w:rFonts w:ascii="Cambria" w:eastAsia="Cambria" w:hAnsi="Cambria" w:cs="Cambria"/>
          <w:sz w:val="23"/>
          <w:szCs w:val="23"/>
        </w:rPr>
        <w:t>Yoast Duplicate Post, klonování obsahu pro správce, bez vlivu na frontend</w:t>
      </w:r>
    </w:p>
    <w:p w14:paraId="53725DCF" w14:textId="21AB4DE3" w:rsidR="115913CD" w:rsidRPr="00800009" w:rsidRDefault="1031D01F" w:rsidP="00E57B09">
      <w:pPr>
        <w:pStyle w:val="Odstavecseseznamem"/>
        <w:numPr>
          <w:ilvl w:val="2"/>
          <w:numId w:val="31"/>
        </w:numPr>
        <w:spacing w:line="276" w:lineRule="auto"/>
        <w:ind w:hanging="181"/>
        <w:jc w:val="both"/>
        <w:rPr>
          <w:rFonts w:ascii="Cambria" w:eastAsia="Cambria" w:hAnsi="Cambria" w:cs="Cambria"/>
          <w:sz w:val="23"/>
          <w:szCs w:val="23"/>
        </w:rPr>
      </w:pPr>
      <w:r w:rsidRPr="00800009">
        <w:rPr>
          <w:rFonts w:ascii="Cambria" w:eastAsia="Cambria" w:hAnsi="Cambria" w:cs="Cambria"/>
          <w:sz w:val="23"/>
          <w:szCs w:val="23"/>
        </w:rPr>
        <w:t>Rank Math, SEO automatizace, ztráta SEO funkcí</w:t>
      </w:r>
    </w:p>
    <w:p w14:paraId="549765B4" w14:textId="4E083B7C" w:rsidR="115913CD" w:rsidRPr="00800009" w:rsidRDefault="1031D01F" w:rsidP="00E57B09">
      <w:pPr>
        <w:pStyle w:val="Odstavecseseznamem"/>
        <w:numPr>
          <w:ilvl w:val="2"/>
          <w:numId w:val="31"/>
        </w:numPr>
        <w:spacing w:line="276" w:lineRule="auto"/>
        <w:ind w:hanging="181"/>
        <w:jc w:val="both"/>
        <w:rPr>
          <w:rFonts w:ascii="Cambria" w:eastAsia="Cambria" w:hAnsi="Cambria" w:cs="Cambria"/>
          <w:sz w:val="23"/>
          <w:szCs w:val="23"/>
        </w:rPr>
      </w:pPr>
      <w:r w:rsidRPr="00800009">
        <w:rPr>
          <w:rFonts w:ascii="Cambria" w:eastAsia="Cambria" w:hAnsi="Cambria" w:cs="Cambria"/>
          <w:sz w:val="23"/>
          <w:szCs w:val="23"/>
        </w:rPr>
        <w:t>FlyingPress, rychlostní optimalizace, zpomalení načítání stránek</w:t>
      </w:r>
    </w:p>
    <w:p w14:paraId="7077916E" w14:textId="6BB21C52" w:rsidR="000207ED" w:rsidRPr="00800009" w:rsidRDefault="000207ED" w:rsidP="00B11EF0">
      <w:pPr>
        <w:spacing w:line="276" w:lineRule="auto"/>
        <w:ind w:left="1440"/>
        <w:jc w:val="both"/>
        <w:rPr>
          <w:rFonts w:ascii="Cambria" w:hAnsi="Cambria"/>
          <w:sz w:val="23"/>
          <w:szCs w:val="23"/>
        </w:rPr>
      </w:pPr>
      <w:r w:rsidRPr="00800009">
        <w:rPr>
          <w:rFonts w:ascii="Cambria" w:hAnsi="Cambria"/>
          <w:sz w:val="23"/>
          <w:szCs w:val="23"/>
        </w:rPr>
        <w:t>a</w:t>
      </w:r>
    </w:p>
    <w:p w14:paraId="16981399" w14:textId="67F608C4" w:rsidR="000207ED" w:rsidRPr="00C77DD8" w:rsidRDefault="000207ED" w:rsidP="00C77DD8">
      <w:pPr>
        <w:pStyle w:val="Odstavecseseznamem"/>
        <w:numPr>
          <w:ilvl w:val="0"/>
          <w:numId w:val="51"/>
        </w:numPr>
        <w:spacing w:line="276" w:lineRule="auto"/>
        <w:jc w:val="both"/>
        <w:rPr>
          <w:rFonts w:ascii="Cambria" w:hAnsi="Cambria"/>
          <w:sz w:val="23"/>
          <w:szCs w:val="23"/>
        </w:rPr>
      </w:pPr>
      <w:r w:rsidRPr="00C77DD8">
        <w:rPr>
          <w:rFonts w:ascii="Cambria" w:hAnsi="Cambria"/>
          <w:sz w:val="23"/>
          <w:szCs w:val="23"/>
        </w:rPr>
        <w:t>pluginy, které ovlivní vzhled webové stránky při jejich deaktivaci, konkrétně</w:t>
      </w:r>
    </w:p>
    <w:p w14:paraId="7F47B580" w14:textId="369907FC" w:rsidR="000207ED" w:rsidRPr="00800009" w:rsidRDefault="000207ED" w:rsidP="00C77DD8">
      <w:pPr>
        <w:spacing w:line="276" w:lineRule="auto"/>
        <w:ind w:left="709" w:firstLine="709"/>
        <w:jc w:val="both"/>
        <w:rPr>
          <w:rFonts w:ascii="Cambria" w:hAnsi="Cambria"/>
          <w:sz w:val="23"/>
          <w:szCs w:val="23"/>
        </w:rPr>
      </w:pPr>
      <w:r w:rsidRPr="00800009">
        <w:rPr>
          <w:rFonts w:ascii="Cambria" w:hAnsi="Cambria"/>
          <w:sz w:val="23"/>
          <w:szCs w:val="23"/>
        </w:rPr>
        <w:t>[</w:t>
      </w:r>
      <w:r w:rsidRPr="00C77DD8">
        <w:rPr>
          <w:rFonts w:ascii="Cambria" w:hAnsi="Cambria"/>
          <w:sz w:val="23"/>
          <w:szCs w:val="23"/>
        </w:rPr>
        <w:t>PLUGIN], [FUNKCE], [MOŽNÝ DOPAD</w:t>
      </w:r>
      <w:r w:rsidRPr="00800009">
        <w:rPr>
          <w:rFonts w:ascii="Cambria" w:hAnsi="Cambria"/>
          <w:sz w:val="23"/>
          <w:szCs w:val="23"/>
        </w:rPr>
        <w:t xml:space="preserve">] </w:t>
      </w:r>
    </w:p>
    <w:p w14:paraId="41318934" w14:textId="30DD0116" w:rsidR="37B45B3D" w:rsidRPr="00800009" w:rsidRDefault="22EE9959" w:rsidP="00E57B09">
      <w:pPr>
        <w:numPr>
          <w:ilvl w:val="2"/>
          <w:numId w:val="51"/>
        </w:numPr>
        <w:spacing w:line="276" w:lineRule="auto"/>
        <w:ind w:left="2160" w:hanging="181"/>
        <w:jc w:val="both"/>
        <w:rPr>
          <w:rFonts w:ascii="Cambria" w:eastAsia="Cambria" w:hAnsi="Cambria" w:cs="Cambria"/>
          <w:sz w:val="23"/>
          <w:szCs w:val="23"/>
        </w:rPr>
      </w:pPr>
      <w:r w:rsidRPr="00800009">
        <w:rPr>
          <w:rFonts w:ascii="Cambria" w:eastAsia="Cambria" w:hAnsi="Cambria" w:cs="Cambria"/>
          <w:sz w:val="23"/>
          <w:szCs w:val="23"/>
        </w:rPr>
        <w:t>WPML, Multijazyčnost, Spojení obsahu do jedné jazykové mutace, zmizí jazykové přepínače a překlady</w:t>
      </w:r>
    </w:p>
    <w:p w14:paraId="46E9BC8B" w14:textId="64B49476" w:rsidR="02A10396" w:rsidRPr="00800009" w:rsidRDefault="333D8905" w:rsidP="00E57B09">
      <w:pPr>
        <w:numPr>
          <w:ilvl w:val="2"/>
          <w:numId w:val="51"/>
        </w:numPr>
        <w:spacing w:line="276" w:lineRule="auto"/>
        <w:ind w:left="2160" w:hanging="181"/>
        <w:jc w:val="both"/>
        <w:rPr>
          <w:rFonts w:ascii="Cambria" w:eastAsia="Cambria" w:hAnsi="Cambria" w:cs="Cambria"/>
          <w:sz w:val="23"/>
          <w:szCs w:val="23"/>
        </w:rPr>
      </w:pPr>
      <w:r w:rsidRPr="00800009">
        <w:rPr>
          <w:rFonts w:ascii="Cambria" w:eastAsia="Cambria" w:hAnsi="Cambria" w:cs="Cambria"/>
          <w:sz w:val="23"/>
          <w:szCs w:val="23"/>
        </w:rPr>
        <w:t xml:space="preserve">HTML Forms, Tvorba formulářů, </w:t>
      </w:r>
      <w:r w:rsidR="42DE4777" w:rsidRPr="00800009">
        <w:rPr>
          <w:rFonts w:ascii="Cambria" w:eastAsia="Cambria" w:hAnsi="Cambria" w:cs="Cambria"/>
          <w:sz w:val="23"/>
          <w:szCs w:val="23"/>
        </w:rPr>
        <w:t>f</w:t>
      </w:r>
      <w:r w:rsidRPr="00800009">
        <w:rPr>
          <w:rFonts w:ascii="Cambria" w:eastAsia="Cambria" w:hAnsi="Cambria" w:cs="Cambria"/>
          <w:sz w:val="23"/>
          <w:szCs w:val="23"/>
        </w:rPr>
        <w:t>ormuláře se přestanou zobrazovat</w:t>
      </w:r>
    </w:p>
    <w:p w14:paraId="190108AD" w14:textId="48EE3C1C" w:rsidR="001B7CA2" w:rsidRPr="00800009" w:rsidRDefault="001B7CA2" w:rsidP="00E57B09">
      <w:pPr>
        <w:numPr>
          <w:ilvl w:val="2"/>
          <w:numId w:val="51"/>
        </w:numPr>
        <w:spacing w:line="276" w:lineRule="auto"/>
        <w:ind w:left="2160" w:hanging="181"/>
        <w:jc w:val="both"/>
        <w:rPr>
          <w:rFonts w:ascii="Cambria" w:eastAsia="Cambria" w:hAnsi="Cambria" w:cs="Cambria"/>
          <w:sz w:val="23"/>
          <w:szCs w:val="23"/>
        </w:rPr>
      </w:pPr>
      <w:r w:rsidRPr="00800009">
        <w:rPr>
          <w:rFonts w:ascii="Cambria" w:eastAsia="Cambria" w:hAnsi="Cambria" w:cs="Cambria"/>
          <w:sz w:val="23"/>
          <w:szCs w:val="23"/>
        </w:rPr>
        <w:t xml:space="preserve">Advanced Custom Fields (ACF), </w:t>
      </w:r>
      <w:r w:rsidR="00FA7B11" w:rsidRPr="00800009">
        <w:rPr>
          <w:rFonts w:ascii="Cambria" w:eastAsia="Cambria" w:hAnsi="Cambria" w:cs="Cambria"/>
          <w:sz w:val="23"/>
          <w:szCs w:val="23"/>
        </w:rPr>
        <w:t xml:space="preserve">v případě deaktivace web skončí chybou, protože šablona bude hojně používat funkci, která získává hodnotu ACF pole, tato funkce ale nebude definovaná. ACF považujeme za integrální součást šablony. </w:t>
      </w:r>
    </w:p>
    <w:p w14:paraId="5575C8C6" w14:textId="77777777" w:rsidR="001B7CA2" w:rsidRPr="00800009" w:rsidRDefault="001B7CA2" w:rsidP="004E0E28">
      <w:pPr>
        <w:spacing w:line="276" w:lineRule="auto"/>
        <w:ind w:left="1980"/>
        <w:jc w:val="both"/>
        <w:rPr>
          <w:rFonts w:ascii="Cambria" w:eastAsia="Cambria" w:hAnsi="Cambria" w:cs="Cambria"/>
          <w:sz w:val="23"/>
          <w:szCs w:val="23"/>
        </w:rPr>
      </w:pPr>
    </w:p>
    <w:p w14:paraId="6FF3E496" w14:textId="6D06D342" w:rsidR="004B2EA9" w:rsidRPr="00800009" w:rsidRDefault="000207ED" w:rsidP="00B11EF0">
      <w:pPr>
        <w:spacing w:line="276" w:lineRule="auto"/>
        <w:ind w:left="567"/>
        <w:jc w:val="both"/>
        <w:rPr>
          <w:rFonts w:ascii="Cambria" w:hAnsi="Cambria"/>
          <w:sz w:val="23"/>
          <w:szCs w:val="23"/>
        </w:rPr>
      </w:pPr>
      <w:r w:rsidRPr="00800009">
        <w:rPr>
          <w:rFonts w:ascii="Cambria" w:hAnsi="Cambria"/>
          <w:sz w:val="23"/>
          <w:szCs w:val="23"/>
        </w:rPr>
        <w:t>V případě, že zhotovitel dodá objednateli pluginy v placené verzi, zajistí k nim objednateli časově neomezenou ale nevýhradní licenci k jejich užívání v rámci webové stránky, která je předmětem této smlouvy. Tato licence je nepřenosná a nelze ji dále sublicencovat bez předchozího písemného souhlasu zhotovitele, respektive relevantní třetí strany.</w:t>
      </w:r>
    </w:p>
    <w:p w14:paraId="01691C7A" w14:textId="1C416C36" w:rsidR="00C850C1" w:rsidRPr="00800009" w:rsidRDefault="00C850C1" w:rsidP="002C0621">
      <w:pPr>
        <w:pStyle w:val="Odstavecseseznamem"/>
        <w:numPr>
          <w:ilvl w:val="0"/>
          <w:numId w:val="49"/>
        </w:numPr>
        <w:spacing w:line="276" w:lineRule="auto"/>
        <w:ind w:left="567" w:hanging="567"/>
        <w:jc w:val="both"/>
        <w:rPr>
          <w:rFonts w:ascii="Cambria" w:hAnsi="Cambria"/>
          <w:sz w:val="23"/>
          <w:szCs w:val="23"/>
        </w:rPr>
      </w:pPr>
      <w:r w:rsidRPr="00C77DD8">
        <w:rPr>
          <w:rFonts w:ascii="Cambria" w:hAnsi="Cambria"/>
          <w:sz w:val="23"/>
          <w:szCs w:val="23"/>
        </w:rPr>
        <w:t xml:space="preserve">Zhotovitel může do výstupů poskytovaných služeb zapracovat knihovny a jiné předměty třetích stran, včetně těch, které jsou licencované pod open source licencemi. V takovém případě zhotovitel neposkytuje objednateli licenci dle předchozích odstavců, ale takové oprávnění, které umožňují licenční podmínky daného předmětu. Dále může zhotovitel zapracovat do výstupů předměty, s jejichž vytvářením nebo kontrolou mu pomáhají AI nástroje třetích stran (například služby pro úpravy a kontroly textu, </w:t>
      </w:r>
      <w:r w:rsidRPr="00C77DD8">
        <w:rPr>
          <w:rFonts w:ascii="Cambria" w:hAnsi="Cambria"/>
          <w:sz w:val="23"/>
          <w:szCs w:val="23"/>
        </w:rPr>
        <w:lastRenderedPageBreak/>
        <w:t>doplňování kódu, generování grafických podkladů nebo videí). V důsledku použití AI nemusí být tyto předměty chráněné autorským právem. V těchto případech zhotovitel poskytuje výstup objednateli bez autorskoprávní licence, s čímž objednatel výslovně souhlasí.</w:t>
      </w:r>
      <w:r w:rsidR="00A72ABB" w:rsidRPr="00800009">
        <w:rPr>
          <w:rFonts w:ascii="Cambria" w:hAnsi="Cambria"/>
          <w:sz w:val="23"/>
          <w:szCs w:val="23"/>
        </w:rPr>
        <w:t xml:space="preserve"> Avšak v případě vznesených autorskoprávních nároků třetích stran u podkladů pocházejících z AI se zhotovitel zavazuje tyto nároky za objednatele vyrovnat. </w:t>
      </w:r>
    </w:p>
    <w:p w14:paraId="3876161D" w14:textId="77777777" w:rsidR="00C850C1" w:rsidRPr="00C77DD8" w:rsidRDefault="00C850C1" w:rsidP="00C77DD8">
      <w:pPr>
        <w:pStyle w:val="Odstavecseseznamem"/>
        <w:numPr>
          <w:ilvl w:val="0"/>
          <w:numId w:val="49"/>
        </w:numPr>
        <w:spacing w:line="276" w:lineRule="auto"/>
        <w:ind w:left="567" w:hanging="567"/>
        <w:jc w:val="both"/>
        <w:rPr>
          <w:rFonts w:ascii="Cambria" w:hAnsi="Cambria"/>
          <w:sz w:val="23"/>
          <w:szCs w:val="23"/>
        </w:rPr>
      </w:pPr>
      <w:r w:rsidRPr="00C77DD8">
        <w:rPr>
          <w:rFonts w:ascii="Cambria" w:hAnsi="Cambria"/>
          <w:sz w:val="23"/>
          <w:szCs w:val="23"/>
        </w:rPr>
        <w:t>Seznam použitých open-source a jiných předmětů třetích stran zapracovaných do díla a jejich licenčních podmínek předá zhotovitel objednateli jejich zapsáním do souboru v uložišti objednatele, a to vždy bez zbytečného odkladu po jejich zapracování.</w:t>
      </w:r>
    </w:p>
    <w:p w14:paraId="76772B83" w14:textId="77777777" w:rsidR="004C71B9" w:rsidRPr="00800009" w:rsidRDefault="004C71B9" w:rsidP="00065E73">
      <w:pPr>
        <w:spacing w:line="276" w:lineRule="auto"/>
        <w:jc w:val="center"/>
        <w:rPr>
          <w:rFonts w:ascii="Cambria" w:hAnsi="Cambria"/>
          <w:b/>
          <w:bCs/>
          <w:sz w:val="23"/>
          <w:szCs w:val="23"/>
        </w:rPr>
      </w:pPr>
    </w:p>
    <w:p w14:paraId="7829AAE4" w14:textId="64483B44" w:rsidR="002767EE" w:rsidRPr="00800009" w:rsidRDefault="002767EE" w:rsidP="00065E73">
      <w:pPr>
        <w:spacing w:line="276" w:lineRule="auto"/>
        <w:jc w:val="center"/>
        <w:rPr>
          <w:rFonts w:ascii="Cambria" w:hAnsi="Cambria"/>
          <w:b/>
          <w:bCs/>
          <w:sz w:val="23"/>
          <w:szCs w:val="23"/>
        </w:rPr>
      </w:pPr>
      <w:r w:rsidRPr="00800009">
        <w:rPr>
          <w:rFonts w:ascii="Cambria" w:hAnsi="Cambria"/>
          <w:b/>
          <w:bCs/>
          <w:sz w:val="23"/>
          <w:szCs w:val="23"/>
        </w:rPr>
        <w:t>X.</w:t>
      </w:r>
    </w:p>
    <w:p w14:paraId="718DE47C" w14:textId="77777777" w:rsidR="00AF0C27" w:rsidRPr="00800009" w:rsidRDefault="00AF0C27" w:rsidP="00065E73">
      <w:pPr>
        <w:spacing w:after="240" w:line="276" w:lineRule="auto"/>
        <w:jc w:val="center"/>
        <w:rPr>
          <w:rFonts w:ascii="Cambria" w:hAnsi="Cambria"/>
          <w:b/>
          <w:bCs/>
          <w:sz w:val="23"/>
          <w:szCs w:val="23"/>
        </w:rPr>
      </w:pPr>
      <w:r w:rsidRPr="00800009">
        <w:rPr>
          <w:rFonts w:ascii="Cambria" w:hAnsi="Cambria"/>
          <w:b/>
          <w:bCs/>
          <w:sz w:val="23"/>
          <w:szCs w:val="23"/>
        </w:rPr>
        <w:t>Závěrečná ujednání</w:t>
      </w:r>
    </w:p>
    <w:p w14:paraId="6C2E9BCA" w14:textId="57610A1A" w:rsidR="004C71B9" w:rsidRPr="00800009" w:rsidRDefault="004C71B9" w:rsidP="002C0621">
      <w:pPr>
        <w:pStyle w:val="Odstavecseseznamem"/>
        <w:numPr>
          <w:ilvl w:val="0"/>
          <w:numId w:val="53"/>
        </w:numPr>
        <w:spacing w:line="276" w:lineRule="auto"/>
        <w:ind w:left="567" w:hanging="567"/>
        <w:jc w:val="both"/>
        <w:rPr>
          <w:rFonts w:ascii="Cambria" w:hAnsi="Cambria"/>
          <w:sz w:val="23"/>
          <w:szCs w:val="23"/>
        </w:rPr>
      </w:pPr>
      <w:r w:rsidRPr="00C77DD8">
        <w:rPr>
          <w:rFonts w:ascii="Cambria" w:hAnsi="Cambria"/>
          <w:bCs/>
          <w:iCs/>
          <w:sz w:val="23"/>
          <w:szCs w:val="23"/>
        </w:rPr>
        <w:t>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531B8513" w14:textId="3C2F6202" w:rsidR="004C71B9" w:rsidRPr="00800009" w:rsidRDefault="004C71B9" w:rsidP="002C0621">
      <w:pPr>
        <w:pStyle w:val="Odstavecseseznamem"/>
        <w:numPr>
          <w:ilvl w:val="0"/>
          <w:numId w:val="53"/>
        </w:numPr>
        <w:spacing w:line="276" w:lineRule="auto"/>
        <w:ind w:left="567" w:hanging="567"/>
        <w:jc w:val="both"/>
        <w:rPr>
          <w:rFonts w:ascii="Cambria" w:hAnsi="Cambria"/>
          <w:sz w:val="23"/>
          <w:szCs w:val="23"/>
        </w:rPr>
      </w:pPr>
      <w:r w:rsidRPr="00C77DD8">
        <w:rPr>
          <w:rFonts w:ascii="Cambria" w:hAnsi="Cambria"/>
          <w:bCs/>
          <w:iCs/>
          <w:sz w:val="23"/>
          <w:szCs w:val="23"/>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6B836C65" w14:textId="77777777" w:rsidR="002767EE" w:rsidRPr="00800009" w:rsidRDefault="002767EE" w:rsidP="002C0621">
      <w:pPr>
        <w:pStyle w:val="Odstavecseseznamem"/>
        <w:numPr>
          <w:ilvl w:val="0"/>
          <w:numId w:val="53"/>
        </w:numPr>
        <w:spacing w:line="276" w:lineRule="auto"/>
        <w:ind w:left="567" w:hanging="567"/>
        <w:jc w:val="both"/>
        <w:rPr>
          <w:rFonts w:ascii="Cambria" w:hAnsi="Cambria"/>
          <w:sz w:val="23"/>
          <w:szCs w:val="23"/>
        </w:rPr>
      </w:pPr>
      <w:r w:rsidRPr="00C77DD8">
        <w:rPr>
          <w:rFonts w:ascii="Cambria" w:hAnsi="Cambria"/>
          <w:sz w:val="23"/>
          <w:szCs w:val="23"/>
        </w:rPr>
        <w:t>Smlouva, včetně k ní případně připojených dodatků, z ní vyplývající právní vztahy a vztahy v této smlouvě výslovně neupravené se řídí zákonem č. 89/2012 Sb., občanský zákoník, případně dalšími obecně závaznými předpisy platnými na území České republiky.</w:t>
      </w:r>
    </w:p>
    <w:p w14:paraId="2BE24891" w14:textId="42167FFC" w:rsidR="002767EE" w:rsidRPr="00800009" w:rsidRDefault="002767EE" w:rsidP="002C0621">
      <w:pPr>
        <w:pStyle w:val="Odstavecseseznamem"/>
        <w:numPr>
          <w:ilvl w:val="0"/>
          <w:numId w:val="53"/>
        </w:numPr>
        <w:spacing w:line="276" w:lineRule="auto"/>
        <w:ind w:left="567" w:hanging="567"/>
        <w:jc w:val="both"/>
        <w:rPr>
          <w:rFonts w:ascii="Cambria" w:hAnsi="Cambria"/>
          <w:sz w:val="23"/>
          <w:szCs w:val="23"/>
        </w:rPr>
      </w:pPr>
      <w:r w:rsidRPr="00C77DD8">
        <w:rPr>
          <w:rFonts w:ascii="Cambria" w:hAnsi="Cambria"/>
          <w:sz w:val="23"/>
          <w:szCs w:val="23"/>
        </w:rPr>
        <w:t xml:space="preserve">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 této smlouvě. Pokud tak neučiní, budou se příslušné vztahy řídit ustanoveními zákonů uvedených v odst. </w:t>
      </w:r>
      <w:r w:rsidR="00204C6A" w:rsidRPr="00800009">
        <w:rPr>
          <w:rFonts w:ascii="Cambria" w:hAnsi="Cambria"/>
          <w:sz w:val="23"/>
          <w:szCs w:val="23"/>
        </w:rPr>
        <w:t>10</w:t>
      </w:r>
      <w:r w:rsidR="004C71B9" w:rsidRPr="00C77DD8">
        <w:rPr>
          <w:rFonts w:ascii="Cambria" w:hAnsi="Cambria"/>
          <w:sz w:val="23"/>
          <w:szCs w:val="23"/>
        </w:rPr>
        <w:t>.3</w:t>
      </w:r>
      <w:r w:rsidRPr="00C77DD8">
        <w:rPr>
          <w:rFonts w:ascii="Cambria" w:hAnsi="Cambria"/>
          <w:sz w:val="23"/>
          <w:szCs w:val="23"/>
        </w:rPr>
        <w:t>.</w:t>
      </w:r>
    </w:p>
    <w:p w14:paraId="2306AF7B" w14:textId="77777777" w:rsidR="002767EE" w:rsidRPr="00C77DD8" w:rsidRDefault="002767EE" w:rsidP="002C0621">
      <w:pPr>
        <w:pStyle w:val="Odstavecseseznamem"/>
        <w:numPr>
          <w:ilvl w:val="0"/>
          <w:numId w:val="53"/>
        </w:numPr>
        <w:spacing w:line="276" w:lineRule="auto"/>
        <w:ind w:left="567" w:hanging="567"/>
        <w:jc w:val="both"/>
        <w:rPr>
          <w:rFonts w:ascii="Cambria" w:hAnsi="Cambria"/>
          <w:sz w:val="23"/>
          <w:szCs w:val="23"/>
        </w:rPr>
      </w:pPr>
      <w:r w:rsidRPr="00C77DD8">
        <w:rPr>
          <w:rFonts w:ascii="Cambria" w:eastAsia="Lucida Grande" w:hAnsi="Cambria"/>
          <w:sz w:val="23"/>
          <w:szCs w:val="23"/>
        </w:rPr>
        <w:t>Objednatel pověřuje ke všem jednáním se zhotovitelem v rámci realizace této smlouvy osobu pověřenou realizací smlouvy uvedenou v záhlaví této smlouvy vyjma změn této smlouvy.</w:t>
      </w:r>
    </w:p>
    <w:p w14:paraId="3B03F230" w14:textId="56035387" w:rsidR="0073346C" w:rsidRPr="00C77DD8" w:rsidRDefault="002767EE" w:rsidP="00C77DD8">
      <w:pPr>
        <w:pStyle w:val="Odstavecseseznamem"/>
        <w:numPr>
          <w:ilvl w:val="0"/>
          <w:numId w:val="53"/>
        </w:numPr>
        <w:spacing w:line="276" w:lineRule="auto"/>
        <w:ind w:left="567" w:hanging="567"/>
        <w:jc w:val="both"/>
        <w:rPr>
          <w:rFonts w:ascii="Cambria" w:hAnsi="Cambria"/>
          <w:bCs/>
          <w:iCs/>
          <w:sz w:val="23"/>
          <w:szCs w:val="23"/>
        </w:rPr>
      </w:pPr>
      <w:r w:rsidRPr="00C77DD8">
        <w:rPr>
          <w:rFonts w:ascii="Cambria" w:hAnsi="Cambria"/>
          <w:sz w:val="23"/>
          <w:szCs w:val="23"/>
        </w:rPr>
        <w:t>Veškeré změny a doplňky této smlouvy mohou být provedeny pouze se souhlasem obou smluvních stran formou číslovaných písemných dodatků. To platí i pro tuto klauzuli.</w:t>
      </w:r>
      <w:r w:rsidR="0073346C" w:rsidRPr="00C77DD8">
        <w:rPr>
          <w:rFonts w:ascii="Cambria" w:hAnsi="Cambria"/>
          <w:bCs/>
          <w:iCs/>
          <w:sz w:val="23"/>
          <w:szCs w:val="23"/>
        </w:rPr>
        <w:t xml:space="preserve"> Změny osob pověřených </w:t>
      </w:r>
      <w:r w:rsidR="0073346C" w:rsidRPr="00C77DD8">
        <w:rPr>
          <w:rFonts w:ascii="Cambria" w:eastAsia="Lucida Grande" w:hAnsi="Cambria"/>
          <w:sz w:val="23"/>
          <w:szCs w:val="23"/>
        </w:rPr>
        <w:t>realizací</w:t>
      </w:r>
      <w:r w:rsidR="0073346C" w:rsidRPr="00C77DD8">
        <w:rPr>
          <w:rFonts w:ascii="Cambria" w:hAnsi="Cambria"/>
          <w:bCs/>
          <w:iCs/>
          <w:sz w:val="23"/>
          <w:szCs w:val="23"/>
        </w:rPr>
        <w:t xml:space="preserve"> smlouvy uvedených v záhlaví smlouvy nevyžadují písemný dodatek ke smlouvě. Dostačující je jednostranná písemná informace zaslaná druhé smluvní straně na </w:t>
      </w:r>
      <w:r w:rsidR="004B2EA9" w:rsidRPr="00C77DD8">
        <w:rPr>
          <w:rFonts w:ascii="Cambria" w:hAnsi="Cambria"/>
          <w:bCs/>
          <w:iCs/>
          <w:sz w:val="23"/>
          <w:szCs w:val="23"/>
        </w:rPr>
        <w:t xml:space="preserve">e-mailovou </w:t>
      </w:r>
      <w:r w:rsidR="0073346C" w:rsidRPr="00C77DD8">
        <w:rPr>
          <w:rFonts w:ascii="Cambria" w:hAnsi="Cambria"/>
          <w:bCs/>
          <w:iCs/>
          <w:sz w:val="23"/>
          <w:szCs w:val="23"/>
        </w:rPr>
        <w:t>adresu uvedenou v záhlaví smlouvy.</w:t>
      </w:r>
    </w:p>
    <w:p w14:paraId="06E35E9C" w14:textId="4FAA7276" w:rsidR="00F76A7C" w:rsidRPr="00800009" w:rsidRDefault="00F76A7C" w:rsidP="000D1605">
      <w:pPr>
        <w:spacing w:line="276" w:lineRule="auto"/>
        <w:ind w:left="567"/>
        <w:jc w:val="both"/>
        <w:rPr>
          <w:rFonts w:ascii="Cambria" w:hAnsi="Cambria"/>
          <w:bCs/>
          <w:iCs/>
          <w:sz w:val="23"/>
          <w:szCs w:val="23"/>
        </w:rPr>
      </w:pPr>
      <w:bookmarkStart w:id="0" w:name="_Hlk485807223"/>
      <w:r w:rsidRPr="00800009">
        <w:rPr>
          <w:rFonts w:ascii="Cambria" w:hAnsi="Cambria"/>
          <w:bCs/>
          <w:iCs/>
          <w:sz w:val="23"/>
          <w:szCs w:val="23"/>
        </w:rPr>
        <w:lastRenderedPageBreak/>
        <w:t>Smlouva nabývá platnosti dnem podpisu obou smluvních stran</w:t>
      </w:r>
      <w:r w:rsidRPr="00800009" w:rsidDel="001C63E7">
        <w:rPr>
          <w:rFonts w:ascii="Cambria" w:hAnsi="Cambria"/>
          <w:bCs/>
          <w:iCs/>
          <w:sz w:val="23"/>
          <w:szCs w:val="23"/>
        </w:rPr>
        <w:t xml:space="preserve"> </w:t>
      </w:r>
      <w:r w:rsidRPr="00800009">
        <w:rPr>
          <w:rFonts w:ascii="Cambria" w:hAnsi="Cambria"/>
          <w:bCs/>
          <w:iCs/>
          <w:sz w:val="23"/>
          <w:szCs w:val="23"/>
        </w:rPr>
        <w:t xml:space="preserve">a účinnosti dnem uveřejnění v registru smluv podle zákona o registru smluv. Smluvní strany berou výslovně na vědomí a souhlasí s tím, že plnění smlouvy může nastat až po nabytí její účinnosti. </w:t>
      </w:r>
      <w:r w:rsidR="00D65D1F" w:rsidRPr="00800009">
        <w:rPr>
          <w:rFonts w:ascii="Cambria" w:hAnsi="Cambria"/>
          <w:bCs/>
          <w:iCs/>
          <w:sz w:val="23"/>
          <w:szCs w:val="23"/>
        </w:rPr>
        <w:t xml:space="preserve">Objednatel </w:t>
      </w:r>
      <w:r w:rsidRPr="00800009">
        <w:rPr>
          <w:rFonts w:ascii="Cambria" w:hAnsi="Cambria"/>
          <w:bCs/>
          <w:iCs/>
          <w:sz w:val="23"/>
          <w:szCs w:val="23"/>
        </w:rPr>
        <w:t>se zavazuje informovat druhou smluvní stranu o zveřejnění smlouvy kopie potvrzení správce registru smluv na e-mailovou adresu uvedenou v záhlaví této smlouvy. </w:t>
      </w:r>
    </w:p>
    <w:bookmarkEnd w:id="0"/>
    <w:p w14:paraId="1B8386E6" w14:textId="77777777" w:rsidR="00F73085" w:rsidRPr="00C77DD8" w:rsidRDefault="00F73085" w:rsidP="00C77DD8">
      <w:pPr>
        <w:pStyle w:val="Odstavecseseznamem"/>
        <w:numPr>
          <w:ilvl w:val="0"/>
          <w:numId w:val="53"/>
        </w:numPr>
        <w:spacing w:line="276" w:lineRule="auto"/>
        <w:ind w:left="567" w:hanging="567"/>
        <w:jc w:val="both"/>
        <w:rPr>
          <w:rFonts w:ascii="Cambria" w:hAnsi="Cambria"/>
          <w:sz w:val="23"/>
          <w:szCs w:val="23"/>
        </w:rPr>
      </w:pPr>
      <w:r w:rsidRPr="00C77DD8">
        <w:rPr>
          <w:rFonts w:ascii="Cambria" w:hAnsi="Cambria"/>
          <w:sz w:val="23"/>
          <w:szCs w:val="23"/>
        </w:rPr>
        <w:t>Nedílnou součástí této smlouvy jsou tyto přílohy:</w:t>
      </w:r>
    </w:p>
    <w:p w14:paraId="1FDAF043" w14:textId="4B4D5850" w:rsidR="00F73085" w:rsidRPr="00800009" w:rsidRDefault="00F73085" w:rsidP="00065E73">
      <w:pPr>
        <w:numPr>
          <w:ilvl w:val="1"/>
          <w:numId w:val="34"/>
        </w:numPr>
        <w:spacing w:line="276" w:lineRule="auto"/>
        <w:ind w:left="1418" w:hanging="284"/>
        <w:jc w:val="both"/>
        <w:rPr>
          <w:rFonts w:ascii="Cambria" w:hAnsi="Cambria"/>
          <w:sz w:val="23"/>
          <w:szCs w:val="23"/>
        </w:rPr>
      </w:pPr>
      <w:r w:rsidRPr="00800009">
        <w:rPr>
          <w:rFonts w:ascii="Cambria" w:hAnsi="Cambria"/>
          <w:sz w:val="23"/>
          <w:szCs w:val="23"/>
        </w:rPr>
        <w:t xml:space="preserve">Příloha č. 1 – </w:t>
      </w:r>
      <w:r w:rsidR="005E57A9" w:rsidRPr="00800009">
        <w:rPr>
          <w:rFonts w:ascii="Cambria" w:hAnsi="Cambria"/>
          <w:sz w:val="23"/>
          <w:szCs w:val="23"/>
        </w:rPr>
        <w:t>Zadání pro nastavení nové instalace multisite a webových stránek projektu ERA-AREAS</w:t>
      </w:r>
      <w:r w:rsidR="00851A93" w:rsidRPr="00800009">
        <w:rPr>
          <w:rFonts w:ascii="Cambria" w:hAnsi="Cambria"/>
          <w:sz w:val="23"/>
          <w:szCs w:val="23"/>
        </w:rPr>
        <w:t>;</w:t>
      </w:r>
    </w:p>
    <w:p w14:paraId="064B2E69" w14:textId="25AEEA82" w:rsidR="007426BE" w:rsidRPr="00800009" w:rsidRDefault="00F73085" w:rsidP="00065E73">
      <w:pPr>
        <w:numPr>
          <w:ilvl w:val="1"/>
          <w:numId w:val="34"/>
        </w:numPr>
        <w:spacing w:line="276" w:lineRule="auto"/>
        <w:ind w:left="1418" w:hanging="284"/>
        <w:jc w:val="both"/>
        <w:rPr>
          <w:rFonts w:ascii="Cambria" w:hAnsi="Cambria"/>
          <w:sz w:val="23"/>
          <w:szCs w:val="23"/>
        </w:rPr>
      </w:pPr>
      <w:r w:rsidRPr="00800009">
        <w:rPr>
          <w:rFonts w:ascii="Cambria" w:hAnsi="Cambria"/>
          <w:sz w:val="23"/>
          <w:szCs w:val="23"/>
        </w:rPr>
        <w:t xml:space="preserve">Příloha č. 2 – </w:t>
      </w:r>
      <w:r w:rsidR="007426BE" w:rsidRPr="00800009">
        <w:rPr>
          <w:rFonts w:ascii="Cambria" w:hAnsi="Cambria"/>
          <w:sz w:val="23"/>
          <w:szCs w:val="23"/>
        </w:rPr>
        <w:t>Propagační vizuální styl Univerzity Karlovy;</w:t>
      </w:r>
    </w:p>
    <w:p w14:paraId="0167A610" w14:textId="6DC87DF6" w:rsidR="002C0621" w:rsidRPr="00800009" w:rsidRDefault="007426BE" w:rsidP="002C0621">
      <w:pPr>
        <w:numPr>
          <w:ilvl w:val="1"/>
          <w:numId w:val="34"/>
        </w:numPr>
        <w:spacing w:line="276" w:lineRule="auto"/>
        <w:ind w:left="1418" w:hanging="284"/>
        <w:jc w:val="both"/>
        <w:rPr>
          <w:rFonts w:ascii="Cambria" w:hAnsi="Cambria"/>
          <w:sz w:val="23"/>
          <w:szCs w:val="23"/>
        </w:rPr>
      </w:pPr>
      <w:r w:rsidRPr="00800009">
        <w:rPr>
          <w:rFonts w:ascii="Cambria" w:hAnsi="Cambria"/>
          <w:sz w:val="23"/>
          <w:szCs w:val="23"/>
        </w:rPr>
        <w:t xml:space="preserve">Příloha </w:t>
      </w:r>
      <w:r w:rsidR="00604BC4" w:rsidRPr="00800009">
        <w:rPr>
          <w:rFonts w:ascii="Cambria" w:hAnsi="Cambria"/>
          <w:sz w:val="23"/>
          <w:szCs w:val="23"/>
        </w:rPr>
        <w:t>č. 3 – Vizuální styl projektu ERA-AREAS</w:t>
      </w:r>
      <w:r w:rsidRPr="00800009">
        <w:rPr>
          <w:rFonts w:ascii="Cambria" w:hAnsi="Cambria"/>
          <w:sz w:val="23"/>
          <w:szCs w:val="23"/>
        </w:rPr>
        <w:t>.</w:t>
      </w:r>
    </w:p>
    <w:p w14:paraId="42977EEB" w14:textId="37A4944A" w:rsidR="00065E73" w:rsidRPr="00800009" w:rsidRDefault="00065E73" w:rsidP="002C0621">
      <w:pPr>
        <w:pStyle w:val="Odstavecseseznamem"/>
        <w:numPr>
          <w:ilvl w:val="0"/>
          <w:numId w:val="53"/>
        </w:numPr>
        <w:spacing w:line="276" w:lineRule="auto"/>
        <w:ind w:hanging="720"/>
        <w:jc w:val="both"/>
        <w:rPr>
          <w:rFonts w:ascii="Cambria" w:hAnsi="Cambria"/>
          <w:sz w:val="23"/>
          <w:szCs w:val="23"/>
        </w:rPr>
      </w:pPr>
      <w:r w:rsidRPr="00C77DD8">
        <w:rPr>
          <w:rFonts w:ascii="Cambria" w:hAnsi="Cambria"/>
          <w:sz w:val="23"/>
          <w:szCs w:val="23"/>
        </w:rPr>
        <w:t xml:space="preserve">Uzavírá-li se smlouva v listinné podobě, vyhotovují se dvě vyhotovení s platností originálu, z nichž každá smluvní strana obdrží po jednom. </w:t>
      </w:r>
    </w:p>
    <w:p w14:paraId="2F02D79E" w14:textId="7373F554" w:rsidR="002767EE" w:rsidRPr="00C77DD8" w:rsidRDefault="002767EE" w:rsidP="00C77DD8">
      <w:pPr>
        <w:pStyle w:val="Odstavecseseznamem"/>
        <w:numPr>
          <w:ilvl w:val="0"/>
          <w:numId w:val="53"/>
        </w:numPr>
        <w:spacing w:line="276" w:lineRule="auto"/>
        <w:ind w:hanging="720"/>
        <w:jc w:val="both"/>
        <w:rPr>
          <w:rFonts w:ascii="Cambria" w:hAnsi="Cambria"/>
          <w:sz w:val="23"/>
          <w:szCs w:val="23"/>
        </w:rPr>
      </w:pPr>
      <w:r w:rsidRPr="00C77DD8">
        <w:rPr>
          <w:rFonts w:ascii="Cambria" w:hAnsi="Cambria"/>
          <w:sz w:val="23"/>
          <w:szCs w:val="23"/>
        </w:rPr>
        <w:t xml:space="preserve">Smluvní strany prohlašují, </w:t>
      </w:r>
      <w:r w:rsidRPr="00C77DD8">
        <w:rPr>
          <w:rFonts w:ascii="Cambria" w:hAnsi="Cambria"/>
          <w:color w:val="000000" w:themeColor="text1"/>
          <w:sz w:val="23"/>
          <w:szCs w:val="23"/>
        </w:rPr>
        <w:t xml:space="preserve">že tato smlouva vyjadřuje jejich pravou, svobodnou a vážnou vůli a </w:t>
      </w:r>
      <w:r w:rsidRPr="00C77DD8">
        <w:rPr>
          <w:rFonts w:ascii="Cambria" w:hAnsi="Cambria"/>
          <w:sz w:val="23"/>
          <w:szCs w:val="23"/>
        </w:rPr>
        <w:t>že neuzavírají tuto smlouvu v tísni za nápadně nevýhodných podmínek, a zavazují se k jejímu plnění, na důkaz čehož připojují níže své podpisy.</w:t>
      </w:r>
    </w:p>
    <w:p w14:paraId="1B16829F" w14:textId="77777777" w:rsidR="002767EE" w:rsidRPr="00800009" w:rsidRDefault="002767EE" w:rsidP="00065E73">
      <w:pPr>
        <w:spacing w:line="276" w:lineRule="auto"/>
        <w:jc w:val="both"/>
        <w:rPr>
          <w:rFonts w:ascii="Cambria" w:hAnsi="Cambria"/>
          <w:sz w:val="23"/>
          <w:szCs w:val="23"/>
        </w:rPr>
      </w:pPr>
    </w:p>
    <w:p w14:paraId="07884BDD" w14:textId="77777777" w:rsidR="007C6794" w:rsidRPr="00800009" w:rsidRDefault="007C6794" w:rsidP="00065E73">
      <w:pPr>
        <w:spacing w:line="276" w:lineRule="auto"/>
        <w:jc w:val="both"/>
        <w:rPr>
          <w:rFonts w:ascii="Cambria" w:hAnsi="Cambria"/>
          <w:sz w:val="23"/>
          <w:szCs w:val="23"/>
        </w:rPr>
      </w:pPr>
    </w:p>
    <w:p w14:paraId="499DC668" w14:textId="25F782DC" w:rsidR="002767EE" w:rsidRPr="00800009" w:rsidRDefault="00FF49AF" w:rsidP="00065E73">
      <w:pPr>
        <w:spacing w:line="276" w:lineRule="auto"/>
        <w:jc w:val="both"/>
        <w:rPr>
          <w:rFonts w:ascii="Cambria" w:hAnsi="Cambria"/>
          <w:sz w:val="23"/>
          <w:szCs w:val="23"/>
        </w:rPr>
      </w:pPr>
      <w:r w:rsidRPr="00800009">
        <w:rPr>
          <w:rFonts w:ascii="Cambria" w:hAnsi="Cambria"/>
          <w:sz w:val="23"/>
          <w:szCs w:val="23"/>
        </w:rPr>
        <w:t xml:space="preserve">V Praze dne </w:t>
      </w:r>
      <w:r w:rsidR="00A7323C">
        <w:rPr>
          <w:rFonts w:ascii="Cambria" w:hAnsi="Cambria"/>
          <w:sz w:val="23"/>
          <w:szCs w:val="23"/>
        </w:rPr>
        <w:t>26.11.2025</w:t>
      </w:r>
      <w:r w:rsidR="0049251E" w:rsidRPr="00C77DD8">
        <w:rPr>
          <w:rFonts w:ascii="Cambria" w:hAnsi="Cambria"/>
        </w:rPr>
        <w:tab/>
      </w:r>
      <w:r w:rsidR="0049251E" w:rsidRPr="00C77DD8">
        <w:rPr>
          <w:rFonts w:ascii="Cambria" w:hAnsi="Cambria"/>
        </w:rPr>
        <w:tab/>
      </w:r>
      <w:r w:rsidR="0049251E" w:rsidRPr="00C77DD8">
        <w:rPr>
          <w:rFonts w:ascii="Cambria" w:hAnsi="Cambria"/>
        </w:rPr>
        <w:tab/>
      </w:r>
      <w:r w:rsidR="002767EE" w:rsidRPr="00800009">
        <w:rPr>
          <w:rFonts w:ascii="Cambria" w:hAnsi="Cambria"/>
          <w:sz w:val="23"/>
          <w:szCs w:val="23"/>
        </w:rPr>
        <w:t>V </w:t>
      </w:r>
      <w:r w:rsidR="004B2EA9" w:rsidRPr="00800009">
        <w:rPr>
          <w:rFonts w:ascii="Cambria" w:hAnsi="Cambria"/>
          <w:sz w:val="23"/>
          <w:szCs w:val="23"/>
        </w:rPr>
        <w:t xml:space="preserve">Ostravě </w:t>
      </w:r>
      <w:r w:rsidRPr="00800009">
        <w:rPr>
          <w:rFonts w:ascii="Cambria" w:hAnsi="Cambria"/>
          <w:sz w:val="23"/>
          <w:szCs w:val="23"/>
        </w:rPr>
        <w:t xml:space="preserve">dne </w:t>
      </w:r>
      <w:r w:rsidR="00A7323C">
        <w:rPr>
          <w:rFonts w:ascii="Cambria" w:hAnsi="Cambria"/>
          <w:sz w:val="23"/>
          <w:szCs w:val="23"/>
        </w:rPr>
        <w:t>26.11.2025</w:t>
      </w:r>
    </w:p>
    <w:p w14:paraId="44D169E9" w14:textId="4885F12B" w:rsidR="002767EE" w:rsidRPr="00800009" w:rsidRDefault="002767EE" w:rsidP="00065E73">
      <w:pPr>
        <w:tabs>
          <w:tab w:val="left" w:pos="1134"/>
          <w:tab w:val="left" w:pos="5954"/>
        </w:tabs>
        <w:spacing w:line="276" w:lineRule="auto"/>
        <w:jc w:val="both"/>
        <w:rPr>
          <w:rFonts w:ascii="Cambria" w:hAnsi="Cambria"/>
          <w:sz w:val="23"/>
          <w:szCs w:val="23"/>
        </w:rPr>
      </w:pPr>
    </w:p>
    <w:p w14:paraId="5581C8E0" w14:textId="2080F6B0" w:rsidR="007C6794" w:rsidRDefault="007C6794" w:rsidP="00065E73">
      <w:pPr>
        <w:tabs>
          <w:tab w:val="left" w:pos="1134"/>
          <w:tab w:val="left" w:pos="5954"/>
        </w:tabs>
        <w:spacing w:line="276" w:lineRule="auto"/>
        <w:jc w:val="both"/>
        <w:rPr>
          <w:rFonts w:ascii="Cambria" w:hAnsi="Cambria"/>
          <w:sz w:val="23"/>
          <w:szCs w:val="23"/>
        </w:rPr>
      </w:pPr>
    </w:p>
    <w:p w14:paraId="5E326C2D" w14:textId="77777777" w:rsidR="00E57B09" w:rsidRPr="00800009" w:rsidRDefault="00E57B09" w:rsidP="00065E73">
      <w:pPr>
        <w:tabs>
          <w:tab w:val="left" w:pos="1134"/>
          <w:tab w:val="left" w:pos="5954"/>
        </w:tabs>
        <w:spacing w:line="276" w:lineRule="auto"/>
        <w:jc w:val="both"/>
        <w:rPr>
          <w:rFonts w:ascii="Cambria" w:hAnsi="Cambria"/>
          <w:sz w:val="23"/>
          <w:szCs w:val="23"/>
        </w:rPr>
      </w:pPr>
    </w:p>
    <w:p w14:paraId="0E8490D0" w14:textId="77777777" w:rsidR="007C6794" w:rsidRPr="00800009" w:rsidRDefault="007C6794" w:rsidP="00065E73">
      <w:pPr>
        <w:tabs>
          <w:tab w:val="left" w:pos="1134"/>
          <w:tab w:val="left" w:pos="5954"/>
        </w:tabs>
        <w:spacing w:line="276" w:lineRule="auto"/>
        <w:jc w:val="both"/>
        <w:rPr>
          <w:rFonts w:ascii="Cambria" w:hAnsi="Cambria"/>
          <w:sz w:val="23"/>
          <w:szCs w:val="23"/>
        </w:rPr>
      </w:pPr>
    </w:p>
    <w:p w14:paraId="30D8D93A" w14:textId="56DEE38B" w:rsidR="002767EE" w:rsidRPr="00800009" w:rsidRDefault="002767EE" w:rsidP="00065E73">
      <w:pPr>
        <w:spacing w:line="276" w:lineRule="auto"/>
        <w:jc w:val="both"/>
        <w:rPr>
          <w:rFonts w:ascii="Cambria" w:hAnsi="Cambria"/>
          <w:sz w:val="23"/>
          <w:szCs w:val="23"/>
        </w:rPr>
      </w:pPr>
      <w:r w:rsidRPr="00800009">
        <w:rPr>
          <w:rFonts w:ascii="Cambria" w:hAnsi="Cambria"/>
          <w:sz w:val="23"/>
          <w:szCs w:val="23"/>
        </w:rPr>
        <w:t>………………………………</w:t>
      </w:r>
      <w:r w:rsidR="0049251E" w:rsidRPr="00C77DD8">
        <w:rPr>
          <w:rFonts w:ascii="Cambria" w:hAnsi="Cambria"/>
        </w:rPr>
        <w:tab/>
      </w:r>
      <w:r w:rsidR="0049251E" w:rsidRPr="00C77DD8">
        <w:rPr>
          <w:rFonts w:ascii="Cambria" w:hAnsi="Cambria"/>
        </w:rPr>
        <w:tab/>
      </w:r>
      <w:r w:rsidR="0049251E" w:rsidRPr="00C77DD8">
        <w:rPr>
          <w:rFonts w:ascii="Cambria" w:hAnsi="Cambria"/>
        </w:rPr>
        <w:tab/>
      </w:r>
      <w:r w:rsidR="0049251E" w:rsidRPr="00C77DD8">
        <w:rPr>
          <w:rFonts w:ascii="Cambria" w:hAnsi="Cambria"/>
        </w:rPr>
        <w:tab/>
      </w:r>
      <w:r w:rsidRPr="00800009">
        <w:rPr>
          <w:rFonts w:ascii="Cambria" w:hAnsi="Cambria"/>
          <w:sz w:val="23"/>
          <w:szCs w:val="23"/>
        </w:rPr>
        <w:t>…………………………………</w:t>
      </w:r>
    </w:p>
    <w:p w14:paraId="5561C387" w14:textId="194D7D0D" w:rsidR="00C47DBC" w:rsidRPr="00800009" w:rsidRDefault="0049251E" w:rsidP="00065E73">
      <w:pPr>
        <w:spacing w:line="276" w:lineRule="auto"/>
        <w:jc w:val="both"/>
        <w:rPr>
          <w:rFonts w:ascii="Cambria" w:hAnsi="Cambria"/>
          <w:sz w:val="23"/>
          <w:szCs w:val="23"/>
        </w:rPr>
      </w:pPr>
      <w:r w:rsidRPr="00800009">
        <w:rPr>
          <w:rFonts w:ascii="Cambria" w:hAnsi="Cambria" w:cs="Tahoma"/>
          <w:sz w:val="23"/>
          <w:szCs w:val="23"/>
        </w:rPr>
        <w:t>Ing. Lukáš Teklý</w:t>
      </w:r>
      <w:r w:rsidR="00126B6B" w:rsidRPr="00800009">
        <w:rPr>
          <w:rFonts w:ascii="Cambria" w:hAnsi="Cambria"/>
          <w:sz w:val="23"/>
          <w:szCs w:val="23"/>
        </w:rPr>
        <w:t>,</w:t>
      </w:r>
      <w:r w:rsidR="00C47DBC" w:rsidRPr="00C77DD8">
        <w:rPr>
          <w:rFonts w:ascii="Cambria" w:hAnsi="Cambria"/>
        </w:rPr>
        <w:tab/>
      </w:r>
      <w:r w:rsidR="00126B6B" w:rsidRPr="00C77DD8">
        <w:rPr>
          <w:rFonts w:ascii="Cambria" w:hAnsi="Cambria"/>
        </w:rPr>
        <w:tab/>
      </w:r>
      <w:r w:rsidR="00C47DBC" w:rsidRPr="00C77DD8">
        <w:rPr>
          <w:rFonts w:ascii="Cambria" w:hAnsi="Cambria"/>
        </w:rPr>
        <w:tab/>
      </w:r>
      <w:r w:rsidR="00C47DBC" w:rsidRPr="00C77DD8">
        <w:rPr>
          <w:rFonts w:ascii="Cambria" w:hAnsi="Cambria"/>
        </w:rPr>
        <w:tab/>
      </w:r>
      <w:r w:rsidR="004B2EA9" w:rsidRPr="00800009">
        <w:rPr>
          <w:rFonts w:ascii="Cambria" w:hAnsi="Cambria"/>
          <w:sz w:val="23"/>
          <w:szCs w:val="23"/>
        </w:rPr>
        <w:t>Mgr. Tomáš Fojtů</w:t>
      </w:r>
    </w:p>
    <w:p w14:paraId="0A1247C9" w14:textId="39AD0A29" w:rsidR="002767EE" w:rsidRPr="00800009" w:rsidRDefault="0049251E" w:rsidP="0049251E">
      <w:pPr>
        <w:spacing w:line="276" w:lineRule="auto"/>
        <w:rPr>
          <w:rFonts w:ascii="Cambria" w:hAnsi="Cambria" w:cs="Tahoma"/>
          <w:sz w:val="23"/>
          <w:szCs w:val="23"/>
        </w:rPr>
      </w:pPr>
      <w:r w:rsidRPr="00800009">
        <w:rPr>
          <w:rFonts w:ascii="Cambria" w:hAnsi="Cambria" w:cs="Tahoma"/>
          <w:sz w:val="23"/>
          <w:szCs w:val="23"/>
        </w:rPr>
        <w:t>tajemník fakulty</w:t>
      </w:r>
      <w:r w:rsidR="007C6794" w:rsidRPr="00C77DD8">
        <w:rPr>
          <w:rFonts w:ascii="Cambria" w:hAnsi="Cambria"/>
        </w:rPr>
        <w:tab/>
      </w:r>
      <w:r w:rsidR="004B2EA9" w:rsidRPr="00C77DD8">
        <w:rPr>
          <w:rFonts w:ascii="Cambria" w:hAnsi="Cambria"/>
        </w:rPr>
        <w:tab/>
      </w:r>
      <w:r w:rsidR="004B2EA9" w:rsidRPr="00C77DD8">
        <w:rPr>
          <w:rFonts w:ascii="Cambria" w:hAnsi="Cambria"/>
        </w:rPr>
        <w:tab/>
      </w:r>
      <w:r w:rsidR="004B2EA9" w:rsidRPr="00C77DD8">
        <w:rPr>
          <w:rFonts w:ascii="Cambria" w:hAnsi="Cambria"/>
        </w:rPr>
        <w:tab/>
      </w:r>
      <w:r w:rsidR="004B2EA9" w:rsidRPr="00800009">
        <w:rPr>
          <w:rFonts w:ascii="Cambria" w:hAnsi="Cambria"/>
          <w:sz w:val="23"/>
          <w:szCs w:val="23"/>
        </w:rPr>
        <w:t>jednatel společnosti VESMÍRNÉ KUŘE s.r.o.</w:t>
      </w:r>
    </w:p>
    <w:p w14:paraId="7AF36888" w14:textId="378F415B" w:rsidR="0021724E" w:rsidRPr="00800009" w:rsidRDefault="0021724E" w:rsidP="00065E73">
      <w:pPr>
        <w:tabs>
          <w:tab w:val="center" w:pos="1701"/>
          <w:tab w:val="left" w:pos="5670"/>
        </w:tabs>
        <w:spacing w:line="276" w:lineRule="auto"/>
        <w:jc w:val="both"/>
        <w:rPr>
          <w:rFonts w:ascii="Cambria" w:hAnsi="Cambria"/>
          <w:sz w:val="23"/>
          <w:szCs w:val="23"/>
        </w:rPr>
      </w:pPr>
    </w:p>
    <w:sectPr w:rsidR="0021724E" w:rsidRPr="0080000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514C" w14:textId="77777777" w:rsidR="002C0427" w:rsidRDefault="002C0427" w:rsidP="00274AF9">
      <w:r>
        <w:separator/>
      </w:r>
    </w:p>
  </w:endnote>
  <w:endnote w:type="continuationSeparator" w:id="0">
    <w:p w14:paraId="6E22F7E9" w14:textId="77777777" w:rsidR="002C0427" w:rsidRDefault="002C0427" w:rsidP="0027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18386025"/>
      <w:docPartObj>
        <w:docPartGallery w:val="Page Numbers (Bottom of Page)"/>
        <w:docPartUnique/>
      </w:docPartObj>
    </w:sdtPr>
    <w:sdtEndPr/>
    <w:sdtContent>
      <w:sdt>
        <w:sdtPr>
          <w:rPr>
            <w:rFonts w:ascii="Cambria" w:hAnsi="Cambria"/>
            <w:sz w:val="20"/>
            <w:szCs w:val="20"/>
          </w:rPr>
          <w:id w:val="1728636285"/>
          <w:docPartObj>
            <w:docPartGallery w:val="Page Numbers (Top of Page)"/>
            <w:docPartUnique/>
          </w:docPartObj>
        </w:sdtPr>
        <w:sdtEndPr/>
        <w:sdtContent>
          <w:p w14:paraId="735A00A0" w14:textId="1AF2D7B6" w:rsidR="00451702" w:rsidRPr="000149D7" w:rsidRDefault="00E8305E" w:rsidP="000149D7">
            <w:pPr>
              <w:pStyle w:val="Zpat"/>
              <w:jc w:val="center"/>
              <w:rPr>
                <w:rFonts w:ascii="Cambria" w:hAnsi="Cambria"/>
                <w:sz w:val="20"/>
                <w:szCs w:val="20"/>
              </w:rPr>
            </w:pPr>
            <w:r w:rsidRPr="00E8305E">
              <w:rPr>
                <w:rFonts w:ascii="Cambria" w:hAnsi="Cambria"/>
                <w:sz w:val="20"/>
                <w:szCs w:val="20"/>
              </w:rPr>
              <w:t xml:space="preserve">Stránka </w:t>
            </w:r>
            <w:r w:rsidRPr="00E8305E">
              <w:rPr>
                <w:rFonts w:ascii="Cambria" w:hAnsi="Cambria"/>
                <w:b/>
                <w:bCs/>
                <w:sz w:val="20"/>
                <w:szCs w:val="20"/>
              </w:rPr>
              <w:fldChar w:fldCharType="begin"/>
            </w:r>
            <w:r w:rsidRPr="00E8305E">
              <w:rPr>
                <w:rFonts w:ascii="Cambria" w:hAnsi="Cambria"/>
                <w:b/>
                <w:bCs/>
                <w:sz w:val="20"/>
                <w:szCs w:val="20"/>
              </w:rPr>
              <w:instrText>PAGE</w:instrText>
            </w:r>
            <w:r w:rsidRPr="00E8305E">
              <w:rPr>
                <w:rFonts w:ascii="Cambria" w:hAnsi="Cambria"/>
                <w:b/>
                <w:bCs/>
                <w:sz w:val="20"/>
                <w:szCs w:val="20"/>
              </w:rPr>
              <w:fldChar w:fldCharType="separate"/>
            </w:r>
            <w:r>
              <w:rPr>
                <w:rFonts w:ascii="Cambria" w:hAnsi="Cambria"/>
                <w:b/>
                <w:bCs/>
                <w:noProof/>
                <w:sz w:val="20"/>
                <w:szCs w:val="20"/>
              </w:rPr>
              <w:t>1</w:t>
            </w:r>
            <w:r w:rsidRPr="00E8305E">
              <w:rPr>
                <w:rFonts w:ascii="Cambria" w:hAnsi="Cambria"/>
                <w:b/>
                <w:bCs/>
                <w:sz w:val="20"/>
                <w:szCs w:val="20"/>
              </w:rPr>
              <w:fldChar w:fldCharType="end"/>
            </w:r>
            <w:r w:rsidRPr="00E8305E">
              <w:rPr>
                <w:rFonts w:ascii="Cambria" w:hAnsi="Cambria"/>
                <w:sz w:val="20"/>
                <w:szCs w:val="20"/>
              </w:rPr>
              <w:t xml:space="preserve"> z </w:t>
            </w:r>
            <w:r w:rsidRPr="00E8305E">
              <w:rPr>
                <w:rFonts w:ascii="Cambria" w:hAnsi="Cambria"/>
                <w:b/>
                <w:bCs/>
                <w:sz w:val="20"/>
                <w:szCs w:val="20"/>
              </w:rPr>
              <w:fldChar w:fldCharType="begin"/>
            </w:r>
            <w:r w:rsidRPr="00E8305E">
              <w:rPr>
                <w:rFonts w:ascii="Cambria" w:hAnsi="Cambria"/>
                <w:b/>
                <w:bCs/>
                <w:sz w:val="20"/>
                <w:szCs w:val="20"/>
              </w:rPr>
              <w:instrText>NUMPAGES</w:instrText>
            </w:r>
            <w:r w:rsidRPr="00E8305E">
              <w:rPr>
                <w:rFonts w:ascii="Cambria" w:hAnsi="Cambria"/>
                <w:b/>
                <w:bCs/>
                <w:sz w:val="20"/>
                <w:szCs w:val="20"/>
              </w:rPr>
              <w:fldChar w:fldCharType="separate"/>
            </w:r>
            <w:r>
              <w:rPr>
                <w:rFonts w:ascii="Cambria" w:hAnsi="Cambria"/>
                <w:b/>
                <w:bCs/>
                <w:noProof/>
                <w:sz w:val="20"/>
                <w:szCs w:val="20"/>
              </w:rPr>
              <w:t>8</w:t>
            </w:r>
            <w:r w:rsidRPr="00E8305E">
              <w:rPr>
                <w:rFonts w:ascii="Cambria" w:hAnsi="Cambri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4A95" w14:textId="77777777" w:rsidR="002C0427" w:rsidRDefault="002C0427" w:rsidP="00274AF9">
      <w:r>
        <w:separator/>
      </w:r>
    </w:p>
  </w:footnote>
  <w:footnote w:type="continuationSeparator" w:id="0">
    <w:p w14:paraId="53099FB1" w14:textId="77777777" w:rsidR="002C0427" w:rsidRDefault="002C0427" w:rsidP="0027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59"/>
    <w:multiLevelType w:val="hybridMultilevel"/>
    <w:tmpl w:val="AD66AD1C"/>
    <w:lvl w:ilvl="0" w:tplc="C0D64E12">
      <w:start w:val="1"/>
      <w:numFmt w:val="decimal"/>
      <w:lvlText w:val="10.%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C62FC"/>
    <w:multiLevelType w:val="hybridMultilevel"/>
    <w:tmpl w:val="D50A8A02"/>
    <w:lvl w:ilvl="0" w:tplc="50202D08">
      <w:start w:val="1"/>
      <w:numFmt w:val="decimal"/>
      <w:lvlText w:val="9.%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C3C83"/>
    <w:multiLevelType w:val="hybridMultilevel"/>
    <w:tmpl w:val="343407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816EC"/>
    <w:multiLevelType w:val="hybridMultilevel"/>
    <w:tmpl w:val="10AABD5A"/>
    <w:lvl w:ilvl="0" w:tplc="9AF09324">
      <w:start w:val="1"/>
      <w:numFmt w:val="decimal"/>
      <w:lvlText w:val="6.%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5546B4"/>
    <w:multiLevelType w:val="multilevel"/>
    <w:tmpl w:val="F0EAF322"/>
    <w:styleLink w:val="CurrentList1"/>
    <w:lvl w:ilvl="0">
      <w:start w:val="1"/>
      <w:numFmt w:val="decimal"/>
      <w:lvlText w:val="8.%1."/>
      <w:lvlJc w:val="righ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F17EE3"/>
    <w:multiLevelType w:val="hybridMultilevel"/>
    <w:tmpl w:val="4A482C48"/>
    <w:lvl w:ilvl="0" w:tplc="778EF1F2">
      <w:start w:val="1"/>
      <w:numFmt w:val="decimal"/>
      <w:lvlText w:val="4.%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6713D7"/>
    <w:multiLevelType w:val="hybridMultilevel"/>
    <w:tmpl w:val="7F2E7FE4"/>
    <w:lvl w:ilvl="0" w:tplc="B5CA7424">
      <w:start w:val="1"/>
      <w:numFmt w:val="decimal"/>
      <w:lvlText w:val="8.%1."/>
      <w:lvlJc w:val="right"/>
      <w:pPr>
        <w:ind w:left="720" w:hanging="360"/>
      </w:pPr>
      <w:rPr>
        <w:rFonts w:hint="default"/>
        <w:b w:val="0"/>
        <w:sz w:val="24"/>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826ADC"/>
    <w:multiLevelType w:val="hybridMultilevel"/>
    <w:tmpl w:val="8FDECCAA"/>
    <w:lvl w:ilvl="0" w:tplc="4F749D0E">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15:restartNumberingAfterBreak="0">
    <w:nsid w:val="0BC95439"/>
    <w:multiLevelType w:val="hybridMultilevel"/>
    <w:tmpl w:val="58181E72"/>
    <w:lvl w:ilvl="0" w:tplc="8F32F41C">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E2A1A45"/>
    <w:multiLevelType w:val="multilevel"/>
    <w:tmpl w:val="0F34B2E0"/>
    <w:lvl w:ilvl="0">
      <w:start w:val="1"/>
      <w:numFmt w:val="decimal"/>
      <w:lvlText w:val="(%1) "/>
      <w:lvlJc w:val="left"/>
      <w:pPr>
        <w:ind w:left="0" w:firstLine="709"/>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FF7661"/>
    <w:multiLevelType w:val="hybridMultilevel"/>
    <w:tmpl w:val="5DDA0B0C"/>
    <w:lvl w:ilvl="0" w:tplc="0DF6F178">
      <w:start w:val="1"/>
      <w:numFmt w:val="decimal"/>
      <w:lvlText w:val="7.%1."/>
      <w:lvlJc w:val="righ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08F6389"/>
    <w:multiLevelType w:val="multilevel"/>
    <w:tmpl w:val="7F8CB574"/>
    <w:lvl w:ilvl="0">
      <w:start w:val="1"/>
      <w:numFmt w:val="decimal"/>
      <w:lvlText w:val="(%1) "/>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BA11E7"/>
    <w:multiLevelType w:val="hybridMultilevel"/>
    <w:tmpl w:val="BE5AF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1658E5"/>
    <w:multiLevelType w:val="hybridMultilevel"/>
    <w:tmpl w:val="D55EEFAE"/>
    <w:lvl w:ilvl="0" w:tplc="EC563016">
      <w:start w:val="1"/>
      <w:numFmt w:val="decimal"/>
      <w:lvlText w:val="7.%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9797E9D"/>
    <w:multiLevelType w:val="hybridMultilevel"/>
    <w:tmpl w:val="50F66404"/>
    <w:lvl w:ilvl="0" w:tplc="76BEEF48">
      <w:start w:val="1"/>
      <w:numFmt w:val="decimal"/>
      <w:lvlText w:val="9.%1."/>
      <w:lvlJc w:val="righ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1154ECA"/>
    <w:multiLevelType w:val="hybridMultilevel"/>
    <w:tmpl w:val="D9B0BB4C"/>
    <w:lvl w:ilvl="0" w:tplc="4E161EAA">
      <w:start w:val="2"/>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8C5483D"/>
    <w:multiLevelType w:val="hybridMultilevel"/>
    <w:tmpl w:val="83D61674"/>
    <w:lvl w:ilvl="0" w:tplc="8146D3BE">
      <w:start w:val="1"/>
      <w:numFmt w:val="lowerLetter"/>
      <w:lvlText w:val="%1)"/>
      <w:lvlJc w:val="left"/>
      <w:pPr>
        <w:ind w:left="1500" w:hanging="36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7" w15:restartNumberingAfterBreak="0">
    <w:nsid w:val="2A0F461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8" w15:restartNumberingAfterBreak="0">
    <w:nsid w:val="2AFD5AB3"/>
    <w:multiLevelType w:val="hybridMultilevel"/>
    <w:tmpl w:val="BAB8BCDC"/>
    <w:lvl w:ilvl="0" w:tplc="6208311A">
      <w:start w:val="1"/>
      <w:numFmt w:val="decimal"/>
      <w:lvlText w:val="8.%1."/>
      <w:lvlJc w:val="righ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C351E5B"/>
    <w:multiLevelType w:val="hybridMultilevel"/>
    <w:tmpl w:val="855A4E1E"/>
    <w:lvl w:ilvl="0" w:tplc="D1485468">
      <w:start w:val="1"/>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0ED34B9"/>
    <w:multiLevelType w:val="hybridMultilevel"/>
    <w:tmpl w:val="4EC8AF6A"/>
    <w:lvl w:ilvl="0" w:tplc="F64EC302">
      <w:start w:val="1"/>
      <w:numFmt w:val="decimal"/>
      <w:lvlText w:val="5.%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5769F4"/>
    <w:multiLevelType w:val="hybridMultilevel"/>
    <w:tmpl w:val="FBA814B0"/>
    <w:lvl w:ilvl="0" w:tplc="7CF40A8E">
      <w:start w:val="1"/>
      <w:numFmt w:val="decimal"/>
      <w:lvlText w:val="6.%1."/>
      <w:lvlJc w:val="righ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4A42E61"/>
    <w:multiLevelType w:val="hybridMultilevel"/>
    <w:tmpl w:val="9F7282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A25116"/>
    <w:multiLevelType w:val="hybridMultilevel"/>
    <w:tmpl w:val="5352F1AC"/>
    <w:lvl w:ilvl="0" w:tplc="5FA2347E">
      <w:start w:val="1"/>
      <w:numFmt w:val="decimal"/>
      <w:lvlText w:val="3.%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726595"/>
    <w:multiLevelType w:val="hybridMultilevel"/>
    <w:tmpl w:val="1E66B10C"/>
    <w:lvl w:ilvl="0" w:tplc="00B22830">
      <w:start w:val="2"/>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7BC6F40"/>
    <w:multiLevelType w:val="hybridMultilevel"/>
    <w:tmpl w:val="65224CF2"/>
    <w:lvl w:ilvl="0" w:tplc="09DA3AEC">
      <w:start w:val="1"/>
      <w:numFmt w:val="decimal"/>
      <w:lvlText w:val="4.%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073495"/>
    <w:multiLevelType w:val="hybridMultilevel"/>
    <w:tmpl w:val="D6D064AC"/>
    <w:lvl w:ilvl="0" w:tplc="80CA4366">
      <w:start w:val="1"/>
      <w:numFmt w:val="decimal"/>
      <w:lvlText w:val="2.%1."/>
      <w:lvlJc w:val="right"/>
      <w:pPr>
        <w:ind w:left="720" w:hanging="360"/>
      </w:pPr>
      <w:rPr>
        <w:rFonts w:ascii="Cambria" w:hAnsi="Cambria" w:cs="Times New Roman"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7949CE"/>
    <w:multiLevelType w:val="hybridMultilevel"/>
    <w:tmpl w:val="5448ACF4"/>
    <w:lvl w:ilvl="0" w:tplc="5DFAB3AC">
      <w:start w:val="1"/>
      <w:numFmt w:val="decimal"/>
      <w:lvlText w:val="%1."/>
      <w:lvlJc w:val="left"/>
      <w:pPr>
        <w:tabs>
          <w:tab w:val="num" w:pos="1140"/>
        </w:tabs>
        <w:ind w:left="1140" w:hanging="72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8" w15:restartNumberingAfterBreak="0">
    <w:nsid w:val="40537B12"/>
    <w:multiLevelType w:val="hybridMultilevel"/>
    <w:tmpl w:val="AF9C9876"/>
    <w:lvl w:ilvl="0" w:tplc="35461B20">
      <w:start w:val="1"/>
      <w:numFmt w:val="decimal"/>
      <w:lvlText w:val="6.%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6A7667"/>
    <w:multiLevelType w:val="hybridMultilevel"/>
    <w:tmpl w:val="818432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11E62CE"/>
    <w:multiLevelType w:val="hybridMultilevel"/>
    <w:tmpl w:val="5CB64664"/>
    <w:lvl w:ilvl="0" w:tplc="18CCCE18">
      <w:start w:val="1"/>
      <w:numFmt w:val="decimal"/>
      <w:lvlText w:val="7.%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3C0A40"/>
    <w:multiLevelType w:val="hybridMultilevel"/>
    <w:tmpl w:val="BF7A3788"/>
    <w:lvl w:ilvl="0" w:tplc="5204FCD2">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8756699"/>
    <w:multiLevelType w:val="hybridMultilevel"/>
    <w:tmpl w:val="196A42E0"/>
    <w:lvl w:ilvl="0" w:tplc="D3B8DF6E">
      <w:start w:val="2"/>
      <w:numFmt w:val="decimal"/>
      <w:lvlText w:val="%1."/>
      <w:lvlJc w:val="left"/>
      <w:pPr>
        <w:tabs>
          <w:tab w:val="num" w:pos="960"/>
        </w:tabs>
        <w:ind w:left="960" w:hanging="60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8E7143F"/>
    <w:multiLevelType w:val="hybridMultilevel"/>
    <w:tmpl w:val="89BC5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560827"/>
    <w:multiLevelType w:val="hybridMultilevel"/>
    <w:tmpl w:val="DB96C5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5E25A0"/>
    <w:multiLevelType w:val="hybridMultilevel"/>
    <w:tmpl w:val="D8E8C664"/>
    <w:lvl w:ilvl="0" w:tplc="3BF8EBE2">
      <w:start w:val="1"/>
      <w:numFmt w:val="lowerLetter"/>
      <w:lvlText w:val="%1)"/>
      <w:lvlJc w:val="left"/>
      <w:pPr>
        <w:tabs>
          <w:tab w:val="num" w:pos="960"/>
        </w:tabs>
        <w:ind w:left="960" w:hanging="48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6" w15:restartNumberingAfterBreak="0">
    <w:nsid w:val="52F2453D"/>
    <w:multiLevelType w:val="hybridMultilevel"/>
    <w:tmpl w:val="84FAD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57233BF"/>
    <w:multiLevelType w:val="hybridMultilevel"/>
    <w:tmpl w:val="EB747CCC"/>
    <w:lvl w:ilvl="0" w:tplc="CF58238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80F0BDD"/>
    <w:multiLevelType w:val="multilevel"/>
    <w:tmpl w:val="9D9258A6"/>
    <w:lvl w:ilvl="0">
      <w:start w:val="1"/>
      <w:numFmt w:val="decimal"/>
      <w:lvlText w:val="%1"/>
      <w:lvlJc w:val="left"/>
      <w:pPr>
        <w:ind w:left="570" w:hanging="570"/>
      </w:pPr>
      <w:rPr>
        <w:rFonts w:cs="Times New Roman" w:hint="default"/>
      </w:rPr>
    </w:lvl>
    <w:lvl w:ilvl="1">
      <w:start w:val="1"/>
      <w:numFmt w:val="decimal"/>
      <w:lvlText w:val="%1.%2"/>
      <w:lvlJc w:val="left"/>
      <w:pPr>
        <w:ind w:left="712" w:hanging="57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9" w15:restartNumberingAfterBreak="0">
    <w:nsid w:val="58631CCE"/>
    <w:multiLevelType w:val="multilevel"/>
    <w:tmpl w:val="0124182C"/>
    <w:styleLink w:val="CurrentList2"/>
    <w:lvl w:ilvl="0">
      <w:start w:val="1"/>
      <w:numFmt w:val="decimal"/>
      <w:lvlText w:val="9.%1."/>
      <w:lvlJc w:val="right"/>
      <w:pPr>
        <w:tabs>
          <w:tab w:val="num" w:pos="720"/>
        </w:tabs>
        <w:ind w:left="720" w:hanging="360"/>
      </w:pPr>
      <w:rPr>
        <w:rFonts w:hint="default"/>
        <w:b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9234CBA"/>
    <w:multiLevelType w:val="hybridMultilevel"/>
    <w:tmpl w:val="A516CBE8"/>
    <w:lvl w:ilvl="0" w:tplc="76BEEF48">
      <w:start w:val="1"/>
      <w:numFmt w:val="decimal"/>
      <w:lvlText w:val="9.%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B8030A"/>
    <w:multiLevelType w:val="hybridMultilevel"/>
    <w:tmpl w:val="05A02684"/>
    <w:lvl w:ilvl="0" w:tplc="26AE3C74">
      <w:start w:val="1"/>
      <w:numFmt w:val="decimal"/>
      <w:lvlText w:val="1.%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B8C4CA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43" w15:restartNumberingAfterBreak="0">
    <w:nsid w:val="64F60DDD"/>
    <w:multiLevelType w:val="multilevel"/>
    <w:tmpl w:val="FCB65AA6"/>
    <w:styleLink w:val="CurrentList4"/>
    <w:lvl w:ilvl="0">
      <w:start w:val="1"/>
      <w:numFmt w:val="decimal"/>
      <w:lvlText w:val="11.%1."/>
      <w:lvlJc w:val="righ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5617ED1"/>
    <w:multiLevelType w:val="hybridMultilevel"/>
    <w:tmpl w:val="B15C8E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A1B4AA3"/>
    <w:multiLevelType w:val="multilevel"/>
    <w:tmpl w:val="C0DE8274"/>
    <w:styleLink w:val="CurrentList3"/>
    <w:lvl w:ilvl="0">
      <w:start w:val="1"/>
      <w:numFmt w:val="decimal"/>
      <w:lvlText w:val="10.%1."/>
      <w:lvlJc w:val="righ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9C0F0F"/>
    <w:multiLevelType w:val="multilevel"/>
    <w:tmpl w:val="39A4DB94"/>
    <w:lvl w:ilvl="0">
      <w:start w:val="1"/>
      <w:numFmt w:val="decimal"/>
      <w:lvlText w:val="(%1) "/>
      <w:lvlJc w:val="left"/>
      <w:pPr>
        <w:ind w:left="0" w:firstLine="709"/>
      </w:pPr>
    </w:lvl>
    <w:lvl w:ilvl="1">
      <w:start w:val="1"/>
      <w:numFmt w:val="lowerLetter"/>
      <w:lvlText w:val="%2."/>
      <w:lvlJc w:val="left"/>
      <w:pPr>
        <w:ind w:left="1353"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E8079B9"/>
    <w:multiLevelType w:val="hybridMultilevel"/>
    <w:tmpl w:val="69428A22"/>
    <w:lvl w:ilvl="0" w:tplc="90D22D02">
      <w:start w:val="1"/>
      <w:numFmt w:val="decimal"/>
      <w:lvlText w:val="%1."/>
      <w:lvlJc w:val="left"/>
      <w:pPr>
        <w:tabs>
          <w:tab w:val="num" w:pos="840"/>
        </w:tabs>
        <w:ind w:left="840" w:hanging="480"/>
      </w:pPr>
      <w:rPr>
        <w:rFonts w:hint="default"/>
      </w:rPr>
    </w:lvl>
    <w:lvl w:ilvl="1" w:tplc="B6DA43BC">
      <w:start w:val="1"/>
      <w:numFmt w:val="lowerLetter"/>
      <w:lvlText w:val="%2)"/>
      <w:lvlJc w:val="left"/>
      <w:pPr>
        <w:tabs>
          <w:tab w:val="num" w:pos="1515"/>
        </w:tabs>
        <w:ind w:left="1515" w:hanging="43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0077A80"/>
    <w:multiLevelType w:val="hybridMultilevel"/>
    <w:tmpl w:val="BCC2D6B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73986318"/>
    <w:multiLevelType w:val="hybridMultilevel"/>
    <w:tmpl w:val="95788456"/>
    <w:lvl w:ilvl="0" w:tplc="9D7C26F2">
      <w:start w:val="2"/>
      <w:numFmt w:val="lowerLetter"/>
      <w:lvlText w:val="%1)"/>
      <w:lvlJc w:val="left"/>
      <w:pPr>
        <w:tabs>
          <w:tab w:val="num" w:pos="840"/>
        </w:tabs>
        <w:ind w:left="84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50" w15:restartNumberingAfterBreak="0">
    <w:nsid w:val="75840FC9"/>
    <w:multiLevelType w:val="hybridMultilevel"/>
    <w:tmpl w:val="9252CE74"/>
    <w:lvl w:ilvl="0" w:tplc="76BEEF48">
      <w:start w:val="1"/>
      <w:numFmt w:val="decimal"/>
      <w:lvlText w:val="9.%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9F4584E"/>
    <w:multiLevelType w:val="hybridMultilevel"/>
    <w:tmpl w:val="B68E0926"/>
    <w:lvl w:ilvl="0" w:tplc="92F2E744">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C8A167F"/>
    <w:multiLevelType w:val="hybridMultilevel"/>
    <w:tmpl w:val="A3742CA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EC87FDD"/>
    <w:multiLevelType w:val="hybridMultilevel"/>
    <w:tmpl w:val="54162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0450369">
    <w:abstractNumId w:val="24"/>
  </w:num>
  <w:num w:numId="2" w16cid:durableId="1677685398">
    <w:abstractNumId w:val="37"/>
  </w:num>
  <w:num w:numId="3" w16cid:durableId="414253359">
    <w:abstractNumId w:val="8"/>
  </w:num>
  <w:num w:numId="4" w16cid:durableId="867983605">
    <w:abstractNumId w:val="31"/>
  </w:num>
  <w:num w:numId="5" w16cid:durableId="24065444">
    <w:abstractNumId w:val="47"/>
  </w:num>
  <w:num w:numId="6" w16cid:durableId="194273244">
    <w:abstractNumId w:val="35"/>
  </w:num>
  <w:num w:numId="7" w16cid:durableId="1547983571">
    <w:abstractNumId w:val="32"/>
  </w:num>
  <w:num w:numId="8" w16cid:durableId="1434740724">
    <w:abstractNumId w:val="52"/>
  </w:num>
  <w:num w:numId="9" w16cid:durableId="1750153187">
    <w:abstractNumId w:val="49"/>
  </w:num>
  <w:num w:numId="10" w16cid:durableId="368795729">
    <w:abstractNumId w:val="19"/>
  </w:num>
  <w:num w:numId="11" w16cid:durableId="906837228">
    <w:abstractNumId w:val="22"/>
  </w:num>
  <w:num w:numId="12" w16cid:durableId="2018582488">
    <w:abstractNumId w:val="44"/>
  </w:num>
  <w:num w:numId="13" w16cid:durableId="533881674">
    <w:abstractNumId w:val="29"/>
  </w:num>
  <w:num w:numId="14" w16cid:durableId="1535657795">
    <w:abstractNumId w:val="15"/>
  </w:num>
  <w:num w:numId="15" w16cid:durableId="1786657045">
    <w:abstractNumId w:val="51"/>
  </w:num>
  <w:num w:numId="16" w16cid:durableId="1225944384">
    <w:abstractNumId w:val="27"/>
  </w:num>
  <w:num w:numId="17" w16cid:durableId="1843160139">
    <w:abstractNumId w:val="42"/>
  </w:num>
  <w:num w:numId="18" w16cid:durableId="5597523">
    <w:abstractNumId w:val="36"/>
  </w:num>
  <w:num w:numId="19" w16cid:durableId="1733692821">
    <w:abstractNumId w:val="33"/>
  </w:num>
  <w:num w:numId="20" w16cid:durableId="1301417259">
    <w:abstractNumId w:val="16"/>
  </w:num>
  <w:num w:numId="21" w16cid:durableId="968366597">
    <w:abstractNumId w:val="17"/>
  </w:num>
  <w:num w:numId="22" w16cid:durableId="1374884323">
    <w:abstractNumId w:val="41"/>
  </w:num>
  <w:num w:numId="23" w16cid:durableId="641890763">
    <w:abstractNumId w:val="53"/>
  </w:num>
  <w:num w:numId="24" w16cid:durableId="604582108">
    <w:abstractNumId w:val="26"/>
  </w:num>
  <w:num w:numId="25" w16cid:durableId="348026177">
    <w:abstractNumId w:val="23"/>
  </w:num>
  <w:num w:numId="26" w16cid:durableId="2003965069">
    <w:abstractNumId w:val="5"/>
  </w:num>
  <w:num w:numId="27" w16cid:durableId="276571132">
    <w:abstractNumId w:val="20"/>
  </w:num>
  <w:num w:numId="28" w16cid:durableId="1939675754">
    <w:abstractNumId w:val="3"/>
  </w:num>
  <w:num w:numId="29" w16cid:durableId="325591408">
    <w:abstractNumId w:val="30"/>
  </w:num>
  <w:num w:numId="30" w16cid:durableId="2079864840">
    <w:abstractNumId w:val="28"/>
  </w:num>
  <w:num w:numId="31" w16cid:durableId="810901902">
    <w:abstractNumId w:val="6"/>
  </w:num>
  <w:num w:numId="32" w16cid:durableId="186524670">
    <w:abstractNumId w:val="13"/>
  </w:num>
  <w:num w:numId="33" w16cid:durableId="1072653575">
    <w:abstractNumId w:val="34"/>
  </w:num>
  <w:num w:numId="34" w16cid:durableId="1274292036">
    <w:abstractNumId w:val="1"/>
  </w:num>
  <w:num w:numId="35" w16cid:durableId="139543421">
    <w:abstractNumId w:val="12"/>
  </w:num>
  <w:num w:numId="36" w16cid:durableId="345063777">
    <w:abstractNumId w:val="2"/>
  </w:num>
  <w:num w:numId="37" w16cid:durableId="1054889085">
    <w:abstractNumId w:val="38"/>
  </w:num>
  <w:num w:numId="38" w16cid:durableId="1928148737">
    <w:abstractNumId w:val="25"/>
  </w:num>
  <w:num w:numId="39" w16cid:durableId="1528524551">
    <w:abstractNumId w:val="46"/>
  </w:num>
  <w:num w:numId="40" w16cid:durableId="620871">
    <w:abstractNumId w:val="11"/>
  </w:num>
  <w:num w:numId="41" w16cid:durableId="1925139377">
    <w:abstractNumId w:val="9"/>
  </w:num>
  <w:num w:numId="42" w16cid:durableId="716592046">
    <w:abstractNumId w:val="4"/>
  </w:num>
  <w:num w:numId="43" w16cid:durableId="825900743">
    <w:abstractNumId w:val="39"/>
  </w:num>
  <w:num w:numId="44" w16cid:durableId="579406887">
    <w:abstractNumId w:val="45"/>
  </w:num>
  <w:num w:numId="45" w16cid:durableId="2145074389">
    <w:abstractNumId w:val="43"/>
  </w:num>
  <w:num w:numId="46" w16cid:durableId="1461072032">
    <w:abstractNumId w:val="21"/>
  </w:num>
  <w:num w:numId="47" w16cid:durableId="2132091168">
    <w:abstractNumId w:val="10"/>
  </w:num>
  <w:num w:numId="48" w16cid:durableId="294795201">
    <w:abstractNumId w:val="18"/>
  </w:num>
  <w:num w:numId="49" w16cid:durableId="1601765446">
    <w:abstractNumId w:val="14"/>
  </w:num>
  <w:num w:numId="50" w16cid:durableId="845095720">
    <w:abstractNumId w:val="50"/>
  </w:num>
  <w:num w:numId="51" w16cid:durableId="1468207826">
    <w:abstractNumId w:val="7"/>
  </w:num>
  <w:num w:numId="52" w16cid:durableId="550192491">
    <w:abstractNumId w:val="40"/>
  </w:num>
  <w:num w:numId="53" w16cid:durableId="1751345775">
    <w:abstractNumId w:val="0"/>
  </w:num>
  <w:num w:numId="54" w16cid:durableId="176773232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02"/>
    <w:rsid w:val="00000DC7"/>
    <w:rsid w:val="00001C92"/>
    <w:rsid w:val="00006158"/>
    <w:rsid w:val="000071A9"/>
    <w:rsid w:val="000149D7"/>
    <w:rsid w:val="00016256"/>
    <w:rsid w:val="000207ED"/>
    <w:rsid w:val="00025174"/>
    <w:rsid w:val="00031845"/>
    <w:rsid w:val="0003365F"/>
    <w:rsid w:val="0003372E"/>
    <w:rsid w:val="00037A7F"/>
    <w:rsid w:val="00043D55"/>
    <w:rsid w:val="00051DBC"/>
    <w:rsid w:val="0005375E"/>
    <w:rsid w:val="000573E2"/>
    <w:rsid w:val="0006241F"/>
    <w:rsid w:val="00062A40"/>
    <w:rsid w:val="00064BA7"/>
    <w:rsid w:val="000659EC"/>
    <w:rsid w:val="00065E73"/>
    <w:rsid w:val="0006751D"/>
    <w:rsid w:val="00070667"/>
    <w:rsid w:val="000804EC"/>
    <w:rsid w:val="00085A66"/>
    <w:rsid w:val="00092DD1"/>
    <w:rsid w:val="0009741E"/>
    <w:rsid w:val="000A11FA"/>
    <w:rsid w:val="000A2520"/>
    <w:rsid w:val="000A2EED"/>
    <w:rsid w:val="000B4339"/>
    <w:rsid w:val="000B5A73"/>
    <w:rsid w:val="000D1605"/>
    <w:rsid w:val="000D71FB"/>
    <w:rsid w:val="000E3771"/>
    <w:rsid w:val="000F222C"/>
    <w:rsid w:val="000F6A36"/>
    <w:rsid w:val="00100B53"/>
    <w:rsid w:val="00110C87"/>
    <w:rsid w:val="00111C01"/>
    <w:rsid w:val="0011342E"/>
    <w:rsid w:val="00125A35"/>
    <w:rsid w:val="00126B6B"/>
    <w:rsid w:val="00146CDE"/>
    <w:rsid w:val="00150A83"/>
    <w:rsid w:val="00151AE3"/>
    <w:rsid w:val="0016622C"/>
    <w:rsid w:val="00166AC4"/>
    <w:rsid w:val="0017589E"/>
    <w:rsid w:val="0017652C"/>
    <w:rsid w:val="00176F3A"/>
    <w:rsid w:val="0018209C"/>
    <w:rsid w:val="00182CB5"/>
    <w:rsid w:val="00185B3E"/>
    <w:rsid w:val="00186D2D"/>
    <w:rsid w:val="00197D3F"/>
    <w:rsid w:val="001A1242"/>
    <w:rsid w:val="001A49EE"/>
    <w:rsid w:val="001B7CA2"/>
    <w:rsid w:val="001C58D6"/>
    <w:rsid w:val="001D076D"/>
    <w:rsid w:val="001D0E55"/>
    <w:rsid w:val="001D2551"/>
    <w:rsid w:val="001D2BB6"/>
    <w:rsid w:val="001D5411"/>
    <w:rsid w:val="001D6A80"/>
    <w:rsid w:val="001E44CE"/>
    <w:rsid w:val="001F3822"/>
    <w:rsid w:val="001F4B94"/>
    <w:rsid w:val="001F7F7B"/>
    <w:rsid w:val="00201E6A"/>
    <w:rsid w:val="00203F7B"/>
    <w:rsid w:val="00204C6A"/>
    <w:rsid w:val="00206CA1"/>
    <w:rsid w:val="002122CB"/>
    <w:rsid w:val="002162C6"/>
    <w:rsid w:val="0021724E"/>
    <w:rsid w:val="00217A6F"/>
    <w:rsid w:val="002322FE"/>
    <w:rsid w:val="0025312F"/>
    <w:rsid w:val="0025607C"/>
    <w:rsid w:val="002647FF"/>
    <w:rsid w:val="00274AF9"/>
    <w:rsid w:val="002767EE"/>
    <w:rsid w:val="00287910"/>
    <w:rsid w:val="002A01D7"/>
    <w:rsid w:val="002A6B5D"/>
    <w:rsid w:val="002B37D7"/>
    <w:rsid w:val="002B412D"/>
    <w:rsid w:val="002C0427"/>
    <w:rsid w:val="002C0621"/>
    <w:rsid w:val="002C5A97"/>
    <w:rsid w:val="002D2BD7"/>
    <w:rsid w:val="002E58C4"/>
    <w:rsid w:val="002F5A70"/>
    <w:rsid w:val="003010B1"/>
    <w:rsid w:val="0030278B"/>
    <w:rsid w:val="003061F6"/>
    <w:rsid w:val="0030719B"/>
    <w:rsid w:val="0032511D"/>
    <w:rsid w:val="00325307"/>
    <w:rsid w:val="00330A15"/>
    <w:rsid w:val="00352584"/>
    <w:rsid w:val="00354FEC"/>
    <w:rsid w:val="0036409B"/>
    <w:rsid w:val="00364264"/>
    <w:rsid w:val="00374EB8"/>
    <w:rsid w:val="00374F8B"/>
    <w:rsid w:val="00384223"/>
    <w:rsid w:val="003B46F1"/>
    <w:rsid w:val="003C15B5"/>
    <w:rsid w:val="003C548A"/>
    <w:rsid w:val="003D0296"/>
    <w:rsid w:val="003F0CB4"/>
    <w:rsid w:val="003F1910"/>
    <w:rsid w:val="003F24C1"/>
    <w:rsid w:val="00414580"/>
    <w:rsid w:val="00421D63"/>
    <w:rsid w:val="00422B75"/>
    <w:rsid w:val="00442E59"/>
    <w:rsid w:val="00447FE2"/>
    <w:rsid w:val="00451702"/>
    <w:rsid w:val="00460EDA"/>
    <w:rsid w:val="00464BBE"/>
    <w:rsid w:val="004720AA"/>
    <w:rsid w:val="00473FE1"/>
    <w:rsid w:val="0048719D"/>
    <w:rsid w:val="00491C81"/>
    <w:rsid w:val="0049251E"/>
    <w:rsid w:val="00493DE3"/>
    <w:rsid w:val="00496F8B"/>
    <w:rsid w:val="004B2EA9"/>
    <w:rsid w:val="004B41A9"/>
    <w:rsid w:val="004C4865"/>
    <w:rsid w:val="004C71B9"/>
    <w:rsid w:val="004E0E28"/>
    <w:rsid w:val="004E612C"/>
    <w:rsid w:val="00504A66"/>
    <w:rsid w:val="00506D84"/>
    <w:rsid w:val="005138C1"/>
    <w:rsid w:val="005165BA"/>
    <w:rsid w:val="00531570"/>
    <w:rsid w:val="00550589"/>
    <w:rsid w:val="0055713D"/>
    <w:rsid w:val="00562EBF"/>
    <w:rsid w:val="00563366"/>
    <w:rsid w:val="00565C68"/>
    <w:rsid w:val="00566B09"/>
    <w:rsid w:val="00572A38"/>
    <w:rsid w:val="00575EF5"/>
    <w:rsid w:val="00585C53"/>
    <w:rsid w:val="005944C1"/>
    <w:rsid w:val="005A0791"/>
    <w:rsid w:val="005A4287"/>
    <w:rsid w:val="005B3487"/>
    <w:rsid w:val="005D198C"/>
    <w:rsid w:val="005D7FD2"/>
    <w:rsid w:val="005E034B"/>
    <w:rsid w:val="005E57A9"/>
    <w:rsid w:val="005E6015"/>
    <w:rsid w:val="005E71F9"/>
    <w:rsid w:val="00601C88"/>
    <w:rsid w:val="00604BC4"/>
    <w:rsid w:val="00607677"/>
    <w:rsid w:val="00612BD4"/>
    <w:rsid w:val="0061415D"/>
    <w:rsid w:val="00614336"/>
    <w:rsid w:val="00625FAE"/>
    <w:rsid w:val="00641790"/>
    <w:rsid w:val="00667FEE"/>
    <w:rsid w:val="006A1681"/>
    <w:rsid w:val="006A4A88"/>
    <w:rsid w:val="006A6987"/>
    <w:rsid w:val="006B4795"/>
    <w:rsid w:val="006B61D0"/>
    <w:rsid w:val="006B76A1"/>
    <w:rsid w:val="006E1260"/>
    <w:rsid w:val="006E20A1"/>
    <w:rsid w:val="006E5BC4"/>
    <w:rsid w:val="006F40BD"/>
    <w:rsid w:val="007104F7"/>
    <w:rsid w:val="00720E93"/>
    <w:rsid w:val="0073346C"/>
    <w:rsid w:val="007426BE"/>
    <w:rsid w:val="00751431"/>
    <w:rsid w:val="0075230F"/>
    <w:rsid w:val="007547AF"/>
    <w:rsid w:val="00762DFF"/>
    <w:rsid w:val="0077076C"/>
    <w:rsid w:val="00770ABD"/>
    <w:rsid w:val="00777B38"/>
    <w:rsid w:val="00780481"/>
    <w:rsid w:val="0078402C"/>
    <w:rsid w:val="00793052"/>
    <w:rsid w:val="007A3B83"/>
    <w:rsid w:val="007A5114"/>
    <w:rsid w:val="007A5B80"/>
    <w:rsid w:val="007B50B9"/>
    <w:rsid w:val="007C3399"/>
    <w:rsid w:val="007C639E"/>
    <w:rsid w:val="007C6794"/>
    <w:rsid w:val="007D32E8"/>
    <w:rsid w:val="007D7E4A"/>
    <w:rsid w:val="007D7F06"/>
    <w:rsid w:val="007F2A7F"/>
    <w:rsid w:val="007F443B"/>
    <w:rsid w:val="00800009"/>
    <w:rsid w:val="00801BD8"/>
    <w:rsid w:val="008109C8"/>
    <w:rsid w:val="008159E2"/>
    <w:rsid w:val="008237E4"/>
    <w:rsid w:val="00851A93"/>
    <w:rsid w:val="00861C27"/>
    <w:rsid w:val="0086322E"/>
    <w:rsid w:val="00863845"/>
    <w:rsid w:val="00871130"/>
    <w:rsid w:val="008746FD"/>
    <w:rsid w:val="0088722C"/>
    <w:rsid w:val="008875DC"/>
    <w:rsid w:val="00891842"/>
    <w:rsid w:val="008946CA"/>
    <w:rsid w:val="00894CB8"/>
    <w:rsid w:val="008A1429"/>
    <w:rsid w:val="008D4D6A"/>
    <w:rsid w:val="008E2334"/>
    <w:rsid w:val="008F1247"/>
    <w:rsid w:val="009029AA"/>
    <w:rsid w:val="00923697"/>
    <w:rsid w:val="00937491"/>
    <w:rsid w:val="009414D4"/>
    <w:rsid w:val="00941F64"/>
    <w:rsid w:val="00951B43"/>
    <w:rsid w:val="0095356D"/>
    <w:rsid w:val="009558B6"/>
    <w:rsid w:val="009624A0"/>
    <w:rsid w:val="00971083"/>
    <w:rsid w:val="009771F8"/>
    <w:rsid w:val="0098159B"/>
    <w:rsid w:val="009837A4"/>
    <w:rsid w:val="00984D5D"/>
    <w:rsid w:val="00985635"/>
    <w:rsid w:val="0099394C"/>
    <w:rsid w:val="00993C28"/>
    <w:rsid w:val="009A35FE"/>
    <w:rsid w:val="009A4001"/>
    <w:rsid w:val="009A5AE3"/>
    <w:rsid w:val="009B0365"/>
    <w:rsid w:val="009C48A5"/>
    <w:rsid w:val="009C6BE6"/>
    <w:rsid w:val="009D0384"/>
    <w:rsid w:val="009D3DFF"/>
    <w:rsid w:val="009E703A"/>
    <w:rsid w:val="00A005A8"/>
    <w:rsid w:val="00A00E2F"/>
    <w:rsid w:val="00A029ED"/>
    <w:rsid w:val="00A10303"/>
    <w:rsid w:val="00A153DE"/>
    <w:rsid w:val="00A20A8A"/>
    <w:rsid w:val="00A246FE"/>
    <w:rsid w:val="00A272AB"/>
    <w:rsid w:val="00A3025C"/>
    <w:rsid w:val="00A316EC"/>
    <w:rsid w:val="00A3590B"/>
    <w:rsid w:val="00A37F06"/>
    <w:rsid w:val="00A42464"/>
    <w:rsid w:val="00A72ABB"/>
    <w:rsid w:val="00A731BF"/>
    <w:rsid w:val="00A73223"/>
    <w:rsid w:val="00A7323C"/>
    <w:rsid w:val="00A73CB8"/>
    <w:rsid w:val="00A86A2A"/>
    <w:rsid w:val="00A90AFE"/>
    <w:rsid w:val="00A93598"/>
    <w:rsid w:val="00AA3A24"/>
    <w:rsid w:val="00AB0F54"/>
    <w:rsid w:val="00AB5339"/>
    <w:rsid w:val="00AB6A8C"/>
    <w:rsid w:val="00AC7807"/>
    <w:rsid w:val="00AE0DEE"/>
    <w:rsid w:val="00AE4DD8"/>
    <w:rsid w:val="00AE77A8"/>
    <w:rsid w:val="00AF0C27"/>
    <w:rsid w:val="00AF3226"/>
    <w:rsid w:val="00AF5026"/>
    <w:rsid w:val="00B11EF0"/>
    <w:rsid w:val="00B1321B"/>
    <w:rsid w:val="00B17C09"/>
    <w:rsid w:val="00B201C8"/>
    <w:rsid w:val="00B27C73"/>
    <w:rsid w:val="00B30431"/>
    <w:rsid w:val="00B32197"/>
    <w:rsid w:val="00B42144"/>
    <w:rsid w:val="00B4284F"/>
    <w:rsid w:val="00B46271"/>
    <w:rsid w:val="00B549A8"/>
    <w:rsid w:val="00B65172"/>
    <w:rsid w:val="00BA70F8"/>
    <w:rsid w:val="00BB13FA"/>
    <w:rsid w:val="00BC1077"/>
    <w:rsid w:val="00BC33F6"/>
    <w:rsid w:val="00BE1375"/>
    <w:rsid w:val="00BE25E7"/>
    <w:rsid w:val="00BE6297"/>
    <w:rsid w:val="00BE63CA"/>
    <w:rsid w:val="00BF2B01"/>
    <w:rsid w:val="00BF58F8"/>
    <w:rsid w:val="00C038E2"/>
    <w:rsid w:val="00C068D7"/>
    <w:rsid w:val="00C13A91"/>
    <w:rsid w:val="00C142AD"/>
    <w:rsid w:val="00C32243"/>
    <w:rsid w:val="00C4252B"/>
    <w:rsid w:val="00C47DBC"/>
    <w:rsid w:val="00C73564"/>
    <w:rsid w:val="00C748FB"/>
    <w:rsid w:val="00C77C28"/>
    <w:rsid w:val="00C77DD8"/>
    <w:rsid w:val="00C834ED"/>
    <w:rsid w:val="00C838B6"/>
    <w:rsid w:val="00C850C1"/>
    <w:rsid w:val="00C87B65"/>
    <w:rsid w:val="00CA0C1A"/>
    <w:rsid w:val="00CA1A19"/>
    <w:rsid w:val="00CC4C52"/>
    <w:rsid w:val="00CC4E9B"/>
    <w:rsid w:val="00CF269F"/>
    <w:rsid w:val="00CF4AEB"/>
    <w:rsid w:val="00D27D50"/>
    <w:rsid w:val="00D33666"/>
    <w:rsid w:val="00D42DB9"/>
    <w:rsid w:val="00D52EAB"/>
    <w:rsid w:val="00D54009"/>
    <w:rsid w:val="00D57F52"/>
    <w:rsid w:val="00D6033C"/>
    <w:rsid w:val="00D62B22"/>
    <w:rsid w:val="00D65D1F"/>
    <w:rsid w:val="00D72372"/>
    <w:rsid w:val="00D837C4"/>
    <w:rsid w:val="00D83A44"/>
    <w:rsid w:val="00D911BF"/>
    <w:rsid w:val="00D95758"/>
    <w:rsid w:val="00DA25F7"/>
    <w:rsid w:val="00DA7E09"/>
    <w:rsid w:val="00DB1409"/>
    <w:rsid w:val="00DB1A9B"/>
    <w:rsid w:val="00DB40CE"/>
    <w:rsid w:val="00E007F8"/>
    <w:rsid w:val="00E0159E"/>
    <w:rsid w:val="00E056DF"/>
    <w:rsid w:val="00E079AB"/>
    <w:rsid w:val="00E12A02"/>
    <w:rsid w:val="00E131A6"/>
    <w:rsid w:val="00E144E3"/>
    <w:rsid w:val="00E34E3E"/>
    <w:rsid w:val="00E44E90"/>
    <w:rsid w:val="00E50CFD"/>
    <w:rsid w:val="00E53868"/>
    <w:rsid w:val="00E566E0"/>
    <w:rsid w:val="00E56ACF"/>
    <w:rsid w:val="00E57B09"/>
    <w:rsid w:val="00E677BD"/>
    <w:rsid w:val="00E70FDA"/>
    <w:rsid w:val="00E8305E"/>
    <w:rsid w:val="00E91C49"/>
    <w:rsid w:val="00EB626F"/>
    <w:rsid w:val="00EB66B1"/>
    <w:rsid w:val="00ED1916"/>
    <w:rsid w:val="00EE1415"/>
    <w:rsid w:val="00EE22AE"/>
    <w:rsid w:val="00EE783D"/>
    <w:rsid w:val="00F02200"/>
    <w:rsid w:val="00F03307"/>
    <w:rsid w:val="00F045E1"/>
    <w:rsid w:val="00F11A64"/>
    <w:rsid w:val="00F2087B"/>
    <w:rsid w:val="00F315D5"/>
    <w:rsid w:val="00F32A91"/>
    <w:rsid w:val="00F5435B"/>
    <w:rsid w:val="00F54438"/>
    <w:rsid w:val="00F5605D"/>
    <w:rsid w:val="00F64958"/>
    <w:rsid w:val="00F73085"/>
    <w:rsid w:val="00F76A7C"/>
    <w:rsid w:val="00F84702"/>
    <w:rsid w:val="00F906D7"/>
    <w:rsid w:val="00FA4977"/>
    <w:rsid w:val="00FA7B11"/>
    <w:rsid w:val="00FB2953"/>
    <w:rsid w:val="00FC526C"/>
    <w:rsid w:val="00FD129E"/>
    <w:rsid w:val="00FF0B5D"/>
    <w:rsid w:val="00FF49AF"/>
    <w:rsid w:val="01D8F9F0"/>
    <w:rsid w:val="027CC994"/>
    <w:rsid w:val="02A10396"/>
    <w:rsid w:val="033229CC"/>
    <w:rsid w:val="038D21A2"/>
    <w:rsid w:val="03988652"/>
    <w:rsid w:val="0417D86C"/>
    <w:rsid w:val="0457D524"/>
    <w:rsid w:val="04E76D2F"/>
    <w:rsid w:val="07BE8181"/>
    <w:rsid w:val="07F25E20"/>
    <w:rsid w:val="082B224D"/>
    <w:rsid w:val="086E2D2F"/>
    <w:rsid w:val="08ADB254"/>
    <w:rsid w:val="08B63972"/>
    <w:rsid w:val="08C725DA"/>
    <w:rsid w:val="099D0CF6"/>
    <w:rsid w:val="09DEB6E5"/>
    <w:rsid w:val="0A3DA3EE"/>
    <w:rsid w:val="0A462C59"/>
    <w:rsid w:val="0A93B74E"/>
    <w:rsid w:val="0AC8E544"/>
    <w:rsid w:val="0B519EF6"/>
    <w:rsid w:val="0C6FBA7B"/>
    <w:rsid w:val="0C856304"/>
    <w:rsid w:val="0E7E3BAE"/>
    <w:rsid w:val="0F798666"/>
    <w:rsid w:val="1031D01F"/>
    <w:rsid w:val="1097F2D5"/>
    <w:rsid w:val="10D1279E"/>
    <w:rsid w:val="10E4C06F"/>
    <w:rsid w:val="110B2C1E"/>
    <w:rsid w:val="11359E9B"/>
    <w:rsid w:val="115913CD"/>
    <w:rsid w:val="1173E168"/>
    <w:rsid w:val="118B4F2E"/>
    <w:rsid w:val="1349F744"/>
    <w:rsid w:val="135D7ABE"/>
    <w:rsid w:val="13E8A801"/>
    <w:rsid w:val="1458CCEC"/>
    <w:rsid w:val="147819FC"/>
    <w:rsid w:val="16C4129A"/>
    <w:rsid w:val="16E472EA"/>
    <w:rsid w:val="171E0AC3"/>
    <w:rsid w:val="172C5CCB"/>
    <w:rsid w:val="173797DD"/>
    <w:rsid w:val="17A302D5"/>
    <w:rsid w:val="1805645C"/>
    <w:rsid w:val="183227E0"/>
    <w:rsid w:val="196A13C8"/>
    <w:rsid w:val="19ABAA2A"/>
    <w:rsid w:val="19BB9EF2"/>
    <w:rsid w:val="19C8369D"/>
    <w:rsid w:val="19FCEF47"/>
    <w:rsid w:val="1A1F347C"/>
    <w:rsid w:val="1BF5063B"/>
    <w:rsid w:val="1C72403D"/>
    <w:rsid w:val="1C8CFB4A"/>
    <w:rsid w:val="1E61198F"/>
    <w:rsid w:val="1F82FDB3"/>
    <w:rsid w:val="1F9E2BAC"/>
    <w:rsid w:val="22668C1A"/>
    <w:rsid w:val="226BC1ED"/>
    <w:rsid w:val="2298368A"/>
    <w:rsid w:val="22B6322F"/>
    <w:rsid w:val="22EE9959"/>
    <w:rsid w:val="23287026"/>
    <w:rsid w:val="24602120"/>
    <w:rsid w:val="24779E75"/>
    <w:rsid w:val="25A1450B"/>
    <w:rsid w:val="26733639"/>
    <w:rsid w:val="27723FC9"/>
    <w:rsid w:val="27F97080"/>
    <w:rsid w:val="2961AFAA"/>
    <w:rsid w:val="29A0AEF7"/>
    <w:rsid w:val="29DA1098"/>
    <w:rsid w:val="29DD8291"/>
    <w:rsid w:val="2AA4A673"/>
    <w:rsid w:val="2C0B1243"/>
    <w:rsid w:val="2C227BE1"/>
    <w:rsid w:val="2C8B7BF4"/>
    <w:rsid w:val="2C8EDB0A"/>
    <w:rsid w:val="2D5061F4"/>
    <w:rsid w:val="2D7C13C0"/>
    <w:rsid w:val="2E8F27F3"/>
    <w:rsid w:val="2E95127D"/>
    <w:rsid w:val="2EEA1520"/>
    <w:rsid w:val="3109CC96"/>
    <w:rsid w:val="3189F9F7"/>
    <w:rsid w:val="320FABE8"/>
    <w:rsid w:val="333D8905"/>
    <w:rsid w:val="33A03EB8"/>
    <w:rsid w:val="3409111C"/>
    <w:rsid w:val="35088934"/>
    <w:rsid w:val="35B52CE6"/>
    <w:rsid w:val="35BEBF16"/>
    <w:rsid w:val="35D80623"/>
    <w:rsid w:val="364FC7C4"/>
    <w:rsid w:val="37B45B3D"/>
    <w:rsid w:val="37E01155"/>
    <w:rsid w:val="38BB280B"/>
    <w:rsid w:val="394D5835"/>
    <w:rsid w:val="39AD7D3B"/>
    <w:rsid w:val="39AE186B"/>
    <w:rsid w:val="3A6DE826"/>
    <w:rsid w:val="3AFF307B"/>
    <w:rsid w:val="3B00FDA9"/>
    <w:rsid w:val="3BDDA58F"/>
    <w:rsid w:val="3C778E65"/>
    <w:rsid w:val="3C816377"/>
    <w:rsid w:val="3CB13DFB"/>
    <w:rsid w:val="3DC94A22"/>
    <w:rsid w:val="3E15F2D2"/>
    <w:rsid w:val="3E2E2FA1"/>
    <w:rsid w:val="3EBBF222"/>
    <w:rsid w:val="3F4DACF9"/>
    <w:rsid w:val="3FDEA4AF"/>
    <w:rsid w:val="4043391B"/>
    <w:rsid w:val="42533D77"/>
    <w:rsid w:val="429C59B0"/>
    <w:rsid w:val="42C67FCA"/>
    <w:rsid w:val="42DE4777"/>
    <w:rsid w:val="4384D165"/>
    <w:rsid w:val="43B95961"/>
    <w:rsid w:val="449BAB16"/>
    <w:rsid w:val="45CDE3FA"/>
    <w:rsid w:val="45CF685E"/>
    <w:rsid w:val="470A9FA7"/>
    <w:rsid w:val="479F53E0"/>
    <w:rsid w:val="47FE61E1"/>
    <w:rsid w:val="48664EBE"/>
    <w:rsid w:val="4A0EA97C"/>
    <w:rsid w:val="4A6D0323"/>
    <w:rsid w:val="4AB6C078"/>
    <w:rsid w:val="4BAD197D"/>
    <w:rsid w:val="4BBE61D6"/>
    <w:rsid w:val="4BC5018B"/>
    <w:rsid w:val="4C0D2F13"/>
    <w:rsid w:val="4C2B9D01"/>
    <w:rsid w:val="4CB1B7D1"/>
    <w:rsid w:val="4DA1DE93"/>
    <w:rsid w:val="4E696406"/>
    <w:rsid w:val="4EAFCCD6"/>
    <w:rsid w:val="4F14A232"/>
    <w:rsid w:val="50EE51A9"/>
    <w:rsid w:val="51918EB5"/>
    <w:rsid w:val="522CFA08"/>
    <w:rsid w:val="52DF5FB3"/>
    <w:rsid w:val="56E57531"/>
    <w:rsid w:val="571F6E80"/>
    <w:rsid w:val="572432A0"/>
    <w:rsid w:val="576621C3"/>
    <w:rsid w:val="5853AE55"/>
    <w:rsid w:val="587B3214"/>
    <w:rsid w:val="58B85F08"/>
    <w:rsid w:val="58D5E3F2"/>
    <w:rsid w:val="59459EA0"/>
    <w:rsid w:val="5B81143D"/>
    <w:rsid w:val="5B8E1A28"/>
    <w:rsid w:val="5E1A5620"/>
    <w:rsid w:val="5E4AAAB9"/>
    <w:rsid w:val="5F184F10"/>
    <w:rsid w:val="5FBC3CAF"/>
    <w:rsid w:val="60A0F1B9"/>
    <w:rsid w:val="61C3625C"/>
    <w:rsid w:val="62A6251D"/>
    <w:rsid w:val="62B9CB58"/>
    <w:rsid w:val="634498A8"/>
    <w:rsid w:val="64335AC7"/>
    <w:rsid w:val="64583FC1"/>
    <w:rsid w:val="64C2BD40"/>
    <w:rsid w:val="64DA8122"/>
    <w:rsid w:val="65081729"/>
    <w:rsid w:val="669BFF32"/>
    <w:rsid w:val="6744CA40"/>
    <w:rsid w:val="67EBFE90"/>
    <w:rsid w:val="67F97416"/>
    <w:rsid w:val="6828EBCE"/>
    <w:rsid w:val="697E7E47"/>
    <w:rsid w:val="6A8739B1"/>
    <w:rsid w:val="6C5F0C24"/>
    <w:rsid w:val="6C971955"/>
    <w:rsid w:val="6D07B7B0"/>
    <w:rsid w:val="6EAB6E71"/>
    <w:rsid w:val="6ED8D6BA"/>
    <w:rsid w:val="6F6F2F7A"/>
    <w:rsid w:val="71D63856"/>
    <w:rsid w:val="729F6B16"/>
    <w:rsid w:val="739E1CA7"/>
    <w:rsid w:val="73C409DA"/>
    <w:rsid w:val="741C999E"/>
    <w:rsid w:val="74A4465B"/>
    <w:rsid w:val="75BD63D7"/>
    <w:rsid w:val="7651BBE4"/>
    <w:rsid w:val="7679F703"/>
    <w:rsid w:val="76B86377"/>
    <w:rsid w:val="771F8FE0"/>
    <w:rsid w:val="774749A9"/>
    <w:rsid w:val="7792D75B"/>
    <w:rsid w:val="77DC5B57"/>
    <w:rsid w:val="77F0043E"/>
    <w:rsid w:val="780DC5B4"/>
    <w:rsid w:val="787AE804"/>
    <w:rsid w:val="78F07E92"/>
    <w:rsid w:val="79C610E9"/>
    <w:rsid w:val="7A64054D"/>
    <w:rsid w:val="7AC7656C"/>
    <w:rsid w:val="7B62B4DA"/>
    <w:rsid w:val="7BB1AC84"/>
    <w:rsid w:val="7C0654D9"/>
    <w:rsid w:val="7C55C3C8"/>
    <w:rsid w:val="7CC024B3"/>
    <w:rsid w:val="7D2094DF"/>
    <w:rsid w:val="7DBCAC43"/>
    <w:rsid w:val="7DD1E077"/>
    <w:rsid w:val="7EE99DDF"/>
    <w:rsid w:val="7FA1469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06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07ED"/>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ind w:left="1080"/>
      <w:jc w:val="both"/>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180"/>
    </w:pPr>
  </w:style>
  <w:style w:type="character" w:styleId="Hypertextovodkaz">
    <w:name w:val="Hyperlink"/>
    <w:semiHidden/>
    <w:rPr>
      <w:color w:val="0000FF"/>
      <w:u w:val="single"/>
    </w:rPr>
  </w:style>
  <w:style w:type="paragraph" w:styleId="Zkladntextodsazen2">
    <w:name w:val="Body Text Indent 2"/>
    <w:basedOn w:val="Normln"/>
    <w:semiHidden/>
    <w:pPr>
      <w:ind w:left="1140"/>
      <w:jc w:val="both"/>
    </w:pPr>
  </w:style>
  <w:style w:type="paragraph" w:styleId="Zkladntextodsazen3">
    <w:name w:val="Body Text Indent 3"/>
    <w:basedOn w:val="Normln"/>
    <w:semiHidden/>
    <w:pPr>
      <w:ind w:left="1080" w:hanging="723"/>
      <w:jc w:val="both"/>
    </w:pPr>
  </w:style>
  <w:style w:type="paragraph" w:styleId="Zkladntext">
    <w:name w:val="Body Text"/>
    <w:basedOn w:val="Normln"/>
    <w:semiHidden/>
    <w:pPr>
      <w:jc w:val="both"/>
    </w:pPr>
  </w:style>
  <w:style w:type="character" w:styleId="Odkaznakoment">
    <w:name w:val="annotation reference"/>
    <w:uiPriority w:val="99"/>
    <w:semiHidden/>
    <w:unhideWhenUsed/>
    <w:rsid w:val="00C32243"/>
    <w:rPr>
      <w:sz w:val="16"/>
      <w:szCs w:val="16"/>
    </w:rPr>
  </w:style>
  <w:style w:type="paragraph" w:styleId="Textkomente">
    <w:name w:val="annotation text"/>
    <w:basedOn w:val="Normln"/>
    <w:link w:val="TextkomenteChar"/>
    <w:uiPriority w:val="99"/>
    <w:unhideWhenUsed/>
    <w:rsid w:val="00F03307"/>
    <w:rPr>
      <w:rFonts w:ascii="Cambria" w:hAnsi="Cambria"/>
      <w:sz w:val="18"/>
      <w:szCs w:val="20"/>
    </w:rPr>
  </w:style>
  <w:style w:type="character" w:customStyle="1" w:styleId="TextkomenteChar">
    <w:name w:val="Text komentáře Char"/>
    <w:basedOn w:val="Standardnpsmoodstavce"/>
    <w:link w:val="Textkomente"/>
    <w:uiPriority w:val="99"/>
    <w:rsid w:val="00F03307"/>
    <w:rPr>
      <w:rFonts w:ascii="Cambria" w:hAnsi="Cambria"/>
      <w:sz w:val="18"/>
    </w:rPr>
  </w:style>
  <w:style w:type="paragraph" w:styleId="Pedmtkomente">
    <w:name w:val="annotation subject"/>
    <w:basedOn w:val="Textkomente"/>
    <w:next w:val="Textkomente"/>
    <w:link w:val="PedmtkomenteChar"/>
    <w:uiPriority w:val="99"/>
    <w:semiHidden/>
    <w:unhideWhenUsed/>
    <w:rsid w:val="00C32243"/>
    <w:rPr>
      <w:b/>
      <w:bCs/>
    </w:rPr>
  </w:style>
  <w:style w:type="character" w:customStyle="1" w:styleId="PedmtkomenteChar">
    <w:name w:val="Předmět komentáře Char"/>
    <w:link w:val="Pedmtkomente"/>
    <w:uiPriority w:val="99"/>
    <w:semiHidden/>
    <w:rsid w:val="00C32243"/>
    <w:rPr>
      <w:b/>
      <w:bCs/>
    </w:rPr>
  </w:style>
  <w:style w:type="paragraph" w:styleId="Textbubliny">
    <w:name w:val="Balloon Text"/>
    <w:basedOn w:val="Normln"/>
    <w:link w:val="TextbublinyChar"/>
    <w:uiPriority w:val="99"/>
    <w:semiHidden/>
    <w:unhideWhenUsed/>
    <w:rsid w:val="00C32243"/>
    <w:rPr>
      <w:rFonts w:ascii="Tahoma" w:hAnsi="Tahoma" w:cs="Tahoma"/>
      <w:sz w:val="16"/>
      <w:szCs w:val="16"/>
    </w:rPr>
  </w:style>
  <w:style w:type="character" w:customStyle="1" w:styleId="TextbublinyChar">
    <w:name w:val="Text bubliny Char"/>
    <w:link w:val="Textbubliny"/>
    <w:uiPriority w:val="99"/>
    <w:semiHidden/>
    <w:rsid w:val="00C32243"/>
    <w:rPr>
      <w:rFonts w:ascii="Tahoma" w:hAnsi="Tahoma" w:cs="Tahoma"/>
      <w:sz w:val="16"/>
      <w:szCs w:val="16"/>
    </w:rPr>
  </w:style>
  <w:style w:type="paragraph" w:styleId="Odstavecseseznamem">
    <w:name w:val="List Paragraph"/>
    <w:basedOn w:val="Normln"/>
    <w:uiPriority w:val="34"/>
    <w:qFormat/>
    <w:rsid w:val="00DB1409"/>
    <w:pPr>
      <w:ind w:left="708"/>
    </w:pPr>
  </w:style>
  <w:style w:type="paragraph" w:styleId="Zhlav">
    <w:name w:val="header"/>
    <w:basedOn w:val="Normln"/>
    <w:link w:val="ZhlavChar"/>
    <w:uiPriority w:val="99"/>
    <w:unhideWhenUsed/>
    <w:rsid w:val="00274AF9"/>
    <w:pPr>
      <w:tabs>
        <w:tab w:val="center" w:pos="4536"/>
        <w:tab w:val="right" w:pos="9072"/>
      </w:tabs>
    </w:pPr>
  </w:style>
  <w:style w:type="character" w:customStyle="1" w:styleId="ZhlavChar">
    <w:name w:val="Záhlaví Char"/>
    <w:link w:val="Zhlav"/>
    <w:uiPriority w:val="99"/>
    <w:rsid w:val="00274AF9"/>
    <w:rPr>
      <w:sz w:val="24"/>
      <w:szCs w:val="24"/>
    </w:rPr>
  </w:style>
  <w:style w:type="paragraph" w:styleId="Zpat">
    <w:name w:val="footer"/>
    <w:basedOn w:val="Normln"/>
    <w:link w:val="ZpatChar"/>
    <w:uiPriority w:val="99"/>
    <w:unhideWhenUsed/>
    <w:rsid w:val="00274AF9"/>
    <w:pPr>
      <w:tabs>
        <w:tab w:val="center" w:pos="4536"/>
        <w:tab w:val="right" w:pos="9072"/>
      </w:tabs>
    </w:pPr>
  </w:style>
  <w:style w:type="character" w:customStyle="1" w:styleId="ZpatChar">
    <w:name w:val="Zápatí Char"/>
    <w:link w:val="Zpat"/>
    <w:uiPriority w:val="99"/>
    <w:rsid w:val="00274AF9"/>
    <w:rPr>
      <w:sz w:val="24"/>
      <w:szCs w:val="24"/>
    </w:rPr>
  </w:style>
  <w:style w:type="paragraph" w:customStyle="1" w:styleId="xmsonormal">
    <w:name w:val="x_msonormal"/>
    <w:basedOn w:val="Normln"/>
    <w:uiPriority w:val="99"/>
    <w:rsid w:val="00601C88"/>
    <w:rPr>
      <w:rFonts w:eastAsiaTheme="minorHAnsi"/>
    </w:rPr>
  </w:style>
  <w:style w:type="paragraph" w:styleId="Revize">
    <w:name w:val="Revision"/>
    <w:hidden/>
    <w:uiPriority w:val="99"/>
    <w:semiHidden/>
    <w:rsid w:val="00B17C09"/>
    <w:rPr>
      <w:sz w:val="24"/>
      <w:szCs w:val="24"/>
    </w:rPr>
  </w:style>
  <w:style w:type="numbering" w:customStyle="1" w:styleId="CurrentList1">
    <w:name w:val="Current List1"/>
    <w:uiPriority w:val="99"/>
    <w:rsid w:val="00F315D5"/>
    <w:pPr>
      <w:numPr>
        <w:numId w:val="42"/>
      </w:numPr>
    </w:pPr>
  </w:style>
  <w:style w:type="numbering" w:customStyle="1" w:styleId="CurrentList2">
    <w:name w:val="Current List2"/>
    <w:uiPriority w:val="99"/>
    <w:rsid w:val="00F315D5"/>
    <w:pPr>
      <w:numPr>
        <w:numId w:val="43"/>
      </w:numPr>
    </w:pPr>
  </w:style>
  <w:style w:type="numbering" w:customStyle="1" w:styleId="CurrentList3">
    <w:name w:val="Current List3"/>
    <w:uiPriority w:val="99"/>
    <w:rsid w:val="00F315D5"/>
    <w:pPr>
      <w:numPr>
        <w:numId w:val="44"/>
      </w:numPr>
    </w:pPr>
  </w:style>
  <w:style w:type="numbering" w:customStyle="1" w:styleId="CurrentList4">
    <w:name w:val="Current List4"/>
    <w:uiPriority w:val="99"/>
    <w:rsid w:val="00F315D5"/>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3453</Words>
  <Characters>19555</Characters>
  <Application>Microsoft Office Word</Application>
  <DocSecurity>2</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2025-11-27T17:04:00Z</dcterms:created>
  <dcterms:modified xsi:type="dcterms:W3CDTF">2025-11-27T17:22:00Z</dcterms:modified>
</cp:coreProperties>
</file>